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C4" w:rsidRDefault="00843AC4" w:rsidP="00843AC4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Праздник Масленицы сохранился из глубины веков</w:t>
      </w:r>
      <w:r>
        <w:rPr>
          <w:rFonts w:ascii="Cambria" w:eastAsia="Times New Roman" w:hAnsi="Cambria" w:cs="Times New Roman"/>
          <w:sz w:val="28"/>
          <w:szCs w:val="28"/>
        </w:rPr>
        <w:t>. Как хорошо провести праздник всей семьёй на свежем воздухе и в прощёное воскресение, попросить друг у друга прощения за недобрые слова, за обиды нечаянно нанесённые</w:t>
      </w:r>
      <w:proofErr w:type="gramStart"/>
      <w:r>
        <w:rPr>
          <w:rFonts w:ascii="Cambria" w:eastAsia="Times New Roman" w:hAnsi="Cambria" w:cs="Times New Roman"/>
          <w:sz w:val="28"/>
          <w:szCs w:val="28"/>
        </w:rPr>
        <w:t>.В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 xml:space="preserve">от и у нас представилась такая возможность-10 марта у сельского клуба попрощались с надоевшей зимой и встретили долгожданную весну </w:t>
      </w:r>
      <w:proofErr w:type="spellStart"/>
      <w:r>
        <w:rPr>
          <w:rFonts w:ascii="Cambria" w:eastAsia="Times New Roman" w:hAnsi="Cambria" w:cs="Times New Roman"/>
          <w:sz w:val="28"/>
          <w:szCs w:val="28"/>
        </w:rPr>
        <w:t>песнями,весёлыми</w:t>
      </w:r>
      <w:proofErr w:type="spellEnd"/>
      <w:r>
        <w:rPr>
          <w:rFonts w:ascii="Cambria" w:eastAsia="Times New Roman" w:hAnsi="Cambria" w:cs="Times New Roman"/>
          <w:sz w:val="28"/>
          <w:szCs w:val="28"/>
        </w:rPr>
        <w:t xml:space="preserve"> играми, народными забавами, хороводами вокруг Масленицы .  А также отведали чаю из русского самовара с блинами да оладьями. Завершился праздник традиционным ритуалом сожжения масленицы.</w:t>
      </w:r>
    </w:p>
    <w:p w:rsidR="00C004B9" w:rsidRDefault="00C004B9"/>
    <w:sectPr w:rsidR="00C004B9" w:rsidSect="00C0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C4"/>
    <w:rsid w:val="00843AC4"/>
    <w:rsid w:val="00C0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Grizli777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2019-03-18T10:48:00Z</dcterms:created>
  <dcterms:modified xsi:type="dcterms:W3CDTF">2019-03-18T10:48:00Z</dcterms:modified>
</cp:coreProperties>
</file>