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3" w:rsidRDefault="009F31D3" w:rsidP="009F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Районный фестиваль патриотического творчества </w:t>
      </w:r>
      <w:r w:rsidRPr="009F31D3">
        <w:rPr>
          <w:rFonts w:ascii="Times New Roman" w:hAnsi="Times New Roman" w:cs="Times New Roman"/>
          <w:b/>
          <w:sz w:val="24"/>
          <w:szCs w:val="24"/>
        </w:rPr>
        <w:t>«Во  славу  края  и  Отечества»</w:t>
      </w:r>
    </w:p>
    <w:p w:rsidR="009F31D3" w:rsidRPr="009F31D3" w:rsidRDefault="009F31D3" w:rsidP="009F3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D3">
        <w:rPr>
          <w:rFonts w:ascii="Times New Roman" w:hAnsi="Times New Roman" w:cs="Times New Roman"/>
          <w:sz w:val="24"/>
          <w:szCs w:val="24"/>
        </w:rPr>
        <w:t xml:space="preserve">       23  феврал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в  День  защитника  Отечества-  прошёл   ежегодный  районный   фестиваль  патриотического  творчества. Участник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непрофессиональные  исполнители,  коллективы  организаций, учреждений,  сельских   поселений  района,  ветеранских  и  общественных   организаций.   Среди  номинаций  фестиваля  были  «Вокальный   жанр»,  «Художественное   слово»,  «Литературн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музыкальная  композиция»,  конкурс  ретро- фотографий  «Моя родная  старина»  и «Декоративно-прикладное  творчество». Слово  для  поздравления  было  предоставлено  главе  Октябрьского  муниципального  района  Светлане   Борисовне  Кашиной. Она  поздравила  всех  присутствующих  с  празднико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Днём  защитников  Отечества,  пожелала  здоровья,  семейного  благополучия,  успехов  в  труде  и  любви  близ</w:t>
      </w:r>
      <w:r>
        <w:rPr>
          <w:rFonts w:ascii="Times New Roman" w:hAnsi="Times New Roman" w:cs="Times New Roman"/>
          <w:sz w:val="24"/>
          <w:szCs w:val="24"/>
        </w:rPr>
        <w:t>ких  людей,  а  конкурсантам</w:t>
      </w:r>
      <w:r w:rsidRPr="009F31D3">
        <w:rPr>
          <w:rFonts w:ascii="Times New Roman" w:hAnsi="Times New Roman" w:cs="Times New Roman"/>
          <w:sz w:val="24"/>
          <w:szCs w:val="24"/>
        </w:rPr>
        <w:t xml:space="preserve">  -  победы  на  этом  фестивале.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D3">
        <w:rPr>
          <w:rFonts w:ascii="Times New Roman" w:hAnsi="Times New Roman" w:cs="Times New Roman"/>
          <w:sz w:val="24"/>
          <w:szCs w:val="24"/>
        </w:rPr>
        <w:t xml:space="preserve">      Жюри   оценивало  конкурсные  выступления  по  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31D3">
        <w:rPr>
          <w:rFonts w:ascii="Times New Roman" w:hAnsi="Times New Roman" w:cs="Times New Roman"/>
          <w:sz w:val="24"/>
          <w:szCs w:val="24"/>
        </w:rPr>
        <w:t>бальной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системе. Наградами  в  каждой  номинации  стали  дипломы  трёх  степеней.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1D3">
        <w:rPr>
          <w:rFonts w:ascii="Times New Roman" w:hAnsi="Times New Roman" w:cs="Times New Roman"/>
          <w:sz w:val="24"/>
          <w:szCs w:val="24"/>
        </w:rPr>
        <w:t>В  вокальном  жанре,  среди  предприятий  и  организ</w:t>
      </w:r>
      <w:r>
        <w:rPr>
          <w:rFonts w:ascii="Times New Roman" w:hAnsi="Times New Roman" w:cs="Times New Roman"/>
          <w:sz w:val="24"/>
          <w:szCs w:val="24"/>
        </w:rPr>
        <w:t xml:space="preserve">аций  села  Боговарово </w:t>
      </w:r>
      <w:r w:rsidRPr="009F31D3">
        <w:rPr>
          <w:rFonts w:ascii="Times New Roman" w:hAnsi="Times New Roman" w:cs="Times New Roman"/>
          <w:sz w:val="24"/>
          <w:szCs w:val="24"/>
        </w:rPr>
        <w:t xml:space="preserve">стал  Сергей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Баёв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,  Диплом  второй  степени  у  Сергея  Пунина,  оба солиста  представлял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».  Третье  мест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у  Тамары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Долматовой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,  руководителя  МУП  «Быт-  Сервис».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F31D3">
        <w:rPr>
          <w:rFonts w:ascii="Times New Roman" w:hAnsi="Times New Roman" w:cs="Times New Roman"/>
          <w:sz w:val="24"/>
          <w:szCs w:val="24"/>
        </w:rPr>
        <w:t>Среди  представителей  сельских  клубов  победу  одержала  Надежда  Мочалова  из  Сивцева.  Второе  мест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у  Ирины  Завьяловой  из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Луптюга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,  третье-  у  Николая  Скрябина  также  вокалиста  из  Сивцева.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D3">
        <w:rPr>
          <w:rFonts w:ascii="Times New Roman" w:hAnsi="Times New Roman" w:cs="Times New Roman"/>
          <w:sz w:val="24"/>
          <w:szCs w:val="24"/>
        </w:rPr>
        <w:t xml:space="preserve">      В  номинации  «Художественное  слово» Диплом   первой  степени  присуждён  Надежде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Шашиной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,  представлявшей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Власовский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   сельский клуб,  второе место-у  Марии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Вагиной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1D3">
        <w:rPr>
          <w:rFonts w:ascii="Times New Roman" w:hAnsi="Times New Roman" w:cs="Times New Roman"/>
          <w:sz w:val="24"/>
          <w:szCs w:val="24"/>
        </w:rPr>
        <w:t>из  Лебедей,  треть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у  Татьяны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Праховой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  из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Луптюга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D3">
        <w:rPr>
          <w:rFonts w:ascii="Times New Roman" w:hAnsi="Times New Roman" w:cs="Times New Roman"/>
          <w:sz w:val="24"/>
          <w:szCs w:val="24"/>
        </w:rPr>
        <w:t xml:space="preserve">      В  номинации  «Литературн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музыкальная  композиция»  принимал  участие  коллектив  работников  администрации  района.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D3">
        <w:rPr>
          <w:rFonts w:ascii="Times New Roman" w:hAnsi="Times New Roman" w:cs="Times New Roman"/>
          <w:sz w:val="24"/>
          <w:szCs w:val="24"/>
        </w:rPr>
        <w:t xml:space="preserve">     Перед  началом  фестиваля  жюри   оценивало  ретр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фотографии, представленные  жителями  района  на  фотоконкурс  «Моя   родная  старина»  и  работы,  представленные жителями  района  на  конкурс  декоративно-  прикладного  творчества.  На  конкурс  представлены  фотографии  прошлых  лет,  на  которых  запечатлены  разные  моменты   из  жизни  Октябрьского  района  и  его  жителей. По  результатам  оценки  Диплом  первой   степени  был  присуждён  Татьяне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Дурягиной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  из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Веденья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,  Диплом  второй  степен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Татьяне  Лодыгиной  из  Сивцева,  Диплом  третьей  степени-Алексею  Галкину  из  Боговарова.  За  декоративн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прикладное  творчество  Диплом  первой  степени  был   присуждён  Павлу  Шемякину   из  деревни  1-я  Ключевская  Новинского  сельского  поселения  за  поделки  из  бересты   и  сосновой  щепы. Дипломы  второй  степени  были  присуждены  Нины  Воеводиной  из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Веденья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 кружевные  изделия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Таись</w:t>
      </w:r>
      <w:r w:rsidRPr="009F31D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 xml:space="preserve">  Селезневой  тоже  из  </w:t>
      </w:r>
      <w:proofErr w:type="spellStart"/>
      <w:r w:rsidRPr="009F31D3">
        <w:rPr>
          <w:rFonts w:ascii="Times New Roman" w:hAnsi="Times New Roman" w:cs="Times New Roman"/>
          <w:sz w:val="24"/>
          <w:szCs w:val="24"/>
        </w:rPr>
        <w:t>Ведень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9F31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за  вышитые  крестиком  пейзажи. </w:t>
      </w:r>
    </w:p>
    <w:p w:rsidR="009F31D3" w:rsidRPr="009F31D3" w:rsidRDefault="009F31D3" w:rsidP="009F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9F31D3">
        <w:rPr>
          <w:rFonts w:ascii="Times New Roman" w:hAnsi="Times New Roman" w:cs="Times New Roman"/>
          <w:sz w:val="24"/>
          <w:szCs w:val="24"/>
        </w:rPr>
        <w:t>Все участники   районного  фестиваля,  фотоконкурса  и  декоративн</w:t>
      </w:r>
      <w:proofErr w:type="gramStart"/>
      <w:r w:rsidRPr="009F31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F31D3">
        <w:rPr>
          <w:rFonts w:ascii="Times New Roman" w:hAnsi="Times New Roman" w:cs="Times New Roman"/>
          <w:sz w:val="24"/>
          <w:szCs w:val="24"/>
        </w:rPr>
        <w:t xml:space="preserve">  прикладного  творчества,  не  занявшие  призовых  мест,  были  награждены  благодарственными  письмами  администрации  Октябрьского  муниципального  района.</w:t>
      </w:r>
    </w:p>
    <w:p w:rsidR="00872E35" w:rsidRPr="009F31D3" w:rsidRDefault="00872E35" w:rsidP="009F31D3">
      <w:pPr>
        <w:spacing w:line="240" w:lineRule="auto"/>
        <w:jc w:val="both"/>
        <w:rPr>
          <w:sz w:val="24"/>
          <w:szCs w:val="24"/>
        </w:rPr>
      </w:pPr>
    </w:p>
    <w:sectPr w:rsidR="00872E35" w:rsidRPr="009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D3"/>
    <w:rsid w:val="00872E35"/>
    <w:rsid w:val="009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2017-03-16T07:53:00Z</dcterms:created>
  <dcterms:modified xsi:type="dcterms:W3CDTF">2017-03-16T08:04:00Z</dcterms:modified>
</cp:coreProperties>
</file>