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05" w:rsidRPr="00553C84" w:rsidRDefault="00BF3105" w:rsidP="00553C84">
      <w:pPr>
        <w:pStyle w:val="af"/>
        <w:jc w:val="right"/>
        <w:rPr>
          <w:rFonts w:ascii="Times New Roman" w:hAnsi="Times New Roman"/>
          <w:sz w:val="24"/>
          <w:szCs w:val="24"/>
        </w:rPr>
      </w:pPr>
      <w:r w:rsidRPr="00553C84">
        <w:rPr>
          <w:rFonts w:ascii="Times New Roman" w:hAnsi="Times New Roman"/>
          <w:sz w:val="24"/>
          <w:szCs w:val="24"/>
        </w:rPr>
        <w:t xml:space="preserve">Приложение № </w:t>
      </w:r>
      <w:r w:rsidR="008906F5" w:rsidRPr="00553C84">
        <w:rPr>
          <w:rFonts w:ascii="Times New Roman" w:hAnsi="Times New Roman"/>
          <w:sz w:val="24"/>
          <w:szCs w:val="24"/>
        </w:rPr>
        <w:t>1</w:t>
      </w:r>
    </w:p>
    <w:p w:rsidR="002C56A7" w:rsidRPr="00553C84" w:rsidRDefault="00BF3105" w:rsidP="00553C84">
      <w:pPr>
        <w:pStyle w:val="af"/>
        <w:jc w:val="center"/>
        <w:rPr>
          <w:rFonts w:ascii="Times New Roman" w:hAnsi="Times New Roman"/>
          <w:sz w:val="28"/>
          <w:szCs w:val="28"/>
        </w:rPr>
      </w:pPr>
      <w:r w:rsidRPr="00553C84">
        <w:rPr>
          <w:rFonts w:ascii="Times New Roman" w:hAnsi="Times New Roman"/>
          <w:b/>
          <w:sz w:val="28"/>
          <w:szCs w:val="28"/>
        </w:rPr>
        <w:t>АНАЛИЗ ДЕЯТЕЛЬНОСТИ</w:t>
      </w:r>
      <w:r w:rsidR="002C56A7" w:rsidRPr="00553C84">
        <w:rPr>
          <w:rFonts w:ascii="Times New Roman" w:hAnsi="Times New Roman"/>
          <w:b/>
          <w:sz w:val="28"/>
          <w:szCs w:val="28"/>
        </w:rPr>
        <w:t xml:space="preserve"> за </w:t>
      </w:r>
      <w:r w:rsidR="00E7036A">
        <w:rPr>
          <w:rFonts w:ascii="Times New Roman" w:hAnsi="Times New Roman"/>
          <w:b/>
          <w:sz w:val="28"/>
          <w:szCs w:val="28"/>
          <w:u w:val="single"/>
        </w:rPr>
        <w:t>2022</w:t>
      </w:r>
      <w:r w:rsidR="002C56A7" w:rsidRPr="00553C84">
        <w:rPr>
          <w:rFonts w:ascii="Times New Roman" w:hAnsi="Times New Roman"/>
          <w:b/>
          <w:sz w:val="28"/>
          <w:szCs w:val="28"/>
        </w:rPr>
        <w:t xml:space="preserve"> год</w:t>
      </w:r>
    </w:p>
    <w:p w:rsidR="00251B88" w:rsidRPr="00553C84" w:rsidRDefault="00251B88" w:rsidP="00553C84">
      <w:pPr>
        <w:pStyle w:val="af"/>
        <w:jc w:val="center"/>
        <w:rPr>
          <w:rFonts w:ascii="Times New Roman" w:hAnsi="Times New Roman"/>
          <w:sz w:val="24"/>
          <w:szCs w:val="24"/>
        </w:rPr>
      </w:pPr>
      <w:r w:rsidRPr="00553C84">
        <w:rPr>
          <w:rFonts w:ascii="Times New Roman" w:hAnsi="Times New Roman"/>
          <w:sz w:val="24"/>
          <w:szCs w:val="24"/>
        </w:rPr>
        <w:t xml:space="preserve">муниципальных </w:t>
      </w:r>
      <w:r w:rsidR="00644DD8" w:rsidRPr="00553C84">
        <w:rPr>
          <w:rFonts w:ascii="Times New Roman" w:hAnsi="Times New Roman"/>
          <w:sz w:val="24"/>
          <w:szCs w:val="24"/>
        </w:rPr>
        <w:t>б</w:t>
      </w:r>
      <w:r w:rsidR="00BF3105" w:rsidRPr="00553C84">
        <w:rPr>
          <w:rFonts w:ascii="Times New Roman" w:hAnsi="Times New Roman"/>
          <w:sz w:val="24"/>
          <w:szCs w:val="24"/>
        </w:rPr>
        <w:t>иблиотек</w:t>
      </w:r>
      <w:r w:rsidR="00644DD8" w:rsidRPr="00553C84">
        <w:rPr>
          <w:rFonts w:ascii="Times New Roman" w:hAnsi="Times New Roman"/>
          <w:sz w:val="24"/>
          <w:szCs w:val="24"/>
        </w:rPr>
        <w:t xml:space="preserve"> </w:t>
      </w:r>
      <w:r w:rsidR="00B9045C">
        <w:rPr>
          <w:rFonts w:ascii="Times New Roman" w:hAnsi="Times New Roman"/>
          <w:sz w:val="24"/>
          <w:szCs w:val="24"/>
        </w:rPr>
        <w:t>Сухобузимского</w:t>
      </w:r>
      <w:r w:rsidR="00BF3105" w:rsidRPr="00553C84">
        <w:rPr>
          <w:rFonts w:ascii="Times New Roman" w:hAnsi="Times New Roman"/>
          <w:sz w:val="24"/>
          <w:szCs w:val="24"/>
        </w:rPr>
        <w:t xml:space="preserve"> района</w:t>
      </w:r>
    </w:p>
    <w:p w:rsidR="00BF3105" w:rsidRPr="00553C84" w:rsidRDefault="00BF3105" w:rsidP="00553C84">
      <w:pPr>
        <w:pStyle w:val="af"/>
        <w:rPr>
          <w:rFonts w:ascii="Times New Roman" w:hAnsi="Times New Roman"/>
          <w:b/>
          <w:sz w:val="24"/>
          <w:szCs w:val="24"/>
        </w:rPr>
      </w:pPr>
    </w:p>
    <w:p w:rsidR="00B14BF2" w:rsidRPr="00553C84" w:rsidRDefault="00B87E59" w:rsidP="002632F9">
      <w:pPr>
        <w:pStyle w:val="af"/>
        <w:numPr>
          <w:ilvl w:val="0"/>
          <w:numId w:val="3"/>
        </w:numPr>
        <w:ind w:left="0" w:firstLine="0"/>
        <w:jc w:val="both"/>
        <w:rPr>
          <w:rFonts w:ascii="Times New Roman" w:hAnsi="Times New Roman"/>
          <w:b/>
          <w:sz w:val="28"/>
          <w:szCs w:val="28"/>
        </w:rPr>
      </w:pPr>
      <w:r w:rsidRPr="00553C84">
        <w:rPr>
          <w:rFonts w:ascii="Times New Roman" w:hAnsi="Times New Roman"/>
          <w:b/>
          <w:sz w:val="28"/>
          <w:szCs w:val="28"/>
        </w:rPr>
        <w:t>Библиотечная сеть</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2129"/>
        <w:gridCol w:w="2267"/>
      </w:tblGrid>
      <w:tr w:rsidR="00645EA9" w:rsidRPr="00553C84" w:rsidTr="00D918B7">
        <w:tc>
          <w:tcPr>
            <w:tcW w:w="5669" w:type="dxa"/>
            <w:tcBorders>
              <w:top w:val="single" w:sz="4" w:space="0" w:color="auto"/>
              <w:left w:val="single" w:sz="4" w:space="0" w:color="auto"/>
              <w:bottom w:val="single" w:sz="4" w:space="0" w:color="auto"/>
              <w:right w:val="single" w:sz="4" w:space="0" w:color="auto"/>
            </w:tcBorders>
          </w:tcPr>
          <w:p w:rsidR="00BF3105" w:rsidRPr="00553C84" w:rsidRDefault="00BF3105" w:rsidP="00553C84">
            <w:pPr>
              <w:pStyle w:val="af"/>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BF3105" w:rsidRPr="00553C84" w:rsidRDefault="00BF3105" w:rsidP="00553C84">
            <w:pPr>
              <w:pStyle w:val="af"/>
              <w:jc w:val="center"/>
              <w:rPr>
                <w:rFonts w:ascii="Times New Roman" w:hAnsi="Times New Roman"/>
                <w:b/>
                <w:sz w:val="28"/>
                <w:szCs w:val="28"/>
              </w:rPr>
            </w:pPr>
            <w:r w:rsidRPr="00553C84">
              <w:rPr>
                <w:rFonts w:ascii="Times New Roman" w:hAnsi="Times New Roman"/>
                <w:b/>
                <w:sz w:val="28"/>
                <w:szCs w:val="28"/>
              </w:rPr>
              <w:t>20</w:t>
            </w:r>
            <w:r w:rsidR="00E7036A">
              <w:rPr>
                <w:rFonts w:ascii="Times New Roman" w:hAnsi="Times New Roman"/>
                <w:b/>
                <w:sz w:val="28"/>
                <w:szCs w:val="28"/>
              </w:rPr>
              <w:t>21</w:t>
            </w:r>
          </w:p>
        </w:tc>
        <w:tc>
          <w:tcPr>
            <w:tcW w:w="2267" w:type="dxa"/>
            <w:tcBorders>
              <w:top w:val="single" w:sz="4" w:space="0" w:color="auto"/>
              <w:left w:val="single" w:sz="4" w:space="0" w:color="auto"/>
              <w:bottom w:val="single" w:sz="4" w:space="0" w:color="auto"/>
              <w:right w:val="single" w:sz="4" w:space="0" w:color="auto"/>
            </w:tcBorders>
            <w:vAlign w:val="center"/>
            <w:hideMark/>
          </w:tcPr>
          <w:p w:rsidR="00BF3105" w:rsidRPr="00553C84" w:rsidRDefault="00BF3105" w:rsidP="00553C84">
            <w:pPr>
              <w:pStyle w:val="af"/>
              <w:jc w:val="center"/>
              <w:rPr>
                <w:rFonts w:ascii="Times New Roman" w:hAnsi="Times New Roman"/>
                <w:b/>
                <w:sz w:val="28"/>
                <w:szCs w:val="28"/>
              </w:rPr>
            </w:pPr>
            <w:r w:rsidRPr="00553C84">
              <w:rPr>
                <w:rFonts w:ascii="Times New Roman" w:hAnsi="Times New Roman"/>
                <w:b/>
                <w:sz w:val="28"/>
                <w:szCs w:val="28"/>
              </w:rPr>
              <w:t>20</w:t>
            </w:r>
            <w:r w:rsidR="00E7036A">
              <w:rPr>
                <w:rFonts w:ascii="Times New Roman" w:hAnsi="Times New Roman"/>
                <w:b/>
                <w:sz w:val="28"/>
                <w:szCs w:val="28"/>
              </w:rPr>
              <w:t>22</w:t>
            </w:r>
          </w:p>
        </w:tc>
      </w:tr>
      <w:tr w:rsidR="00645EA9" w:rsidRPr="00553C84" w:rsidTr="00D918B7">
        <w:tc>
          <w:tcPr>
            <w:tcW w:w="5669" w:type="dxa"/>
            <w:tcBorders>
              <w:top w:val="single" w:sz="4" w:space="0" w:color="auto"/>
              <w:left w:val="single" w:sz="4" w:space="0" w:color="auto"/>
              <w:bottom w:val="single" w:sz="4" w:space="0" w:color="auto"/>
              <w:right w:val="single" w:sz="4" w:space="0" w:color="auto"/>
            </w:tcBorders>
          </w:tcPr>
          <w:p w:rsidR="00BF3105" w:rsidRPr="00553C84" w:rsidRDefault="00B32273" w:rsidP="00553C84">
            <w:pPr>
              <w:pStyle w:val="af"/>
              <w:numPr>
                <w:ilvl w:val="0"/>
                <w:numId w:val="1"/>
              </w:numPr>
              <w:tabs>
                <w:tab w:val="left" w:pos="460"/>
              </w:tabs>
              <w:ind w:left="0" w:firstLine="0"/>
              <w:rPr>
                <w:rFonts w:ascii="Times New Roman" w:hAnsi="Times New Roman"/>
                <w:sz w:val="24"/>
                <w:szCs w:val="24"/>
              </w:rPr>
            </w:pPr>
            <w:r w:rsidRPr="00553C84">
              <w:rPr>
                <w:rFonts w:ascii="Times New Roman" w:hAnsi="Times New Roman"/>
                <w:sz w:val="24"/>
                <w:szCs w:val="24"/>
              </w:rPr>
              <w:t>Количество библиотек</w:t>
            </w:r>
          </w:p>
        </w:tc>
        <w:tc>
          <w:tcPr>
            <w:tcW w:w="2129" w:type="dxa"/>
            <w:tcBorders>
              <w:top w:val="single" w:sz="4" w:space="0" w:color="auto"/>
              <w:left w:val="single" w:sz="4" w:space="0" w:color="auto"/>
              <w:bottom w:val="single" w:sz="4" w:space="0" w:color="auto"/>
              <w:right w:val="single" w:sz="4" w:space="0" w:color="auto"/>
            </w:tcBorders>
            <w:vAlign w:val="center"/>
          </w:tcPr>
          <w:p w:rsidR="00BF3105" w:rsidRPr="00553C84" w:rsidRDefault="00B9045C" w:rsidP="00553C84">
            <w:pPr>
              <w:pStyle w:val="af"/>
              <w:jc w:val="center"/>
              <w:rPr>
                <w:rFonts w:ascii="Times New Roman" w:hAnsi="Times New Roman"/>
                <w:sz w:val="28"/>
                <w:szCs w:val="28"/>
              </w:rPr>
            </w:pPr>
            <w:r>
              <w:rPr>
                <w:rFonts w:ascii="Times New Roman" w:hAnsi="Times New Roman"/>
                <w:sz w:val="28"/>
                <w:szCs w:val="28"/>
              </w:rPr>
              <w:t>22</w:t>
            </w:r>
          </w:p>
        </w:tc>
        <w:tc>
          <w:tcPr>
            <w:tcW w:w="2267" w:type="dxa"/>
            <w:tcBorders>
              <w:top w:val="single" w:sz="4" w:space="0" w:color="auto"/>
              <w:left w:val="single" w:sz="4" w:space="0" w:color="auto"/>
              <w:bottom w:val="single" w:sz="4" w:space="0" w:color="auto"/>
              <w:right w:val="single" w:sz="4" w:space="0" w:color="auto"/>
            </w:tcBorders>
            <w:vAlign w:val="center"/>
          </w:tcPr>
          <w:p w:rsidR="00BF3105" w:rsidRPr="00553C84" w:rsidRDefault="00B9045C" w:rsidP="00553C84">
            <w:pPr>
              <w:pStyle w:val="af"/>
              <w:jc w:val="center"/>
              <w:rPr>
                <w:rFonts w:ascii="Times New Roman" w:hAnsi="Times New Roman"/>
                <w:sz w:val="28"/>
                <w:szCs w:val="28"/>
              </w:rPr>
            </w:pPr>
            <w:r>
              <w:rPr>
                <w:rFonts w:ascii="Times New Roman" w:hAnsi="Times New Roman"/>
                <w:sz w:val="28"/>
                <w:szCs w:val="28"/>
              </w:rPr>
              <w:t>22</w:t>
            </w:r>
          </w:p>
        </w:tc>
      </w:tr>
      <w:tr w:rsidR="00645EA9" w:rsidRPr="00553C84" w:rsidTr="00B87E59">
        <w:trPr>
          <w:trHeight w:val="695"/>
        </w:trPr>
        <w:tc>
          <w:tcPr>
            <w:tcW w:w="5669" w:type="dxa"/>
            <w:tcBorders>
              <w:top w:val="single" w:sz="4" w:space="0" w:color="auto"/>
              <w:left w:val="single" w:sz="4" w:space="0" w:color="auto"/>
              <w:right w:val="single" w:sz="4" w:space="0" w:color="auto"/>
            </w:tcBorders>
          </w:tcPr>
          <w:p w:rsidR="00B32273" w:rsidRPr="00553C84" w:rsidRDefault="00164169" w:rsidP="00553C84">
            <w:pPr>
              <w:pStyle w:val="af"/>
              <w:numPr>
                <w:ilvl w:val="0"/>
                <w:numId w:val="1"/>
              </w:numPr>
              <w:tabs>
                <w:tab w:val="left" w:pos="460"/>
              </w:tabs>
              <w:ind w:left="0" w:firstLine="0"/>
              <w:rPr>
                <w:rFonts w:ascii="Times New Roman" w:hAnsi="Times New Roman"/>
                <w:sz w:val="24"/>
                <w:szCs w:val="24"/>
              </w:rPr>
            </w:pPr>
            <w:r w:rsidRPr="00553C84">
              <w:rPr>
                <w:rFonts w:ascii="Times New Roman" w:hAnsi="Times New Roman"/>
                <w:sz w:val="24"/>
                <w:szCs w:val="24"/>
              </w:rPr>
              <w:t xml:space="preserve">Библиотеки, работающие неполный </w:t>
            </w:r>
            <w:r w:rsidR="00B32273" w:rsidRPr="00553C84">
              <w:rPr>
                <w:rFonts w:ascii="Times New Roman" w:hAnsi="Times New Roman"/>
                <w:sz w:val="24"/>
                <w:szCs w:val="24"/>
              </w:rPr>
              <w:t>раб</w:t>
            </w:r>
            <w:r w:rsidR="00B87E59" w:rsidRPr="00553C84">
              <w:rPr>
                <w:rFonts w:ascii="Times New Roman" w:hAnsi="Times New Roman"/>
                <w:sz w:val="24"/>
                <w:szCs w:val="24"/>
              </w:rPr>
              <w:t>очий день (количество и</w:t>
            </w:r>
            <w:r w:rsidR="00CC4866" w:rsidRPr="00553C84">
              <w:rPr>
                <w:rFonts w:ascii="Times New Roman" w:hAnsi="Times New Roman"/>
                <w:sz w:val="24"/>
                <w:szCs w:val="24"/>
              </w:rPr>
              <w:t xml:space="preserve"> перечень </w:t>
            </w:r>
            <w:r w:rsidR="00B87E59" w:rsidRPr="00553C84">
              <w:rPr>
                <w:rFonts w:ascii="Times New Roman" w:hAnsi="Times New Roman"/>
                <w:sz w:val="24"/>
                <w:szCs w:val="24"/>
              </w:rPr>
              <w:t>населенных пунктов)</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r>
      <w:tr w:rsidR="00645EA9" w:rsidRPr="00553C84" w:rsidTr="00767ABE">
        <w:trPr>
          <w:trHeight w:val="419"/>
        </w:trPr>
        <w:tc>
          <w:tcPr>
            <w:tcW w:w="5669" w:type="dxa"/>
            <w:tcBorders>
              <w:top w:val="single" w:sz="4" w:space="0" w:color="auto"/>
              <w:left w:val="single" w:sz="4" w:space="0" w:color="auto"/>
              <w:right w:val="single" w:sz="4" w:space="0" w:color="auto"/>
            </w:tcBorders>
          </w:tcPr>
          <w:p w:rsidR="009C3AED" w:rsidRPr="00553C84" w:rsidRDefault="009C3AED" w:rsidP="00553C84">
            <w:pPr>
              <w:pStyle w:val="af"/>
              <w:rPr>
                <w:rFonts w:ascii="Times New Roman" w:hAnsi="Times New Roman"/>
                <w:sz w:val="24"/>
                <w:szCs w:val="24"/>
              </w:rPr>
            </w:pPr>
            <w:r w:rsidRPr="00553C84">
              <w:rPr>
                <w:rFonts w:ascii="Times New Roman" w:hAnsi="Times New Roman"/>
                <w:sz w:val="24"/>
                <w:szCs w:val="24"/>
              </w:rPr>
              <w:t>0,75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9C3AED"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9C3AED"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r>
      <w:tr w:rsidR="00645EA9" w:rsidRPr="00553C84" w:rsidTr="00767ABE">
        <w:trPr>
          <w:trHeight w:val="411"/>
        </w:trPr>
        <w:tc>
          <w:tcPr>
            <w:tcW w:w="0" w:type="auto"/>
            <w:tcBorders>
              <w:left w:val="single" w:sz="4" w:space="0" w:color="auto"/>
              <w:right w:val="single" w:sz="4" w:space="0" w:color="auto"/>
            </w:tcBorders>
            <w:vAlign w:val="center"/>
            <w:hideMark/>
          </w:tcPr>
          <w:p w:rsidR="00B32273" w:rsidRPr="00553C84" w:rsidRDefault="00DC15F3" w:rsidP="00553C84">
            <w:pPr>
              <w:pStyle w:val="af"/>
              <w:rPr>
                <w:rFonts w:ascii="Times New Roman" w:hAnsi="Times New Roman"/>
                <w:sz w:val="24"/>
                <w:szCs w:val="24"/>
              </w:rPr>
            </w:pPr>
            <w:r w:rsidRPr="00553C84">
              <w:rPr>
                <w:rFonts w:ascii="Times New Roman" w:hAnsi="Times New Roman"/>
                <w:sz w:val="24"/>
                <w:szCs w:val="24"/>
              </w:rPr>
              <w:t>0,5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r>
      <w:tr w:rsidR="00645EA9" w:rsidRPr="00553C84" w:rsidTr="00C964AE">
        <w:trPr>
          <w:trHeight w:val="419"/>
        </w:trPr>
        <w:tc>
          <w:tcPr>
            <w:tcW w:w="0" w:type="auto"/>
            <w:tcBorders>
              <w:left w:val="single" w:sz="4" w:space="0" w:color="auto"/>
              <w:bottom w:val="single" w:sz="4" w:space="0" w:color="auto"/>
              <w:right w:val="single" w:sz="4" w:space="0" w:color="auto"/>
            </w:tcBorders>
            <w:vAlign w:val="center"/>
            <w:hideMark/>
          </w:tcPr>
          <w:p w:rsidR="00B32273" w:rsidRPr="00553C84" w:rsidRDefault="00DC15F3" w:rsidP="00553C84">
            <w:pPr>
              <w:rPr>
                <w:b/>
                <w:sz w:val="24"/>
                <w:szCs w:val="24"/>
                <w:lang w:val="en-US"/>
              </w:rPr>
            </w:pPr>
            <w:r w:rsidRPr="00553C84">
              <w:rPr>
                <w:sz w:val="24"/>
                <w:szCs w:val="24"/>
              </w:rPr>
              <w:t>0,25 ставки</w:t>
            </w:r>
          </w:p>
        </w:tc>
        <w:tc>
          <w:tcPr>
            <w:tcW w:w="2129"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B32273"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r>
      <w:tr w:rsidR="00645EA9" w:rsidRPr="00553C84" w:rsidTr="00C964AE">
        <w:trPr>
          <w:trHeight w:val="411"/>
        </w:trPr>
        <w:tc>
          <w:tcPr>
            <w:tcW w:w="0" w:type="auto"/>
            <w:tcBorders>
              <w:left w:val="single" w:sz="4" w:space="0" w:color="auto"/>
              <w:bottom w:val="single" w:sz="4" w:space="0" w:color="auto"/>
              <w:right w:val="single" w:sz="4" w:space="0" w:color="auto"/>
            </w:tcBorders>
            <w:vAlign w:val="center"/>
          </w:tcPr>
          <w:p w:rsidR="00AE1658" w:rsidRPr="00553C84" w:rsidRDefault="00AE1658" w:rsidP="00553C84">
            <w:pPr>
              <w:rPr>
                <w:sz w:val="24"/>
                <w:szCs w:val="24"/>
              </w:rPr>
            </w:pPr>
            <w:r w:rsidRPr="00553C84">
              <w:rPr>
                <w:sz w:val="24"/>
                <w:szCs w:val="24"/>
              </w:rPr>
              <w:t>другое</w:t>
            </w:r>
          </w:p>
        </w:tc>
        <w:tc>
          <w:tcPr>
            <w:tcW w:w="2129" w:type="dxa"/>
            <w:tcBorders>
              <w:top w:val="single" w:sz="4" w:space="0" w:color="auto"/>
              <w:left w:val="single" w:sz="4" w:space="0" w:color="auto"/>
              <w:bottom w:val="single" w:sz="4" w:space="0" w:color="auto"/>
              <w:right w:val="single" w:sz="4" w:space="0" w:color="auto"/>
            </w:tcBorders>
            <w:vAlign w:val="center"/>
          </w:tcPr>
          <w:p w:rsidR="00AE1658"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c>
          <w:tcPr>
            <w:tcW w:w="2267" w:type="dxa"/>
            <w:tcBorders>
              <w:top w:val="single" w:sz="4" w:space="0" w:color="auto"/>
              <w:left w:val="single" w:sz="4" w:space="0" w:color="auto"/>
              <w:bottom w:val="single" w:sz="4" w:space="0" w:color="auto"/>
              <w:right w:val="single" w:sz="4" w:space="0" w:color="auto"/>
            </w:tcBorders>
            <w:vAlign w:val="center"/>
          </w:tcPr>
          <w:p w:rsidR="00AE1658" w:rsidRPr="00553C84" w:rsidRDefault="00B9045C" w:rsidP="00553C84">
            <w:pPr>
              <w:pStyle w:val="af"/>
              <w:jc w:val="center"/>
              <w:rPr>
                <w:rFonts w:ascii="Times New Roman" w:hAnsi="Times New Roman"/>
                <w:sz w:val="28"/>
                <w:szCs w:val="28"/>
              </w:rPr>
            </w:pPr>
            <w:r>
              <w:rPr>
                <w:rFonts w:ascii="Times New Roman" w:hAnsi="Times New Roman"/>
                <w:sz w:val="28"/>
                <w:szCs w:val="28"/>
              </w:rPr>
              <w:t>0</w:t>
            </w:r>
          </w:p>
        </w:tc>
      </w:tr>
      <w:tr w:rsidR="00645EA9" w:rsidRPr="00553C84" w:rsidTr="00E7036A">
        <w:trPr>
          <w:trHeight w:val="842"/>
        </w:trPr>
        <w:tc>
          <w:tcPr>
            <w:tcW w:w="5669" w:type="dxa"/>
            <w:tcBorders>
              <w:top w:val="single" w:sz="4" w:space="0" w:color="auto"/>
              <w:left w:val="single" w:sz="4" w:space="0" w:color="auto"/>
              <w:right w:val="single" w:sz="4" w:space="0" w:color="auto"/>
            </w:tcBorders>
          </w:tcPr>
          <w:p w:rsidR="00883B3E" w:rsidRPr="00E7036A" w:rsidRDefault="00B831E3" w:rsidP="00553C84">
            <w:pPr>
              <w:pStyle w:val="af"/>
              <w:numPr>
                <w:ilvl w:val="0"/>
                <w:numId w:val="1"/>
              </w:numPr>
              <w:tabs>
                <w:tab w:val="left" w:pos="460"/>
              </w:tabs>
              <w:ind w:left="0" w:firstLine="0"/>
              <w:rPr>
                <w:rFonts w:ascii="Times New Roman" w:hAnsi="Times New Roman"/>
                <w:sz w:val="24"/>
                <w:szCs w:val="24"/>
              </w:rPr>
            </w:pPr>
            <w:r w:rsidRPr="00553C84">
              <w:rPr>
                <w:rFonts w:ascii="Times New Roman" w:hAnsi="Times New Roman"/>
                <w:sz w:val="24"/>
                <w:szCs w:val="24"/>
              </w:rPr>
              <w:t>Изменение сети библиотек (</w:t>
            </w:r>
            <w:r w:rsidR="00CC4866" w:rsidRPr="00553C84">
              <w:rPr>
                <w:rFonts w:ascii="Times New Roman" w:hAnsi="Times New Roman"/>
                <w:sz w:val="24"/>
                <w:szCs w:val="24"/>
              </w:rPr>
              <w:t>с</w:t>
            </w:r>
            <w:r w:rsidR="00453A9B" w:rsidRPr="00553C84">
              <w:rPr>
                <w:rFonts w:ascii="Times New Roman" w:hAnsi="Times New Roman"/>
                <w:sz w:val="24"/>
                <w:szCs w:val="24"/>
              </w:rPr>
              <w:t xml:space="preserve"> </w:t>
            </w:r>
            <w:r w:rsidR="00990A5B" w:rsidRPr="00553C84">
              <w:rPr>
                <w:rFonts w:ascii="Times New Roman" w:hAnsi="Times New Roman"/>
                <w:sz w:val="24"/>
                <w:szCs w:val="24"/>
              </w:rPr>
              <w:t>указанием населенных пунктов и численности жителей</w:t>
            </w:r>
            <w:r w:rsidR="00D22951" w:rsidRPr="00553C84">
              <w:rPr>
                <w:rFonts w:ascii="Times New Roman" w:hAnsi="Times New Roman"/>
                <w:sz w:val="24"/>
                <w:szCs w:val="24"/>
              </w:rPr>
              <w:t>)</w:t>
            </w:r>
            <w:r w:rsidR="00990A5B" w:rsidRPr="00553C84">
              <w:rPr>
                <w:rStyle w:val="af4"/>
                <w:rFonts w:ascii="Times New Roman" w:hAnsi="Times New Roman"/>
                <w:sz w:val="24"/>
                <w:szCs w:val="24"/>
              </w:rPr>
              <w:t xml:space="preserve"> </w:t>
            </w:r>
            <w:r w:rsidR="00990A5B" w:rsidRPr="00553C84">
              <w:rPr>
                <w:rStyle w:val="af4"/>
                <w:rFonts w:ascii="Times New Roman" w:hAnsi="Times New Roman"/>
                <w:sz w:val="24"/>
                <w:szCs w:val="24"/>
              </w:rPr>
              <w:footnoteReference w:id="1"/>
            </w:r>
          </w:p>
          <w:p w:rsidR="00453A9B" w:rsidRPr="008D6F1C" w:rsidRDefault="00453A9B" w:rsidP="00553C84">
            <w:pPr>
              <w:pStyle w:val="af"/>
              <w:rPr>
                <w:rFonts w:ascii="Times New Roman" w:hAnsi="Times New Roman"/>
                <w:sz w:val="24"/>
                <w:szCs w:val="24"/>
                <w:lang w:val="en-US"/>
              </w:rPr>
            </w:pPr>
            <w:r w:rsidRPr="00553C84">
              <w:rPr>
                <w:rFonts w:ascii="Times New Roman" w:hAnsi="Times New Roman"/>
                <w:sz w:val="24"/>
                <w:szCs w:val="24"/>
              </w:rPr>
              <w:t>О</w:t>
            </w:r>
            <w:r w:rsidR="00990A5B" w:rsidRPr="00553C84">
              <w:rPr>
                <w:rFonts w:ascii="Times New Roman" w:hAnsi="Times New Roman"/>
                <w:sz w:val="24"/>
                <w:szCs w:val="24"/>
              </w:rPr>
              <w:t>ткрыто</w:t>
            </w:r>
          </w:p>
        </w:tc>
        <w:tc>
          <w:tcPr>
            <w:tcW w:w="4396" w:type="dxa"/>
            <w:gridSpan w:val="2"/>
            <w:tcBorders>
              <w:top w:val="single" w:sz="4" w:space="0" w:color="auto"/>
              <w:left w:val="single" w:sz="4" w:space="0" w:color="auto"/>
              <w:right w:val="single" w:sz="4" w:space="0" w:color="auto"/>
            </w:tcBorders>
          </w:tcPr>
          <w:p w:rsidR="00990A5B" w:rsidRPr="00553C84" w:rsidRDefault="00B9045C" w:rsidP="00553C84">
            <w:pPr>
              <w:pStyle w:val="af"/>
              <w:jc w:val="center"/>
              <w:rPr>
                <w:rFonts w:ascii="Times New Roman" w:hAnsi="Times New Roman"/>
                <w:sz w:val="28"/>
                <w:szCs w:val="28"/>
              </w:rPr>
            </w:pPr>
            <w:r>
              <w:rPr>
                <w:rFonts w:ascii="Times New Roman" w:hAnsi="Times New Roman"/>
                <w:sz w:val="28"/>
                <w:szCs w:val="28"/>
              </w:rPr>
              <w:t>нет</w:t>
            </w:r>
          </w:p>
        </w:tc>
      </w:tr>
      <w:tr w:rsidR="00645EA9" w:rsidRPr="00553C84" w:rsidTr="008D6F1C">
        <w:trPr>
          <w:trHeight w:val="405"/>
        </w:trPr>
        <w:tc>
          <w:tcPr>
            <w:tcW w:w="5669" w:type="dxa"/>
            <w:tcBorders>
              <w:left w:val="single" w:sz="4" w:space="0" w:color="auto"/>
              <w:right w:val="single" w:sz="4" w:space="0" w:color="auto"/>
            </w:tcBorders>
            <w:vAlign w:val="center"/>
          </w:tcPr>
          <w:p w:rsidR="00453A9B" w:rsidRPr="00553C84" w:rsidRDefault="00453A9B" w:rsidP="00553C84">
            <w:pPr>
              <w:pStyle w:val="af"/>
              <w:rPr>
                <w:rFonts w:ascii="Times New Roman" w:hAnsi="Times New Roman"/>
                <w:sz w:val="24"/>
                <w:szCs w:val="24"/>
                <w:lang w:val="en-US"/>
              </w:rPr>
            </w:pPr>
            <w:r w:rsidRPr="00553C84">
              <w:rPr>
                <w:rFonts w:ascii="Times New Roman" w:hAnsi="Times New Roman"/>
                <w:sz w:val="24"/>
                <w:szCs w:val="24"/>
              </w:rPr>
              <w:t>З</w:t>
            </w:r>
            <w:r w:rsidR="00DC15F3" w:rsidRPr="00553C84">
              <w:rPr>
                <w:rFonts w:ascii="Times New Roman" w:hAnsi="Times New Roman"/>
                <w:sz w:val="24"/>
                <w:szCs w:val="24"/>
              </w:rPr>
              <w:t>акрыто</w:t>
            </w:r>
          </w:p>
        </w:tc>
        <w:tc>
          <w:tcPr>
            <w:tcW w:w="4396" w:type="dxa"/>
            <w:gridSpan w:val="2"/>
            <w:tcBorders>
              <w:top w:val="single" w:sz="4" w:space="0" w:color="auto"/>
              <w:left w:val="single" w:sz="4" w:space="0" w:color="auto"/>
              <w:right w:val="single" w:sz="4" w:space="0" w:color="auto"/>
            </w:tcBorders>
          </w:tcPr>
          <w:p w:rsidR="00990A5B" w:rsidRPr="00553C84" w:rsidRDefault="00B9045C" w:rsidP="00553C84">
            <w:pPr>
              <w:pStyle w:val="af"/>
              <w:jc w:val="center"/>
              <w:rPr>
                <w:rFonts w:ascii="Times New Roman" w:hAnsi="Times New Roman"/>
                <w:sz w:val="28"/>
                <w:szCs w:val="28"/>
              </w:rPr>
            </w:pPr>
            <w:r>
              <w:rPr>
                <w:rFonts w:ascii="Times New Roman" w:hAnsi="Times New Roman"/>
                <w:sz w:val="28"/>
                <w:szCs w:val="28"/>
              </w:rPr>
              <w:t>нет</w:t>
            </w:r>
          </w:p>
        </w:tc>
      </w:tr>
      <w:tr w:rsidR="00645EA9" w:rsidRPr="00553C84" w:rsidTr="008D6F1C">
        <w:trPr>
          <w:trHeight w:val="566"/>
        </w:trPr>
        <w:tc>
          <w:tcPr>
            <w:tcW w:w="5669" w:type="dxa"/>
            <w:tcBorders>
              <w:left w:val="single" w:sz="4" w:space="0" w:color="auto"/>
              <w:right w:val="single" w:sz="4" w:space="0" w:color="auto"/>
            </w:tcBorders>
            <w:vAlign w:val="center"/>
          </w:tcPr>
          <w:p w:rsidR="00CB766C" w:rsidRPr="00553C84" w:rsidRDefault="00064224" w:rsidP="00553C84">
            <w:pPr>
              <w:pStyle w:val="af"/>
              <w:rPr>
                <w:rFonts w:ascii="Times New Roman" w:hAnsi="Times New Roman"/>
                <w:sz w:val="24"/>
                <w:szCs w:val="24"/>
              </w:rPr>
            </w:pPr>
            <w:r w:rsidRPr="00553C84">
              <w:rPr>
                <w:rFonts w:ascii="Times New Roman" w:hAnsi="Times New Roman"/>
                <w:sz w:val="24"/>
                <w:szCs w:val="24"/>
              </w:rPr>
              <w:t>П</w:t>
            </w:r>
            <w:r w:rsidR="0013353F" w:rsidRPr="00553C84">
              <w:rPr>
                <w:rFonts w:ascii="Times New Roman" w:hAnsi="Times New Roman"/>
                <w:sz w:val="24"/>
                <w:szCs w:val="24"/>
              </w:rPr>
              <w:t xml:space="preserve">ереведены в статус библиотечных пунктов / </w:t>
            </w:r>
            <w:proofErr w:type="gramStart"/>
            <w:r w:rsidR="0013353F" w:rsidRPr="00553C84">
              <w:rPr>
                <w:rFonts w:ascii="Times New Roman" w:hAnsi="Times New Roman"/>
                <w:sz w:val="24"/>
                <w:szCs w:val="24"/>
              </w:rPr>
              <w:t>пунктов</w:t>
            </w:r>
            <w:proofErr w:type="gramEnd"/>
            <w:r w:rsidR="0013353F" w:rsidRPr="00553C84">
              <w:rPr>
                <w:rFonts w:ascii="Times New Roman" w:hAnsi="Times New Roman"/>
                <w:sz w:val="24"/>
                <w:szCs w:val="24"/>
              </w:rPr>
              <w:t xml:space="preserve"> выдачи</w:t>
            </w:r>
          </w:p>
        </w:tc>
        <w:tc>
          <w:tcPr>
            <w:tcW w:w="4396" w:type="dxa"/>
            <w:gridSpan w:val="2"/>
            <w:tcBorders>
              <w:top w:val="single" w:sz="4" w:space="0" w:color="auto"/>
              <w:left w:val="single" w:sz="4" w:space="0" w:color="auto"/>
              <w:right w:val="single" w:sz="4" w:space="0" w:color="auto"/>
            </w:tcBorders>
          </w:tcPr>
          <w:p w:rsidR="0013353F" w:rsidRPr="00553C84" w:rsidRDefault="00B9045C" w:rsidP="00553C84">
            <w:pPr>
              <w:pStyle w:val="af"/>
              <w:jc w:val="center"/>
              <w:rPr>
                <w:rFonts w:ascii="Times New Roman" w:hAnsi="Times New Roman"/>
                <w:sz w:val="28"/>
                <w:szCs w:val="28"/>
              </w:rPr>
            </w:pPr>
            <w:r>
              <w:rPr>
                <w:rFonts w:ascii="Times New Roman" w:hAnsi="Times New Roman"/>
                <w:sz w:val="28"/>
                <w:szCs w:val="28"/>
              </w:rPr>
              <w:t>нет</w:t>
            </w:r>
          </w:p>
        </w:tc>
      </w:tr>
      <w:tr w:rsidR="00645EA9" w:rsidRPr="00553C84" w:rsidTr="008D6F1C">
        <w:trPr>
          <w:trHeight w:val="830"/>
        </w:trPr>
        <w:tc>
          <w:tcPr>
            <w:tcW w:w="5669" w:type="dxa"/>
            <w:tcBorders>
              <w:left w:val="single" w:sz="4" w:space="0" w:color="auto"/>
              <w:right w:val="single" w:sz="4" w:space="0" w:color="auto"/>
            </w:tcBorders>
            <w:vAlign w:val="center"/>
          </w:tcPr>
          <w:p w:rsidR="00C41AB6" w:rsidRPr="00553C84" w:rsidRDefault="00064224" w:rsidP="00553C84">
            <w:pPr>
              <w:pStyle w:val="af"/>
              <w:rPr>
                <w:rFonts w:ascii="Times New Roman" w:hAnsi="Times New Roman"/>
                <w:sz w:val="24"/>
                <w:szCs w:val="24"/>
              </w:rPr>
            </w:pPr>
            <w:r w:rsidRPr="00553C84">
              <w:rPr>
                <w:rFonts w:ascii="Times New Roman" w:hAnsi="Times New Roman"/>
                <w:sz w:val="24"/>
                <w:szCs w:val="24"/>
              </w:rPr>
              <w:t>П</w:t>
            </w:r>
            <w:r w:rsidR="00DC15F3" w:rsidRPr="00553C84">
              <w:rPr>
                <w:rFonts w:ascii="Times New Roman" w:hAnsi="Times New Roman"/>
                <w:sz w:val="24"/>
                <w:szCs w:val="24"/>
              </w:rPr>
              <w:t xml:space="preserve">ереведены в другие населенные пункты (указать, </w:t>
            </w:r>
            <w:proofErr w:type="gramStart"/>
            <w:r w:rsidR="00DC15F3" w:rsidRPr="00553C84">
              <w:rPr>
                <w:rFonts w:ascii="Times New Roman" w:hAnsi="Times New Roman"/>
                <w:sz w:val="24"/>
                <w:szCs w:val="24"/>
              </w:rPr>
              <w:t>откуда</w:t>
            </w:r>
            <w:proofErr w:type="gramEnd"/>
            <w:r w:rsidR="00DC15F3" w:rsidRPr="00553C84">
              <w:rPr>
                <w:rFonts w:ascii="Times New Roman" w:hAnsi="Times New Roman"/>
                <w:sz w:val="24"/>
                <w:szCs w:val="24"/>
              </w:rPr>
              <w:t xml:space="preserve"> /</w:t>
            </w:r>
            <w:r w:rsidR="00D13B97" w:rsidRPr="00D13B97">
              <w:rPr>
                <w:rFonts w:ascii="Times New Roman" w:hAnsi="Times New Roman"/>
                <w:sz w:val="24"/>
                <w:szCs w:val="24"/>
              </w:rPr>
              <w:t xml:space="preserve"> </w:t>
            </w:r>
            <w:r w:rsidR="00DC15F3" w:rsidRPr="00553C84">
              <w:rPr>
                <w:rFonts w:ascii="Times New Roman" w:hAnsi="Times New Roman"/>
                <w:sz w:val="24"/>
                <w:szCs w:val="24"/>
              </w:rPr>
              <w:t>куда с численностью населения в обоих случаях)</w:t>
            </w:r>
          </w:p>
        </w:tc>
        <w:tc>
          <w:tcPr>
            <w:tcW w:w="4396" w:type="dxa"/>
            <w:gridSpan w:val="2"/>
            <w:tcBorders>
              <w:top w:val="single" w:sz="4" w:space="0" w:color="auto"/>
              <w:left w:val="single" w:sz="4" w:space="0" w:color="auto"/>
              <w:right w:val="single" w:sz="4" w:space="0" w:color="auto"/>
            </w:tcBorders>
          </w:tcPr>
          <w:p w:rsidR="00990A5B" w:rsidRPr="00553C84" w:rsidRDefault="00B9045C" w:rsidP="00553C84">
            <w:pPr>
              <w:pStyle w:val="af"/>
              <w:jc w:val="center"/>
              <w:rPr>
                <w:rFonts w:ascii="Times New Roman" w:hAnsi="Times New Roman"/>
                <w:sz w:val="28"/>
                <w:szCs w:val="28"/>
              </w:rPr>
            </w:pPr>
            <w:r>
              <w:rPr>
                <w:rFonts w:ascii="Times New Roman" w:hAnsi="Times New Roman"/>
                <w:sz w:val="28"/>
                <w:szCs w:val="28"/>
              </w:rPr>
              <w:t>нет</w:t>
            </w:r>
          </w:p>
        </w:tc>
      </w:tr>
      <w:tr w:rsidR="00645EA9" w:rsidRPr="00553C84" w:rsidTr="008D6F1C">
        <w:trPr>
          <w:trHeight w:val="558"/>
        </w:trPr>
        <w:tc>
          <w:tcPr>
            <w:tcW w:w="5669" w:type="dxa"/>
            <w:tcBorders>
              <w:top w:val="single" w:sz="4" w:space="0" w:color="auto"/>
              <w:left w:val="single" w:sz="4" w:space="0" w:color="auto"/>
              <w:bottom w:val="single" w:sz="4" w:space="0" w:color="auto"/>
              <w:right w:val="single" w:sz="4" w:space="0" w:color="auto"/>
            </w:tcBorders>
          </w:tcPr>
          <w:p w:rsidR="00463B6D" w:rsidRPr="00553C84" w:rsidRDefault="00347864" w:rsidP="00C73CB2">
            <w:pPr>
              <w:pStyle w:val="afc"/>
              <w:numPr>
                <w:ilvl w:val="0"/>
                <w:numId w:val="1"/>
              </w:numPr>
              <w:tabs>
                <w:tab w:val="left" w:pos="460"/>
              </w:tabs>
              <w:ind w:left="0" w:firstLine="0"/>
              <w:jc w:val="both"/>
              <w:rPr>
                <w:sz w:val="24"/>
                <w:szCs w:val="24"/>
              </w:rPr>
            </w:pPr>
            <w:r w:rsidRPr="00C36263">
              <w:rPr>
                <w:sz w:val="24"/>
                <w:szCs w:val="24"/>
              </w:rPr>
              <w:t>К</w:t>
            </w:r>
            <w:r w:rsidR="00463B6D" w:rsidRPr="00C36263">
              <w:rPr>
                <w:sz w:val="24"/>
                <w:szCs w:val="24"/>
              </w:rPr>
              <w:t>оличество населённых пунктов и число</w:t>
            </w:r>
            <w:r w:rsidR="00463B6D" w:rsidRPr="00347864">
              <w:rPr>
                <w:sz w:val="24"/>
                <w:szCs w:val="24"/>
              </w:rPr>
              <w:t xml:space="preserve"> жит</w:t>
            </w:r>
            <w:r w:rsidRPr="00347864">
              <w:rPr>
                <w:sz w:val="24"/>
                <w:szCs w:val="24"/>
              </w:rPr>
              <w:t xml:space="preserve">елей, не имеющих </w:t>
            </w:r>
            <w:r w:rsidR="00B91139">
              <w:rPr>
                <w:sz w:val="24"/>
                <w:szCs w:val="24"/>
              </w:rPr>
              <w:t>доступа к библиотечным услугам</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463B6D" w:rsidRPr="00553C84" w:rsidRDefault="00D75254" w:rsidP="00553C84">
            <w:pPr>
              <w:pStyle w:val="af"/>
              <w:jc w:val="center"/>
              <w:rPr>
                <w:rFonts w:ascii="Times New Roman" w:hAnsi="Times New Roman"/>
                <w:sz w:val="28"/>
                <w:szCs w:val="28"/>
              </w:rPr>
            </w:pPr>
            <w:r>
              <w:rPr>
                <w:rFonts w:ascii="Times New Roman" w:hAnsi="Times New Roman"/>
                <w:sz w:val="28"/>
                <w:szCs w:val="28"/>
              </w:rPr>
              <w:t>4</w:t>
            </w:r>
            <w:r w:rsidR="00347864">
              <w:rPr>
                <w:rFonts w:ascii="Times New Roman" w:hAnsi="Times New Roman"/>
                <w:sz w:val="28"/>
                <w:szCs w:val="28"/>
              </w:rPr>
              <w:t>/</w:t>
            </w:r>
            <w:r w:rsidR="00732914">
              <w:rPr>
                <w:rFonts w:ascii="Times New Roman" w:hAnsi="Times New Roman"/>
                <w:sz w:val="28"/>
                <w:szCs w:val="28"/>
              </w:rPr>
              <w:t>55</w:t>
            </w:r>
          </w:p>
        </w:tc>
      </w:tr>
      <w:tr w:rsidR="00645EA9" w:rsidRPr="00553C84" w:rsidTr="008D6F1C">
        <w:trPr>
          <w:trHeight w:val="558"/>
        </w:trPr>
        <w:tc>
          <w:tcPr>
            <w:tcW w:w="5669" w:type="dxa"/>
            <w:tcBorders>
              <w:top w:val="single" w:sz="4" w:space="0" w:color="auto"/>
              <w:left w:val="single" w:sz="4" w:space="0" w:color="auto"/>
              <w:bottom w:val="single" w:sz="4" w:space="0" w:color="auto"/>
              <w:right w:val="single" w:sz="4" w:space="0" w:color="auto"/>
            </w:tcBorders>
          </w:tcPr>
          <w:p w:rsidR="00463B6D" w:rsidRPr="00645EA9" w:rsidRDefault="00463B6D" w:rsidP="00645EA9">
            <w:pPr>
              <w:rPr>
                <w:sz w:val="24"/>
                <w:szCs w:val="24"/>
              </w:rPr>
            </w:pP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463B6D" w:rsidRPr="00553C84" w:rsidRDefault="00463B6D" w:rsidP="00553C84">
            <w:pPr>
              <w:pStyle w:val="af"/>
              <w:jc w:val="center"/>
              <w:rPr>
                <w:rFonts w:ascii="Times New Roman" w:hAnsi="Times New Roman"/>
                <w:sz w:val="28"/>
                <w:szCs w:val="28"/>
              </w:rPr>
            </w:pPr>
          </w:p>
        </w:tc>
      </w:tr>
    </w:tbl>
    <w:p w:rsidR="00B87E59" w:rsidRDefault="00B87E5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Default="003E0F99" w:rsidP="00553C84">
      <w:pPr>
        <w:pStyle w:val="af"/>
        <w:jc w:val="both"/>
        <w:rPr>
          <w:rFonts w:ascii="Times New Roman" w:hAnsi="Times New Roman"/>
          <w:b/>
          <w:i/>
          <w:sz w:val="18"/>
          <w:szCs w:val="18"/>
        </w:rPr>
      </w:pPr>
    </w:p>
    <w:p w:rsidR="003E0F99" w:rsidRPr="00553C84" w:rsidRDefault="003E0F99" w:rsidP="00553C84">
      <w:pPr>
        <w:pStyle w:val="af"/>
        <w:jc w:val="both"/>
        <w:rPr>
          <w:rFonts w:ascii="Times New Roman" w:hAnsi="Times New Roman"/>
          <w:b/>
          <w:i/>
          <w:sz w:val="18"/>
          <w:szCs w:val="18"/>
        </w:rPr>
      </w:pPr>
    </w:p>
    <w:p w:rsidR="00B87E59" w:rsidRPr="00916E70" w:rsidRDefault="00B87E59" w:rsidP="00553C84">
      <w:pPr>
        <w:pStyle w:val="af"/>
        <w:numPr>
          <w:ilvl w:val="0"/>
          <w:numId w:val="3"/>
        </w:numPr>
        <w:tabs>
          <w:tab w:val="left" w:pos="567"/>
        </w:tabs>
        <w:ind w:left="0" w:firstLine="0"/>
        <w:rPr>
          <w:rFonts w:ascii="Times New Roman" w:hAnsi="Times New Roman"/>
          <w:b/>
          <w:sz w:val="28"/>
          <w:szCs w:val="28"/>
        </w:rPr>
      </w:pPr>
      <w:r w:rsidRPr="00553C84">
        <w:rPr>
          <w:rFonts w:ascii="Times New Roman" w:hAnsi="Times New Roman"/>
          <w:b/>
          <w:sz w:val="28"/>
          <w:szCs w:val="28"/>
        </w:rPr>
        <w:t xml:space="preserve">Основные статистические показатели </w:t>
      </w:r>
    </w:p>
    <w:p w:rsidR="00012A07" w:rsidRPr="00463B6D" w:rsidRDefault="00012A07" w:rsidP="002632F9">
      <w:pPr>
        <w:pStyle w:val="afc"/>
        <w:widowControl w:val="0"/>
        <w:numPr>
          <w:ilvl w:val="1"/>
          <w:numId w:val="11"/>
        </w:numPr>
        <w:tabs>
          <w:tab w:val="left" w:pos="567"/>
        </w:tabs>
        <w:autoSpaceDE w:val="0"/>
        <w:autoSpaceDN w:val="0"/>
        <w:ind w:left="22" w:hanging="22"/>
        <w:rPr>
          <w:b/>
          <w:sz w:val="24"/>
          <w:szCs w:val="24"/>
        </w:rPr>
      </w:pPr>
      <w:r w:rsidRPr="00463B6D">
        <w:rPr>
          <w:b/>
          <w:sz w:val="24"/>
          <w:szCs w:val="24"/>
        </w:rPr>
        <w:t xml:space="preserve">Показатели </w:t>
      </w:r>
      <w:r w:rsidR="0069414B" w:rsidRPr="00463B6D">
        <w:rPr>
          <w:b/>
          <w:sz w:val="24"/>
          <w:szCs w:val="24"/>
        </w:rPr>
        <w:t xml:space="preserve">деятельности библиотек </w:t>
      </w:r>
      <w:r w:rsidRPr="00463B6D">
        <w:rPr>
          <w:b/>
          <w:sz w:val="24"/>
          <w:szCs w:val="24"/>
        </w:rPr>
        <w:t>за три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985"/>
        <w:gridCol w:w="1843"/>
        <w:gridCol w:w="1984"/>
      </w:tblGrid>
      <w:tr w:rsidR="00E7036A" w:rsidRPr="00553C84" w:rsidTr="006A4BD0">
        <w:tc>
          <w:tcPr>
            <w:tcW w:w="710" w:type="dxa"/>
            <w:tcBorders>
              <w:top w:val="single" w:sz="4" w:space="0" w:color="auto"/>
              <w:left w:val="single" w:sz="4" w:space="0" w:color="auto"/>
              <w:bottom w:val="single" w:sz="4" w:space="0" w:color="auto"/>
              <w:right w:val="single" w:sz="4" w:space="0" w:color="auto"/>
            </w:tcBorders>
            <w:vAlign w:val="center"/>
            <w:hideMark/>
          </w:tcPr>
          <w:p w:rsidR="00E7036A" w:rsidRPr="00553C84" w:rsidRDefault="00E7036A" w:rsidP="00553C84">
            <w:pPr>
              <w:pStyle w:val="af"/>
              <w:jc w:val="center"/>
              <w:rPr>
                <w:rFonts w:ascii="Times New Roman" w:hAnsi="Times New Roman"/>
                <w:b/>
                <w:sz w:val="24"/>
                <w:szCs w:val="24"/>
              </w:rPr>
            </w:pPr>
            <w:r w:rsidRPr="00553C84">
              <w:rPr>
                <w:rFonts w:ascii="Times New Roman" w:hAnsi="Times New Roman"/>
                <w:b/>
                <w:sz w:val="24"/>
                <w:szCs w:val="24"/>
              </w:rPr>
              <w:t>№</w:t>
            </w:r>
          </w:p>
          <w:p w:rsidR="00E7036A" w:rsidRPr="00553C84" w:rsidRDefault="00E7036A" w:rsidP="00553C84">
            <w:pPr>
              <w:pStyle w:val="af"/>
              <w:jc w:val="center"/>
              <w:rPr>
                <w:rFonts w:ascii="Times New Roman" w:hAnsi="Times New Roman"/>
                <w:b/>
                <w:sz w:val="24"/>
                <w:szCs w:val="24"/>
              </w:rPr>
            </w:pPr>
            <w:proofErr w:type="gramStart"/>
            <w:r w:rsidRPr="00553C84">
              <w:rPr>
                <w:rFonts w:ascii="Times New Roman" w:hAnsi="Times New Roman"/>
                <w:b/>
                <w:sz w:val="24"/>
                <w:szCs w:val="24"/>
              </w:rPr>
              <w:t>п</w:t>
            </w:r>
            <w:proofErr w:type="gramEnd"/>
            <w:r w:rsidRPr="00553C84">
              <w:rPr>
                <w:rFonts w:ascii="Times New Roman" w:hAnsi="Times New Roman"/>
                <w:b/>
                <w:sz w:val="24"/>
                <w:szCs w:val="24"/>
              </w:rPr>
              <w:t>/п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E7036A" w:rsidRPr="00553C84" w:rsidRDefault="00E7036A" w:rsidP="00553C84">
            <w:pPr>
              <w:pStyle w:val="af"/>
              <w:jc w:val="center"/>
              <w:rPr>
                <w:rFonts w:ascii="Times New Roman" w:hAnsi="Times New Roman"/>
                <w:b/>
                <w:sz w:val="24"/>
                <w:szCs w:val="24"/>
              </w:rPr>
            </w:pPr>
            <w:r w:rsidRPr="00553C84">
              <w:rPr>
                <w:rFonts w:ascii="Times New Roman" w:hAnsi="Times New Roman"/>
                <w:b/>
                <w:sz w:val="24"/>
                <w:szCs w:val="24"/>
              </w:rPr>
              <w:t>Показатели</w:t>
            </w:r>
          </w:p>
          <w:p w:rsidR="00E7036A" w:rsidRPr="00553C84" w:rsidRDefault="00E7036A" w:rsidP="00553C84">
            <w:pPr>
              <w:pStyle w:val="af"/>
              <w:jc w:val="center"/>
              <w:rPr>
                <w:rFonts w:ascii="Times New Roman" w:hAnsi="Times New Roman"/>
                <w:b/>
                <w:sz w:val="24"/>
                <w:szCs w:val="24"/>
              </w:rPr>
            </w:pPr>
            <w:r w:rsidRPr="00553C84">
              <w:rPr>
                <w:rFonts w:ascii="Times New Roman" w:hAnsi="Times New Roman"/>
                <w:b/>
                <w:sz w:val="24"/>
                <w:szCs w:val="24"/>
              </w:rPr>
              <w:t>работы</w:t>
            </w:r>
          </w:p>
        </w:tc>
        <w:tc>
          <w:tcPr>
            <w:tcW w:w="1985" w:type="dxa"/>
            <w:tcBorders>
              <w:top w:val="single" w:sz="4" w:space="0" w:color="auto"/>
              <w:left w:val="single" w:sz="4" w:space="0" w:color="auto"/>
              <w:bottom w:val="single" w:sz="4" w:space="0" w:color="auto"/>
              <w:right w:val="single" w:sz="4" w:space="0" w:color="auto"/>
            </w:tcBorders>
            <w:hideMark/>
          </w:tcPr>
          <w:p w:rsidR="00E7036A" w:rsidRPr="00553C84" w:rsidRDefault="00E7036A" w:rsidP="00E7036A">
            <w:pPr>
              <w:pStyle w:val="af"/>
              <w:jc w:val="center"/>
              <w:rPr>
                <w:rFonts w:ascii="Times New Roman" w:hAnsi="Times New Roman"/>
                <w:b/>
                <w:sz w:val="24"/>
                <w:szCs w:val="24"/>
              </w:rPr>
            </w:pPr>
            <w:r w:rsidRPr="00553C84">
              <w:rPr>
                <w:rFonts w:ascii="Times New Roman" w:hAnsi="Times New Roman"/>
                <w:b/>
                <w:sz w:val="24"/>
                <w:szCs w:val="24"/>
              </w:rPr>
              <w:t>2020</w:t>
            </w:r>
          </w:p>
        </w:tc>
        <w:tc>
          <w:tcPr>
            <w:tcW w:w="1843" w:type="dxa"/>
            <w:tcBorders>
              <w:top w:val="single" w:sz="4" w:space="0" w:color="auto"/>
              <w:left w:val="single" w:sz="4" w:space="0" w:color="auto"/>
              <w:bottom w:val="single" w:sz="4" w:space="0" w:color="auto"/>
              <w:right w:val="single" w:sz="4" w:space="0" w:color="auto"/>
            </w:tcBorders>
          </w:tcPr>
          <w:p w:rsidR="00E7036A" w:rsidRPr="00553C84" w:rsidRDefault="00E7036A" w:rsidP="00E7036A">
            <w:pPr>
              <w:pStyle w:val="af"/>
              <w:jc w:val="center"/>
              <w:rPr>
                <w:rFonts w:ascii="Times New Roman" w:hAnsi="Times New Roman"/>
                <w:b/>
                <w:sz w:val="24"/>
                <w:szCs w:val="24"/>
              </w:rPr>
            </w:pPr>
            <w:r w:rsidRPr="00553C84">
              <w:rPr>
                <w:rFonts w:ascii="Times New Roman" w:hAnsi="Times New Roman"/>
                <w:b/>
                <w:sz w:val="24"/>
                <w:szCs w:val="24"/>
              </w:rPr>
              <w:t>2021</w:t>
            </w:r>
          </w:p>
        </w:tc>
        <w:tc>
          <w:tcPr>
            <w:tcW w:w="1984" w:type="dxa"/>
            <w:tcBorders>
              <w:top w:val="single" w:sz="4" w:space="0" w:color="auto"/>
              <w:left w:val="single" w:sz="4" w:space="0" w:color="auto"/>
              <w:bottom w:val="single" w:sz="4" w:space="0" w:color="auto"/>
              <w:right w:val="single" w:sz="4" w:space="0" w:color="auto"/>
            </w:tcBorders>
          </w:tcPr>
          <w:p w:rsidR="00E7036A" w:rsidRPr="00553C84" w:rsidRDefault="00E7036A" w:rsidP="00553C84">
            <w:pPr>
              <w:pStyle w:val="af"/>
              <w:jc w:val="center"/>
              <w:rPr>
                <w:rFonts w:ascii="Times New Roman" w:hAnsi="Times New Roman"/>
                <w:b/>
                <w:sz w:val="24"/>
                <w:szCs w:val="24"/>
              </w:rPr>
            </w:pPr>
            <w:r>
              <w:rPr>
                <w:rFonts w:ascii="Times New Roman" w:hAnsi="Times New Roman"/>
                <w:b/>
                <w:sz w:val="24"/>
                <w:szCs w:val="24"/>
              </w:rPr>
              <w:t>2022</w:t>
            </w:r>
          </w:p>
        </w:tc>
      </w:tr>
      <w:tr w:rsidR="00012A07" w:rsidRPr="00553C84" w:rsidTr="006A4BD0">
        <w:tc>
          <w:tcPr>
            <w:tcW w:w="710" w:type="dxa"/>
            <w:tcBorders>
              <w:top w:val="single" w:sz="4" w:space="0" w:color="auto"/>
              <w:left w:val="single" w:sz="4" w:space="0" w:color="auto"/>
              <w:bottom w:val="single" w:sz="4" w:space="0" w:color="auto"/>
              <w:right w:val="single" w:sz="4" w:space="0" w:color="auto"/>
            </w:tcBorders>
            <w:vAlign w:val="center"/>
          </w:tcPr>
          <w:p w:rsidR="00012A07" w:rsidRPr="00553C84" w:rsidRDefault="00012A07" w:rsidP="00553C84">
            <w:pPr>
              <w:pStyle w:val="af"/>
              <w:jc w:val="center"/>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012A07" w:rsidRPr="00553C84" w:rsidRDefault="00012A07" w:rsidP="00553C84">
            <w:pPr>
              <w:pStyle w:val="af"/>
              <w:jc w:val="center"/>
              <w:rPr>
                <w:rFonts w:ascii="Times New Roman" w:hAnsi="Times New Roman"/>
                <w:b/>
                <w:sz w:val="24"/>
                <w:szCs w:val="24"/>
              </w:rPr>
            </w:pPr>
            <w:r w:rsidRPr="00553C84">
              <w:rPr>
                <w:rFonts w:ascii="Times New Roman" w:hAnsi="Times New Roman"/>
                <w:b/>
                <w:sz w:val="24"/>
                <w:szCs w:val="24"/>
              </w:rPr>
              <w:t>Абсолютные показатели</w:t>
            </w:r>
          </w:p>
        </w:tc>
        <w:tc>
          <w:tcPr>
            <w:tcW w:w="1985"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jc w:val="center"/>
              <w:rPr>
                <w:rFonts w:ascii="Times New Roman" w:hAnsi="Times New Roman"/>
                <w:b/>
                <w:sz w:val="24"/>
                <w:szCs w:val="24"/>
              </w:rPr>
            </w:pPr>
          </w:p>
        </w:tc>
      </w:tr>
      <w:tr w:rsidR="00012A07" w:rsidRPr="00553C84" w:rsidTr="006A4BD0">
        <w:trPr>
          <w:trHeight w:val="323"/>
        </w:trPr>
        <w:tc>
          <w:tcPr>
            <w:tcW w:w="710" w:type="dxa"/>
            <w:tcBorders>
              <w:top w:val="single" w:sz="4" w:space="0" w:color="auto"/>
              <w:left w:val="single" w:sz="4" w:space="0" w:color="auto"/>
              <w:bottom w:val="single" w:sz="4" w:space="0" w:color="auto"/>
              <w:right w:val="single" w:sz="4" w:space="0" w:color="auto"/>
            </w:tcBorders>
            <w:hideMark/>
          </w:tcPr>
          <w:p w:rsidR="00012A07" w:rsidRPr="00553C84" w:rsidRDefault="00012A07" w:rsidP="00553C84">
            <w:pPr>
              <w:pStyle w:val="af"/>
              <w:jc w:val="center"/>
              <w:rPr>
                <w:rFonts w:ascii="Times New Roman" w:hAnsi="Times New Roman"/>
                <w:sz w:val="24"/>
                <w:szCs w:val="24"/>
              </w:rPr>
            </w:pPr>
            <w:r w:rsidRPr="00553C8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012A07" w:rsidRPr="00553C84" w:rsidRDefault="00012A07" w:rsidP="00553C84">
            <w:pPr>
              <w:pStyle w:val="af"/>
              <w:rPr>
                <w:rFonts w:ascii="Times New Roman" w:hAnsi="Times New Roman"/>
                <w:sz w:val="24"/>
                <w:szCs w:val="24"/>
              </w:rPr>
            </w:pPr>
            <w:r w:rsidRPr="00553C84">
              <w:rPr>
                <w:rFonts w:ascii="Times New Roman" w:hAnsi="Times New Roman"/>
                <w:sz w:val="24"/>
                <w:szCs w:val="24"/>
              </w:rPr>
              <w:t>Число пользователей, чел.</w:t>
            </w:r>
          </w:p>
        </w:tc>
        <w:tc>
          <w:tcPr>
            <w:tcW w:w="1985"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9252</w:t>
            </w:r>
          </w:p>
        </w:tc>
        <w:tc>
          <w:tcPr>
            <w:tcW w:w="1843"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12622</w:t>
            </w:r>
          </w:p>
        </w:tc>
        <w:tc>
          <w:tcPr>
            <w:tcW w:w="1984"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15362</w:t>
            </w:r>
          </w:p>
        </w:tc>
      </w:tr>
      <w:tr w:rsidR="00C73CB2" w:rsidRPr="00553C84" w:rsidTr="00C73CB2">
        <w:trPr>
          <w:trHeight w:val="323"/>
        </w:trPr>
        <w:tc>
          <w:tcPr>
            <w:tcW w:w="710" w:type="dxa"/>
            <w:vMerge w:val="restart"/>
            <w:tcBorders>
              <w:top w:val="single" w:sz="4" w:space="0" w:color="auto"/>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r w:rsidRPr="00553C8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C73CB2" w:rsidRPr="00553C84" w:rsidRDefault="00C73CB2" w:rsidP="00553C84">
            <w:pPr>
              <w:pStyle w:val="af"/>
              <w:rPr>
                <w:rFonts w:ascii="Times New Roman" w:hAnsi="Times New Roman"/>
                <w:sz w:val="24"/>
                <w:szCs w:val="24"/>
              </w:rPr>
            </w:pPr>
            <w:r w:rsidRPr="00553C84">
              <w:rPr>
                <w:rFonts w:ascii="Times New Roman" w:hAnsi="Times New Roman"/>
                <w:sz w:val="24"/>
                <w:szCs w:val="24"/>
              </w:rPr>
              <w:t>Число посещений (всего), в том числе:</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65014</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131319</w:t>
            </w:r>
          </w:p>
        </w:tc>
        <w:tc>
          <w:tcPr>
            <w:tcW w:w="1984" w:type="dxa"/>
            <w:tcBorders>
              <w:top w:val="single" w:sz="4" w:space="0" w:color="auto"/>
              <w:left w:val="single" w:sz="4" w:space="0" w:color="auto"/>
              <w:bottom w:val="single" w:sz="4" w:space="0" w:color="auto"/>
              <w:right w:val="single" w:sz="4" w:space="0" w:color="auto"/>
            </w:tcBorders>
          </w:tcPr>
          <w:p w:rsidR="00C73CB2" w:rsidRPr="00553C84" w:rsidRDefault="001F2136" w:rsidP="00553C84">
            <w:pPr>
              <w:pStyle w:val="af"/>
              <w:jc w:val="center"/>
              <w:rPr>
                <w:rFonts w:ascii="Times New Roman" w:hAnsi="Times New Roman"/>
                <w:sz w:val="24"/>
                <w:szCs w:val="24"/>
              </w:rPr>
            </w:pPr>
            <w:r>
              <w:rPr>
                <w:rFonts w:ascii="Times New Roman" w:hAnsi="Times New Roman"/>
                <w:sz w:val="24"/>
                <w:szCs w:val="24"/>
              </w:rPr>
              <w:t>185562</w:t>
            </w:r>
          </w:p>
        </w:tc>
      </w:tr>
      <w:tr w:rsidR="00C73CB2" w:rsidRPr="00553C84" w:rsidTr="00C73CB2">
        <w:tc>
          <w:tcPr>
            <w:tcW w:w="710" w:type="dxa"/>
            <w:vMerge/>
            <w:tcBorders>
              <w:left w:val="single" w:sz="4" w:space="0" w:color="auto"/>
              <w:right w:val="single" w:sz="4" w:space="0" w:color="auto"/>
            </w:tcBorders>
            <w:hideMark/>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73CB2" w:rsidRPr="00553C84" w:rsidRDefault="00C73CB2" w:rsidP="00553C84">
            <w:pPr>
              <w:pStyle w:val="af"/>
              <w:rPr>
                <w:rFonts w:ascii="Times New Roman" w:hAnsi="Times New Roman"/>
                <w:sz w:val="24"/>
                <w:szCs w:val="24"/>
              </w:rPr>
            </w:pPr>
            <w:r w:rsidRPr="00553C84">
              <w:rPr>
                <w:rFonts w:ascii="Times New Roman" w:hAnsi="Times New Roman"/>
                <w:sz w:val="24"/>
                <w:szCs w:val="24"/>
                <w:lang w:eastAsia="en-US"/>
              </w:rPr>
              <w:t>– в стационарных условиях</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62712</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127922</w:t>
            </w:r>
          </w:p>
        </w:tc>
        <w:tc>
          <w:tcPr>
            <w:tcW w:w="1984" w:type="dxa"/>
            <w:tcBorders>
              <w:top w:val="single" w:sz="4" w:space="0" w:color="auto"/>
              <w:left w:val="single" w:sz="4" w:space="0" w:color="auto"/>
              <w:bottom w:val="single" w:sz="4" w:space="0" w:color="auto"/>
              <w:right w:val="single" w:sz="4" w:space="0" w:color="auto"/>
            </w:tcBorders>
          </w:tcPr>
          <w:p w:rsidR="00C73CB2" w:rsidRPr="00553C84" w:rsidRDefault="001F2136" w:rsidP="00553C84">
            <w:pPr>
              <w:pStyle w:val="af"/>
              <w:jc w:val="center"/>
              <w:rPr>
                <w:rFonts w:ascii="Times New Roman" w:hAnsi="Times New Roman"/>
                <w:sz w:val="24"/>
                <w:szCs w:val="24"/>
              </w:rPr>
            </w:pPr>
            <w:r>
              <w:rPr>
                <w:rFonts w:ascii="Times New Roman" w:hAnsi="Times New Roman"/>
                <w:sz w:val="24"/>
                <w:szCs w:val="24"/>
              </w:rPr>
              <w:t>178347</w:t>
            </w:r>
          </w:p>
        </w:tc>
      </w:tr>
      <w:tr w:rsidR="00C73CB2" w:rsidRPr="00553C84" w:rsidTr="00C73CB2">
        <w:tc>
          <w:tcPr>
            <w:tcW w:w="710" w:type="dxa"/>
            <w:vMerge/>
            <w:tcBorders>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53C84" w:rsidRDefault="00C73CB2" w:rsidP="00553C84">
            <w:pPr>
              <w:pStyle w:val="af"/>
              <w:rPr>
                <w:rFonts w:ascii="Times New Roman" w:hAnsi="Times New Roman"/>
                <w:sz w:val="24"/>
                <w:szCs w:val="24"/>
              </w:rPr>
            </w:pPr>
            <w:r w:rsidRPr="00553C84">
              <w:rPr>
                <w:rFonts w:ascii="Times New Roman" w:hAnsi="Times New Roman"/>
                <w:sz w:val="24"/>
                <w:szCs w:val="24"/>
                <w:lang w:eastAsia="en-US"/>
              </w:rPr>
              <w:t>– во внестационарных условиях</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2302</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3397</w:t>
            </w:r>
          </w:p>
        </w:tc>
        <w:tc>
          <w:tcPr>
            <w:tcW w:w="1984" w:type="dxa"/>
            <w:tcBorders>
              <w:top w:val="single" w:sz="4" w:space="0" w:color="auto"/>
              <w:left w:val="single" w:sz="4" w:space="0" w:color="auto"/>
              <w:bottom w:val="single" w:sz="4" w:space="0" w:color="auto"/>
              <w:right w:val="single" w:sz="4" w:space="0" w:color="auto"/>
            </w:tcBorders>
          </w:tcPr>
          <w:p w:rsidR="00C73CB2" w:rsidRPr="00553C84" w:rsidRDefault="001F2136" w:rsidP="00553C84">
            <w:pPr>
              <w:pStyle w:val="af"/>
              <w:jc w:val="center"/>
              <w:rPr>
                <w:rFonts w:ascii="Times New Roman" w:hAnsi="Times New Roman"/>
                <w:sz w:val="24"/>
                <w:szCs w:val="24"/>
              </w:rPr>
            </w:pPr>
            <w:r>
              <w:rPr>
                <w:rFonts w:ascii="Times New Roman" w:hAnsi="Times New Roman"/>
                <w:sz w:val="24"/>
                <w:szCs w:val="24"/>
              </w:rPr>
              <w:t>7215</w:t>
            </w:r>
          </w:p>
        </w:tc>
      </w:tr>
      <w:tr w:rsidR="00C73CB2" w:rsidRPr="00553C84" w:rsidTr="00C73CB2">
        <w:tc>
          <w:tcPr>
            <w:tcW w:w="710" w:type="dxa"/>
            <w:vMerge/>
            <w:tcBorders>
              <w:left w:val="single" w:sz="4" w:space="0" w:color="auto"/>
              <w:bottom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53C84" w:rsidRDefault="00C73CB2" w:rsidP="00553C84">
            <w:pPr>
              <w:pStyle w:val="af"/>
              <w:rPr>
                <w:rFonts w:ascii="Times New Roman" w:hAnsi="Times New Roman"/>
                <w:sz w:val="24"/>
                <w:szCs w:val="24"/>
                <w:lang w:eastAsia="en-US"/>
              </w:rPr>
            </w:pPr>
            <w:r w:rsidRPr="00553C84">
              <w:rPr>
                <w:rFonts w:ascii="Times New Roman" w:hAnsi="Times New Roman"/>
                <w:sz w:val="24"/>
                <w:szCs w:val="24"/>
              </w:rPr>
              <w:t>– культурно-просветительных</w:t>
            </w:r>
            <w:r w:rsidRPr="00553C84">
              <w:rPr>
                <w:rFonts w:ascii="Times New Roman" w:hAnsi="Times New Roman"/>
                <w:spacing w:val="1"/>
                <w:sz w:val="24"/>
                <w:szCs w:val="24"/>
              </w:rPr>
              <w:t xml:space="preserve"> </w:t>
            </w:r>
            <w:r w:rsidRPr="00553C84">
              <w:rPr>
                <w:rFonts w:ascii="Times New Roman" w:hAnsi="Times New Roman"/>
                <w:sz w:val="24"/>
                <w:szCs w:val="24"/>
              </w:rPr>
              <w:t>мероприятий</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15677</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45079</w:t>
            </w:r>
          </w:p>
        </w:tc>
        <w:tc>
          <w:tcPr>
            <w:tcW w:w="1984" w:type="dxa"/>
            <w:tcBorders>
              <w:top w:val="single" w:sz="4" w:space="0" w:color="auto"/>
              <w:left w:val="single" w:sz="4" w:space="0" w:color="auto"/>
              <w:bottom w:val="single" w:sz="4" w:space="0" w:color="auto"/>
              <w:right w:val="single" w:sz="4" w:space="0" w:color="auto"/>
            </w:tcBorders>
          </w:tcPr>
          <w:p w:rsidR="00C73CB2" w:rsidRPr="00553C84" w:rsidRDefault="001F2136" w:rsidP="00553C84">
            <w:pPr>
              <w:pStyle w:val="af"/>
              <w:jc w:val="center"/>
              <w:rPr>
                <w:rFonts w:ascii="Times New Roman" w:hAnsi="Times New Roman"/>
                <w:sz w:val="24"/>
                <w:szCs w:val="24"/>
              </w:rPr>
            </w:pPr>
            <w:r>
              <w:rPr>
                <w:rFonts w:ascii="Times New Roman" w:hAnsi="Times New Roman"/>
                <w:sz w:val="24"/>
                <w:szCs w:val="24"/>
              </w:rPr>
              <w:t>74877</w:t>
            </w:r>
          </w:p>
        </w:tc>
      </w:tr>
      <w:tr w:rsidR="00C73CB2" w:rsidRPr="00553C84" w:rsidTr="00C73CB2">
        <w:tc>
          <w:tcPr>
            <w:tcW w:w="710" w:type="dxa"/>
            <w:vMerge w:val="restart"/>
            <w:tcBorders>
              <w:top w:val="single" w:sz="4" w:space="0" w:color="auto"/>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r w:rsidRPr="00553C8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C73CB2" w:rsidRPr="00553C84" w:rsidRDefault="00C73CB2" w:rsidP="00553C84">
            <w:pPr>
              <w:pStyle w:val="af"/>
              <w:rPr>
                <w:rFonts w:ascii="Times New Roman" w:hAnsi="Times New Roman"/>
                <w:sz w:val="24"/>
                <w:szCs w:val="24"/>
              </w:rPr>
            </w:pPr>
            <w:r w:rsidRPr="00A643EF">
              <w:rPr>
                <w:rFonts w:ascii="Times New Roman" w:hAnsi="Times New Roman"/>
                <w:sz w:val="24"/>
                <w:szCs w:val="24"/>
              </w:rPr>
              <w:t>Число</w:t>
            </w:r>
            <w:r w:rsidRPr="00A643EF">
              <w:rPr>
                <w:rFonts w:ascii="Times New Roman" w:hAnsi="Times New Roman"/>
                <w:spacing w:val="11"/>
                <w:sz w:val="24"/>
                <w:szCs w:val="24"/>
              </w:rPr>
              <w:t xml:space="preserve"> </w:t>
            </w:r>
            <w:r w:rsidRPr="00A643EF">
              <w:rPr>
                <w:rFonts w:ascii="Times New Roman" w:hAnsi="Times New Roman"/>
                <w:sz w:val="24"/>
                <w:szCs w:val="24"/>
              </w:rPr>
              <w:t>обращений</w:t>
            </w:r>
            <w:r w:rsidRPr="00A643EF">
              <w:rPr>
                <w:rFonts w:ascii="Times New Roman" w:hAnsi="Times New Roman"/>
                <w:spacing w:val="12"/>
                <w:sz w:val="24"/>
                <w:szCs w:val="24"/>
              </w:rPr>
              <w:t xml:space="preserve"> </w:t>
            </w:r>
            <w:r w:rsidRPr="00A643EF">
              <w:rPr>
                <w:rFonts w:ascii="Times New Roman" w:hAnsi="Times New Roman"/>
                <w:sz w:val="24"/>
                <w:szCs w:val="24"/>
              </w:rPr>
              <w:t>к</w:t>
            </w:r>
            <w:r w:rsidRPr="00A643EF">
              <w:rPr>
                <w:rFonts w:ascii="Times New Roman" w:hAnsi="Times New Roman"/>
                <w:spacing w:val="11"/>
                <w:sz w:val="24"/>
                <w:szCs w:val="24"/>
              </w:rPr>
              <w:t xml:space="preserve"> </w:t>
            </w:r>
            <w:r w:rsidRPr="00A643EF">
              <w:rPr>
                <w:rFonts w:ascii="Times New Roman" w:hAnsi="Times New Roman"/>
                <w:sz w:val="24"/>
                <w:szCs w:val="24"/>
              </w:rPr>
              <w:t>библиотекам</w:t>
            </w:r>
            <w:r w:rsidRPr="00A643EF">
              <w:rPr>
                <w:rFonts w:ascii="Times New Roman" w:hAnsi="Times New Roman"/>
                <w:spacing w:val="12"/>
                <w:sz w:val="24"/>
                <w:szCs w:val="24"/>
              </w:rPr>
              <w:t xml:space="preserve"> </w:t>
            </w:r>
            <w:r w:rsidRPr="00A643EF">
              <w:rPr>
                <w:rFonts w:ascii="Times New Roman" w:hAnsi="Times New Roman"/>
                <w:sz w:val="24"/>
                <w:szCs w:val="24"/>
              </w:rPr>
              <w:t>удалённых</w:t>
            </w:r>
            <w:r w:rsidRPr="00553C84">
              <w:rPr>
                <w:rFonts w:ascii="Times New Roman" w:hAnsi="Times New Roman"/>
                <w:spacing w:val="10"/>
                <w:sz w:val="24"/>
                <w:szCs w:val="24"/>
              </w:rPr>
              <w:t xml:space="preserve"> </w:t>
            </w:r>
            <w:r w:rsidRPr="00553C84">
              <w:rPr>
                <w:rFonts w:ascii="Times New Roman" w:hAnsi="Times New Roman"/>
                <w:sz w:val="24"/>
                <w:szCs w:val="24"/>
              </w:rPr>
              <w:t>пользователей (всего), в том числе:</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10018</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20797</w:t>
            </w:r>
          </w:p>
        </w:tc>
        <w:tc>
          <w:tcPr>
            <w:tcW w:w="1984" w:type="dxa"/>
            <w:tcBorders>
              <w:top w:val="single" w:sz="4" w:space="0" w:color="auto"/>
              <w:left w:val="single" w:sz="4" w:space="0" w:color="auto"/>
              <w:bottom w:val="single" w:sz="4" w:space="0" w:color="auto"/>
              <w:right w:val="single" w:sz="4" w:space="0" w:color="auto"/>
            </w:tcBorders>
          </w:tcPr>
          <w:p w:rsidR="00C73CB2" w:rsidRPr="00A643EF" w:rsidRDefault="00A643EF" w:rsidP="00553C84">
            <w:pPr>
              <w:pStyle w:val="af"/>
              <w:jc w:val="center"/>
              <w:rPr>
                <w:rFonts w:ascii="Times New Roman" w:hAnsi="Times New Roman"/>
                <w:sz w:val="24"/>
                <w:szCs w:val="24"/>
              </w:rPr>
            </w:pPr>
            <w:r w:rsidRPr="00A643EF">
              <w:rPr>
                <w:rFonts w:ascii="Times New Roman" w:hAnsi="Times New Roman"/>
                <w:sz w:val="24"/>
                <w:szCs w:val="24"/>
              </w:rPr>
              <w:t>13641</w:t>
            </w:r>
          </w:p>
        </w:tc>
      </w:tr>
      <w:tr w:rsidR="00C73CB2" w:rsidRPr="00553C84" w:rsidTr="00C73CB2">
        <w:tc>
          <w:tcPr>
            <w:tcW w:w="710" w:type="dxa"/>
            <w:vMerge/>
            <w:tcBorders>
              <w:left w:val="single" w:sz="4" w:space="0" w:color="auto"/>
              <w:bottom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53C84" w:rsidRDefault="00C73CB2" w:rsidP="00553C84">
            <w:pPr>
              <w:pStyle w:val="af"/>
              <w:rPr>
                <w:rFonts w:ascii="Times New Roman" w:hAnsi="Times New Roman"/>
                <w:sz w:val="24"/>
                <w:szCs w:val="24"/>
              </w:rPr>
            </w:pPr>
            <w:r w:rsidRPr="00553C84">
              <w:rPr>
                <w:rFonts w:ascii="Times New Roman" w:hAnsi="Times New Roman"/>
                <w:sz w:val="24"/>
                <w:szCs w:val="24"/>
              </w:rPr>
              <w:t>– обращений к веб-сайтам</w:t>
            </w:r>
            <w:r w:rsidRPr="00553C84">
              <w:rPr>
                <w:rFonts w:ascii="Times New Roman" w:hAnsi="Times New Roman"/>
                <w:spacing w:val="1"/>
                <w:sz w:val="24"/>
                <w:szCs w:val="24"/>
              </w:rPr>
              <w:t xml:space="preserve"> </w:t>
            </w:r>
            <w:r w:rsidRPr="00553C84">
              <w:rPr>
                <w:rFonts w:ascii="Times New Roman" w:hAnsi="Times New Roman"/>
                <w:sz w:val="24"/>
                <w:szCs w:val="24"/>
              </w:rPr>
              <w:t>библиотек</w:t>
            </w:r>
          </w:p>
        </w:tc>
        <w:tc>
          <w:tcPr>
            <w:tcW w:w="1985"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100189</w:t>
            </w:r>
          </w:p>
        </w:tc>
        <w:tc>
          <w:tcPr>
            <w:tcW w:w="1843" w:type="dxa"/>
            <w:tcBorders>
              <w:top w:val="single" w:sz="4" w:space="0" w:color="auto"/>
              <w:left w:val="single" w:sz="4" w:space="0" w:color="auto"/>
              <w:bottom w:val="single" w:sz="4" w:space="0" w:color="auto"/>
              <w:right w:val="single" w:sz="4" w:space="0" w:color="auto"/>
            </w:tcBorders>
          </w:tcPr>
          <w:p w:rsidR="00C73CB2" w:rsidRPr="00553C84" w:rsidRDefault="00B9045C" w:rsidP="00553C84">
            <w:pPr>
              <w:pStyle w:val="af"/>
              <w:jc w:val="center"/>
              <w:rPr>
                <w:rFonts w:ascii="Times New Roman" w:hAnsi="Times New Roman"/>
                <w:sz w:val="24"/>
                <w:szCs w:val="24"/>
              </w:rPr>
            </w:pPr>
            <w:r>
              <w:rPr>
                <w:rFonts w:ascii="Times New Roman" w:hAnsi="Times New Roman"/>
                <w:sz w:val="24"/>
                <w:szCs w:val="24"/>
              </w:rPr>
              <w:t>20797</w:t>
            </w:r>
          </w:p>
        </w:tc>
        <w:tc>
          <w:tcPr>
            <w:tcW w:w="1984" w:type="dxa"/>
            <w:tcBorders>
              <w:top w:val="single" w:sz="4" w:space="0" w:color="auto"/>
              <w:left w:val="single" w:sz="4" w:space="0" w:color="auto"/>
              <w:bottom w:val="single" w:sz="4" w:space="0" w:color="auto"/>
              <w:right w:val="single" w:sz="4" w:space="0" w:color="auto"/>
            </w:tcBorders>
          </w:tcPr>
          <w:p w:rsidR="00C73CB2" w:rsidRPr="00A643EF" w:rsidRDefault="00A643EF" w:rsidP="00553C84">
            <w:pPr>
              <w:pStyle w:val="af"/>
              <w:jc w:val="center"/>
              <w:rPr>
                <w:rFonts w:ascii="Times New Roman" w:hAnsi="Times New Roman"/>
                <w:sz w:val="24"/>
                <w:szCs w:val="24"/>
              </w:rPr>
            </w:pPr>
            <w:r w:rsidRPr="00A643EF">
              <w:rPr>
                <w:rFonts w:ascii="Times New Roman" w:hAnsi="Times New Roman"/>
                <w:sz w:val="24"/>
                <w:szCs w:val="24"/>
              </w:rPr>
              <w:t>13641</w:t>
            </w:r>
          </w:p>
        </w:tc>
      </w:tr>
      <w:tr w:rsidR="00012A07" w:rsidRPr="00553C84" w:rsidTr="006A4BD0">
        <w:tc>
          <w:tcPr>
            <w:tcW w:w="710" w:type="dxa"/>
            <w:tcBorders>
              <w:top w:val="single" w:sz="4" w:space="0" w:color="auto"/>
              <w:left w:val="single" w:sz="4" w:space="0" w:color="auto"/>
              <w:bottom w:val="single" w:sz="4" w:space="0" w:color="auto"/>
              <w:right w:val="single" w:sz="4" w:space="0" w:color="auto"/>
            </w:tcBorders>
            <w:hideMark/>
          </w:tcPr>
          <w:p w:rsidR="00012A07" w:rsidRPr="00553C84" w:rsidRDefault="00822568" w:rsidP="00553C84">
            <w:pPr>
              <w:pStyle w:val="af"/>
              <w:jc w:val="center"/>
              <w:rPr>
                <w:rFonts w:ascii="Times New Roman" w:hAnsi="Times New Roman"/>
                <w:sz w:val="24"/>
                <w:szCs w:val="24"/>
              </w:rPr>
            </w:pPr>
            <w:r>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012A07" w:rsidRPr="00553C84" w:rsidRDefault="00012A07" w:rsidP="00553C84">
            <w:pPr>
              <w:pStyle w:val="af"/>
              <w:rPr>
                <w:rFonts w:ascii="Times New Roman" w:hAnsi="Times New Roman"/>
                <w:sz w:val="24"/>
                <w:szCs w:val="24"/>
              </w:rPr>
            </w:pPr>
            <w:r w:rsidRPr="00553C84">
              <w:rPr>
                <w:rFonts w:ascii="Times New Roman" w:hAnsi="Times New Roman"/>
                <w:sz w:val="24"/>
                <w:szCs w:val="24"/>
              </w:rPr>
              <w:t>Выдано</w:t>
            </w:r>
            <w:r w:rsidRPr="00553C84">
              <w:rPr>
                <w:rFonts w:ascii="Times New Roman" w:hAnsi="Times New Roman"/>
                <w:spacing w:val="-3"/>
                <w:sz w:val="24"/>
                <w:szCs w:val="24"/>
              </w:rPr>
              <w:t xml:space="preserve"> </w:t>
            </w:r>
            <w:r w:rsidRPr="00553C84">
              <w:rPr>
                <w:rFonts w:ascii="Times New Roman" w:hAnsi="Times New Roman"/>
                <w:sz w:val="24"/>
                <w:szCs w:val="24"/>
              </w:rPr>
              <w:t>(просмотрено)</w:t>
            </w:r>
            <w:r w:rsidRPr="00553C84">
              <w:rPr>
                <w:rFonts w:ascii="Times New Roman" w:hAnsi="Times New Roman"/>
                <w:spacing w:val="-2"/>
                <w:sz w:val="24"/>
                <w:szCs w:val="24"/>
              </w:rPr>
              <w:t xml:space="preserve"> </w:t>
            </w:r>
            <w:r w:rsidRPr="00553C84">
              <w:rPr>
                <w:rFonts w:ascii="Times New Roman" w:hAnsi="Times New Roman"/>
                <w:sz w:val="24"/>
                <w:szCs w:val="24"/>
              </w:rPr>
              <w:t>документов (всего), экз.</w:t>
            </w:r>
          </w:p>
        </w:tc>
        <w:tc>
          <w:tcPr>
            <w:tcW w:w="1985"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155602</w:t>
            </w:r>
          </w:p>
        </w:tc>
        <w:tc>
          <w:tcPr>
            <w:tcW w:w="1843"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288786</w:t>
            </w:r>
          </w:p>
        </w:tc>
        <w:tc>
          <w:tcPr>
            <w:tcW w:w="1984" w:type="dxa"/>
            <w:tcBorders>
              <w:top w:val="single" w:sz="4" w:space="0" w:color="auto"/>
              <w:left w:val="single" w:sz="4" w:space="0" w:color="auto"/>
              <w:bottom w:val="single" w:sz="4" w:space="0" w:color="auto"/>
              <w:right w:val="single" w:sz="4" w:space="0" w:color="auto"/>
            </w:tcBorders>
          </w:tcPr>
          <w:p w:rsidR="00012A07" w:rsidRPr="00553C84" w:rsidRDefault="001F2136" w:rsidP="00553C84">
            <w:pPr>
              <w:pStyle w:val="af"/>
              <w:jc w:val="center"/>
              <w:rPr>
                <w:rFonts w:ascii="Times New Roman" w:hAnsi="Times New Roman"/>
                <w:sz w:val="24"/>
                <w:szCs w:val="24"/>
              </w:rPr>
            </w:pPr>
            <w:r>
              <w:rPr>
                <w:rFonts w:ascii="Times New Roman" w:hAnsi="Times New Roman"/>
                <w:sz w:val="24"/>
                <w:szCs w:val="24"/>
              </w:rPr>
              <w:t>413910</w:t>
            </w:r>
          </w:p>
        </w:tc>
      </w:tr>
      <w:tr w:rsidR="00012A07" w:rsidRPr="00553C84" w:rsidTr="006A4BD0">
        <w:trPr>
          <w:trHeight w:val="386"/>
        </w:trPr>
        <w:tc>
          <w:tcPr>
            <w:tcW w:w="710" w:type="dxa"/>
            <w:tcBorders>
              <w:top w:val="single" w:sz="4" w:space="0" w:color="auto"/>
              <w:left w:val="single" w:sz="4" w:space="0" w:color="auto"/>
              <w:bottom w:val="single" w:sz="4" w:space="0" w:color="auto"/>
              <w:right w:val="single" w:sz="4" w:space="0" w:color="auto"/>
            </w:tcBorders>
            <w:hideMark/>
          </w:tcPr>
          <w:p w:rsidR="00012A07" w:rsidRPr="00553C84" w:rsidRDefault="00822568" w:rsidP="00553C84">
            <w:pPr>
              <w:pStyle w:val="af"/>
              <w:jc w:val="center"/>
              <w:rPr>
                <w:rFonts w:ascii="Times New Roman" w:hAnsi="Times New Roman"/>
                <w:sz w:val="24"/>
                <w:szCs w:val="24"/>
              </w:rPr>
            </w:pPr>
            <w:r>
              <w:rPr>
                <w:rFonts w:ascii="Times New Roman" w:hAnsi="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rPr>
                <w:rFonts w:ascii="Times New Roman" w:hAnsi="Times New Roman"/>
                <w:sz w:val="24"/>
                <w:szCs w:val="24"/>
              </w:rPr>
            </w:pPr>
            <w:r w:rsidRPr="00553C84">
              <w:rPr>
                <w:rFonts w:ascii="Times New Roman" w:hAnsi="Times New Roman"/>
                <w:sz w:val="24"/>
                <w:szCs w:val="24"/>
              </w:rPr>
              <w:t>Выполнено</w:t>
            </w:r>
            <w:r w:rsidRPr="00553C84">
              <w:rPr>
                <w:rFonts w:ascii="Times New Roman" w:hAnsi="Times New Roman"/>
                <w:spacing w:val="-5"/>
                <w:sz w:val="24"/>
                <w:szCs w:val="24"/>
              </w:rPr>
              <w:t xml:space="preserve"> </w:t>
            </w:r>
            <w:r w:rsidRPr="00553C84">
              <w:rPr>
                <w:rFonts w:ascii="Times New Roman" w:hAnsi="Times New Roman"/>
                <w:sz w:val="24"/>
                <w:szCs w:val="24"/>
              </w:rPr>
              <w:t>консультаций</w:t>
            </w:r>
            <w:r w:rsidRPr="00553C84">
              <w:rPr>
                <w:rFonts w:ascii="Times New Roman" w:hAnsi="Times New Roman"/>
                <w:spacing w:val="-1"/>
                <w:sz w:val="24"/>
                <w:szCs w:val="24"/>
              </w:rPr>
              <w:t xml:space="preserve"> </w:t>
            </w:r>
            <w:r w:rsidRPr="00553C84">
              <w:rPr>
                <w:rFonts w:ascii="Times New Roman" w:hAnsi="Times New Roman"/>
                <w:sz w:val="24"/>
                <w:szCs w:val="24"/>
              </w:rPr>
              <w:t>(всего)</w:t>
            </w:r>
          </w:p>
        </w:tc>
        <w:tc>
          <w:tcPr>
            <w:tcW w:w="1985"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4003</w:t>
            </w:r>
          </w:p>
        </w:tc>
        <w:tc>
          <w:tcPr>
            <w:tcW w:w="1843"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7220</w:t>
            </w:r>
          </w:p>
        </w:tc>
        <w:tc>
          <w:tcPr>
            <w:tcW w:w="1984" w:type="dxa"/>
            <w:tcBorders>
              <w:top w:val="single" w:sz="4" w:space="0" w:color="auto"/>
              <w:left w:val="single" w:sz="4" w:space="0" w:color="auto"/>
              <w:bottom w:val="single" w:sz="4" w:space="0" w:color="auto"/>
              <w:right w:val="single" w:sz="4" w:space="0" w:color="auto"/>
            </w:tcBorders>
          </w:tcPr>
          <w:p w:rsidR="00012A07" w:rsidRPr="00553C84" w:rsidRDefault="001F2136" w:rsidP="00553C84">
            <w:pPr>
              <w:pStyle w:val="af"/>
              <w:jc w:val="center"/>
              <w:rPr>
                <w:rFonts w:ascii="Times New Roman" w:hAnsi="Times New Roman"/>
                <w:sz w:val="24"/>
                <w:szCs w:val="24"/>
              </w:rPr>
            </w:pPr>
            <w:r>
              <w:rPr>
                <w:rFonts w:ascii="Times New Roman" w:hAnsi="Times New Roman"/>
                <w:sz w:val="24"/>
                <w:szCs w:val="24"/>
              </w:rPr>
              <w:t>9435</w:t>
            </w:r>
          </w:p>
        </w:tc>
      </w:tr>
      <w:tr w:rsidR="00012A07" w:rsidRPr="00553C84" w:rsidTr="006A4BD0">
        <w:trPr>
          <w:trHeight w:val="386"/>
        </w:trPr>
        <w:tc>
          <w:tcPr>
            <w:tcW w:w="710" w:type="dxa"/>
            <w:tcBorders>
              <w:top w:val="single" w:sz="4" w:space="0" w:color="auto"/>
              <w:left w:val="single" w:sz="4" w:space="0" w:color="auto"/>
              <w:bottom w:val="single" w:sz="4" w:space="0" w:color="auto"/>
              <w:right w:val="single" w:sz="4" w:space="0" w:color="auto"/>
            </w:tcBorders>
          </w:tcPr>
          <w:p w:rsidR="00012A07" w:rsidRPr="00553C84" w:rsidRDefault="00822568" w:rsidP="00553C84">
            <w:pPr>
              <w:pStyle w:val="af"/>
              <w:jc w:val="center"/>
              <w:rPr>
                <w:rFonts w:ascii="Times New Roman" w:hAnsi="Times New Roman"/>
                <w:sz w:val="24"/>
                <w:szCs w:val="24"/>
              </w:rPr>
            </w:pPr>
            <w:r>
              <w:rPr>
                <w:rFonts w:ascii="Times New Roman" w:hAnsi="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rPr>
                <w:rFonts w:ascii="Times New Roman" w:hAnsi="Times New Roman"/>
                <w:sz w:val="24"/>
                <w:szCs w:val="24"/>
              </w:rPr>
            </w:pPr>
            <w:r w:rsidRPr="00553C84">
              <w:rPr>
                <w:rFonts w:ascii="Times New Roman" w:hAnsi="Times New Roman"/>
                <w:sz w:val="24"/>
                <w:szCs w:val="24"/>
              </w:rPr>
              <w:t>Количество</w:t>
            </w:r>
            <w:r w:rsidRPr="00553C84">
              <w:rPr>
                <w:rFonts w:ascii="Times New Roman" w:hAnsi="Times New Roman"/>
                <w:spacing w:val="-5"/>
                <w:sz w:val="24"/>
                <w:szCs w:val="24"/>
              </w:rPr>
              <w:t xml:space="preserve"> </w:t>
            </w:r>
            <w:r w:rsidRPr="00553C84">
              <w:rPr>
                <w:rFonts w:ascii="Times New Roman" w:hAnsi="Times New Roman"/>
                <w:sz w:val="24"/>
                <w:szCs w:val="24"/>
              </w:rPr>
              <w:t>культурно-просветительных</w:t>
            </w:r>
            <w:r w:rsidRPr="00553C84">
              <w:rPr>
                <w:rFonts w:ascii="Times New Roman" w:hAnsi="Times New Roman"/>
                <w:spacing w:val="-2"/>
                <w:sz w:val="24"/>
                <w:szCs w:val="24"/>
              </w:rPr>
              <w:t xml:space="preserve"> </w:t>
            </w:r>
            <w:r w:rsidRPr="00553C84">
              <w:rPr>
                <w:rFonts w:ascii="Times New Roman" w:hAnsi="Times New Roman"/>
                <w:sz w:val="24"/>
                <w:szCs w:val="24"/>
              </w:rPr>
              <w:t>мероприятий</w:t>
            </w:r>
          </w:p>
        </w:tc>
        <w:tc>
          <w:tcPr>
            <w:tcW w:w="1985"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tcPr>
          <w:p w:rsidR="00012A07" w:rsidRPr="00553C84" w:rsidRDefault="00B9045C" w:rsidP="00553C84">
            <w:pPr>
              <w:pStyle w:val="af"/>
              <w:jc w:val="center"/>
              <w:rPr>
                <w:rFonts w:ascii="Times New Roman" w:hAnsi="Times New Roman"/>
                <w:sz w:val="24"/>
                <w:szCs w:val="24"/>
              </w:rPr>
            </w:pPr>
            <w:r>
              <w:rPr>
                <w:rFonts w:ascii="Times New Roman" w:hAnsi="Times New Roman"/>
                <w:sz w:val="24"/>
                <w:szCs w:val="24"/>
              </w:rPr>
              <w:t>2307</w:t>
            </w:r>
          </w:p>
        </w:tc>
        <w:tc>
          <w:tcPr>
            <w:tcW w:w="1984" w:type="dxa"/>
            <w:tcBorders>
              <w:top w:val="single" w:sz="4" w:space="0" w:color="auto"/>
              <w:left w:val="single" w:sz="4" w:space="0" w:color="auto"/>
              <w:bottom w:val="single" w:sz="4" w:space="0" w:color="auto"/>
              <w:right w:val="single" w:sz="4" w:space="0" w:color="auto"/>
            </w:tcBorders>
          </w:tcPr>
          <w:p w:rsidR="00012A07" w:rsidRPr="00553C84" w:rsidRDefault="001F2136" w:rsidP="00553C84">
            <w:pPr>
              <w:pStyle w:val="af"/>
              <w:jc w:val="center"/>
              <w:rPr>
                <w:rFonts w:ascii="Times New Roman" w:hAnsi="Times New Roman"/>
                <w:sz w:val="24"/>
                <w:szCs w:val="24"/>
              </w:rPr>
            </w:pPr>
            <w:r>
              <w:rPr>
                <w:rFonts w:ascii="Times New Roman" w:hAnsi="Times New Roman"/>
                <w:sz w:val="24"/>
                <w:szCs w:val="24"/>
              </w:rPr>
              <w:t>3219</w:t>
            </w:r>
          </w:p>
        </w:tc>
      </w:tr>
      <w:tr w:rsidR="003E0F99" w:rsidRPr="003E0F99" w:rsidTr="006A4BD0">
        <w:trPr>
          <w:trHeight w:val="307"/>
        </w:trPr>
        <w:tc>
          <w:tcPr>
            <w:tcW w:w="710" w:type="dxa"/>
            <w:tcBorders>
              <w:top w:val="single" w:sz="4" w:space="0" w:color="auto"/>
              <w:left w:val="single" w:sz="4" w:space="0" w:color="auto"/>
              <w:bottom w:val="single" w:sz="4" w:space="0" w:color="auto"/>
              <w:right w:val="single" w:sz="4" w:space="0" w:color="auto"/>
            </w:tcBorders>
          </w:tcPr>
          <w:p w:rsidR="00012A07" w:rsidRPr="00553C84" w:rsidRDefault="00012A07"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jc w:val="center"/>
              <w:rPr>
                <w:rFonts w:ascii="Times New Roman" w:hAnsi="Times New Roman"/>
                <w:b/>
                <w:sz w:val="24"/>
                <w:szCs w:val="24"/>
              </w:rPr>
            </w:pPr>
            <w:r w:rsidRPr="0020793E">
              <w:rPr>
                <w:rFonts w:ascii="Times New Roman" w:hAnsi="Times New Roman"/>
                <w:b/>
                <w:sz w:val="24"/>
                <w:szCs w:val="24"/>
              </w:rPr>
              <w:t>Относительные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jc w:val="center"/>
              <w:rPr>
                <w:rFonts w:ascii="Times New Roman" w:hAnsi="Times New Roman"/>
                <w:sz w:val="24"/>
                <w:szCs w:val="24"/>
              </w:rPr>
            </w:pPr>
          </w:p>
        </w:tc>
      </w:tr>
      <w:tr w:rsidR="003E0F99" w:rsidRPr="003E0F99" w:rsidTr="006A4BD0">
        <w:trPr>
          <w:trHeight w:val="268"/>
        </w:trPr>
        <w:tc>
          <w:tcPr>
            <w:tcW w:w="710" w:type="dxa"/>
            <w:tcBorders>
              <w:top w:val="single" w:sz="4" w:space="0" w:color="auto"/>
              <w:left w:val="single" w:sz="4" w:space="0" w:color="auto"/>
              <w:bottom w:val="single" w:sz="4" w:space="0" w:color="auto"/>
              <w:right w:val="single" w:sz="4" w:space="0" w:color="auto"/>
            </w:tcBorders>
          </w:tcPr>
          <w:p w:rsidR="00012A07" w:rsidRPr="00553C84" w:rsidRDefault="0069414B" w:rsidP="00553C84">
            <w:pPr>
              <w:pStyle w:val="af"/>
              <w:jc w:val="center"/>
              <w:rPr>
                <w:rFonts w:ascii="Times New Roman" w:hAnsi="Times New Roman"/>
                <w:sz w:val="24"/>
                <w:szCs w:val="24"/>
              </w:rPr>
            </w:pPr>
            <w:r w:rsidRPr="00553C8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rPr>
                <w:rFonts w:ascii="Times New Roman" w:hAnsi="Times New Roman"/>
                <w:sz w:val="24"/>
                <w:szCs w:val="24"/>
              </w:rPr>
            </w:pPr>
            <w:r w:rsidRPr="0020793E">
              <w:rPr>
                <w:rFonts w:ascii="Times New Roman" w:hAnsi="Times New Roman"/>
                <w:sz w:val="24"/>
                <w:szCs w:val="24"/>
              </w:rPr>
              <w:t>Читаемость</w:t>
            </w:r>
          </w:p>
        </w:tc>
        <w:tc>
          <w:tcPr>
            <w:tcW w:w="1985" w:type="dxa"/>
            <w:tcBorders>
              <w:top w:val="single" w:sz="4" w:space="0" w:color="auto"/>
              <w:left w:val="single" w:sz="4" w:space="0" w:color="auto"/>
              <w:bottom w:val="single" w:sz="4" w:space="0" w:color="auto"/>
              <w:right w:val="single" w:sz="4" w:space="0" w:color="auto"/>
            </w:tcBorders>
          </w:tcPr>
          <w:p w:rsidR="00012A07" w:rsidRPr="0020793E" w:rsidRDefault="001F2136" w:rsidP="00553C84">
            <w:pPr>
              <w:pStyle w:val="af"/>
              <w:jc w:val="center"/>
              <w:rPr>
                <w:rFonts w:ascii="Times New Roman" w:hAnsi="Times New Roman"/>
                <w:sz w:val="24"/>
                <w:szCs w:val="24"/>
              </w:rPr>
            </w:pPr>
            <w:r w:rsidRPr="0020793E">
              <w:rPr>
                <w:rFonts w:ascii="Times New Roman" w:hAnsi="Times New Roman"/>
                <w:sz w:val="24"/>
                <w:szCs w:val="24"/>
              </w:rPr>
              <w:t>16,8</w:t>
            </w:r>
          </w:p>
        </w:tc>
        <w:tc>
          <w:tcPr>
            <w:tcW w:w="1843" w:type="dxa"/>
            <w:tcBorders>
              <w:top w:val="single" w:sz="4" w:space="0" w:color="auto"/>
              <w:left w:val="single" w:sz="4" w:space="0" w:color="auto"/>
              <w:bottom w:val="single" w:sz="4" w:space="0" w:color="auto"/>
              <w:right w:val="single" w:sz="4" w:space="0" w:color="auto"/>
            </w:tcBorders>
          </w:tcPr>
          <w:p w:rsidR="00012A07" w:rsidRPr="0020793E" w:rsidRDefault="001F2136" w:rsidP="00553C84">
            <w:pPr>
              <w:pStyle w:val="af"/>
              <w:jc w:val="center"/>
              <w:rPr>
                <w:rFonts w:ascii="Times New Roman" w:hAnsi="Times New Roman"/>
                <w:sz w:val="24"/>
                <w:szCs w:val="24"/>
              </w:rPr>
            </w:pPr>
            <w:r w:rsidRPr="0020793E">
              <w:rPr>
                <w:rFonts w:ascii="Times New Roman" w:hAnsi="Times New Roman"/>
                <w:sz w:val="24"/>
                <w:szCs w:val="24"/>
              </w:rPr>
              <w:t>22,8</w:t>
            </w:r>
          </w:p>
        </w:tc>
        <w:tc>
          <w:tcPr>
            <w:tcW w:w="1984" w:type="dxa"/>
            <w:tcBorders>
              <w:top w:val="single" w:sz="4" w:space="0" w:color="auto"/>
              <w:left w:val="single" w:sz="4" w:space="0" w:color="auto"/>
              <w:bottom w:val="single" w:sz="4" w:space="0" w:color="auto"/>
              <w:right w:val="single" w:sz="4" w:space="0" w:color="auto"/>
            </w:tcBorders>
          </w:tcPr>
          <w:p w:rsidR="00012A07" w:rsidRPr="0020793E" w:rsidRDefault="001F2136" w:rsidP="00553C84">
            <w:pPr>
              <w:pStyle w:val="af"/>
              <w:jc w:val="center"/>
              <w:rPr>
                <w:rFonts w:ascii="Times New Roman" w:hAnsi="Times New Roman"/>
                <w:sz w:val="24"/>
                <w:szCs w:val="24"/>
              </w:rPr>
            </w:pPr>
            <w:r w:rsidRPr="0020793E">
              <w:rPr>
                <w:rFonts w:ascii="Times New Roman" w:hAnsi="Times New Roman"/>
                <w:sz w:val="24"/>
                <w:szCs w:val="24"/>
              </w:rPr>
              <w:t>26,9</w:t>
            </w:r>
          </w:p>
        </w:tc>
      </w:tr>
      <w:tr w:rsidR="003E0F99" w:rsidRPr="003E0F99" w:rsidTr="006A4BD0">
        <w:tc>
          <w:tcPr>
            <w:tcW w:w="710" w:type="dxa"/>
            <w:tcBorders>
              <w:top w:val="single" w:sz="4" w:space="0" w:color="auto"/>
              <w:left w:val="single" w:sz="4" w:space="0" w:color="auto"/>
              <w:bottom w:val="single" w:sz="4" w:space="0" w:color="auto"/>
              <w:right w:val="single" w:sz="4" w:space="0" w:color="auto"/>
            </w:tcBorders>
          </w:tcPr>
          <w:p w:rsidR="00012A07" w:rsidRPr="00553C84" w:rsidRDefault="0069414B" w:rsidP="00553C84">
            <w:pPr>
              <w:pStyle w:val="af"/>
              <w:jc w:val="center"/>
              <w:rPr>
                <w:rFonts w:ascii="Times New Roman" w:hAnsi="Times New Roman"/>
                <w:sz w:val="24"/>
                <w:szCs w:val="24"/>
              </w:rPr>
            </w:pPr>
            <w:r w:rsidRPr="00553C8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12A07" w:rsidRPr="0020793E" w:rsidRDefault="00012A07" w:rsidP="00553C84">
            <w:pPr>
              <w:pStyle w:val="af"/>
              <w:rPr>
                <w:rFonts w:ascii="Times New Roman" w:hAnsi="Times New Roman"/>
                <w:sz w:val="24"/>
                <w:szCs w:val="24"/>
              </w:rPr>
            </w:pPr>
            <w:r w:rsidRPr="0020793E">
              <w:rPr>
                <w:rFonts w:ascii="Times New Roman" w:hAnsi="Times New Roman"/>
                <w:sz w:val="24"/>
                <w:szCs w:val="24"/>
              </w:rPr>
              <w:t>Посещаемость</w:t>
            </w:r>
          </w:p>
        </w:tc>
        <w:tc>
          <w:tcPr>
            <w:tcW w:w="1985" w:type="dxa"/>
            <w:tcBorders>
              <w:top w:val="single" w:sz="4" w:space="0" w:color="auto"/>
              <w:left w:val="single" w:sz="4" w:space="0" w:color="auto"/>
              <w:bottom w:val="single" w:sz="4" w:space="0" w:color="auto"/>
              <w:right w:val="single" w:sz="4" w:space="0" w:color="auto"/>
            </w:tcBorders>
          </w:tcPr>
          <w:p w:rsidR="00012A07" w:rsidRPr="0020793E" w:rsidRDefault="001F2136" w:rsidP="00553C84">
            <w:pPr>
              <w:pStyle w:val="af"/>
              <w:jc w:val="center"/>
              <w:rPr>
                <w:rFonts w:ascii="Times New Roman" w:hAnsi="Times New Roman"/>
                <w:sz w:val="24"/>
                <w:szCs w:val="24"/>
              </w:rPr>
            </w:pPr>
            <w:r w:rsidRPr="0020793E">
              <w:rPr>
                <w:rFonts w:ascii="Times New Roman" w:hAnsi="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tcPr>
          <w:p w:rsidR="00012A07" w:rsidRPr="0020793E" w:rsidRDefault="001F2136" w:rsidP="00553C84">
            <w:pPr>
              <w:pStyle w:val="af"/>
              <w:jc w:val="center"/>
              <w:rPr>
                <w:rFonts w:ascii="Times New Roman" w:hAnsi="Times New Roman"/>
                <w:sz w:val="24"/>
                <w:szCs w:val="24"/>
              </w:rPr>
            </w:pPr>
            <w:r w:rsidRPr="0020793E">
              <w:rPr>
                <w:rFonts w:ascii="Times New Roman" w:hAnsi="Times New Roman"/>
                <w:sz w:val="24"/>
                <w:szCs w:val="24"/>
              </w:rPr>
              <w:t>10,4</w:t>
            </w:r>
          </w:p>
        </w:tc>
        <w:tc>
          <w:tcPr>
            <w:tcW w:w="1984" w:type="dxa"/>
            <w:tcBorders>
              <w:top w:val="single" w:sz="4" w:space="0" w:color="auto"/>
              <w:left w:val="single" w:sz="4" w:space="0" w:color="auto"/>
              <w:bottom w:val="single" w:sz="4" w:space="0" w:color="auto"/>
              <w:right w:val="single" w:sz="4" w:space="0" w:color="auto"/>
            </w:tcBorders>
          </w:tcPr>
          <w:p w:rsidR="00012A07" w:rsidRPr="0020793E" w:rsidRDefault="00BC11F3" w:rsidP="00553C84">
            <w:pPr>
              <w:pStyle w:val="af"/>
              <w:jc w:val="center"/>
              <w:rPr>
                <w:rFonts w:ascii="Times New Roman" w:hAnsi="Times New Roman"/>
                <w:sz w:val="24"/>
                <w:szCs w:val="24"/>
              </w:rPr>
            </w:pPr>
            <w:r>
              <w:rPr>
                <w:rFonts w:ascii="Times New Roman" w:hAnsi="Times New Roman"/>
                <w:sz w:val="24"/>
                <w:szCs w:val="24"/>
              </w:rPr>
              <w:t>12,1</w:t>
            </w:r>
          </w:p>
        </w:tc>
      </w:tr>
      <w:tr w:rsidR="003E0F99" w:rsidRPr="003E0F99" w:rsidTr="006A4BD0">
        <w:tc>
          <w:tcPr>
            <w:tcW w:w="710" w:type="dxa"/>
            <w:tcBorders>
              <w:top w:val="single" w:sz="4" w:space="0" w:color="auto"/>
              <w:left w:val="single" w:sz="4" w:space="0" w:color="auto"/>
              <w:bottom w:val="single" w:sz="4" w:space="0" w:color="auto"/>
              <w:right w:val="single" w:sz="4" w:space="0" w:color="auto"/>
            </w:tcBorders>
          </w:tcPr>
          <w:p w:rsidR="0069414B" w:rsidRPr="00553C84" w:rsidRDefault="0069414B"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69414B" w:rsidRPr="005D5330" w:rsidRDefault="0069414B" w:rsidP="00C92868">
            <w:pPr>
              <w:pStyle w:val="af"/>
              <w:jc w:val="center"/>
              <w:rPr>
                <w:rFonts w:ascii="Times New Roman" w:hAnsi="Times New Roman"/>
                <w:sz w:val="24"/>
                <w:szCs w:val="24"/>
              </w:rPr>
            </w:pPr>
            <w:r w:rsidRPr="005D5330">
              <w:rPr>
                <w:rFonts w:ascii="Times New Roman" w:hAnsi="Times New Roman"/>
                <w:b/>
                <w:sz w:val="24"/>
                <w:szCs w:val="24"/>
              </w:rPr>
              <w:t>Экономические показатели</w:t>
            </w:r>
            <w:r w:rsidR="00C92868" w:rsidRPr="005D5330">
              <w:rPr>
                <w:rFonts w:ascii="Times New Roman" w:hAnsi="Times New Roman"/>
                <w:b/>
                <w:sz w:val="24"/>
                <w:szCs w:val="24"/>
              </w:rPr>
              <w:t xml:space="preserve"> (руб.)</w:t>
            </w:r>
          </w:p>
        </w:tc>
        <w:tc>
          <w:tcPr>
            <w:tcW w:w="1985" w:type="dxa"/>
            <w:tcBorders>
              <w:top w:val="single" w:sz="4" w:space="0" w:color="auto"/>
              <w:left w:val="single" w:sz="4" w:space="0" w:color="auto"/>
              <w:bottom w:val="single" w:sz="4" w:space="0" w:color="auto"/>
              <w:right w:val="single" w:sz="4" w:space="0" w:color="auto"/>
            </w:tcBorders>
          </w:tcPr>
          <w:p w:rsidR="0069414B" w:rsidRPr="005D5330" w:rsidRDefault="0069414B" w:rsidP="00553C84">
            <w:pPr>
              <w:pStyle w:val="af"/>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9414B" w:rsidRPr="005D5330" w:rsidRDefault="0069414B" w:rsidP="00553C84">
            <w:pPr>
              <w:pStyle w:val="af"/>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414B" w:rsidRPr="005D5330" w:rsidRDefault="0069414B" w:rsidP="00553C84">
            <w:pPr>
              <w:pStyle w:val="af"/>
              <w:jc w:val="center"/>
              <w:rPr>
                <w:rFonts w:ascii="Times New Roman" w:hAnsi="Times New Roman"/>
                <w:sz w:val="24"/>
                <w:szCs w:val="24"/>
              </w:rPr>
            </w:pPr>
          </w:p>
        </w:tc>
      </w:tr>
      <w:tr w:rsidR="003E0F99" w:rsidRPr="003E0F99" w:rsidTr="00C73CB2">
        <w:tc>
          <w:tcPr>
            <w:tcW w:w="710" w:type="dxa"/>
            <w:vMerge w:val="restart"/>
            <w:tcBorders>
              <w:top w:val="single" w:sz="4" w:space="0" w:color="auto"/>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rPr>
                <w:rFonts w:ascii="Times New Roman" w:hAnsi="Times New Roman"/>
                <w:sz w:val="24"/>
                <w:szCs w:val="24"/>
              </w:rPr>
            </w:pPr>
            <w:r w:rsidRPr="005D5330">
              <w:rPr>
                <w:rFonts w:ascii="Times New Roman" w:hAnsi="Times New Roman"/>
                <w:sz w:val="24"/>
                <w:szCs w:val="24"/>
              </w:rPr>
              <w:t>расходы</w:t>
            </w:r>
            <w:r w:rsidRPr="005D5330">
              <w:rPr>
                <w:rFonts w:ascii="Times New Roman" w:hAnsi="Times New Roman"/>
                <w:spacing w:val="69"/>
                <w:sz w:val="24"/>
                <w:szCs w:val="24"/>
              </w:rPr>
              <w:t xml:space="preserve"> </w:t>
            </w:r>
            <w:r w:rsidRPr="005D5330">
              <w:rPr>
                <w:rFonts w:ascii="Times New Roman" w:hAnsi="Times New Roman"/>
                <w:sz w:val="24"/>
                <w:szCs w:val="24"/>
              </w:rPr>
              <w:t>на обслуживание:</w:t>
            </w:r>
            <w:r w:rsidRPr="005D5330">
              <w:rPr>
                <w:rFonts w:ascii="Times New Roman" w:hAnsi="Times New Roman"/>
                <w:spacing w:val="68"/>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jc w:val="center"/>
              <w:rPr>
                <w:rFonts w:ascii="Times New Roman" w:hAnsi="Times New Roman"/>
                <w:sz w:val="24"/>
                <w:szCs w:val="24"/>
              </w:rPr>
            </w:pPr>
          </w:p>
        </w:tc>
      </w:tr>
      <w:tr w:rsidR="003E0F99" w:rsidRPr="003E0F99" w:rsidTr="00C73CB2">
        <w:tc>
          <w:tcPr>
            <w:tcW w:w="710" w:type="dxa"/>
            <w:vMerge/>
            <w:tcBorders>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D5330" w:rsidRDefault="00C73CB2" w:rsidP="00B91139">
            <w:pPr>
              <w:pStyle w:val="af"/>
              <w:rPr>
                <w:rFonts w:ascii="Times New Roman" w:hAnsi="Times New Roman"/>
                <w:sz w:val="24"/>
                <w:szCs w:val="24"/>
              </w:rPr>
            </w:pPr>
            <w:r w:rsidRPr="005D5330">
              <w:rPr>
                <w:rFonts w:ascii="Times New Roman" w:hAnsi="Times New Roman"/>
                <w:sz w:val="24"/>
                <w:szCs w:val="24"/>
              </w:rPr>
              <w:t>– одного</w:t>
            </w:r>
            <w:r w:rsidRPr="005D5330">
              <w:rPr>
                <w:rFonts w:ascii="Times New Roman" w:hAnsi="Times New Roman"/>
                <w:spacing w:val="68"/>
                <w:sz w:val="24"/>
                <w:szCs w:val="24"/>
              </w:rPr>
              <w:t xml:space="preserve"> </w:t>
            </w:r>
            <w:r w:rsidRPr="005D5330">
              <w:rPr>
                <w:rFonts w:ascii="Times New Roman" w:hAnsi="Times New Roman"/>
                <w:sz w:val="24"/>
                <w:szCs w:val="24"/>
              </w:rPr>
              <w:t>пользователя</w:t>
            </w:r>
          </w:p>
        </w:tc>
        <w:tc>
          <w:tcPr>
            <w:tcW w:w="1985"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2056,3</w:t>
            </w:r>
          </w:p>
        </w:tc>
        <w:tc>
          <w:tcPr>
            <w:tcW w:w="1843"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1766,4</w:t>
            </w:r>
          </w:p>
        </w:tc>
        <w:tc>
          <w:tcPr>
            <w:tcW w:w="1984"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1799,7</w:t>
            </w:r>
          </w:p>
        </w:tc>
      </w:tr>
      <w:tr w:rsidR="003E0F99" w:rsidRPr="003E0F99" w:rsidTr="00C73CB2">
        <w:tc>
          <w:tcPr>
            <w:tcW w:w="710" w:type="dxa"/>
            <w:vMerge/>
            <w:tcBorders>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rPr>
                <w:rFonts w:ascii="Times New Roman" w:hAnsi="Times New Roman"/>
                <w:sz w:val="24"/>
                <w:szCs w:val="24"/>
              </w:rPr>
            </w:pPr>
            <w:r w:rsidRPr="005D5330">
              <w:rPr>
                <w:rFonts w:ascii="Times New Roman" w:hAnsi="Times New Roman"/>
                <w:sz w:val="24"/>
                <w:szCs w:val="24"/>
              </w:rPr>
              <w:t>– одно посещение</w:t>
            </w:r>
          </w:p>
        </w:tc>
        <w:tc>
          <w:tcPr>
            <w:tcW w:w="1985"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294,2</w:t>
            </w:r>
          </w:p>
        </w:tc>
        <w:tc>
          <w:tcPr>
            <w:tcW w:w="1843"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169,5</w:t>
            </w:r>
          </w:p>
        </w:tc>
        <w:tc>
          <w:tcPr>
            <w:tcW w:w="1984"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149,0</w:t>
            </w:r>
          </w:p>
        </w:tc>
      </w:tr>
      <w:tr w:rsidR="003E0F99" w:rsidRPr="003E0F99" w:rsidTr="00C73CB2">
        <w:tc>
          <w:tcPr>
            <w:tcW w:w="710" w:type="dxa"/>
            <w:vMerge/>
            <w:tcBorders>
              <w:left w:val="single" w:sz="4" w:space="0" w:color="auto"/>
              <w:bottom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rPr>
                <w:rFonts w:ascii="Times New Roman" w:hAnsi="Times New Roman"/>
                <w:sz w:val="24"/>
                <w:szCs w:val="24"/>
              </w:rPr>
            </w:pPr>
            <w:r w:rsidRPr="005D5330">
              <w:rPr>
                <w:rFonts w:ascii="Times New Roman" w:hAnsi="Times New Roman"/>
                <w:sz w:val="24"/>
                <w:szCs w:val="24"/>
              </w:rPr>
              <w:t>– одну</w:t>
            </w:r>
            <w:r w:rsidRPr="005D5330">
              <w:rPr>
                <w:rFonts w:ascii="Times New Roman" w:hAnsi="Times New Roman"/>
                <w:spacing w:val="-6"/>
                <w:sz w:val="24"/>
                <w:szCs w:val="24"/>
              </w:rPr>
              <w:t xml:space="preserve"> </w:t>
            </w:r>
            <w:proofErr w:type="spellStart"/>
            <w:r w:rsidRPr="005D5330">
              <w:rPr>
                <w:rFonts w:ascii="Times New Roman" w:hAnsi="Times New Roman"/>
                <w:sz w:val="24"/>
                <w:szCs w:val="24"/>
              </w:rPr>
              <w:t>документовыдачу</w:t>
            </w:r>
            <w:proofErr w:type="spellEnd"/>
          </w:p>
        </w:tc>
        <w:tc>
          <w:tcPr>
            <w:tcW w:w="1985"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124,2</w:t>
            </w:r>
          </w:p>
        </w:tc>
        <w:tc>
          <w:tcPr>
            <w:tcW w:w="1843"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77,3</w:t>
            </w:r>
          </w:p>
        </w:tc>
        <w:tc>
          <w:tcPr>
            <w:tcW w:w="1984" w:type="dxa"/>
            <w:tcBorders>
              <w:top w:val="single" w:sz="4" w:space="0" w:color="auto"/>
              <w:left w:val="single" w:sz="4" w:space="0" w:color="auto"/>
              <w:bottom w:val="single" w:sz="4" w:space="0" w:color="auto"/>
              <w:right w:val="single" w:sz="4" w:space="0" w:color="auto"/>
            </w:tcBorders>
          </w:tcPr>
          <w:p w:rsidR="00C73CB2" w:rsidRPr="005D5330" w:rsidRDefault="005D5330" w:rsidP="00553C84">
            <w:pPr>
              <w:pStyle w:val="af"/>
              <w:jc w:val="center"/>
              <w:rPr>
                <w:rFonts w:ascii="Times New Roman" w:hAnsi="Times New Roman"/>
                <w:sz w:val="24"/>
                <w:szCs w:val="24"/>
              </w:rPr>
            </w:pPr>
            <w:r w:rsidRPr="005D5330">
              <w:rPr>
                <w:rFonts w:ascii="Times New Roman" w:hAnsi="Times New Roman"/>
                <w:sz w:val="24"/>
                <w:szCs w:val="24"/>
              </w:rPr>
              <w:t>66,8</w:t>
            </w:r>
          </w:p>
        </w:tc>
      </w:tr>
      <w:tr w:rsidR="003E0F99" w:rsidRPr="003E0F99" w:rsidTr="00C73CB2">
        <w:tc>
          <w:tcPr>
            <w:tcW w:w="710" w:type="dxa"/>
            <w:vMerge w:val="restart"/>
            <w:tcBorders>
              <w:top w:val="single" w:sz="4" w:space="0" w:color="auto"/>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r>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C73CB2" w:rsidRPr="005D5330" w:rsidRDefault="00C73CB2" w:rsidP="00553C84">
            <w:pPr>
              <w:pStyle w:val="af"/>
              <w:rPr>
                <w:rFonts w:ascii="Times New Roman" w:hAnsi="Times New Roman"/>
                <w:sz w:val="24"/>
                <w:szCs w:val="24"/>
              </w:rPr>
            </w:pPr>
            <w:r w:rsidRPr="005D5330">
              <w:rPr>
                <w:rFonts w:ascii="Times New Roman" w:hAnsi="Times New Roman"/>
                <w:sz w:val="24"/>
                <w:szCs w:val="24"/>
              </w:rPr>
              <w:t>платные услуги (виды услуг):</w:t>
            </w:r>
          </w:p>
        </w:tc>
        <w:tc>
          <w:tcPr>
            <w:tcW w:w="1985" w:type="dxa"/>
            <w:tcBorders>
              <w:top w:val="single" w:sz="4" w:space="0" w:color="auto"/>
              <w:left w:val="single" w:sz="4" w:space="0" w:color="auto"/>
              <w:bottom w:val="single" w:sz="4" w:space="0" w:color="auto"/>
              <w:right w:val="single" w:sz="4" w:space="0" w:color="auto"/>
            </w:tcBorders>
          </w:tcPr>
          <w:p w:rsidR="00C73CB2" w:rsidRPr="005D5330" w:rsidRDefault="001F2136" w:rsidP="00553C84">
            <w:pPr>
              <w:pStyle w:val="af"/>
              <w:jc w:val="center"/>
              <w:rPr>
                <w:rFonts w:ascii="Times New Roman" w:hAnsi="Times New Roman"/>
                <w:sz w:val="24"/>
                <w:szCs w:val="24"/>
              </w:rPr>
            </w:pPr>
            <w:r w:rsidRPr="005D5330">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C73CB2" w:rsidRPr="005D5330" w:rsidRDefault="001F2136" w:rsidP="00553C84">
            <w:pPr>
              <w:pStyle w:val="af"/>
              <w:jc w:val="center"/>
              <w:rPr>
                <w:rFonts w:ascii="Times New Roman" w:hAnsi="Times New Roman"/>
                <w:sz w:val="24"/>
                <w:szCs w:val="24"/>
              </w:rPr>
            </w:pPr>
            <w:r w:rsidRPr="005D5330">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C73CB2" w:rsidRPr="005D5330" w:rsidRDefault="001F2136" w:rsidP="00553C84">
            <w:pPr>
              <w:pStyle w:val="af"/>
              <w:jc w:val="center"/>
              <w:rPr>
                <w:rFonts w:ascii="Times New Roman" w:hAnsi="Times New Roman"/>
                <w:sz w:val="24"/>
                <w:szCs w:val="24"/>
              </w:rPr>
            </w:pPr>
            <w:r w:rsidRPr="005D5330">
              <w:rPr>
                <w:rFonts w:ascii="Times New Roman" w:hAnsi="Times New Roman"/>
                <w:sz w:val="24"/>
                <w:szCs w:val="24"/>
              </w:rPr>
              <w:t>0</w:t>
            </w:r>
          </w:p>
        </w:tc>
      </w:tr>
      <w:tr w:rsidR="003E0F99" w:rsidRPr="003E0F99" w:rsidTr="00C73CB2">
        <w:tc>
          <w:tcPr>
            <w:tcW w:w="710" w:type="dxa"/>
            <w:vMerge/>
            <w:tcBorders>
              <w:left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rPr>
                <w:rFonts w:ascii="Times New Roman" w:hAnsi="Times New Roman"/>
                <w:sz w:val="24"/>
                <w:szCs w:val="24"/>
              </w:rPr>
            </w:pPr>
            <w:r w:rsidRPr="0020793E">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r>
      <w:tr w:rsidR="003E0F99" w:rsidRPr="003E0F99" w:rsidTr="00C73CB2">
        <w:tc>
          <w:tcPr>
            <w:tcW w:w="710" w:type="dxa"/>
            <w:vMerge/>
            <w:tcBorders>
              <w:left w:val="single" w:sz="4" w:space="0" w:color="auto"/>
              <w:bottom w:val="single" w:sz="4" w:space="0" w:color="auto"/>
              <w:right w:val="single" w:sz="4" w:space="0" w:color="auto"/>
            </w:tcBorders>
          </w:tcPr>
          <w:p w:rsidR="00C73CB2" w:rsidRPr="00553C84" w:rsidRDefault="00C73CB2" w:rsidP="00553C84">
            <w:pPr>
              <w:pStyle w:val="af"/>
              <w:jc w:val="cente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rPr>
                <w:rFonts w:ascii="Times New Roman" w:hAnsi="Times New Roman"/>
                <w:sz w:val="24"/>
                <w:szCs w:val="24"/>
              </w:rPr>
            </w:pPr>
            <w:r w:rsidRPr="0020793E">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73CB2" w:rsidRPr="0020793E" w:rsidRDefault="00C73CB2" w:rsidP="00553C84">
            <w:pPr>
              <w:pStyle w:val="af"/>
              <w:jc w:val="center"/>
              <w:rPr>
                <w:rFonts w:ascii="Times New Roman" w:hAnsi="Times New Roman"/>
                <w:sz w:val="24"/>
                <w:szCs w:val="24"/>
              </w:rPr>
            </w:pPr>
          </w:p>
        </w:tc>
      </w:tr>
    </w:tbl>
    <w:p w:rsidR="00D871E4" w:rsidRDefault="00D871E4" w:rsidP="00553C84">
      <w:pPr>
        <w:pStyle w:val="af"/>
        <w:tabs>
          <w:tab w:val="num" w:pos="0"/>
        </w:tabs>
        <w:jc w:val="both"/>
        <w:rPr>
          <w:rFonts w:ascii="Times New Roman" w:hAnsi="Times New Roman"/>
          <w:sz w:val="24"/>
          <w:szCs w:val="24"/>
        </w:rPr>
      </w:pPr>
    </w:p>
    <w:p w:rsidR="00463B6D" w:rsidRDefault="00D871E4" w:rsidP="00553C84">
      <w:pPr>
        <w:pStyle w:val="af"/>
        <w:tabs>
          <w:tab w:val="num" w:pos="0"/>
        </w:tabs>
        <w:jc w:val="both"/>
        <w:rPr>
          <w:rFonts w:ascii="Times New Roman" w:hAnsi="Times New Roman"/>
          <w:sz w:val="24"/>
          <w:szCs w:val="24"/>
        </w:rPr>
      </w:pPr>
      <w:r>
        <w:rPr>
          <w:rFonts w:ascii="Times New Roman" w:hAnsi="Times New Roman"/>
          <w:sz w:val="24"/>
          <w:szCs w:val="24"/>
        </w:rPr>
        <w:t xml:space="preserve">   </w:t>
      </w:r>
      <w:proofErr w:type="gramStart"/>
      <w:r w:rsidRPr="00D871E4">
        <w:rPr>
          <w:rFonts w:ascii="Times New Roman" w:hAnsi="Times New Roman"/>
          <w:sz w:val="24"/>
          <w:szCs w:val="24"/>
        </w:rPr>
        <w:t>Указ Губернатора Красноярского края от 01.03.2022 № 49-уг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 в связи с</w:t>
      </w:r>
      <w:r>
        <w:rPr>
          <w:rFonts w:ascii="Times New Roman" w:hAnsi="Times New Roman"/>
          <w:sz w:val="24"/>
          <w:szCs w:val="24"/>
        </w:rPr>
        <w:t xml:space="preserve"> отменой некоторых ограничений работа  библиотек</w:t>
      </w:r>
      <w:r w:rsidRPr="00D871E4">
        <w:rPr>
          <w:rFonts w:ascii="Times New Roman" w:hAnsi="Times New Roman"/>
          <w:sz w:val="24"/>
          <w:szCs w:val="24"/>
        </w:rPr>
        <w:t xml:space="preserve"> района</w:t>
      </w:r>
      <w:r>
        <w:rPr>
          <w:rFonts w:ascii="Times New Roman" w:hAnsi="Times New Roman"/>
          <w:sz w:val="24"/>
          <w:szCs w:val="24"/>
        </w:rPr>
        <w:t xml:space="preserve"> вернулась к режиму работы в </w:t>
      </w:r>
      <w:proofErr w:type="spellStart"/>
      <w:r>
        <w:rPr>
          <w:rFonts w:ascii="Times New Roman" w:hAnsi="Times New Roman"/>
          <w:sz w:val="24"/>
          <w:szCs w:val="24"/>
        </w:rPr>
        <w:t>допандемийный</w:t>
      </w:r>
      <w:proofErr w:type="spellEnd"/>
      <w:r>
        <w:rPr>
          <w:rFonts w:ascii="Times New Roman" w:hAnsi="Times New Roman"/>
          <w:sz w:val="24"/>
          <w:szCs w:val="24"/>
        </w:rPr>
        <w:t xml:space="preserve"> период, что позволило  увеличить</w:t>
      </w:r>
      <w:r w:rsidRPr="00D871E4">
        <w:rPr>
          <w:rFonts w:ascii="Times New Roman" w:hAnsi="Times New Roman"/>
          <w:sz w:val="24"/>
          <w:szCs w:val="24"/>
        </w:rPr>
        <w:t xml:space="preserve"> </w:t>
      </w:r>
      <w:r>
        <w:rPr>
          <w:rFonts w:ascii="Times New Roman" w:hAnsi="Times New Roman"/>
          <w:sz w:val="24"/>
          <w:szCs w:val="24"/>
        </w:rPr>
        <w:t>числовые показатели</w:t>
      </w:r>
      <w:r w:rsidRPr="00D871E4">
        <w:rPr>
          <w:rFonts w:ascii="Times New Roman" w:hAnsi="Times New Roman"/>
          <w:sz w:val="24"/>
          <w:szCs w:val="24"/>
        </w:rPr>
        <w:t>.</w:t>
      </w:r>
      <w:proofErr w:type="gramEnd"/>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Default="003E0F99" w:rsidP="00553C84">
      <w:pPr>
        <w:pStyle w:val="af"/>
        <w:tabs>
          <w:tab w:val="num" w:pos="0"/>
        </w:tabs>
        <w:jc w:val="both"/>
        <w:rPr>
          <w:rFonts w:ascii="Times New Roman" w:hAnsi="Times New Roman"/>
          <w:sz w:val="24"/>
          <w:szCs w:val="24"/>
        </w:rPr>
      </w:pPr>
    </w:p>
    <w:p w:rsidR="003E0F99" w:rsidRPr="00553C84" w:rsidRDefault="003E0F99" w:rsidP="00553C84">
      <w:pPr>
        <w:pStyle w:val="af"/>
        <w:tabs>
          <w:tab w:val="num" w:pos="0"/>
        </w:tabs>
        <w:jc w:val="both"/>
        <w:rPr>
          <w:rFonts w:ascii="Times New Roman" w:hAnsi="Times New Roman"/>
          <w:sz w:val="24"/>
          <w:szCs w:val="24"/>
        </w:rPr>
      </w:pPr>
    </w:p>
    <w:p w:rsidR="00B87E59" w:rsidRPr="00553C84" w:rsidRDefault="009C79F2" w:rsidP="002632F9">
      <w:pPr>
        <w:pStyle w:val="af"/>
        <w:numPr>
          <w:ilvl w:val="1"/>
          <w:numId w:val="11"/>
        </w:numPr>
        <w:tabs>
          <w:tab w:val="left" w:pos="567"/>
        </w:tabs>
        <w:ind w:left="0" w:firstLine="0"/>
        <w:rPr>
          <w:rFonts w:ascii="Times New Roman" w:hAnsi="Times New Roman"/>
          <w:b/>
          <w:sz w:val="28"/>
          <w:szCs w:val="28"/>
        </w:rPr>
      </w:pPr>
      <w:r w:rsidRPr="009C79F2">
        <w:rPr>
          <w:rFonts w:ascii="Times New Roman" w:hAnsi="Times New Roman"/>
          <w:b/>
          <w:sz w:val="24"/>
          <w:szCs w:val="24"/>
        </w:rPr>
        <w:t>План по основным показателям работы муниципальных библиотек</w:t>
      </w:r>
      <w:r w:rsidR="00E7036A">
        <w:rPr>
          <w:rFonts w:ascii="Times New Roman" w:hAnsi="Times New Roman"/>
          <w:b/>
          <w:sz w:val="24"/>
          <w:szCs w:val="24"/>
        </w:rPr>
        <w:t xml:space="preserve"> на 2023</w:t>
      </w:r>
      <w:r w:rsidR="00B87E59" w:rsidRPr="00553C84">
        <w:rPr>
          <w:rFonts w:ascii="Times New Roman" w:hAnsi="Times New Roman"/>
          <w:b/>
          <w:sz w:val="24"/>
          <w:szCs w:val="24"/>
        </w:rPr>
        <w:t xml:space="preserve"> г.</w:t>
      </w:r>
      <w:r w:rsidR="00B87E59" w:rsidRPr="00553C84">
        <w:rPr>
          <w:rFonts w:ascii="Times New Roman" w:hAnsi="Times New Roman"/>
          <w:b/>
          <w:sz w:val="28"/>
          <w:szCs w:val="28"/>
        </w:rPr>
        <w:t xml:space="preserve"> </w:t>
      </w:r>
      <w:r w:rsidR="00B87E59" w:rsidRPr="00553C84">
        <w:rPr>
          <w:rStyle w:val="af4"/>
          <w:rFonts w:ascii="Times New Roman" w:hAnsi="Times New Roman"/>
          <w:b/>
          <w:sz w:val="28"/>
          <w:szCs w:val="28"/>
        </w:rPr>
        <w:footnoteReference w:id="2"/>
      </w:r>
    </w:p>
    <w:p w:rsidR="00B87E59" w:rsidRPr="00553C84" w:rsidRDefault="00B87E59" w:rsidP="00553C84">
      <w:pPr>
        <w:pStyle w:val="af"/>
        <w:jc w:val="both"/>
        <w:rPr>
          <w:rFonts w:ascii="Times New Roman" w:hAnsi="Times New Roman"/>
          <w:b/>
          <w:sz w:val="28"/>
          <w:szCs w:val="28"/>
        </w:rPr>
      </w:pPr>
    </w:p>
    <w:p w:rsidR="00351A92" w:rsidRPr="00916E70" w:rsidRDefault="00EF1DF7" w:rsidP="00916E70">
      <w:pPr>
        <w:pStyle w:val="2"/>
        <w:keepNext w:val="0"/>
        <w:widowControl w:val="0"/>
        <w:numPr>
          <w:ilvl w:val="0"/>
          <w:numId w:val="3"/>
        </w:numPr>
        <w:autoSpaceDE w:val="0"/>
        <w:autoSpaceDN w:val="0"/>
        <w:ind w:left="0" w:firstLine="0"/>
        <w:rPr>
          <w:b/>
          <w:szCs w:val="28"/>
        </w:rPr>
      </w:pPr>
      <w:r w:rsidRPr="00553C84">
        <w:rPr>
          <w:b/>
          <w:szCs w:val="28"/>
        </w:rPr>
        <w:t>Библиотечные</w:t>
      </w:r>
      <w:r w:rsidRPr="00553C84">
        <w:rPr>
          <w:b/>
          <w:spacing w:val="-7"/>
          <w:szCs w:val="28"/>
        </w:rPr>
        <w:t xml:space="preserve"> </w:t>
      </w:r>
      <w:r w:rsidRPr="00553C84">
        <w:rPr>
          <w:b/>
          <w:szCs w:val="28"/>
        </w:rPr>
        <w:t>фонды</w:t>
      </w:r>
      <w:r w:rsidRPr="00553C84">
        <w:rPr>
          <w:b/>
          <w:spacing w:val="-4"/>
          <w:szCs w:val="28"/>
        </w:rPr>
        <w:t xml:space="preserve"> </w:t>
      </w:r>
      <w:r w:rsidRPr="00553C84">
        <w:rPr>
          <w:b/>
          <w:szCs w:val="28"/>
        </w:rPr>
        <w:t>(формирование,</w:t>
      </w:r>
      <w:r w:rsidRPr="00553C84">
        <w:rPr>
          <w:b/>
          <w:spacing w:val="-4"/>
          <w:szCs w:val="28"/>
        </w:rPr>
        <w:t xml:space="preserve"> </w:t>
      </w:r>
      <w:r w:rsidRPr="00553C84">
        <w:rPr>
          <w:b/>
          <w:szCs w:val="28"/>
        </w:rPr>
        <w:t>использование,</w:t>
      </w:r>
      <w:r w:rsidRPr="00553C84">
        <w:rPr>
          <w:b/>
          <w:spacing w:val="-4"/>
          <w:szCs w:val="28"/>
        </w:rPr>
        <w:t xml:space="preserve"> </w:t>
      </w:r>
      <w:r w:rsidRPr="00553C84">
        <w:rPr>
          <w:b/>
          <w:szCs w:val="28"/>
        </w:rPr>
        <w:t>сохранность)</w:t>
      </w:r>
    </w:p>
    <w:p w:rsidR="00351A92" w:rsidRPr="00EC34F7" w:rsidRDefault="00351A92" w:rsidP="002632F9">
      <w:pPr>
        <w:pStyle w:val="2"/>
        <w:keepNext w:val="0"/>
        <w:widowControl w:val="0"/>
        <w:numPr>
          <w:ilvl w:val="0"/>
          <w:numId w:val="2"/>
        </w:numPr>
        <w:autoSpaceDE w:val="0"/>
        <w:autoSpaceDN w:val="0"/>
        <w:ind w:left="0" w:firstLine="0"/>
        <w:rPr>
          <w:b/>
          <w:sz w:val="24"/>
          <w:szCs w:val="24"/>
        </w:rPr>
      </w:pPr>
      <w:r w:rsidRPr="00EC34F7">
        <w:rPr>
          <w:b/>
          <w:sz w:val="24"/>
          <w:szCs w:val="24"/>
        </w:rPr>
        <w:t>Библиотечный фонд за три года</w:t>
      </w:r>
      <w:r w:rsidR="00F87301" w:rsidRPr="00EC34F7">
        <w:rPr>
          <w:b/>
          <w:sz w:val="24"/>
          <w:szCs w:val="24"/>
        </w:rPr>
        <w:t xml:space="preserve">. </w:t>
      </w:r>
      <w:r w:rsidR="00F87301" w:rsidRPr="00EC34F7">
        <w:rPr>
          <w:sz w:val="24"/>
          <w:szCs w:val="24"/>
        </w:rPr>
        <w:t>Оценка</w:t>
      </w:r>
      <w:r w:rsidR="00F87301" w:rsidRPr="00EC34F7">
        <w:rPr>
          <w:spacing w:val="-4"/>
          <w:sz w:val="24"/>
          <w:szCs w:val="24"/>
        </w:rPr>
        <w:t xml:space="preserve"> </w:t>
      </w:r>
      <w:r w:rsidR="00F87301" w:rsidRPr="00EC34F7">
        <w:rPr>
          <w:sz w:val="24"/>
          <w:szCs w:val="24"/>
        </w:rPr>
        <w:t>состояния</w:t>
      </w:r>
      <w:r w:rsidR="00F87301" w:rsidRPr="00EC34F7">
        <w:rPr>
          <w:spacing w:val="-3"/>
          <w:sz w:val="24"/>
          <w:szCs w:val="24"/>
        </w:rPr>
        <w:t xml:space="preserve"> </w:t>
      </w:r>
      <w:r w:rsidR="00F87301" w:rsidRPr="00EC34F7">
        <w:rPr>
          <w:sz w:val="24"/>
          <w:szCs w:val="24"/>
        </w:rPr>
        <w:t>и</w:t>
      </w:r>
      <w:r w:rsidR="00F87301" w:rsidRPr="00EC34F7">
        <w:rPr>
          <w:spacing w:val="-5"/>
          <w:sz w:val="24"/>
          <w:szCs w:val="24"/>
        </w:rPr>
        <w:t xml:space="preserve"> </w:t>
      </w:r>
      <w:r w:rsidR="00F87301" w:rsidRPr="00EC34F7">
        <w:rPr>
          <w:sz w:val="24"/>
          <w:szCs w:val="24"/>
        </w:rPr>
        <w:t>использования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2127"/>
        <w:gridCol w:w="2409"/>
      </w:tblGrid>
      <w:tr w:rsidR="00E7036A" w:rsidRPr="00553C84" w:rsidTr="006A4BD0">
        <w:tc>
          <w:tcPr>
            <w:tcW w:w="3261" w:type="dxa"/>
            <w:tcBorders>
              <w:top w:val="single" w:sz="4" w:space="0" w:color="auto"/>
              <w:left w:val="single" w:sz="4" w:space="0" w:color="auto"/>
              <w:bottom w:val="single" w:sz="4" w:space="0" w:color="auto"/>
              <w:right w:val="single" w:sz="4" w:space="0" w:color="auto"/>
            </w:tcBorders>
            <w:vAlign w:val="center"/>
            <w:hideMark/>
          </w:tcPr>
          <w:p w:rsidR="00E7036A" w:rsidRPr="00553C84" w:rsidRDefault="00E7036A" w:rsidP="00553C84">
            <w:pPr>
              <w:pStyle w:val="af"/>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036A" w:rsidRPr="00553C84" w:rsidRDefault="00E7036A" w:rsidP="00E7036A">
            <w:pPr>
              <w:pStyle w:val="af"/>
              <w:jc w:val="center"/>
              <w:rPr>
                <w:rFonts w:ascii="Times New Roman" w:hAnsi="Times New Roman"/>
                <w:sz w:val="24"/>
                <w:szCs w:val="24"/>
              </w:rPr>
            </w:pPr>
            <w:r w:rsidRPr="00553C84">
              <w:rPr>
                <w:rFonts w:ascii="Times New Roman" w:hAnsi="Times New Roman"/>
                <w:sz w:val="24"/>
                <w:szCs w:val="24"/>
              </w:rPr>
              <w:t>2020</w:t>
            </w:r>
          </w:p>
        </w:tc>
        <w:tc>
          <w:tcPr>
            <w:tcW w:w="2127" w:type="dxa"/>
            <w:tcBorders>
              <w:top w:val="single" w:sz="4" w:space="0" w:color="auto"/>
              <w:left w:val="single" w:sz="4" w:space="0" w:color="auto"/>
              <w:bottom w:val="single" w:sz="4" w:space="0" w:color="auto"/>
              <w:right w:val="single" w:sz="4" w:space="0" w:color="auto"/>
            </w:tcBorders>
          </w:tcPr>
          <w:p w:rsidR="00E7036A" w:rsidRPr="00553C84" w:rsidRDefault="00E7036A" w:rsidP="00E7036A">
            <w:pPr>
              <w:pStyle w:val="af"/>
              <w:jc w:val="center"/>
              <w:rPr>
                <w:rFonts w:ascii="Times New Roman" w:hAnsi="Times New Roman"/>
                <w:sz w:val="24"/>
                <w:szCs w:val="24"/>
              </w:rPr>
            </w:pPr>
            <w:r w:rsidRPr="00553C84">
              <w:rPr>
                <w:rFonts w:ascii="Times New Roman" w:hAnsi="Times New Roman"/>
                <w:sz w:val="24"/>
                <w:szCs w:val="24"/>
              </w:rPr>
              <w:t>2021</w:t>
            </w:r>
          </w:p>
        </w:tc>
        <w:tc>
          <w:tcPr>
            <w:tcW w:w="2409" w:type="dxa"/>
            <w:tcBorders>
              <w:top w:val="single" w:sz="4" w:space="0" w:color="auto"/>
              <w:left w:val="single" w:sz="4" w:space="0" w:color="auto"/>
              <w:bottom w:val="single" w:sz="4" w:space="0" w:color="auto"/>
              <w:right w:val="single" w:sz="4" w:space="0" w:color="auto"/>
            </w:tcBorders>
          </w:tcPr>
          <w:p w:rsidR="00E7036A" w:rsidRPr="00553C84" w:rsidRDefault="00E7036A" w:rsidP="00553C84">
            <w:pPr>
              <w:pStyle w:val="af"/>
              <w:jc w:val="center"/>
              <w:rPr>
                <w:rFonts w:ascii="Times New Roman" w:hAnsi="Times New Roman"/>
                <w:sz w:val="24"/>
                <w:szCs w:val="24"/>
              </w:rPr>
            </w:pPr>
            <w:r>
              <w:rPr>
                <w:rFonts w:ascii="Times New Roman" w:hAnsi="Times New Roman"/>
                <w:sz w:val="24"/>
                <w:szCs w:val="24"/>
              </w:rPr>
              <w:t>2022</w:t>
            </w:r>
          </w:p>
        </w:tc>
      </w:tr>
      <w:tr w:rsidR="00351A92"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351A92" w:rsidRPr="00553C84" w:rsidRDefault="00F87301" w:rsidP="00553C84">
            <w:pPr>
              <w:pStyle w:val="af"/>
              <w:rPr>
                <w:rFonts w:ascii="Times New Roman" w:hAnsi="Times New Roman"/>
                <w:sz w:val="24"/>
                <w:szCs w:val="24"/>
              </w:rPr>
            </w:pPr>
            <w:r w:rsidRPr="00553C84">
              <w:rPr>
                <w:rFonts w:ascii="Times New Roman" w:hAnsi="Times New Roman"/>
                <w:sz w:val="24"/>
                <w:szCs w:val="24"/>
              </w:rPr>
              <w:t>Всего (экз.)</w:t>
            </w:r>
          </w:p>
        </w:tc>
        <w:tc>
          <w:tcPr>
            <w:tcW w:w="2126"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jc w:val="center"/>
              <w:rPr>
                <w:rFonts w:ascii="Times New Roman" w:hAnsi="Times New Roman"/>
                <w:sz w:val="24"/>
                <w:szCs w:val="24"/>
              </w:rPr>
            </w:pPr>
            <w:r>
              <w:rPr>
                <w:rFonts w:ascii="Times New Roman" w:hAnsi="Times New Roman"/>
                <w:sz w:val="24"/>
                <w:szCs w:val="24"/>
              </w:rPr>
              <w:t>267089</w:t>
            </w:r>
          </w:p>
        </w:tc>
        <w:tc>
          <w:tcPr>
            <w:tcW w:w="2127"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jc w:val="center"/>
              <w:rPr>
                <w:rFonts w:ascii="Times New Roman" w:hAnsi="Times New Roman"/>
                <w:sz w:val="24"/>
                <w:szCs w:val="24"/>
              </w:rPr>
            </w:pPr>
            <w:r>
              <w:rPr>
                <w:rFonts w:ascii="Times New Roman" w:hAnsi="Times New Roman"/>
                <w:sz w:val="24"/>
                <w:szCs w:val="24"/>
              </w:rPr>
              <w:t>214815</w:t>
            </w:r>
          </w:p>
        </w:tc>
        <w:tc>
          <w:tcPr>
            <w:tcW w:w="240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jc w:val="center"/>
              <w:rPr>
                <w:rFonts w:ascii="Times New Roman" w:hAnsi="Times New Roman"/>
                <w:sz w:val="24"/>
                <w:szCs w:val="24"/>
              </w:rPr>
            </w:pPr>
            <w:r>
              <w:rPr>
                <w:rFonts w:ascii="Times New Roman" w:hAnsi="Times New Roman"/>
                <w:sz w:val="24"/>
                <w:szCs w:val="24"/>
              </w:rPr>
              <w:t>193516</w:t>
            </w:r>
          </w:p>
        </w:tc>
      </w:tr>
      <w:tr w:rsidR="00822568"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822568" w:rsidRPr="00553C84" w:rsidRDefault="00822568" w:rsidP="00553C84">
            <w:pPr>
              <w:pStyle w:val="af"/>
              <w:rPr>
                <w:rFonts w:ascii="Times New Roman" w:hAnsi="Times New Roman"/>
                <w:sz w:val="24"/>
                <w:szCs w:val="24"/>
              </w:rPr>
            </w:pPr>
            <w:proofErr w:type="spellStart"/>
            <w:r w:rsidRPr="007259C3">
              <w:rPr>
                <w:rFonts w:ascii="Times New Roman" w:hAnsi="Times New Roman"/>
                <w:sz w:val="24"/>
                <w:szCs w:val="24"/>
              </w:rPr>
              <w:t>Документообеспеченность</w:t>
            </w:r>
            <w:proofErr w:type="spellEnd"/>
          </w:p>
        </w:tc>
        <w:tc>
          <w:tcPr>
            <w:tcW w:w="2126" w:type="dxa"/>
            <w:tcBorders>
              <w:top w:val="single" w:sz="4" w:space="0" w:color="auto"/>
              <w:left w:val="single" w:sz="4" w:space="0" w:color="auto"/>
              <w:bottom w:val="single" w:sz="4" w:space="0" w:color="auto"/>
              <w:right w:val="single" w:sz="4" w:space="0" w:color="auto"/>
            </w:tcBorders>
          </w:tcPr>
          <w:p w:rsidR="00822568" w:rsidRPr="00553C84" w:rsidRDefault="007259C3" w:rsidP="00553C84">
            <w:pPr>
              <w:pStyle w:val="af"/>
              <w:jc w:val="center"/>
              <w:rPr>
                <w:rFonts w:ascii="Times New Roman" w:hAnsi="Times New Roman"/>
                <w:sz w:val="24"/>
                <w:szCs w:val="24"/>
              </w:rPr>
            </w:pPr>
            <w:r>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822568" w:rsidRPr="00553C84" w:rsidRDefault="007259C3" w:rsidP="00553C84">
            <w:pPr>
              <w:pStyle w:val="af"/>
              <w:jc w:val="center"/>
              <w:rPr>
                <w:rFonts w:ascii="Times New Roman" w:hAnsi="Times New Roman"/>
                <w:sz w:val="24"/>
                <w:szCs w:val="24"/>
              </w:rPr>
            </w:pPr>
            <w:r>
              <w:rPr>
                <w:rFonts w:ascii="Times New Roman" w:hAnsi="Times New Roman"/>
                <w:sz w:val="24"/>
                <w:szCs w:val="24"/>
              </w:rPr>
              <w:t>11</w:t>
            </w:r>
          </w:p>
        </w:tc>
        <w:tc>
          <w:tcPr>
            <w:tcW w:w="2409" w:type="dxa"/>
            <w:tcBorders>
              <w:top w:val="single" w:sz="4" w:space="0" w:color="auto"/>
              <w:left w:val="single" w:sz="4" w:space="0" w:color="auto"/>
              <w:bottom w:val="single" w:sz="4" w:space="0" w:color="auto"/>
              <w:right w:val="single" w:sz="4" w:space="0" w:color="auto"/>
            </w:tcBorders>
          </w:tcPr>
          <w:p w:rsidR="00822568" w:rsidRPr="00553C84" w:rsidRDefault="007259C3" w:rsidP="00553C84">
            <w:pPr>
              <w:pStyle w:val="af"/>
              <w:jc w:val="center"/>
              <w:rPr>
                <w:rFonts w:ascii="Times New Roman" w:hAnsi="Times New Roman"/>
                <w:sz w:val="24"/>
                <w:szCs w:val="24"/>
              </w:rPr>
            </w:pPr>
            <w:r>
              <w:rPr>
                <w:rFonts w:ascii="Times New Roman" w:hAnsi="Times New Roman"/>
                <w:sz w:val="24"/>
                <w:szCs w:val="24"/>
              </w:rPr>
              <w:t>10</w:t>
            </w:r>
          </w:p>
        </w:tc>
      </w:tr>
      <w:tr w:rsidR="00F87301"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F87301" w:rsidRPr="00553C84" w:rsidRDefault="00F87301" w:rsidP="00553C84">
            <w:pPr>
              <w:pStyle w:val="af"/>
              <w:rPr>
                <w:rFonts w:ascii="Times New Roman" w:hAnsi="Times New Roman"/>
                <w:sz w:val="24"/>
                <w:szCs w:val="24"/>
              </w:rPr>
            </w:pPr>
            <w:r w:rsidRPr="00553C84">
              <w:rPr>
                <w:rFonts w:ascii="Times New Roman" w:hAnsi="Times New Roman"/>
                <w:sz w:val="24"/>
                <w:szCs w:val="24"/>
              </w:rPr>
              <w:t>Обновляемость</w:t>
            </w:r>
          </w:p>
        </w:tc>
        <w:tc>
          <w:tcPr>
            <w:tcW w:w="2126"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1,55</w:t>
            </w:r>
          </w:p>
        </w:tc>
        <w:tc>
          <w:tcPr>
            <w:tcW w:w="2127"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2,15</w:t>
            </w:r>
          </w:p>
        </w:tc>
        <w:tc>
          <w:tcPr>
            <w:tcW w:w="2409"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2,47</w:t>
            </w:r>
          </w:p>
        </w:tc>
      </w:tr>
      <w:tr w:rsidR="00F87301"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F87301" w:rsidRPr="00553C84" w:rsidRDefault="00F87301" w:rsidP="00553C84">
            <w:pPr>
              <w:pStyle w:val="af"/>
              <w:rPr>
                <w:rFonts w:ascii="Times New Roman" w:hAnsi="Times New Roman"/>
                <w:sz w:val="24"/>
                <w:szCs w:val="24"/>
              </w:rPr>
            </w:pPr>
            <w:r w:rsidRPr="00553C84">
              <w:rPr>
                <w:rFonts w:ascii="Times New Roman" w:hAnsi="Times New Roman"/>
                <w:sz w:val="24"/>
                <w:szCs w:val="24"/>
              </w:rPr>
              <w:t>Обращаемость</w:t>
            </w:r>
          </w:p>
        </w:tc>
        <w:tc>
          <w:tcPr>
            <w:tcW w:w="2126"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0,6</w:t>
            </w:r>
          </w:p>
        </w:tc>
        <w:tc>
          <w:tcPr>
            <w:tcW w:w="2127" w:type="dxa"/>
            <w:tcBorders>
              <w:top w:val="single" w:sz="4" w:space="0" w:color="auto"/>
              <w:left w:val="single" w:sz="4" w:space="0" w:color="auto"/>
              <w:bottom w:val="single" w:sz="4" w:space="0" w:color="auto"/>
              <w:right w:val="single" w:sz="4" w:space="0" w:color="auto"/>
            </w:tcBorders>
          </w:tcPr>
          <w:p w:rsidR="00F87301" w:rsidRPr="00553C84" w:rsidRDefault="00506814" w:rsidP="00506814">
            <w:pPr>
              <w:pStyle w:val="af"/>
              <w:jc w:val="center"/>
              <w:rPr>
                <w:rFonts w:ascii="Times New Roman" w:hAnsi="Times New Roman"/>
                <w:sz w:val="24"/>
                <w:szCs w:val="24"/>
              </w:rPr>
            </w:pPr>
            <w:r>
              <w:rPr>
                <w:rFonts w:ascii="Times New Roman" w:hAnsi="Times New Roman"/>
                <w:sz w:val="24"/>
                <w:szCs w:val="24"/>
              </w:rPr>
              <w:t>1,3</w:t>
            </w:r>
          </w:p>
        </w:tc>
        <w:tc>
          <w:tcPr>
            <w:tcW w:w="2409"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2,23</w:t>
            </w:r>
          </w:p>
        </w:tc>
      </w:tr>
      <w:tr w:rsidR="00F87301"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F87301" w:rsidRPr="00553C84" w:rsidRDefault="00F87301" w:rsidP="00553C84">
            <w:pPr>
              <w:pStyle w:val="af"/>
              <w:rPr>
                <w:rFonts w:ascii="Times New Roman" w:hAnsi="Times New Roman"/>
                <w:sz w:val="24"/>
                <w:szCs w:val="24"/>
              </w:rPr>
            </w:pPr>
            <w:r w:rsidRPr="00553C84">
              <w:rPr>
                <w:rFonts w:ascii="Times New Roman" w:hAnsi="Times New Roman"/>
                <w:sz w:val="24"/>
                <w:szCs w:val="24"/>
              </w:rPr>
              <w:t>Количество поступлений на 1000 жителей</w:t>
            </w:r>
          </w:p>
        </w:tc>
        <w:tc>
          <w:tcPr>
            <w:tcW w:w="2126"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211</w:t>
            </w:r>
          </w:p>
        </w:tc>
        <w:tc>
          <w:tcPr>
            <w:tcW w:w="2127"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241</w:t>
            </w:r>
          </w:p>
        </w:tc>
        <w:tc>
          <w:tcPr>
            <w:tcW w:w="2409" w:type="dxa"/>
            <w:tcBorders>
              <w:top w:val="single" w:sz="4" w:space="0" w:color="auto"/>
              <w:left w:val="single" w:sz="4" w:space="0" w:color="auto"/>
              <w:bottom w:val="single" w:sz="4" w:space="0" w:color="auto"/>
              <w:right w:val="single" w:sz="4" w:space="0" w:color="auto"/>
            </w:tcBorders>
          </w:tcPr>
          <w:p w:rsidR="00F87301" w:rsidRPr="00553C84" w:rsidRDefault="00506814" w:rsidP="00553C84">
            <w:pPr>
              <w:pStyle w:val="af"/>
              <w:jc w:val="center"/>
              <w:rPr>
                <w:rFonts w:ascii="Times New Roman" w:hAnsi="Times New Roman"/>
                <w:sz w:val="24"/>
                <w:szCs w:val="24"/>
              </w:rPr>
            </w:pPr>
            <w:r>
              <w:rPr>
                <w:rFonts w:ascii="Times New Roman" w:hAnsi="Times New Roman"/>
                <w:sz w:val="24"/>
                <w:szCs w:val="24"/>
              </w:rPr>
              <w:t>253</w:t>
            </w:r>
          </w:p>
        </w:tc>
      </w:tr>
    </w:tbl>
    <w:p w:rsidR="00351A92" w:rsidRPr="00553C84" w:rsidRDefault="00351A92" w:rsidP="00553C84">
      <w:pPr>
        <w:pStyle w:val="af"/>
        <w:rPr>
          <w:rFonts w:ascii="Times New Roman" w:hAnsi="Times New Roman"/>
          <w:b/>
          <w:sz w:val="24"/>
          <w:szCs w:val="24"/>
        </w:rPr>
      </w:pPr>
    </w:p>
    <w:p w:rsidR="00351A92" w:rsidRPr="00553C84" w:rsidRDefault="00351A92" w:rsidP="002632F9">
      <w:pPr>
        <w:pStyle w:val="af"/>
        <w:numPr>
          <w:ilvl w:val="0"/>
          <w:numId w:val="2"/>
        </w:numPr>
        <w:tabs>
          <w:tab w:val="left" w:pos="567"/>
        </w:tabs>
        <w:ind w:left="0" w:firstLine="0"/>
        <w:rPr>
          <w:rFonts w:ascii="Times New Roman" w:hAnsi="Times New Roman"/>
          <w:b/>
          <w:sz w:val="24"/>
          <w:szCs w:val="24"/>
        </w:rPr>
      </w:pPr>
      <w:r w:rsidRPr="00553C84">
        <w:rPr>
          <w:rFonts w:ascii="Times New Roman" w:hAnsi="Times New Roman"/>
          <w:b/>
          <w:sz w:val="24"/>
          <w:szCs w:val="24"/>
        </w:rPr>
        <w:t>Движение библиотечного фонда</w:t>
      </w:r>
    </w:p>
    <w:p w:rsidR="00351A92" w:rsidRPr="00553C84" w:rsidRDefault="00351A92" w:rsidP="00553C84">
      <w:pPr>
        <w:pStyle w:val="af"/>
        <w:ind w:left="360"/>
        <w:rPr>
          <w:rFonts w:ascii="Times New Roman" w:hAnsi="Times New Roman"/>
          <w:b/>
          <w:sz w:val="24"/>
          <w:szCs w:val="24"/>
        </w:rPr>
      </w:pPr>
    </w:p>
    <w:p w:rsidR="00351A92" w:rsidRPr="00553C84" w:rsidRDefault="00351A92" w:rsidP="002632F9">
      <w:pPr>
        <w:pStyle w:val="af"/>
        <w:numPr>
          <w:ilvl w:val="1"/>
          <w:numId w:val="4"/>
        </w:numPr>
        <w:tabs>
          <w:tab w:val="left" w:pos="567"/>
        </w:tabs>
        <w:ind w:left="0" w:firstLine="0"/>
        <w:rPr>
          <w:rFonts w:ascii="Times New Roman" w:hAnsi="Times New Roman"/>
          <w:b/>
          <w:sz w:val="24"/>
          <w:szCs w:val="24"/>
        </w:rPr>
      </w:pPr>
      <w:r w:rsidRPr="00553C84">
        <w:rPr>
          <w:rFonts w:ascii="Times New Roman" w:hAnsi="Times New Roman"/>
          <w:b/>
          <w:sz w:val="24"/>
          <w:szCs w:val="24"/>
        </w:rPr>
        <w:t xml:space="preserve">Новые поступления в </w:t>
      </w:r>
      <w:r w:rsidR="00EB12B3" w:rsidRPr="00553C84">
        <w:rPr>
          <w:rFonts w:ascii="Times New Roman" w:hAnsi="Times New Roman"/>
          <w:b/>
          <w:sz w:val="24"/>
          <w:szCs w:val="24"/>
        </w:rPr>
        <w:t xml:space="preserve">библиотечные </w:t>
      </w:r>
      <w:r w:rsidRPr="00553C84">
        <w:rPr>
          <w:rFonts w:ascii="Times New Roman" w:hAnsi="Times New Roman"/>
          <w:b/>
          <w:sz w:val="24"/>
          <w:szCs w:val="24"/>
        </w:rPr>
        <w:t xml:space="preserve">фонды </w:t>
      </w:r>
    </w:p>
    <w:p w:rsidR="00351A92" w:rsidRPr="00553C84" w:rsidRDefault="00351A92" w:rsidP="002632F9">
      <w:pPr>
        <w:pStyle w:val="af"/>
        <w:numPr>
          <w:ilvl w:val="0"/>
          <w:numId w:val="5"/>
        </w:numPr>
        <w:tabs>
          <w:tab w:val="left" w:pos="567"/>
        </w:tabs>
        <w:ind w:left="0" w:firstLine="0"/>
        <w:jc w:val="both"/>
        <w:rPr>
          <w:rFonts w:ascii="Times New Roman" w:hAnsi="Times New Roman"/>
          <w:sz w:val="24"/>
          <w:szCs w:val="24"/>
        </w:rPr>
      </w:pPr>
      <w:r w:rsidRPr="00553C84">
        <w:rPr>
          <w:rFonts w:ascii="Times New Roman" w:hAnsi="Times New Roman"/>
          <w:sz w:val="24"/>
          <w:szCs w:val="24"/>
        </w:rPr>
        <w:t>Поступления книг и др.</w:t>
      </w:r>
      <w:r w:rsidR="006A4BD0" w:rsidRPr="00553C84">
        <w:rPr>
          <w:rFonts w:ascii="Times New Roman" w:hAnsi="Times New Roman"/>
          <w:sz w:val="24"/>
          <w:szCs w:val="24"/>
        </w:rPr>
        <w:t xml:space="preserve"> видов документов (</w:t>
      </w:r>
      <w:r w:rsidR="006A4BD0" w:rsidRPr="004C00A2">
        <w:rPr>
          <w:rFonts w:ascii="Times New Roman" w:hAnsi="Times New Roman"/>
          <w:b/>
          <w:sz w:val="24"/>
          <w:szCs w:val="24"/>
        </w:rPr>
        <w:t>без</w:t>
      </w:r>
      <w:r w:rsidR="006A4BD0" w:rsidRPr="00553C84">
        <w:rPr>
          <w:rFonts w:ascii="Times New Roman" w:hAnsi="Times New Roman"/>
          <w:sz w:val="24"/>
          <w:szCs w:val="24"/>
        </w:rPr>
        <w:t xml:space="preserve"> периодических изданий</w:t>
      </w:r>
      <w:r w:rsidRPr="00553C84">
        <w:rPr>
          <w:rFonts w:ascii="Times New Roman" w:hAnsi="Times New Roman"/>
          <w:sz w:val="24"/>
          <w:szCs w:val="24"/>
        </w:rPr>
        <w:t xml:space="preserve"> и сетевых удаленных лицензированных документов)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2410"/>
        <w:gridCol w:w="1699"/>
        <w:gridCol w:w="1844"/>
      </w:tblGrid>
      <w:tr w:rsidR="00351A92" w:rsidRPr="00553C84" w:rsidTr="006A4BD0">
        <w:trPr>
          <w:cantSplit/>
          <w:trHeight w:val="340"/>
        </w:trPr>
        <w:tc>
          <w:tcPr>
            <w:tcW w:w="2127" w:type="dxa"/>
            <w:vMerge w:val="restart"/>
            <w:tcBorders>
              <w:top w:val="single" w:sz="4" w:space="0" w:color="auto"/>
              <w:left w:val="single" w:sz="4" w:space="0" w:color="auto"/>
              <w:bottom w:val="single" w:sz="4" w:space="0" w:color="auto"/>
              <w:right w:val="single" w:sz="4" w:space="0" w:color="auto"/>
            </w:tcBorders>
          </w:tcPr>
          <w:p w:rsidR="00351A92" w:rsidRPr="00553C84" w:rsidRDefault="00351A92" w:rsidP="00553C84">
            <w:pPr>
              <w:pStyle w:val="af"/>
              <w:tabs>
                <w:tab w:val="left" w:pos="1701"/>
              </w:tabs>
              <w:jc w:val="both"/>
              <w:rPr>
                <w:rFonts w:ascii="Times New Roman" w:hAnsi="Times New Roman"/>
                <w:sz w:val="24"/>
                <w:szCs w:val="24"/>
              </w:rPr>
            </w:pPr>
          </w:p>
          <w:p w:rsidR="00351A92" w:rsidRPr="00553C84" w:rsidRDefault="003E6709" w:rsidP="003E6709">
            <w:pPr>
              <w:pStyle w:val="af"/>
              <w:tabs>
                <w:tab w:val="left" w:pos="1701"/>
              </w:tabs>
              <w:jc w:val="center"/>
              <w:rPr>
                <w:rFonts w:ascii="Times New Roman" w:hAnsi="Times New Roman"/>
                <w:sz w:val="24"/>
                <w:szCs w:val="24"/>
              </w:rPr>
            </w:pPr>
            <w:r>
              <w:rPr>
                <w:rFonts w:ascii="Times New Roman" w:hAnsi="Times New Roman"/>
                <w:sz w:val="24"/>
                <w:szCs w:val="24"/>
              </w:rPr>
              <w:t>2022 год</w:t>
            </w:r>
          </w:p>
        </w:tc>
        <w:tc>
          <w:tcPr>
            <w:tcW w:w="4253" w:type="dxa"/>
            <w:gridSpan w:val="2"/>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Поступления книг и др. видов документов («</w:t>
            </w:r>
            <w:r w:rsidRPr="00553C84">
              <w:rPr>
                <w:rFonts w:ascii="Times New Roman" w:hAnsi="Times New Roman"/>
                <w:b/>
                <w:sz w:val="24"/>
                <w:szCs w:val="24"/>
              </w:rPr>
              <w:t>Свод</w:t>
            </w:r>
            <w:r w:rsidR="00E214ED" w:rsidRPr="00553C84">
              <w:rPr>
                <w:rFonts w:ascii="Times New Roman" w:hAnsi="Times New Roman"/>
                <w:b/>
                <w:sz w:val="24"/>
                <w:szCs w:val="24"/>
              </w:rPr>
              <w:t xml:space="preserve"> 6НК</w:t>
            </w:r>
            <w:r w:rsidRPr="00553C84">
              <w:rPr>
                <w:rFonts w:ascii="Times New Roman" w:hAnsi="Times New Roman"/>
                <w:sz w:val="24"/>
                <w:szCs w:val="24"/>
              </w:rPr>
              <w:t xml:space="preserve">» </w:t>
            </w:r>
            <w:r w:rsidRPr="00553C84">
              <w:rPr>
                <w:rFonts w:ascii="Times New Roman" w:hAnsi="Times New Roman"/>
                <w:b/>
                <w:sz w:val="24"/>
                <w:szCs w:val="24"/>
              </w:rPr>
              <w:t>минус</w:t>
            </w:r>
            <w:r w:rsidRPr="00553C84">
              <w:rPr>
                <w:rFonts w:ascii="Times New Roman" w:hAnsi="Times New Roman"/>
                <w:sz w:val="24"/>
                <w:szCs w:val="24"/>
              </w:rPr>
              <w:t xml:space="preserve"> </w:t>
            </w:r>
            <w:r w:rsidRPr="00553C84">
              <w:rPr>
                <w:rFonts w:ascii="Times New Roman" w:hAnsi="Times New Roman"/>
                <w:b/>
                <w:sz w:val="24"/>
                <w:szCs w:val="24"/>
              </w:rPr>
              <w:t>периодика</w:t>
            </w:r>
            <w:r w:rsidRPr="00553C84">
              <w:rPr>
                <w:rFonts w:ascii="Times New Roman" w:hAnsi="Times New Roman"/>
                <w:sz w:val="24"/>
                <w:szCs w:val="24"/>
              </w:rPr>
              <w:t>)</w:t>
            </w:r>
          </w:p>
        </w:tc>
        <w:tc>
          <w:tcPr>
            <w:tcW w:w="1699" w:type="dxa"/>
            <w:vMerge w:val="restart"/>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Количество названий новых поступлений книг, АВД и эл. изд.</w:t>
            </w:r>
          </w:p>
        </w:tc>
        <w:tc>
          <w:tcPr>
            <w:tcW w:w="1844" w:type="dxa"/>
            <w:vMerge w:val="restart"/>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 xml:space="preserve">Количество названий новых поступлений периодики </w:t>
            </w:r>
          </w:p>
        </w:tc>
      </w:tr>
      <w:tr w:rsidR="00351A92" w:rsidRPr="00553C84" w:rsidTr="006A4BD0">
        <w:trPr>
          <w:cantSplit/>
          <w:trHeight w:val="10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51A92" w:rsidRPr="00553C84" w:rsidRDefault="00351A92" w:rsidP="00553C84">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351A92" w:rsidP="00553C84">
            <w:pPr>
              <w:pStyle w:val="af"/>
              <w:tabs>
                <w:tab w:val="left" w:pos="1701"/>
              </w:tabs>
              <w:jc w:val="center"/>
              <w:rPr>
                <w:rFonts w:ascii="Times New Roman" w:hAnsi="Times New Roman"/>
                <w:sz w:val="24"/>
                <w:szCs w:val="24"/>
              </w:rPr>
            </w:pPr>
          </w:p>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Всего</w:t>
            </w:r>
          </w:p>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(экз.)</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351A92" w:rsidP="00553C84">
            <w:pPr>
              <w:pStyle w:val="af"/>
              <w:tabs>
                <w:tab w:val="left" w:pos="1701"/>
              </w:tabs>
              <w:jc w:val="center"/>
              <w:rPr>
                <w:rFonts w:ascii="Times New Roman" w:hAnsi="Times New Roman"/>
                <w:sz w:val="24"/>
                <w:szCs w:val="24"/>
              </w:rPr>
            </w:pPr>
            <w:r w:rsidRPr="00553C84">
              <w:rPr>
                <w:rFonts w:ascii="Times New Roman" w:hAnsi="Times New Roman"/>
                <w:sz w:val="24"/>
                <w:szCs w:val="24"/>
              </w:rPr>
              <w:t>в т. ч. новых книг (</w:t>
            </w:r>
            <w:r w:rsidRPr="00553C84">
              <w:rPr>
                <w:rFonts w:ascii="Times New Roman" w:hAnsi="Times New Roman"/>
                <w:b/>
                <w:sz w:val="24"/>
                <w:szCs w:val="24"/>
              </w:rPr>
              <w:t>без учета</w:t>
            </w:r>
            <w:r w:rsidRPr="00553C84">
              <w:rPr>
                <w:rFonts w:ascii="Times New Roman" w:hAnsi="Times New Roman"/>
                <w:sz w:val="24"/>
                <w:szCs w:val="24"/>
              </w:rPr>
              <w:t xml:space="preserve"> перераспределения и взамен утерянных)</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51A92" w:rsidRPr="00553C84" w:rsidRDefault="00351A92" w:rsidP="00553C84">
            <w:pPr>
              <w:pStyle w:val="af"/>
              <w:rPr>
                <w:rFonts w:ascii="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51A92" w:rsidRPr="00553C84" w:rsidRDefault="00351A92" w:rsidP="00553C84">
            <w:pPr>
              <w:rPr>
                <w:sz w:val="24"/>
                <w:szCs w:val="24"/>
              </w:rPr>
            </w:pPr>
          </w:p>
        </w:tc>
      </w:tr>
      <w:tr w:rsidR="00351A92" w:rsidRPr="00553C84" w:rsidTr="006A4BD0">
        <w:trPr>
          <w:cantSplit/>
          <w:trHeight w:val="221"/>
        </w:trPr>
        <w:tc>
          <w:tcPr>
            <w:tcW w:w="2127" w:type="dxa"/>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701"/>
              </w:tabs>
              <w:rPr>
                <w:rFonts w:ascii="Times New Roman" w:hAnsi="Times New Roman"/>
                <w:sz w:val="24"/>
                <w:szCs w:val="24"/>
              </w:rPr>
            </w:pPr>
            <w:r w:rsidRPr="00553C84">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3789</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3789</w:t>
            </w:r>
          </w:p>
        </w:tc>
        <w:tc>
          <w:tcPr>
            <w:tcW w:w="169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1997</w:t>
            </w:r>
          </w:p>
        </w:tc>
        <w:tc>
          <w:tcPr>
            <w:tcW w:w="1844" w:type="dxa"/>
            <w:tcBorders>
              <w:top w:val="single" w:sz="4" w:space="0" w:color="auto"/>
              <w:left w:val="single" w:sz="4" w:space="0" w:color="auto"/>
              <w:bottom w:val="single" w:sz="4" w:space="0" w:color="auto"/>
              <w:right w:val="single" w:sz="4" w:space="0" w:color="auto"/>
            </w:tcBorders>
            <w:hideMark/>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44</w:t>
            </w:r>
          </w:p>
        </w:tc>
      </w:tr>
      <w:tr w:rsidR="00351A92" w:rsidRPr="00553C84" w:rsidTr="006A4BD0">
        <w:trPr>
          <w:cantSplit/>
          <w:trHeight w:val="282"/>
        </w:trPr>
        <w:tc>
          <w:tcPr>
            <w:tcW w:w="2127" w:type="dxa"/>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593"/>
                <w:tab w:val="left" w:pos="1701"/>
              </w:tabs>
              <w:rPr>
                <w:rFonts w:ascii="Times New Roman" w:hAnsi="Times New Roman"/>
                <w:sz w:val="24"/>
                <w:szCs w:val="24"/>
              </w:rPr>
            </w:pPr>
            <w:r w:rsidRPr="00553C84">
              <w:rPr>
                <w:rFonts w:ascii="Times New Roman" w:hAnsi="Times New Roman"/>
                <w:sz w:val="24"/>
                <w:szCs w:val="24"/>
              </w:rPr>
              <w:t>ЦБ</w:t>
            </w:r>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286</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286</w:t>
            </w:r>
          </w:p>
        </w:tc>
        <w:tc>
          <w:tcPr>
            <w:tcW w:w="169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220</w:t>
            </w:r>
          </w:p>
        </w:tc>
        <w:tc>
          <w:tcPr>
            <w:tcW w:w="1844"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8</w:t>
            </w:r>
          </w:p>
        </w:tc>
      </w:tr>
      <w:tr w:rsidR="00351A92" w:rsidRPr="00553C84" w:rsidTr="006A4BD0">
        <w:trPr>
          <w:cantSplit/>
          <w:trHeight w:val="331"/>
        </w:trPr>
        <w:tc>
          <w:tcPr>
            <w:tcW w:w="2127" w:type="dxa"/>
            <w:tcBorders>
              <w:top w:val="single" w:sz="4" w:space="0" w:color="auto"/>
              <w:left w:val="single" w:sz="4" w:space="0" w:color="auto"/>
              <w:bottom w:val="single" w:sz="4" w:space="0" w:color="auto"/>
              <w:right w:val="single" w:sz="4" w:space="0" w:color="auto"/>
            </w:tcBorders>
            <w:hideMark/>
          </w:tcPr>
          <w:p w:rsidR="00351A92" w:rsidRPr="00553C84" w:rsidRDefault="00351A92" w:rsidP="00553C84">
            <w:pPr>
              <w:pStyle w:val="af"/>
              <w:tabs>
                <w:tab w:val="left" w:pos="1701"/>
              </w:tabs>
              <w:rPr>
                <w:rFonts w:ascii="Times New Roman" w:hAnsi="Times New Roman"/>
                <w:sz w:val="24"/>
                <w:szCs w:val="24"/>
              </w:rPr>
            </w:pPr>
            <w:r w:rsidRPr="00553C84">
              <w:rPr>
                <w:rFonts w:ascii="Times New Roman" w:hAnsi="Times New Roman"/>
                <w:sz w:val="24"/>
                <w:szCs w:val="24"/>
              </w:rPr>
              <w:t>ЦДБ</w:t>
            </w:r>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114</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114</w:t>
            </w:r>
          </w:p>
        </w:tc>
        <w:tc>
          <w:tcPr>
            <w:tcW w:w="169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98</w:t>
            </w:r>
          </w:p>
        </w:tc>
        <w:tc>
          <w:tcPr>
            <w:tcW w:w="1844"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5</w:t>
            </w:r>
          </w:p>
        </w:tc>
      </w:tr>
      <w:tr w:rsidR="00351A92" w:rsidRPr="00553C84" w:rsidTr="006A4BD0">
        <w:trPr>
          <w:cantSplit/>
          <w:trHeight w:val="544"/>
        </w:trPr>
        <w:tc>
          <w:tcPr>
            <w:tcW w:w="2127" w:type="dxa"/>
            <w:tcBorders>
              <w:top w:val="single" w:sz="4" w:space="0" w:color="auto"/>
              <w:left w:val="single" w:sz="4" w:space="0" w:color="auto"/>
              <w:bottom w:val="single" w:sz="4" w:space="0" w:color="auto"/>
              <w:right w:val="single" w:sz="4" w:space="0" w:color="auto"/>
            </w:tcBorders>
            <w:hideMark/>
          </w:tcPr>
          <w:p w:rsidR="00351A92" w:rsidRPr="00553C84" w:rsidRDefault="006A4BD0" w:rsidP="00553C84">
            <w:pPr>
              <w:pStyle w:val="af"/>
              <w:tabs>
                <w:tab w:val="left" w:pos="1701"/>
              </w:tabs>
              <w:rPr>
                <w:rFonts w:ascii="Times New Roman" w:hAnsi="Times New Roman"/>
                <w:sz w:val="24"/>
                <w:szCs w:val="24"/>
              </w:rPr>
            </w:pPr>
            <w:r w:rsidRPr="00553C84">
              <w:rPr>
                <w:rFonts w:ascii="Times New Roman" w:hAnsi="Times New Roman"/>
                <w:sz w:val="24"/>
                <w:szCs w:val="24"/>
              </w:rPr>
              <w:t xml:space="preserve">библиотеки / филиалы </w:t>
            </w:r>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3389</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3389</w:t>
            </w:r>
          </w:p>
        </w:tc>
        <w:tc>
          <w:tcPr>
            <w:tcW w:w="169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1679</w:t>
            </w:r>
          </w:p>
        </w:tc>
        <w:tc>
          <w:tcPr>
            <w:tcW w:w="1844" w:type="dxa"/>
            <w:tcBorders>
              <w:top w:val="single" w:sz="4" w:space="0" w:color="auto"/>
              <w:left w:val="single" w:sz="4" w:space="0" w:color="auto"/>
              <w:bottom w:val="single" w:sz="4" w:space="0" w:color="auto"/>
              <w:right w:val="single" w:sz="4" w:space="0" w:color="auto"/>
            </w:tcBorders>
            <w:hideMark/>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31</w:t>
            </w:r>
          </w:p>
        </w:tc>
      </w:tr>
      <w:tr w:rsidR="00351A92" w:rsidRPr="00553C84" w:rsidTr="006A4BD0">
        <w:trPr>
          <w:cantSplit/>
          <w:trHeight w:val="255"/>
        </w:trPr>
        <w:tc>
          <w:tcPr>
            <w:tcW w:w="2127" w:type="dxa"/>
            <w:tcBorders>
              <w:top w:val="single" w:sz="4" w:space="0" w:color="auto"/>
              <w:left w:val="single" w:sz="4" w:space="0" w:color="auto"/>
              <w:bottom w:val="single" w:sz="4" w:space="0" w:color="auto"/>
              <w:right w:val="single" w:sz="4" w:space="0" w:color="auto"/>
            </w:tcBorders>
          </w:tcPr>
          <w:p w:rsidR="00351A92" w:rsidRPr="00553C84" w:rsidRDefault="006A4BD0" w:rsidP="00553C84">
            <w:pPr>
              <w:pStyle w:val="af"/>
              <w:tabs>
                <w:tab w:val="left" w:pos="1701"/>
              </w:tabs>
              <w:rPr>
                <w:rFonts w:ascii="Times New Roman" w:hAnsi="Times New Roman"/>
                <w:sz w:val="24"/>
                <w:szCs w:val="24"/>
              </w:rPr>
            </w:pPr>
            <w:r w:rsidRPr="00553C84">
              <w:rPr>
                <w:rFonts w:ascii="Times New Roman" w:hAnsi="Times New Roman"/>
                <w:sz w:val="24"/>
                <w:szCs w:val="24"/>
              </w:rPr>
              <w:t>в среднем</w:t>
            </w:r>
            <w:r w:rsidR="00351A92" w:rsidRPr="00553C84">
              <w:rPr>
                <w:rFonts w:ascii="Times New Roman" w:hAnsi="Times New Roman"/>
                <w:sz w:val="24"/>
                <w:szCs w:val="24"/>
              </w:rPr>
              <w:t xml:space="preserve"> на 1 б/</w:t>
            </w:r>
            <w:proofErr w:type="gramStart"/>
            <w:r w:rsidR="00351A92" w:rsidRPr="00553C84">
              <w:rPr>
                <w:rFonts w:ascii="Times New Roman" w:hAnsi="Times New Roman"/>
                <w:sz w:val="24"/>
                <w:szCs w:val="24"/>
              </w:rPr>
              <w:t>ф</w:t>
            </w:r>
            <w:proofErr w:type="gramEnd"/>
          </w:p>
        </w:tc>
        <w:tc>
          <w:tcPr>
            <w:tcW w:w="1843"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169</w:t>
            </w:r>
          </w:p>
        </w:tc>
        <w:tc>
          <w:tcPr>
            <w:tcW w:w="2410"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169</w:t>
            </w:r>
          </w:p>
        </w:tc>
        <w:tc>
          <w:tcPr>
            <w:tcW w:w="1699"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84</w:t>
            </w:r>
          </w:p>
        </w:tc>
        <w:tc>
          <w:tcPr>
            <w:tcW w:w="1844" w:type="dxa"/>
            <w:tcBorders>
              <w:top w:val="single" w:sz="4" w:space="0" w:color="auto"/>
              <w:left w:val="single" w:sz="4" w:space="0" w:color="auto"/>
              <w:bottom w:val="single" w:sz="4" w:space="0" w:color="auto"/>
              <w:right w:val="single" w:sz="4" w:space="0" w:color="auto"/>
            </w:tcBorders>
          </w:tcPr>
          <w:p w:rsidR="00351A92" w:rsidRPr="00553C84" w:rsidRDefault="00506814" w:rsidP="00553C84">
            <w:pPr>
              <w:pStyle w:val="af"/>
              <w:tabs>
                <w:tab w:val="left" w:pos="1701"/>
              </w:tabs>
              <w:jc w:val="center"/>
              <w:rPr>
                <w:rFonts w:ascii="Times New Roman" w:hAnsi="Times New Roman"/>
                <w:sz w:val="24"/>
                <w:szCs w:val="24"/>
              </w:rPr>
            </w:pPr>
            <w:r>
              <w:rPr>
                <w:rFonts w:ascii="Times New Roman" w:hAnsi="Times New Roman"/>
                <w:sz w:val="24"/>
                <w:szCs w:val="24"/>
              </w:rPr>
              <w:t>5</w:t>
            </w:r>
          </w:p>
        </w:tc>
      </w:tr>
    </w:tbl>
    <w:p w:rsidR="00EB12B3" w:rsidRPr="00553C84" w:rsidRDefault="00EB12B3" w:rsidP="00553C84">
      <w:pPr>
        <w:pStyle w:val="af"/>
        <w:jc w:val="both"/>
        <w:rPr>
          <w:rFonts w:ascii="Times New Roman" w:hAnsi="Times New Roman"/>
          <w:sz w:val="24"/>
          <w:szCs w:val="24"/>
        </w:rPr>
      </w:pPr>
    </w:p>
    <w:p w:rsidR="00351A92" w:rsidRPr="00553C84" w:rsidRDefault="00351A92" w:rsidP="002632F9">
      <w:pPr>
        <w:pStyle w:val="af"/>
        <w:numPr>
          <w:ilvl w:val="0"/>
          <w:numId w:val="5"/>
        </w:numPr>
        <w:tabs>
          <w:tab w:val="left" w:pos="567"/>
        </w:tabs>
        <w:ind w:left="0" w:firstLine="0"/>
        <w:jc w:val="both"/>
        <w:rPr>
          <w:rFonts w:ascii="Times New Roman" w:hAnsi="Times New Roman"/>
          <w:sz w:val="24"/>
          <w:szCs w:val="24"/>
        </w:rPr>
      </w:pPr>
      <w:r w:rsidRPr="00553C84">
        <w:rPr>
          <w:rFonts w:ascii="Times New Roman" w:hAnsi="Times New Roman"/>
          <w:sz w:val="24"/>
          <w:szCs w:val="24"/>
        </w:rPr>
        <w:t>Количество перераспределенной литературы ________</w:t>
      </w:r>
      <w:r w:rsidR="00506814">
        <w:rPr>
          <w:rFonts w:ascii="Times New Roman" w:hAnsi="Times New Roman"/>
          <w:sz w:val="24"/>
          <w:szCs w:val="24"/>
        </w:rPr>
        <w:t>0</w:t>
      </w:r>
      <w:r w:rsidRPr="00553C84">
        <w:rPr>
          <w:rFonts w:ascii="Times New Roman" w:hAnsi="Times New Roman"/>
          <w:sz w:val="24"/>
          <w:szCs w:val="24"/>
        </w:rPr>
        <w:t>________ (экз.)</w:t>
      </w:r>
    </w:p>
    <w:p w:rsidR="00EB12B3" w:rsidRPr="00553C84" w:rsidRDefault="00351A92" w:rsidP="002632F9">
      <w:pPr>
        <w:pStyle w:val="af"/>
        <w:numPr>
          <w:ilvl w:val="0"/>
          <w:numId w:val="5"/>
        </w:numPr>
        <w:tabs>
          <w:tab w:val="left" w:pos="567"/>
        </w:tabs>
        <w:ind w:left="0" w:firstLine="0"/>
        <w:jc w:val="both"/>
        <w:rPr>
          <w:rFonts w:ascii="Times New Roman" w:hAnsi="Times New Roman"/>
          <w:sz w:val="24"/>
          <w:szCs w:val="24"/>
        </w:rPr>
      </w:pPr>
      <w:r w:rsidRPr="00553C84">
        <w:rPr>
          <w:rFonts w:ascii="Times New Roman" w:hAnsi="Times New Roman"/>
          <w:sz w:val="24"/>
          <w:szCs w:val="24"/>
        </w:rPr>
        <w:t>Количество полученных периодических изданий _____</w:t>
      </w:r>
      <w:r w:rsidR="00506814">
        <w:rPr>
          <w:rFonts w:ascii="Times New Roman" w:hAnsi="Times New Roman"/>
          <w:sz w:val="24"/>
          <w:szCs w:val="24"/>
        </w:rPr>
        <w:t>996</w:t>
      </w:r>
      <w:r w:rsidRPr="00553C84">
        <w:rPr>
          <w:rFonts w:ascii="Times New Roman" w:hAnsi="Times New Roman"/>
          <w:sz w:val="24"/>
          <w:szCs w:val="24"/>
        </w:rPr>
        <w:t xml:space="preserve">________ (экз.) </w:t>
      </w:r>
    </w:p>
    <w:p w:rsidR="00351A92" w:rsidRDefault="00351A92" w:rsidP="00553C84">
      <w:pPr>
        <w:pStyle w:val="af"/>
        <w:tabs>
          <w:tab w:val="left" w:pos="426"/>
        </w:tabs>
        <w:jc w:val="both"/>
        <w:rPr>
          <w:rFonts w:ascii="Times New Roman" w:hAnsi="Times New Roman"/>
          <w:b/>
          <w:sz w:val="24"/>
          <w:szCs w:val="24"/>
        </w:rPr>
      </w:pPr>
    </w:p>
    <w:p w:rsidR="00BA4939" w:rsidRPr="00553C84" w:rsidRDefault="00BA4939" w:rsidP="00553C84">
      <w:pPr>
        <w:pStyle w:val="af"/>
        <w:tabs>
          <w:tab w:val="left" w:pos="426"/>
        </w:tabs>
        <w:jc w:val="both"/>
        <w:rPr>
          <w:rFonts w:ascii="Times New Roman" w:hAnsi="Times New Roman"/>
          <w:b/>
          <w:sz w:val="24"/>
          <w:szCs w:val="24"/>
        </w:rPr>
      </w:pPr>
    </w:p>
    <w:p w:rsidR="00351A92" w:rsidRPr="00553C84" w:rsidRDefault="00EB12B3" w:rsidP="002632F9">
      <w:pPr>
        <w:pStyle w:val="af"/>
        <w:numPr>
          <w:ilvl w:val="1"/>
          <w:numId w:val="4"/>
        </w:numPr>
        <w:tabs>
          <w:tab w:val="left" w:pos="426"/>
          <w:tab w:val="left" w:pos="567"/>
        </w:tabs>
        <w:ind w:left="0" w:firstLine="0"/>
        <w:jc w:val="both"/>
        <w:rPr>
          <w:rFonts w:ascii="Times New Roman" w:hAnsi="Times New Roman"/>
          <w:b/>
          <w:sz w:val="24"/>
          <w:szCs w:val="24"/>
        </w:rPr>
      </w:pPr>
      <w:r w:rsidRPr="00553C84">
        <w:rPr>
          <w:rFonts w:ascii="Times New Roman" w:hAnsi="Times New Roman"/>
          <w:b/>
          <w:sz w:val="24"/>
          <w:szCs w:val="24"/>
        </w:rPr>
        <w:t xml:space="preserve"> </w:t>
      </w:r>
      <w:r w:rsidR="00351A92" w:rsidRPr="00553C84">
        <w:rPr>
          <w:rFonts w:ascii="Times New Roman" w:hAnsi="Times New Roman"/>
          <w:b/>
          <w:sz w:val="24"/>
          <w:szCs w:val="24"/>
        </w:rPr>
        <w:t xml:space="preserve">Выбытие </w:t>
      </w:r>
      <w:r w:rsidRPr="00553C84">
        <w:rPr>
          <w:rFonts w:ascii="Times New Roman" w:hAnsi="Times New Roman"/>
          <w:b/>
          <w:sz w:val="24"/>
          <w:szCs w:val="24"/>
        </w:rPr>
        <w:t xml:space="preserve">из библиотечных фондов </w:t>
      </w:r>
    </w:p>
    <w:tbl>
      <w:tblPr>
        <w:tblpPr w:leftFromText="180" w:rightFromText="180" w:vertAnchor="text" w:horzAnchor="margin" w:tblpX="-176" w:tblpY="181"/>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2268"/>
        <w:gridCol w:w="2374"/>
      </w:tblGrid>
      <w:tr w:rsidR="00553C84" w:rsidRPr="00553C84" w:rsidTr="006A4BD0">
        <w:trPr>
          <w:trHeight w:val="380"/>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Причины выбытия</w:t>
            </w:r>
          </w:p>
        </w:tc>
        <w:tc>
          <w:tcPr>
            <w:tcW w:w="2268"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Количество (всего)</w:t>
            </w:r>
          </w:p>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(экз.)</w:t>
            </w:r>
          </w:p>
        </w:tc>
        <w:tc>
          <w:tcPr>
            <w:tcW w:w="2268"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Количество (книг)</w:t>
            </w:r>
          </w:p>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(экз.)</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 xml:space="preserve">% от новых </w:t>
            </w:r>
          </w:p>
          <w:p w:rsidR="00EB12B3" w:rsidRPr="00553C84" w:rsidRDefault="00EB12B3" w:rsidP="00553C84">
            <w:pPr>
              <w:pStyle w:val="af"/>
              <w:jc w:val="center"/>
              <w:rPr>
                <w:rFonts w:ascii="Times New Roman" w:hAnsi="Times New Roman"/>
                <w:sz w:val="24"/>
                <w:szCs w:val="24"/>
              </w:rPr>
            </w:pPr>
            <w:r w:rsidRPr="00553C84">
              <w:rPr>
                <w:rFonts w:ascii="Times New Roman" w:hAnsi="Times New Roman"/>
                <w:sz w:val="24"/>
                <w:szCs w:val="24"/>
              </w:rPr>
              <w:t>поступлений (всего)</w:t>
            </w:r>
          </w:p>
        </w:tc>
      </w:tr>
      <w:tr w:rsidR="00EB12B3" w:rsidRPr="00553C84" w:rsidTr="006A4BD0">
        <w:trPr>
          <w:trHeight w:val="205"/>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r w:rsidRPr="00553C84">
              <w:rPr>
                <w:rFonts w:ascii="Times New Roman" w:hAnsi="Times New Roman"/>
                <w:sz w:val="24"/>
                <w:szCs w:val="24"/>
              </w:rPr>
              <w:t>Утрата</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r>
      <w:tr w:rsidR="00EB12B3" w:rsidRPr="00553C84" w:rsidTr="006A4BD0">
        <w:trPr>
          <w:trHeight w:val="195"/>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r w:rsidRPr="00553C84">
              <w:rPr>
                <w:rFonts w:ascii="Times New Roman" w:hAnsi="Times New Roman"/>
                <w:sz w:val="24"/>
                <w:szCs w:val="24"/>
              </w:rPr>
              <w:t>Ветхость</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26084</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24834</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545,12</w:t>
            </w:r>
          </w:p>
        </w:tc>
      </w:tr>
      <w:tr w:rsidR="00EB12B3" w:rsidRPr="00553C84" w:rsidTr="006A4BD0">
        <w:trPr>
          <w:trHeight w:val="289"/>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r w:rsidRPr="00553C84">
              <w:rPr>
                <w:rFonts w:ascii="Times New Roman" w:hAnsi="Times New Roman"/>
                <w:sz w:val="24"/>
                <w:szCs w:val="24"/>
              </w:rPr>
              <w:t>Дефектность</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r>
      <w:tr w:rsidR="00EB12B3" w:rsidRPr="00553C84" w:rsidTr="006A4BD0">
        <w:trPr>
          <w:trHeight w:val="265"/>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r w:rsidRPr="00553C84">
              <w:rPr>
                <w:rFonts w:ascii="Times New Roman" w:hAnsi="Times New Roman"/>
                <w:sz w:val="24"/>
                <w:szCs w:val="24"/>
              </w:rPr>
              <w:t>Устарелость по содержанию</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r>
      <w:tr w:rsidR="00EB12B3" w:rsidRPr="00553C84" w:rsidTr="006A4BD0">
        <w:trPr>
          <w:trHeight w:val="255"/>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proofErr w:type="spellStart"/>
            <w:r w:rsidRPr="00553C84">
              <w:rPr>
                <w:rFonts w:ascii="Times New Roman" w:hAnsi="Times New Roman"/>
                <w:sz w:val="24"/>
                <w:szCs w:val="24"/>
              </w:rPr>
              <w:t>Непрофильность</w:t>
            </w:r>
            <w:proofErr w:type="spellEnd"/>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r>
      <w:tr w:rsidR="00EB12B3" w:rsidRPr="00553C84" w:rsidTr="006A4BD0">
        <w:trPr>
          <w:trHeight w:val="276"/>
        </w:trPr>
        <w:tc>
          <w:tcPr>
            <w:tcW w:w="3403" w:type="dxa"/>
            <w:tcBorders>
              <w:top w:val="single" w:sz="4" w:space="0" w:color="auto"/>
              <w:left w:val="single" w:sz="4" w:space="0" w:color="auto"/>
              <w:bottom w:val="single" w:sz="4" w:space="0" w:color="auto"/>
              <w:right w:val="single" w:sz="4" w:space="0" w:color="auto"/>
            </w:tcBorders>
            <w:hideMark/>
          </w:tcPr>
          <w:p w:rsidR="00EB12B3" w:rsidRPr="00553C84" w:rsidRDefault="00EB12B3" w:rsidP="00553C84">
            <w:pPr>
              <w:pStyle w:val="af"/>
              <w:rPr>
                <w:rFonts w:ascii="Times New Roman" w:hAnsi="Times New Roman"/>
                <w:sz w:val="24"/>
                <w:szCs w:val="24"/>
              </w:rPr>
            </w:pPr>
            <w:r w:rsidRPr="00553C84">
              <w:rPr>
                <w:rFonts w:ascii="Times New Roman" w:hAnsi="Times New Roman"/>
                <w:sz w:val="24"/>
                <w:szCs w:val="24"/>
              </w:rPr>
              <w:t>По неустановленным причинам (недостача)</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0</w:t>
            </w:r>
          </w:p>
        </w:tc>
      </w:tr>
      <w:tr w:rsidR="00EB12B3" w:rsidRPr="00553C84" w:rsidTr="006A4BD0">
        <w:trPr>
          <w:trHeight w:val="251"/>
        </w:trPr>
        <w:tc>
          <w:tcPr>
            <w:tcW w:w="3403" w:type="dxa"/>
            <w:tcBorders>
              <w:top w:val="single" w:sz="4" w:space="0" w:color="auto"/>
              <w:left w:val="single" w:sz="4" w:space="0" w:color="auto"/>
              <w:right w:val="single" w:sz="4" w:space="0" w:color="auto"/>
            </w:tcBorders>
            <w:hideMark/>
          </w:tcPr>
          <w:p w:rsidR="00EB12B3" w:rsidRPr="00553C84" w:rsidRDefault="00CE6BE0" w:rsidP="00553C84">
            <w:pPr>
              <w:pStyle w:val="af"/>
              <w:rPr>
                <w:rFonts w:ascii="Times New Roman" w:hAnsi="Times New Roman"/>
                <w:sz w:val="24"/>
                <w:szCs w:val="24"/>
                <w:lang w:val="en-US"/>
              </w:rPr>
            </w:pPr>
            <w:r w:rsidRPr="00553C84">
              <w:rPr>
                <w:rFonts w:ascii="Times New Roman" w:hAnsi="Times New Roman"/>
                <w:sz w:val="24"/>
                <w:szCs w:val="24"/>
              </w:rPr>
              <w:t>Всего</w:t>
            </w:r>
          </w:p>
        </w:tc>
        <w:tc>
          <w:tcPr>
            <w:tcW w:w="2268" w:type="dxa"/>
            <w:tcBorders>
              <w:top w:val="single" w:sz="4" w:space="0" w:color="auto"/>
              <w:left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26084</w:t>
            </w:r>
          </w:p>
        </w:tc>
        <w:tc>
          <w:tcPr>
            <w:tcW w:w="2268"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24834</w:t>
            </w:r>
          </w:p>
        </w:tc>
        <w:tc>
          <w:tcPr>
            <w:tcW w:w="2374" w:type="dxa"/>
            <w:tcBorders>
              <w:top w:val="single" w:sz="4" w:space="0" w:color="auto"/>
              <w:left w:val="single" w:sz="4" w:space="0" w:color="auto"/>
              <w:bottom w:val="single" w:sz="4" w:space="0" w:color="auto"/>
              <w:right w:val="single" w:sz="4" w:space="0" w:color="auto"/>
            </w:tcBorders>
          </w:tcPr>
          <w:p w:rsidR="00EB12B3" w:rsidRPr="00553C84" w:rsidRDefault="00885B44" w:rsidP="00553C84">
            <w:pPr>
              <w:pStyle w:val="af"/>
              <w:jc w:val="center"/>
              <w:rPr>
                <w:rFonts w:ascii="Times New Roman" w:hAnsi="Times New Roman"/>
                <w:sz w:val="24"/>
                <w:szCs w:val="24"/>
              </w:rPr>
            </w:pPr>
            <w:r>
              <w:rPr>
                <w:rFonts w:ascii="Times New Roman" w:hAnsi="Times New Roman"/>
                <w:sz w:val="24"/>
                <w:szCs w:val="24"/>
              </w:rPr>
              <w:t>545,12</w:t>
            </w:r>
          </w:p>
        </w:tc>
      </w:tr>
    </w:tbl>
    <w:p w:rsidR="00EB12B3" w:rsidRPr="00553C84" w:rsidRDefault="00EB12B3" w:rsidP="00553C84">
      <w:pPr>
        <w:pStyle w:val="af"/>
        <w:jc w:val="both"/>
        <w:rPr>
          <w:rFonts w:ascii="Times New Roman" w:hAnsi="Times New Roman"/>
          <w:b/>
          <w:sz w:val="28"/>
          <w:szCs w:val="28"/>
        </w:rPr>
      </w:pPr>
    </w:p>
    <w:p w:rsidR="00C46222" w:rsidRPr="00553C84" w:rsidRDefault="00C566DD" w:rsidP="002632F9">
      <w:pPr>
        <w:pStyle w:val="af"/>
        <w:numPr>
          <w:ilvl w:val="1"/>
          <w:numId w:val="4"/>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Финансирование комплектования библиотечных фондов</w:t>
      </w:r>
    </w:p>
    <w:p w:rsidR="00C46222" w:rsidRPr="00553C84" w:rsidRDefault="00C46222" w:rsidP="00553C84">
      <w:pPr>
        <w:pStyle w:val="af"/>
        <w:jc w:val="both"/>
        <w:rPr>
          <w:rFonts w:ascii="Times New Roman" w:hAnsi="Times New Roman"/>
          <w:b/>
          <w:sz w:val="24"/>
          <w:szCs w:val="24"/>
        </w:rPr>
      </w:pPr>
    </w:p>
    <w:p w:rsidR="00812553" w:rsidRPr="00151E4F" w:rsidRDefault="00812553" w:rsidP="002632F9">
      <w:pPr>
        <w:pStyle w:val="afc"/>
        <w:widowControl w:val="0"/>
        <w:numPr>
          <w:ilvl w:val="0"/>
          <w:numId w:val="7"/>
        </w:numPr>
        <w:tabs>
          <w:tab w:val="left" w:pos="567"/>
          <w:tab w:val="left" w:pos="1134"/>
        </w:tabs>
        <w:autoSpaceDE w:val="0"/>
        <w:autoSpaceDN w:val="0"/>
        <w:ind w:left="0" w:firstLine="0"/>
        <w:rPr>
          <w:b/>
          <w:sz w:val="24"/>
          <w:szCs w:val="24"/>
        </w:rPr>
      </w:pPr>
      <w:r w:rsidRPr="00151E4F">
        <w:rPr>
          <w:b/>
          <w:sz w:val="24"/>
          <w:szCs w:val="24"/>
        </w:rPr>
        <w:lastRenderedPageBreak/>
        <w:t xml:space="preserve">Финансирование </w:t>
      </w:r>
      <w:r w:rsidR="00C92868" w:rsidRPr="00151E4F">
        <w:rPr>
          <w:b/>
          <w:sz w:val="24"/>
          <w:szCs w:val="24"/>
        </w:rPr>
        <w:t xml:space="preserve">(тыс. руб.) </w:t>
      </w:r>
      <w:r w:rsidRPr="00151E4F">
        <w:rPr>
          <w:b/>
          <w:sz w:val="24"/>
          <w:szCs w:val="24"/>
        </w:rPr>
        <w:t>на комплектование библиотечных фондов за</w:t>
      </w:r>
      <w:r w:rsidRPr="00151E4F">
        <w:rPr>
          <w:b/>
          <w:spacing w:val="1"/>
          <w:sz w:val="24"/>
          <w:szCs w:val="24"/>
        </w:rPr>
        <w:t xml:space="preserve"> </w:t>
      </w:r>
      <w:r w:rsidRPr="00151E4F">
        <w:rPr>
          <w:b/>
          <w:sz w:val="24"/>
          <w:szCs w:val="24"/>
        </w:rPr>
        <w:t>три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2127"/>
        <w:gridCol w:w="2409"/>
      </w:tblGrid>
      <w:tr w:rsidR="00E7036A"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E7036A" w:rsidRPr="00553C84" w:rsidRDefault="00E7036A" w:rsidP="00C92868">
            <w:pPr>
              <w:pStyle w:val="af"/>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036A" w:rsidRPr="00553C84" w:rsidRDefault="00E7036A" w:rsidP="00E7036A">
            <w:pPr>
              <w:pStyle w:val="af"/>
              <w:jc w:val="center"/>
              <w:rPr>
                <w:rFonts w:ascii="Times New Roman" w:hAnsi="Times New Roman"/>
                <w:sz w:val="24"/>
                <w:szCs w:val="24"/>
              </w:rPr>
            </w:pPr>
            <w:r w:rsidRPr="00553C84">
              <w:rPr>
                <w:rFonts w:ascii="Times New Roman" w:hAnsi="Times New Roman"/>
                <w:sz w:val="24"/>
                <w:szCs w:val="24"/>
              </w:rPr>
              <w:t>2020</w:t>
            </w:r>
          </w:p>
        </w:tc>
        <w:tc>
          <w:tcPr>
            <w:tcW w:w="2127" w:type="dxa"/>
            <w:tcBorders>
              <w:top w:val="single" w:sz="4" w:space="0" w:color="auto"/>
              <w:left w:val="single" w:sz="4" w:space="0" w:color="auto"/>
              <w:bottom w:val="single" w:sz="4" w:space="0" w:color="auto"/>
              <w:right w:val="single" w:sz="4" w:space="0" w:color="auto"/>
            </w:tcBorders>
          </w:tcPr>
          <w:p w:rsidR="00E7036A" w:rsidRPr="00553C84" w:rsidRDefault="00E7036A" w:rsidP="00E7036A">
            <w:pPr>
              <w:pStyle w:val="af"/>
              <w:jc w:val="center"/>
              <w:rPr>
                <w:rFonts w:ascii="Times New Roman" w:hAnsi="Times New Roman"/>
                <w:sz w:val="24"/>
                <w:szCs w:val="24"/>
              </w:rPr>
            </w:pPr>
            <w:r w:rsidRPr="00553C84">
              <w:rPr>
                <w:rFonts w:ascii="Times New Roman" w:hAnsi="Times New Roman"/>
                <w:sz w:val="24"/>
                <w:szCs w:val="24"/>
              </w:rPr>
              <w:t>2021</w:t>
            </w:r>
          </w:p>
        </w:tc>
        <w:tc>
          <w:tcPr>
            <w:tcW w:w="2409" w:type="dxa"/>
            <w:tcBorders>
              <w:top w:val="single" w:sz="4" w:space="0" w:color="auto"/>
              <w:left w:val="single" w:sz="4" w:space="0" w:color="auto"/>
              <w:bottom w:val="single" w:sz="4" w:space="0" w:color="auto"/>
              <w:right w:val="single" w:sz="4" w:space="0" w:color="auto"/>
            </w:tcBorders>
          </w:tcPr>
          <w:p w:rsidR="00E7036A" w:rsidRPr="00553C84" w:rsidRDefault="00E7036A" w:rsidP="00553C84">
            <w:pPr>
              <w:pStyle w:val="af"/>
              <w:jc w:val="center"/>
              <w:rPr>
                <w:rFonts w:ascii="Times New Roman" w:hAnsi="Times New Roman"/>
                <w:sz w:val="24"/>
                <w:szCs w:val="24"/>
              </w:rPr>
            </w:pPr>
            <w:r>
              <w:rPr>
                <w:rFonts w:ascii="Times New Roman" w:hAnsi="Times New Roman"/>
                <w:sz w:val="24"/>
                <w:szCs w:val="24"/>
              </w:rPr>
              <w:t>2022</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553C84">
            <w:pPr>
              <w:pStyle w:val="af"/>
              <w:rPr>
                <w:rFonts w:ascii="Times New Roman" w:hAnsi="Times New Roman"/>
                <w:sz w:val="24"/>
                <w:szCs w:val="24"/>
              </w:rPr>
            </w:pPr>
            <w:r w:rsidRPr="00553C84">
              <w:rPr>
                <w:rFonts w:ascii="Times New Roman" w:hAnsi="Times New Roman"/>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CB5D2C" w:rsidP="00553C84">
            <w:pPr>
              <w:pStyle w:val="af"/>
              <w:jc w:val="center"/>
              <w:rPr>
                <w:rFonts w:ascii="Times New Roman" w:hAnsi="Times New Roman"/>
                <w:sz w:val="24"/>
                <w:szCs w:val="24"/>
              </w:rPr>
            </w:pPr>
            <w:r>
              <w:rPr>
                <w:rFonts w:ascii="Times New Roman" w:hAnsi="Times New Roman"/>
                <w:sz w:val="24"/>
                <w:szCs w:val="24"/>
              </w:rPr>
              <w:t>89768,00</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89768,00</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89750,00</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553C84">
            <w:pPr>
              <w:pStyle w:val="af"/>
              <w:rPr>
                <w:rFonts w:ascii="Times New Roman" w:hAnsi="Times New Roman"/>
                <w:sz w:val="24"/>
                <w:szCs w:val="24"/>
              </w:rPr>
            </w:pPr>
            <w:r w:rsidRPr="00553C84">
              <w:rPr>
                <w:rFonts w:ascii="Times New Roman" w:hAnsi="Times New Roman"/>
                <w:sz w:val="24"/>
                <w:szCs w:val="24"/>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CB5D2C" w:rsidP="00553C84">
            <w:pPr>
              <w:pStyle w:val="af"/>
              <w:jc w:val="center"/>
              <w:rPr>
                <w:rFonts w:ascii="Times New Roman" w:hAnsi="Times New Roman"/>
                <w:sz w:val="24"/>
                <w:szCs w:val="24"/>
              </w:rPr>
            </w:pPr>
            <w:r>
              <w:rPr>
                <w:rFonts w:ascii="Times New Roman" w:hAnsi="Times New Roman"/>
                <w:sz w:val="24"/>
                <w:szCs w:val="24"/>
              </w:rPr>
              <w:t>309200,00</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341100,00</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395508,12</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553C84">
            <w:pPr>
              <w:pStyle w:val="af"/>
              <w:rPr>
                <w:rFonts w:ascii="Times New Roman" w:hAnsi="Times New Roman"/>
                <w:sz w:val="24"/>
                <w:szCs w:val="24"/>
              </w:rPr>
            </w:pPr>
            <w:r w:rsidRPr="00553C84">
              <w:rPr>
                <w:rFonts w:ascii="Times New Roman" w:hAnsi="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95900,00</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211791,88</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553C84">
            <w:pPr>
              <w:pStyle w:val="af"/>
              <w:rPr>
                <w:rFonts w:ascii="Times New Roman" w:hAnsi="Times New Roman"/>
                <w:sz w:val="24"/>
                <w:szCs w:val="24"/>
              </w:rPr>
            </w:pPr>
            <w:r w:rsidRPr="00553C84">
              <w:rPr>
                <w:rFonts w:ascii="Times New Roman" w:hAnsi="Times New Roman"/>
                <w:sz w:val="24"/>
                <w:szCs w:val="24"/>
              </w:rPr>
              <w:t>Благотворительность</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345074,07</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486526,31</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525858,55</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553C84">
            <w:pPr>
              <w:pStyle w:val="af"/>
              <w:rPr>
                <w:rFonts w:ascii="Times New Roman" w:hAnsi="Times New Roman"/>
                <w:sz w:val="24"/>
                <w:szCs w:val="24"/>
              </w:rPr>
            </w:pPr>
            <w:r w:rsidRPr="00553C84">
              <w:rPr>
                <w:rFonts w:ascii="Times New Roman" w:hAnsi="Times New Roman"/>
                <w:sz w:val="24"/>
                <w:szCs w:val="24"/>
              </w:rPr>
              <w:t>Другое (указать)</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0</w:t>
            </w:r>
          </w:p>
        </w:tc>
      </w:tr>
      <w:tr w:rsidR="00CE6BE0" w:rsidRPr="00553C84" w:rsidTr="006A4BD0">
        <w:tc>
          <w:tcPr>
            <w:tcW w:w="3261" w:type="dxa"/>
            <w:tcBorders>
              <w:top w:val="single" w:sz="4" w:space="0" w:color="auto"/>
              <w:left w:val="single" w:sz="4" w:space="0" w:color="auto"/>
              <w:bottom w:val="single" w:sz="4" w:space="0" w:color="auto"/>
              <w:right w:val="single" w:sz="4" w:space="0" w:color="auto"/>
            </w:tcBorders>
            <w:vAlign w:val="center"/>
          </w:tcPr>
          <w:p w:rsidR="00CE6BE0" w:rsidRPr="00553C84" w:rsidRDefault="00CE6BE0" w:rsidP="00C92868">
            <w:pPr>
              <w:pStyle w:val="af"/>
              <w:rPr>
                <w:rFonts w:ascii="Times New Roman" w:hAnsi="Times New Roman"/>
                <w:sz w:val="24"/>
                <w:szCs w:val="24"/>
              </w:rPr>
            </w:pPr>
            <w:r w:rsidRPr="00553C84">
              <w:rPr>
                <w:rFonts w:ascii="Times New Roman" w:hAnsi="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744042,07</w:t>
            </w:r>
          </w:p>
        </w:tc>
        <w:tc>
          <w:tcPr>
            <w:tcW w:w="2127"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1013294,31</w:t>
            </w:r>
          </w:p>
        </w:tc>
        <w:tc>
          <w:tcPr>
            <w:tcW w:w="2409" w:type="dxa"/>
            <w:tcBorders>
              <w:top w:val="single" w:sz="4" w:space="0" w:color="auto"/>
              <w:left w:val="single" w:sz="4" w:space="0" w:color="auto"/>
              <w:bottom w:val="single" w:sz="4" w:space="0" w:color="auto"/>
              <w:right w:val="single" w:sz="4" w:space="0" w:color="auto"/>
            </w:tcBorders>
          </w:tcPr>
          <w:p w:rsidR="00CE6BE0" w:rsidRPr="00553C84" w:rsidRDefault="00BC204A" w:rsidP="00553C84">
            <w:pPr>
              <w:pStyle w:val="af"/>
              <w:jc w:val="center"/>
              <w:rPr>
                <w:rFonts w:ascii="Times New Roman" w:hAnsi="Times New Roman"/>
                <w:sz w:val="24"/>
                <w:szCs w:val="24"/>
              </w:rPr>
            </w:pPr>
            <w:r>
              <w:rPr>
                <w:rFonts w:ascii="Times New Roman" w:hAnsi="Times New Roman"/>
                <w:sz w:val="24"/>
                <w:szCs w:val="24"/>
              </w:rPr>
              <w:t>1222908,55</w:t>
            </w:r>
          </w:p>
        </w:tc>
      </w:tr>
    </w:tbl>
    <w:p w:rsidR="00812553" w:rsidRPr="00553C84" w:rsidRDefault="00812553" w:rsidP="00553C84">
      <w:pPr>
        <w:pStyle w:val="af"/>
        <w:jc w:val="both"/>
        <w:rPr>
          <w:rFonts w:ascii="Times New Roman" w:hAnsi="Times New Roman"/>
          <w:b/>
          <w:sz w:val="24"/>
          <w:szCs w:val="24"/>
        </w:rPr>
      </w:pPr>
    </w:p>
    <w:p w:rsidR="00EF1DF7" w:rsidRPr="00553C84" w:rsidRDefault="00812553" w:rsidP="002632F9">
      <w:pPr>
        <w:pStyle w:val="af"/>
        <w:numPr>
          <w:ilvl w:val="0"/>
          <w:numId w:val="6"/>
        </w:numPr>
        <w:tabs>
          <w:tab w:val="left" w:pos="567"/>
        </w:tabs>
        <w:ind w:left="0" w:firstLine="0"/>
        <w:jc w:val="both"/>
        <w:rPr>
          <w:rFonts w:ascii="Times New Roman" w:hAnsi="Times New Roman"/>
          <w:b/>
          <w:sz w:val="24"/>
          <w:szCs w:val="24"/>
        </w:rPr>
      </w:pPr>
      <w:r w:rsidRPr="00C92868">
        <w:rPr>
          <w:rFonts w:ascii="Times New Roman" w:hAnsi="Times New Roman"/>
          <w:b/>
          <w:sz w:val="24"/>
          <w:szCs w:val="24"/>
        </w:rPr>
        <w:t xml:space="preserve">Финансирование </w:t>
      </w:r>
      <w:r w:rsidR="00C92868" w:rsidRPr="00C92868">
        <w:rPr>
          <w:rFonts w:ascii="Times New Roman" w:hAnsi="Times New Roman"/>
          <w:b/>
          <w:sz w:val="24"/>
          <w:szCs w:val="24"/>
        </w:rPr>
        <w:t xml:space="preserve">(тыс. руб.) </w:t>
      </w:r>
      <w:r w:rsidRPr="00C92868">
        <w:rPr>
          <w:rFonts w:ascii="Times New Roman" w:hAnsi="Times New Roman"/>
          <w:b/>
          <w:sz w:val="24"/>
          <w:szCs w:val="24"/>
        </w:rPr>
        <w:t xml:space="preserve">комплектования </w:t>
      </w:r>
      <w:r w:rsidR="009639E2" w:rsidRPr="00C92868">
        <w:rPr>
          <w:rFonts w:ascii="Times New Roman" w:hAnsi="Times New Roman"/>
          <w:b/>
          <w:sz w:val="24"/>
          <w:szCs w:val="24"/>
        </w:rPr>
        <w:t>за</w:t>
      </w:r>
      <w:r w:rsidR="009639E2" w:rsidRPr="00553C84">
        <w:rPr>
          <w:rFonts w:ascii="Times New Roman" w:hAnsi="Times New Roman"/>
          <w:b/>
          <w:sz w:val="24"/>
          <w:szCs w:val="24"/>
        </w:rPr>
        <w:t xml:space="preserve"> счё</w:t>
      </w:r>
      <w:r w:rsidR="006A4BD0" w:rsidRPr="00553C84">
        <w:rPr>
          <w:rFonts w:ascii="Times New Roman" w:hAnsi="Times New Roman"/>
          <w:b/>
          <w:sz w:val="24"/>
          <w:szCs w:val="24"/>
        </w:rPr>
        <w:t>т местного бюджета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275"/>
        <w:gridCol w:w="1276"/>
        <w:gridCol w:w="1276"/>
        <w:gridCol w:w="1417"/>
        <w:gridCol w:w="1276"/>
        <w:gridCol w:w="709"/>
      </w:tblGrid>
      <w:tr w:rsidR="00EF1DF7" w:rsidRPr="00553C84" w:rsidTr="007A1046">
        <w:tc>
          <w:tcPr>
            <w:tcW w:w="1702" w:type="dxa"/>
            <w:vMerge w:val="restart"/>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tabs>
                <w:tab w:val="left" w:pos="885"/>
                <w:tab w:val="left" w:pos="1026"/>
              </w:tabs>
              <w:jc w:val="center"/>
              <w:rPr>
                <w:rFonts w:ascii="Times New Roman" w:hAnsi="Times New Roman"/>
                <w:sz w:val="24"/>
                <w:szCs w:val="24"/>
              </w:rPr>
            </w:pPr>
            <w:r w:rsidRPr="00553C84">
              <w:rPr>
                <w:rFonts w:ascii="Times New Roman" w:hAnsi="Times New Roman"/>
                <w:sz w:val="24"/>
                <w:szCs w:val="24"/>
              </w:rPr>
              <w:t>Факт</w:t>
            </w:r>
          </w:p>
          <w:p w:rsidR="00EF1DF7" w:rsidRPr="00553C84" w:rsidRDefault="00E7036A" w:rsidP="00553C84">
            <w:pPr>
              <w:pStyle w:val="af"/>
              <w:tabs>
                <w:tab w:val="left" w:pos="885"/>
              </w:tabs>
              <w:jc w:val="center"/>
              <w:rPr>
                <w:rFonts w:ascii="Times New Roman" w:hAnsi="Times New Roman"/>
                <w:sz w:val="24"/>
                <w:szCs w:val="24"/>
              </w:rPr>
            </w:pPr>
            <w:r>
              <w:rPr>
                <w:rFonts w:ascii="Times New Roman" w:hAnsi="Times New Roman"/>
                <w:sz w:val="24"/>
                <w:szCs w:val="24"/>
              </w:rPr>
              <w:t>2021</w:t>
            </w:r>
            <w:r w:rsidR="009639E2" w:rsidRPr="00553C84">
              <w:rPr>
                <w:rFonts w:ascii="Times New Roman" w:hAnsi="Times New Roman"/>
                <w:sz w:val="24"/>
                <w:szCs w:val="24"/>
              </w:rPr>
              <w:t xml:space="preserve"> </w:t>
            </w:r>
            <w:r w:rsidR="00EF1DF7" w:rsidRPr="00553C84">
              <w:rPr>
                <w:rFonts w:ascii="Times New Roman" w:hAnsi="Times New Roman"/>
                <w:sz w:val="24"/>
                <w:szCs w:val="24"/>
              </w:rPr>
              <w:t>г.</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tabs>
                <w:tab w:val="left" w:pos="918"/>
                <w:tab w:val="left" w:pos="1026"/>
              </w:tabs>
              <w:jc w:val="center"/>
              <w:rPr>
                <w:rFonts w:ascii="Times New Roman" w:hAnsi="Times New Roman"/>
                <w:sz w:val="24"/>
                <w:szCs w:val="24"/>
              </w:rPr>
            </w:pPr>
            <w:r w:rsidRPr="00553C84">
              <w:rPr>
                <w:rFonts w:ascii="Times New Roman" w:hAnsi="Times New Roman"/>
                <w:sz w:val="24"/>
                <w:szCs w:val="24"/>
              </w:rPr>
              <w:t>План</w:t>
            </w:r>
          </w:p>
          <w:p w:rsidR="00EF1DF7" w:rsidRPr="00553C84" w:rsidRDefault="00E7036A" w:rsidP="00553C84">
            <w:pPr>
              <w:pStyle w:val="af"/>
              <w:tabs>
                <w:tab w:val="left" w:pos="884"/>
              </w:tabs>
              <w:jc w:val="center"/>
              <w:rPr>
                <w:rFonts w:ascii="Times New Roman" w:hAnsi="Times New Roman"/>
                <w:sz w:val="24"/>
                <w:szCs w:val="24"/>
                <w:lang w:val="en-US"/>
              </w:rPr>
            </w:pPr>
            <w:r>
              <w:rPr>
                <w:rFonts w:ascii="Times New Roman" w:hAnsi="Times New Roman"/>
                <w:sz w:val="24"/>
                <w:szCs w:val="24"/>
              </w:rPr>
              <w:t>2022</w:t>
            </w:r>
            <w:r w:rsidR="009639E2" w:rsidRPr="00553C84">
              <w:rPr>
                <w:rFonts w:ascii="Times New Roman" w:hAnsi="Times New Roman"/>
                <w:sz w:val="24"/>
                <w:szCs w:val="24"/>
              </w:rPr>
              <w:t xml:space="preserve"> </w:t>
            </w:r>
            <w:r w:rsidR="00EF1DF7" w:rsidRPr="00553C84">
              <w:rPr>
                <w:rFonts w:ascii="Times New Roman" w:hAnsi="Times New Roman"/>
                <w:sz w:val="24"/>
                <w:szCs w:val="24"/>
              </w:rPr>
              <w:t>г.</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F1DF7" w:rsidRPr="00553C84" w:rsidRDefault="00E7036A" w:rsidP="00553C84">
            <w:pPr>
              <w:pStyle w:val="af"/>
              <w:tabs>
                <w:tab w:val="left" w:pos="601"/>
              </w:tabs>
              <w:jc w:val="center"/>
              <w:rPr>
                <w:rFonts w:ascii="Times New Roman" w:hAnsi="Times New Roman"/>
                <w:sz w:val="24"/>
                <w:szCs w:val="24"/>
              </w:rPr>
            </w:pPr>
            <w:r>
              <w:rPr>
                <w:rFonts w:ascii="Times New Roman" w:hAnsi="Times New Roman"/>
                <w:sz w:val="24"/>
                <w:szCs w:val="24"/>
              </w:rPr>
              <w:t>Израсходовано в 2022</w:t>
            </w:r>
            <w:r w:rsidR="00EF1DF7" w:rsidRPr="00553C84">
              <w:rPr>
                <w:rFonts w:ascii="Times New Roman" w:hAnsi="Times New Roman"/>
                <w:sz w:val="24"/>
                <w:szCs w:val="24"/>
              </w:rPr>
              <w:t xml:space="preserve"> 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tabs>
                <w:tab w:val="left" w:pos="1026"/>
              </w:tabs>
              <w:jc w:val="center"/>
              <w:rPr>
                <w:rFonts w:ascii="Times New Roman" w:hAnsi="Times New Roman"/>
                <w:sz w:val="24"/>
                <w:szCs w:val="24"/>
              </w:rPr>
            </w:pPr>
            <w:r w:rsidRPr="00553C84">
              <w:rPr>
                <w:rFonts w:ascii="Times New Roman" w:hAnsi="Times New Roman"/>
                <w:sz w:val="24"/>
                <w:szCs w:val="24"/>
              </w:rPr>
              <w:t>± к</w:t>
            </w:r>
          </w:p>
          <w:p w:rsidR="00EF1DF7" w:rsidRPr="00553C84" w:rsidRDefault="00E7036A" w:rsidP="00553C84">
            <w:pPr>
              <w:pStyle w:val="af"/>
              <w:tabs>
                <w:tab w:val="left" w:pos="1026"/>
                <w:tab w:val="left" w:pos="1168"/>
              </w:tabs>
              <w:jc w:val="center"/>
              <w:rPr>
                <w:rFonts w:ascii="Times New Roman" w:hAnsi="Times New Roman"/>
                <w:sz w:val="24"/>
                <w:szCs w:val="24"/>
                <w:lang w:val="en-US"/>
              </w:rPr>
            </w:pPr>
            <w:r>
              <w:rPr>
                <w:rFonts w:ascii="Times New Roman" w:hAnsi="Times New Roman"/>
                <w:sz w:val="24"/>
                <w:szCs w:val="24"/>
              </w:rPr>
              <w:t>2021</w:t>
            </w:r>
            <w:r w:rsidR="009639E2" w:rsidRPr="00553C84">
              <w:rPr>
                <w:rFonts w:ascii="Times New Roman" w:hAnsi="Times New Roman"/>
                <w:sz w:val="24"/>
                <w:szCs w:val="24"/>
              </w:rPr>
              <w:t xml:space="preserve"> </w:t>
            </w:r>
            <w:r w:rsidR="00EF1DF7" w:rsidRPr="00553C84">
              <w:rPr>
                <w:rFonts w:ascii="Times New Roman" w:hAnsi="Times New Roman"/>
                <w:sz w:val="24"/>
                <w:szCs w:val="24"/>
              </w:rPr>
              <w:t>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tabs>
                <w:tab w:val="left" w:pos="601"/>
              </w:tabs>
              <w:jc w:val="center"/>
              <w:rPr>
                <w:rFonts w:ascii="Times New Roman" w:hAnsi="Times New Roman"/>
                <w:sz w:val="24"/>
                <w:szCs w:val="24"/>
              </w:rPr>
            </w:pPr>
            <w:r w:rsidRPr="00553C84">
              <w:rPr>
                <w:rFonts w:ascii="Times New Roman" w:hAnsi="Times New Roman"/>
                <w:sz w:val="24"/>
                <w:szCs w:val="24"/>
              </w:rPr>
              <w:t>План 20</w:t>
            </w:r>
            <w:r w:rsidRPr="00553C84">
              <w:rPr>
                <w:rFonts w:ascii="Times New Roman" w:hAnsi="Times New Roman"/>
                <w:sz w:val="24"/>
                <w:szCs w:val="24"/>
                <w:lang w:val="en-US"/>
              </w:rPr>
              <w:t>2</w:t>
            </w:r>
            <w:r w:rsidR="00E7036A">
              <w:rPr>
                <w:rFonts w:ascii="Times New Roman" w:hAnsi="Times New Roman"/>
                <w:sz w:val="24"/>
                <w:szCs w:val="24"/>
              </w:rPr>
              <w:t>3</w:t>
            </w:r>
            <w:r w:rsidR="009639E2" w:rsidRPr="00553C84">
              <w:rPr>
                <w:rFonts w:ascii="Times New Roman" w:hAnsi="Times New Roman"/>
                <w:sz w:val="24"/>
                <w:szCs w:val="24"/>
              </w:rPr>
              <w:t xml:space="preserve"> </w:t>
            </w:r>
            <w:r w:rsidRPr="00553C84">
              <w:rPr>
                <w:rFonts w:ascii="Times New Roman" w:hAnsi="Times New Roman"/>
                <w:sz w:val="24"/>
                <w:szCs w:val="24"/>
              </w:rPr>
              <w:t>г.</w:t>
            </w:r>
          </w:p>
        </w:tc>
      </w:tr>
      <w:tr w:rsidR="00EF1DF7" w:rsidRPr="00553C84" w:rsidTr="007A1046">
        <w:trPr>
          <w:trHeight w:val="3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lang w:val="en-US"/>
              </w:rPr>
            </w:pPr>
          </w:p>
        </w:tc>
        <w:tc>
          <w:tcPr>
            <w:tcW w:w="1276" w:type="dxa"/>
            <w:vMerge w:val="restart"/>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в том числе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r>
      <w:tr w:rsidR="00EF1DF7" w:rsidRPr="00553C84" w:rsidTr="007A1046">
        <w:tc>
          <w:tcPr>
            <w:tcW w:w="1702"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из гор</w:t>
            </w:r>
            <w:proofErr w:type="gramStart"/>
            <w:r w:rsidRPr="00553C84">
              <w:rPr>
                <w:rFonts w:ascii="Times New Roman" w:hAnsi="Times New Roman"/>
                <w:sz w:val="24"/>
                <w:szCs w:val="24"/>
              </w:rPr>
              <w:t>.</w:t>
            </w:r>
            <w:proofErr w:type="gramEnd"/>
            <w:r w:rsidRPr="00553C84">
              <w:rPr>
                <w:rFonts w:ascii="Times New Roman" w:hAnsi="Times New Roman"/>
                <w:sz w:val="24"/>
                <w:szCs w:val="24"/>
              </w:rPr>
              <w:t xml:space="preserve"> / </w:t>
            </w:r>
            <w:proofErr w:type="gramStart"/>
            <w:r w:rsidRPr="00553C84">
              <w:rPr>
                <w:rFonts w:ascii="Times New Roman" w:hAnsi="Times New Roman"/>
                <w:sz w:val="24"/>
                <w:szCs w:val="24"/>
              </w:rPr>
              <w:t>р</w:t>
            </w:r>
            <w:proofErr w:type="gramEnd"/>
            <w:r w:rsidRPr="00553C84">
              <w:rPr>
                <w:rFonts w:ascii="Times New Roman" w:hAnsi="Times New Roman"/>
                <w:sz w:val="24"/>
                <w:szCs w:val="24"/>
              </w:rPr>
              <w:t>айонного бюджетов</w:t>
            </w:r>
          </w:p>
        </w:tc>
        <w:tc>
          <w:tcPr>
            <w:tcW w:w="1417"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бюджеты поселений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jc w:val="center"/>
              <w:rPr>
                <w:sz w:val="24"/>
                <w:szCs w:val="24"/>
              </w:rPr>
            </w:pPr>
          </w:p>
        </w:tc>
      </w:tr>
      <w:tr w:rsidR="00EF1DF7" w:rsidRPr="00553C84" w:rsidTr="007A1046">
        <w:tc>
          <w:tcPr>
            <w:tcW w:w="1702"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Книги и др. виды документов</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89768,00</w:t>
            </w:r>
          </w:p>
        </w:tc>
        <w:tc>
          <w:tcPr>
            <w:tcW w:w="1275"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89800,00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89750,00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89750,00</w:t>
            </w:r>
          </w:p>
        </w:tc>
        <w:tc>
          <w:tcPr>
            <w:tcW w:w="1417"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-18,00</w:t>
            </w:r>
          </w:p>
        </w:tc>
        <w:tc>
          <w:tcPr>
            <w:tcW w:w="709"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7A1046">
        <w:trPr>
          <w:trHeight w:val="465"/>
        </w:trPr>
        <w:tc>
          <w:tcPr>
            <w:tcW w:w="1702" w:type="dxa"/>
            <w:tcBorders>
              <w:top w:val="single" w:sz="4" w:space="0" w:color="auto"/>
              <w:left w:val="single" w:sz="4" w:space="0" w:color="auto"/>
              <w:bottom w:val="single" w:sz="4" w:space="0" w:color="auto"/>
              <w:right w:val="single" w:sz="4" w:space="0" w:color="auto"/>
            </w:tcBorders>
            <w:vAlign w:val="center"/>
            <w:hideMark/>
          </w:tcPr>
          <w:p w:rsidR="00EF1DF7" w:rsidRPr="00553C84" w:rsidRDefault="006A4BD0" w:rsidP="00553C84">
            <w:pPr>
              <w:pStyle w:val="af"/>
              <w:tabs>
                <w:tab w:val="left" w:pos="1026"/>
              </w:tabs>
              <w:rPr>
                <w:rFonts w:ascii="Times New Roman" w:hAnsi="Times New Roman"/>
                <w:sz w:val="24"/>
                <w:szCs w:val="24"/>
              </w:rPr>
            </w:pPr>
            <w:r w:rsidRPr="00553C84">
              <w:rPr>
                <w:rFonts w:ascii="Times New Roman" w:hAnsi="Times New Roman"/>
                <w:sz w:val="24"/>
                <w:szCs w:val="24"/>
              </w:rPr>
              <w:t>Периодические издания</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106996,70</w:t>
            </w:r>
          </w:p>
        </w:tc>
        <w:tc>
          <w:tcPr>
            <w:tcW w:w="1275"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127000,00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126978,97</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126978,97</w:t>
            </w:r>
          </w:p>
        </w:tc>
        <w:tc>
          <w:tcPr>
            <w:tcW w:w="1417"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+19982,27</w:t>
            </w:r>
          </w:p>
        </w:tc>
        <w:tc>
          <w:tcPr>
            <w:tcW w:w="709"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7A1046">
        <w:trPr>
          <w:trHeight w:val="485"/>
        </w:trPr>
        <w:tc>
          <w:tcPr>
            <w:tcW w:w="1702" w:type="dxa"/>
            <w:tcBorders>
              <w:top w:val="single" w:sz="4" w:space="0" w:color="auto"/>
              <w:left w:val="single" w:sz="4" w:space="0" w:color="auto"/>
              <w:bottom w:val="single" w:sz="4" w:space="0" w:color="auto"/>
              <w:right w:val="single" w:sz="4" w:space="0" w:color="auto"/>
            </w:tcBorders>
            <w:vAlign w:val="center"/>
            <w:hideMark/>
          </w:tcPr>
          <w:p w:rsidR="00EF1DF7" w:rsidRPr="00553C84" w:rsidRDefault="00CE6BE0" w:rsidP="00553C84">
            <w:pPr>
              <w:pStyle w:val="af"/>
              <w:rPr>
                <w:rFonts w:ascii="Times New Roman" w:hAnsi="Times New Roman"/>
                <w:sz w:val="24"/>
                <w:szCs w:val="24"/>
                <w:lang w:val="en-US"/>
              </w:rPr>
            </w:pPr>
            <w:r w:rsidRPr="00553C84">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196764,70</w:t>
            </w:r>
          </w:p>
        </w:tc>
        <w:tc>
          <w:tcPr>
            <w:tcW w:w="1275"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216750,00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216728,97</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216728,97</w:t>
            </w:r>
          </w:p>
        </w:tc>
        <w:tc>
          <w:tcPr>
            <w:tcW w:w="1417"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F1DF7" w:rsidRPr="00553C84" w:rsidRDefault="007A1046" w:rsidP="00553C84">
            <w:pPr>
              <w:pStyle w:val="af"/>
              <w:jc w:val="center"/>
              <w:rPr>
                <w:rFonts w:ascii="Times New Roman" w:hAnsi="Times New Roman"/>
                <w:sz w:val="24"/>
                <w:szCs w:val="24"/>
              </w:rPr>
            </w:pPr>
            <w:r>
              <w:rPr>
                <w:rFonts w:ascii="Times New Roman" w:hAnsi="Times New Roman"/>
                <w:sz w:val="24"/>
                <w:szCs w:val="24"/>
              </w:rPr>
              <w:t>+19964,27</w:t>
            </w:r>
          </w:p>
        </w:tc>
        <w:tc>
          <w:tcPr>
            <w:tcW w:w="709"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bl>
    <w:p w:rsidR="00EF1DF7" w:rsidRPr="00553C84" w:rsidRDefault="00EF1DF7" w:rsidP="00553C84">
      <w:pPr>
        <w:pStyle w:val="af"/>
        <w:jc w:val="both"/>
        <w:rPr>
          <w:rFonts w:ascii="Times New Roman" w:hAnsi="Times New Roman"/>
          <w:sz w:val="24"/>
          <w:szCs w:val="24"/>
          <w:lang w:val="en-US"/>
        </w:rPr>
      </w:pPr>
    </w:p>
    <w:p w:rsidR="00EF1DF7" w:rsidRPr="00553C84" w:rsidRDefault="00EF1DF7" w:rsidP="002632F9">
      <w:pPr>
        <w:pStyle w:val="af"/>
        <w:numPr>
          <w:ilvl w:val="0"/>
          <w:numId w:val="6"/>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Финансовые средства, поступившие из всех источников и израсходованные на приобретение</w:t>
      </w:r>
      <w:r w:rsidRPr="00553C84">
        <w:rPr>
          <w:rFonts w:ascii="Times New Roman" w:hAnsi="Times New Roman"/>
          <w:sz w:val="24"/>
          <w:szCs w:val="24"/>
        </w:rPr>
        <w:t xml:space="preserve"> </w:t>
      </w:r>
      <w:r w:rsidRPr="00553C84">
        <w:rPr>
          <w:rFonts w:ascii="Times New Roman" w:hAnsi="Times New Roman"/>
          <w:b/>
          <w:sz w:val="24"/>
          <w:szCs w:val="24"/>
        </w:rPr>
        <w:t xml:space="preserve">книг и других документов (аудиовизуальных и </w:t>
      </w:r>
      <w:r w:rsidR="006A4BD0" w:rsidRPr="00553C84">
        <w:rPr>
          <w:rFonts w:ascii="Times New Roman" w:hAnsi="Times New Roman"/>
          <w:b/>
          <w:sz w:val="24"/>
          <w:szCs w:val="24"/>
        </w:rPr>
        <w:t>электронных) без учета периодических изданий</w:t>
      </w:r>
      <w:r w:rsidRPr="00553C84">
        <w:rPr>
          <w:rFonts w:ascii="Times New Roman" w:hAnsi="Times New Roman"/>
          <w:b/>
          <w:sz w:val="24"/>
          <w:szCs w:val="24"/>
        </w:rPr>
        <w:t>, инсталлированных документов и подписки на сетевые удаленные лицензированные документы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1418"/>
        <w:gridCol w:w="2693"/>
      </w:tblGrid>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Источники</w:t>
            </w:r>
          </w:p>
          <w:p w:rsidR="00EF1DF7" w:rsidRPr="00553C84" w:rsidRDefault="00C73CB2" w:rsidP="00553C84">
            <w:pPr>
              <w:pStyle w:val="af"/>
              <w:jc w:val="center"/>
              <w:rPr>
                <w:rFonts w:ascii="Times New Roman" w:hAnsi="Times New Roman"/>
                <w:sz w:val="24"/>
                <w:szCs w:val="24"/>
              </w:rPr>
            </w:pPr>
            <w:r>
              <w:rPr>
                <w:rFonts w:ascii="Times New Roman" w:hAnsi="Times New Roman"/>
                <w:sz w:val="24"/>
                <w:szCs w:val="24"/>
              </w:rPr>
              <w:t>ф</w:t>
            </w:r>
            <w:r w:rsidR="00EF1DF7" w:rsidRPr="00553C84">
              <w:rPr>
                <w:rFonts w:ascii="Times New Roman" w:hAnsi="Times New Roman"/>
                <w:sz w:val="24"/>
                <w:szCs w:val="24"/>
              </w:rPr>
              <w:t>инансирования</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C73CB2" w:rsidP="00553C84">
            <w:pPr>
              <w:pStyle w:val="af"/>
              <w:jc w:val="center"/>
              <w:rPr>
                <w:rFonts w:ascii="Times New Roman" w:hAnsi="Times New Roman"/>
                <w:sz w:val="24"/>
                <w:szCs w:val="24"/>
              </w:rPr>
            </w:pPr>
            <w:r>
              <w:rPr>
                <w:rFonts w:ascii="Times New Roman" w:hAnsi="Times New Roman"/>
                <w:sz w:val="24"/>
                <w:szCs w:val="24"/>
              </w:rPr>
              <w:t>С</w:t>
            </w:r>
            <w:r w:rsidR="00EF1DF7" w:rsidRPr="00553C84">
              <w:rPr>
                <w:rFonts w:ascii="Times New Roman" w:hAnsi="Times New Roman"/>
                <w:sz w:val="24"/>
                <w:szCs w:val="24"/>
              </w:rPr>
              <w:t xml:space="preserve">умма </w:t>
            </w:r>
          </w:p>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hideMark/>
          </w:tcPr>
          <w:p w:rsidR="00EF1DF7" w:rsidRPr="00553C84" w:rsidRDefault="00C73CB2" w:rsidP="00553C84">
            <w:pPr>
              <w:pStyle w:val="af"/>
              <w:tabs>
                <w:tab w:val="left" w:pos="1485"/>
              </w:tabs>
              <w:jc w:val="center"/>
              <w:rPr>
                <w:rFonts w:ascii="Times New Roman" w:hAnsi="Times New Roman"/>
                <w:sz w:val="24"/>
                <w:szCs w:val="24"/>
              </w:rPr>
            </w:pPr>
            <w:r>
              <w:rPr>
                <w:rFonts w:ascii="Times New Roman" w:hAnsi="Times New Roman"/>
                <w:sz w:val="24"/>
                <w:szCs w:val="24"/>
              </w:rPr>
              <w:t>К</w:t>
            </w:r>
            <w:r w:rsidR="00EF1DF7" w:rsidRPr="00553C84">
              <w:rPr>
                <w:rFonts w:ascii="Times New Roman" w:hAnsi="Times New Roman"/>
                <w:sz w:val="24"/>
                <w:szCs w:val="24"/>
              </w:rPr>
              <w:t>оличество (экз.)</w:t>
            </w:r>
          </w:p>
        </w:tc>
        <w:tc>
          <w:tcPr>
            <w:tcW w:w="2693" w:type="dxa"/>
            <w:tcBorders>
              <w:top w:val="single" w:sz="4" w:space="0" w:color="auto"/>
              <w:left w:val="single" w:sz="4" w:space="0" w:color="auto"/>
              <w:bottom w:val="single" w:sz="4" w:space="0" w:color="auto"/>
              <w:right w:val="single" w:sz="4" w:space="0" w:color="auto"/>
            </w:tcBorders>
            <w:hideMark/>
          </w:tcPr>
          <w:p w:rsidR="00C566DD" w:rsidRPr="00553C84" w:rsidRDefault="00C73CB2" w:rsidP="00553C84">
            <w:pPr>
              <w:pStyle w:val="af"/>
              <w:jc w:val="center"/>
              <w:rPr>
                <w:rFonts w:ascii="Times New Roman" w:hAnsi="Times New Roman"/>
                <w:sz w:val="24"/>
                <w:szCs w:val="24"/>
              </w:rPr>
            </w:pPr>
            <w:r>
              <w:rPr>
                <w:rFonts w:ascii="Times New Roman" w:hAnsi="Times New Roman"/>
                <w:sz w:val="24"/>
                <w:szCs w:val="24"/>
              </w:rPr>
              <w:t>С</w:t>
            </w:r>
            <w:r w:rsidR="00C566DD" w:rsidRPr="00553C84">
              <w:rPr>
                <w:rFonts w:ascii="Times New Roman" w:hAnsi="Times New Roman"/>
                <w:sz w:val="24"/>
                <w:szCs w:val="24"/>
              </w:rPr>
              <w:t xml:space="preserve">редняя </w:t>
            </w:r>
            <w:r w:rsidR="00EF1DF7" w:rsidRPr="00553C84">
              <w:rPr>
                <w:rFonts w:ascii="Times New Roman" w:hAnsi="Times New Roman"/>
                <w:sz w:val="24"/>
                <w:szCs w:val="24"/>
              </w:rPr>
              <w:t xml:space="preserve">стоимость </w:t>
            </w:r>
          </w:p>
          <w:p w:rsidR="00EF1DF7" w:rsidRPr="00553C84" w:rsidRDefault="00C566DD" w:rsidP="00553C84">
            <w:pPr>
              <w:pStyle w:val="af"/>
              <w:jc w:val="center"/>
              <w:rPr>
                <w:rFonts w:ascii="Times New Roman" w:hAnsi="Times New Roman"/>
                <w:sz w:val="24"/>
                <w:szCs w:val="24"/>
              </w:rPr>
            </w:pPr>
            <w:r w:rsidRPr="00553C84">
              <w:rPr>
                <w:rFonts w:ascii="Times New Roman" w:hAnsi="Times New Roman"/>
                <w:sz w:val="24"/>
                <w:szCs w:val="24"/>
              </w:rPr>
              <w:t xml:space="preserve">одного </w:t>
            </w:r>
            <w:r w:rsidR="00EF1DF7" w:rsidRPr="00553C84">
              <w:rPr>
                <w:rFonts w:ascii="Times New Roman" w:hAnsi="Times New Roman"/>
                <w:sz w:val="24"/>
                <w:szCs w:val="24"/>
              </w:rPr>
              <w:t>издания</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местный бюджет (район + поселения)</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89750,00</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292</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307,36</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xml:space="preserve">краевой бюджет </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395508,12</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1436</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275,42</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субсидии и средства грантов, полученных из краевого бюджета (в. т. ч. «Партнерство» и др.)</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0,00</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211791,88</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620</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341,60</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b/>
                <w:sz w:val="24"/>
                <w:szCs w:val="24"/>
              </w:rPr>
            </w:pPr>
            <w:r w:rsidRPr="00553C84">
              <w:rPr>
                <w:rFonts w:ascii="Times New Roman" w:hAnsi="Times New Roman"/>
                <w:b/>
                <w:sz w:val="24"/>
                <w:szCs w:val="24"/>
              </w:rPr>
              <w:t>Всего по бюджетным средствам</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697050,00</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2348</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296,87</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платные услуги</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предпринимательская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rPr>
          <w:trHeight w:val="536"/>
        </w:trPr>
        <w:tc>
          <w:tcPr>
            <w:tcW w:w="4395" w:type="dxa"/>
            <w:tcBorders>
              <w:top w:val="single" w:sz="4" w:space="0" w:color="auto"/>
              <w:left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гранты на про</w:t>
            </w:r>
            <w:r w:rsidR="00EC34F7">
              <w:rPr>
                <w:rFonts w:ascii="Times New Roman" w:hAnsi="Times New Roman"/>
                <w:sz w:val="24"/>
                <w:szCs w:val="24"/>
              </w:rPr>
              <w:t>екты из внебюджетных источников (указать источник)</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rPr>
          <w:trHeight w:val="297"/>
        </w:trPr>
        <w:tc>
          <w:tcPr>
            <w:tcW w:w="4395" w:type="dxa"/>
            <w:tcBorders>
              <w:top w:val="single" w:sz="4" w:space="0" w:color="auto"/>
              <w:left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благотворительность, в т. ч.:</w:t>
            </w:r>
          </w:p>
        </w:tc>
        <w:tc>
          <w:tcPr>
            <w:tcW w:w="1701"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p>
        </w:tc>
      </w:tr>
      <w:tr w:rsidR="00EF1DF7" w:rsidRPr="00553C84" w:rsidTr="006A4BD0">
        <w:trPr>
          <w:trHeight w:val="330"/>
        </w:trPr>
        <w:tc>
          <w:tcPr>
            <w:tcW w:w="4395" w:type="dxa"/>
            <w:tcBorders>
              <w:left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дары из ОРФ ГУНБ КК</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rPr>
          <w:trHeight w:val="300"/>
        </w:trPr>
        <w:tc>
          <w:tcPr>
            <w:tcW w:w="4395" w:type="dxa"/>
            <w:tcBorders>
              <w:left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дары бибколлектора</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396398,55</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682</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581,23</w:t>
            </w:r>
          </w:p>
        </w:tc>
      </w:tr>
      <w:tr w:rsidR="00EF1DF7" w:rsidRPr="00553C84" w:rsidTr="006A4BD0">
        <w:trPr>
          <w:trHeight w:val="330"/>
        </w:trPr>
        <w:tc>
          <w:tcPr>
            <w:tcW w:w="4395" w:type="dxa"/>
            <w:tcBorders>
              <w:left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«Православная Энциклопедия»</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rPr>
          <w:trHeight w:val="285"/>
        </w:trPr>
        <w:tc>
          <w:tcPr>
            <w:tcW w:w="4395" w:type="dxa"/>
            <w:tcBorders>
              <w:left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дары читателей</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129460,00</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759</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sz w:val="24"/>
                <w:szCs w:val="24"/>
              </w:rPr>
            </w:pPr>
            <w:r>
              <w:rPr>
                <w:rFonts w:ascii="Times New Roman" w:hAnsi="Times New Roman"/>
                <w:sz w:val="24"/>
                <w:szCs w:val="24"/>
              </w:rPr>
              <w:t>170,57</w:t>
            </w:r>
          </w:p>
        </w:tc>
      </w:tr>
      <w:tr w:rsidR="00EF1DF7" w:rsidRPr="00553C84" w:rsidTr="006A4BD0">
        <w:trPr>
          <w:trHeight w:val="240"/>
        </w:trPr>
        <w:tc>
          <w:tcPr>
            <w:tcW w:w="4395" w:type="dxa"/>
            <w:tcBorders>
              <w:left w:val="single" w:sz="4" w:space="0" w:color="auto"/>
              <w:bottom w:val="single" w:sz="4" w:space="0" w:color="auto"/>
              <w:right w:val="single" w:sz="4" w:space="0" w:color="auto"/>
            </w:tcBorders>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 взамен утерянных</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b/>
                <w:sz w:val="24"/>
                <w:szCs w:val="24"/>
              </w:rPr>
            </w:pPr>
            <w:r w:rsidRPr="00553C84">
              <w:rPr>
                <w:rFonts w:ascii="Times New Roman" w:hAnsi="Times New Roman"/>
                <w:b/>
                <w:sz w:val="24"/>
                <w:szCs w:val="24"/>
              </w:rPr>
              <w:t>Всего по внебюджетным средствам</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525858,55</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1441</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364,93</w:t>
            </w:r>
          </w:p>
        </w:tc>
      </w:tr>
      <w:tr w:rsidR="00EF1DF7" w:rsidRPr="00553C84" w:rsidTr="006A4BD0">
        <w:tc>
          <w:tcPr>
            <w:tcW w:w="4395"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b/>
                <w:sz w:val="24"/>
                <w:szCs w:val="24"/>
              </w:rPr>
            </w:pPr>
            <w:r w:rsidRPr="00553C84">
              <w:rPr>
                <w:rFonts w:ascii="Times New Roman" w:hAnsi="Times New Roman"/>
                <w:b/>
                <w:sz w:val="24"/>
                <w:szCs w:val="24"/>
              </w:rPr>
              <w:t xml:space="preserve">Итого (бюджет + </w:t>
            </w:r>
            <w:proofErr w:type="spellStart"/>
            <w:r w:rsidRPr="00553C84">
              <w:rPr>
                <w:rFonts w:ascii="Times New Roman" w:hAnsi="Times New Roman"/>
                <w:b/>
                <w:sz w:val="24"/>
                <w:szCs w:val="24"/>
              </w:rPr>
              <w:t>внебюджет</w:t>
            </w:r>
            <w:proofErr w:type="spellEnd"/>
            <w:r w:rsidRPr="00553C84">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1222908,55</w:t>
            </w:r>
          </w:p>
        </w:tc>
        <w:tc>
          <w:tcPr>
            <w:tcW w:w="1418"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3789</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A5319C" w:rsidP="00553C84">
            <w:pPr>
              <w:pStyle w:val="af"/>
              <w:jc w:val="center"/>
              <w:rPr>
                <w:rFonts w:ascii="Times New Roman" w:hAnsi="Times New Roman"/>
                <w:b/>
                <w:sz w:val="24"/>
                <w:szCs w:val="24"/>
              </w:rPr>
            </w:pPr>
            <w:r>
              <w:rPr>
                <w:rFonts w:ascii="Times New Roman" w:hAnsi="Times New Roman"/>
                <w:b/>
                <w:sz w:val="24"/>
                <w:szCs w:val="24"/>
              </w:rPr>
              <w:t>322,75</w:t>
            </w:r>
          </w:p>
        </w:tc>
      </w:tr>
    </w:tbl>
    <w:p w:rsidR="00EF1DF7" w:rsidRPr="00553C84" w:rsidRDefault="00EF1DF7" w:rsidP="00553C84">
      <w:pPr>
        <w:pStyle w:val="af"/>
        <w:jc w:val="both"/>
        <w:rPr>
          <w:rFonts w:ascii="Times New Roman" w:hAnsi="Times New Roman"/>
          <w:sz w:val="24"/>
          <w:szCs w:val="24"/>
        </w:rPr>
      </w:pPr>
    </w:p>
    <w:p w:rsidR="00EF1DF7" w:rsidRPr="00553C84" w:rsidRDefault="00EF1DF7" w:rsidP="002632F9">
      <w:pPr>
        <w:pStyle w:val="af"/>
        <w:numPr>
          <w:ilvl w:val="0"/>
          <w:numId w:val="6"/>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Финансовые средства, израсходов</w:t>
      </w:r>
      <w:r w:rsidR="006A4BD0" w:rsidRPr="00553C84">
        <w:rPr>
          <w:rFonts w:ascii="Times New Roman" w:hAnsi="Times New Roman"/>
          <w:b/>
          <w:sz w:val="24"/>
          <w:szCs w:val="24"/>
        </w:rPr>
        <w:t>анные на приобретение периодических изданий</w:t>
      </w:r>
      <w:r w:rsidRPr="00553C84">
        <w:rPr>
          <w:rStyle w:val="af4"/>
          <w:rFonts w:ascii="Times New Roman" w:hAnsi="Times New Roman"/>
          <w:b/>
          <w:sz w:val="24"/>
          <w:szCs w:val="24"/>
        </w:rPr>
        <w:t xml:space="preserve"> </w:t>
      </w:r>
      <w:r w:rsidRPr="00553C84">
        <w:rPr>
          <w:rStyle w:val="af4"/>
          <w:rFonts w:ascii="Times New Roman" w:hAnsi="Times New Roman"/>
          <w:b/>
          <w:sz w:val="24"/>
          <w:szCs w:val="24"/>
        </w:rPr>
        <w:footnoteReference w:id="3"/>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5"/>
        <w:gridCol w:w="2126"/>
        <w:gridCol w:w="2032"/>
      </w:tblGrid>
      <w:tr w:rsidR="00553C84" w:rsidRPr="00553C84" w:rsidTr="00A6313B">
        <w:trPr>
          <w:trHeight w:val="460"/>
        </w:trPr>
        <w:tc>
          <w:tcPr>
            <w:tcW w:w="3828"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 xml:space="preserve">Источники </w:t>
            </w:r>
          </w:p>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EF1DF7" w:rsidRDefault="00EF1DF7" w:rsidP="00553C84">
            <w:pPr>
              <w:pStyle w:val="af"/>
              <w:jc w:val="center"/>
              <w:rPr>
                <w:rFonts w:ascii="Times New Roman" w:hAnsi="Times New Roman"/>
                <w:sz w:val="24"/>
                <w:szCs w:val="24"/>
              </w:rPr>
            </w:pPr>
            <w:r w:rsidRPr="00553C84">
              <w:rPr>
                <w:rFonts w:ascii="Times New Roman" w:hAnsi="Times New Roman"/>
                <w:sz w:val="24"/>
                <w:szCs w:val="24"/>
              </w:rPr>
              <w:t>Всего</w:t>
            </w:r>
          </w:p>
          <w:p w:rsidR="00C92868" w:rsidRPr="00553C84" w:rsidRDefault="00C92868" w:rsidP="00553C84">
            <w:pPr>
              <w:pStyle w:val="af"/>
              <w:jc w:val="center"/>
              <w:rPr>
                <w:rFonts w:ascii="Times New Roman" w:hAnsi="Times New Roman"/>
                <w:sz w:val="24"/>
                <w:szCs w:val="24"/>
              </w:rPr>
            </w:pPr>
            <w:r>
              <w:rPr>
                <w:rFonts w:ascii="Times New Roman" w:hAnsi="Times New Roman"/>
                <w:sz w:val="24"/>
                <w:szCs w:val="24"/>
              </w:rPr>
              <w:t>(руб.)</w:t>
            </w:r>
          </w:p>
        </w:tc>
        <w:tc>
          <w:tcPr>
            <w:tcW w:w="2126"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lang w:val="en-US"/>
              </w:rPr>
              <w:t>II</w:t>
            </w:r>
            <w:r w:rsidRPr="00553C84">
              <w:rPr>
                <w:rFonts w:ascii="Times New Roman" w:hAnsi="Times New Roman"/>
                <w:sz w:val="24"/>
                <w:szCs w:val="24"/>
              </w:rPr>
              <w:t xml:space="preserve"> полугодие </w:t>
            </w:r>
          </w:p>
          <w:p w:rsidR="00EF1DF7" w:rsidRPr="00553C84" w:rsidRDefault="00E7036A" w:rsidP="00553C84">
            <w:pPr>
              <w:pStyle w:val="af"/>
              <w:jc w:val="center"/>
              <w:rPr>
                <w:rFonts w:ascii="Times New Roman" w:hAnsi="Times New Roman"/>
                <w:sz w:val="24"/>
                <w:szCs w:val="24"/>
              </w:rPr>
            </w:pPr>
            <w:r>
              <w:rPr>
                <w:rFonts w:ascii="Times New Roman" w:hAnsi="Times New Roman"/>
                <w:sz w:val="24"/>
                <w:szCs w:val="24"/>
              </w:rPr>
              <w:t>2022</w:t>
            </w:r>
            <w:r w:rsidR="00EF1DF7" w:rsidRPr="00553C84">
              <w:rPr>
                <w:rFonts w:ascii="Times New Roman" w:hAnsi="Times New Roman"/>
                <w:sz w:val="24"/>
                <w:szCs w:val="24"/>
              </w:rPr>
              <w:t>г.</w:t>
            </w:r>
          </w:p>
        </w:tc>
        <w:tc>
          <w:tcPr>
            <w:tcW w:w="2032"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lang w:val="en-US"/>
              </w:rPr>
              <w:t>I</w:t>
            </w:r>
            <w:r w:rsidRPr="00553C84">
              <w:rPr>
                <w:rFonts w:ascii="Times New Roman" w:hAnsi="Times New Roman"/>
                <w:sz w:val="24"/>
                <w:szCs w:val="24"/>
              </w:rPr>
              <w:t xml:space="preserve"> полугодие 20</w:t>
            </w:r>
            <w:r w:rsidRPr="00553C84">
              <w:rPr>
                <w:rFonts w:ascii="Times New Roman" w:hAnsi="Times New Roman"/>
                <w:sz w:val="24"/>
                <w:szCs w:val="24"/>
                <w:lang w:val="en-US"/>
              </w:rPr>
              <w:t>2</w:t>
            </w:r>
            <w:r w:rsidR="00E7036A">
              <w:rPr>
                <w:rFonts w:ascii="Times New Roman" w:hAnsi="Times New Roman"/>
                <w:sz w:val="24"/>
                <w:szCs w:val="24"/>
              </w:rPr>
              <w:t>3</w:t>
            </w:r>
            <w:r w:rsidRPr="00553C84">
              <w:rPr>
                <w:rFonts w:ascii="Times New Roman" w:hAnsi="Times New Roman"/>
                <w:sz w:val="24"/>
                <w:szCs w:val="24"/>
              </w:rPr>
              <w:t>г.</w:t>
            </w:r>
          </w:p>
        </w:tc>
      </w:tr>
      <w:tr w:rsidR="00553C84" w:rsidRPr="00553C84" w:rsidTr="00A6313B">
        <w:trPr>
          <w:trHeight w:val="360"/>
        </w:trPr>
        <w:tc>
          <w:tcPr>
            <w:tcW w:w="3828" w:type="dxa"/>
            <w:tcBorders>
              <w:top w:val="single" w:sz="4" w:space="0" w:color="auto"/>
              <w:left w:val="single" w:sz="4" w:space="0" w:color="auto"/>
              <w:bottom w:val="single" w:sz="4" w:space="0" w:color="auto"/>
              <w:right w:val="single" w:sz="4" w:space="0" w:color="auto"/>
            </w:tcBorders>
            <w:vAlign w:val="center"/>
            <w:hideMark/>
          </w:tcPr>
          <w:p w:rsidR="00EF1DF7" w:rsidRPr="00553C84" w:rsidRDefault="00D13B97" w:rsidP="00553C84">
            <w:pPr>
              <w:pStyle w:val="af"/>
              <w:rPr>
                <w:rFonts w:ascii="Times New Roman" w:hAnsi="Times New Roman"/>
                <w:sz w:val="24"/>
                <w:szCs w:val="24"/>
              </w:rPr>
            </w:pPr>
            <w:r w:rsidRPr="007259C3">
              <w:rPr>
                <w:rFonts w:ascii="Times New Roman" w:hAnsi="Times New Roman"/>
                <w:sz w:val="24"/>
                <w:szCs w:val="24"/>
              </w:rPr>
              <w:lastRenderedPageBreak/>
              <w:t>Местный бюджет, в т. ч. район + поселения</w:t>
            </w:r>
          </w:p>
        </w:tc>
        <w:tc>
          <w:tcPr>
            <w:tcW w:w="1985"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126978,97</w:t>
            </w:r>
          </w:p>
        </w:tc>
        <w:tc>
          <w:tcPr>
            <w:tcW w:w="2126"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63443,36</w:t>
            </w:r>
          </w:p>
        </w:tc>
        <w:tc>
          <w:tcPr>
            <w:tcW w:w="2032"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63535,61</w:t>
            </w:r>
          </w:p>
        </w:tc>
      </w:tr>
      <w:tr w:rsidR="00553C84" w:rsidRPr="00553C84" w:rsidTr="00A6313B">
        <w:trPr>
          <w:trHeight w:val="256"/>
        </w:trPr>
        <w:tc>
          <w:tcPr>
            <w:tcW w:w="3828" w:type="dxa"/>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rPr>
                <w:rFonts w:ascii="Times New Roman" w:hAnsi="Times New Roman"/>
                <w:sz w:val="24"/>
                <w:szCs w:val="24"/>
                <w:lang w:val="en-US"/>
              </w:rPr>
            </w:pPr>
            <w:r w:rsidRPr="00553C84">
              <w:rPr>
                <w:rFonts w:ascii="Times New Roman" w:hAnsi="Times New Roman"/>
                <w:sz w:val="24"/>
                <w:szCs w:val="24"/>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553C84" w:rsidRPr="00553C84" w:rsidTr="00A6313B">
        <w:trPr>
          <w:trHeight w:val="259"/>
        </w:trPr>
        <w:tc>
          <w:tcPr>
            <w:tcW w:w="3828" w:type="dxa"/>
            <w:tcBorders>
              <w:top w:val="single" w:sz="4" w:space="0" w:color="auto"/>
              <w:left w:val="single" w:sz="4" w:space="0" w:color="auto"/>
              <w:bottom w:val="single" w:sz="4" w:space="0" w:color="auto"/>
              <w:right w:val="single" w:sz="4" w:space="0" w:color="auto"/>
            </w:tcBorders>
            <w:vAlign w:val="center"/>
          </w:tcPr>
          <w:p w:rsidR="00EF1DF7" w:rsidRPr="00553C84" w:rsidRDefault="00EF1DF7" w:rsidP="00553C84">
            <w:pPr>
              <w:pStyle w:val="af"/>
              <w:rPr>
                <w:rFonts w:ascii="Times New Roman" w:hAnsi="Times New Roman"/>
                <w:sz w:val="24"/>
                <w:szCs w:val="24"/>
                <w:lang w:val="en-US"/>
              </w:rPr>
            </w:pPr>
            <w:r w:rsidRPr="00553C84">
              <w:rPr>
                <w:rFonts w:ascii="Times New Roman" w:hAnsi="Times New Roman"/>
                <w:sz w:val="24"/>
                <w:szCs w:val="24"/>
              </w:rPr>
              <w:t>Другие источники</w:t>
            </w:r>
          </w:p>
        </w:tc>
        <w:tc>
          <w:tcPr>
            <w:tcW w:w="1985"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553C84" w:rsidRPr="00553C84" w:rsidTr="00A6313B">
        <w:trPr>
          <w:trHeight w:val="409"/>
        </w:trPr>
        <w:tc>
          <w:tcPr>
            <w:tcW w:w="3828" w:type="dxa"/>
            <w:tcBorders>
              <w:top w:val="single" w:sz="4" w:space="0" w:color="auto"/>
              <w:left w:val="single" w:sz="4" w:space="0" w:color="auto"/>
              <w:bottom w:val="single" w:sz="4" w:space="0" w:color="auto"/>
              <w:right w:val="single" w:sz="4" w:space="0" w:color="auto"/>
            </w:tcBorders>
            <w:vAlign w:val="center"/>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126978,97</w:t>
            </w:r>
          </w:p>
        </w:tc>
        <w:tc>
          <w:tcPr>
            <w:tcW w:w="2126"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63443,36</w:t>
            </w:r>
          </w:p>
        </w:tc>
        <w:tc>
          <w:tcPr>
            <w:tcW w:w="2032"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63535,61</w:t>
            </w:r>
          </w:p>
        </w:tc>
      </w:tr>
    </w:tbl>
    <w:p w:rsidR="00C566DD" w:rsidRPr="00553C84" w:rsidRDefault="00C566DD" w:rsidP="00553C84">
      <w:pPr>
        <w:pStyle w:val="af"/>
        <w:tabs>
          <w:tab w:val="left" w:pos="0"/>
        </w:tabs>
        <w:jc w:val="both"/>
        <w:rPr>
          <w:rFonts w:ascii="Times New Roman" w:hAnsi="Times New Roman"/>
          <w:b/>
          <w:sz w:val="24"/>
          <w:szCs w:val="24"/>
        </w:rPr>
      </w:pPr>
    </w:p>
    <w:p w:rsidR="00812553" w:rsidRPr="00553C84" w:rsidRDefault="00812553" w:rsidP="002632F9">
      <w:pPr>
        <w:pStyle w:val="afc"/>
        <w:widowControl w:val="0"/>
        <w:numPr>
          <w:ilvl w:val="0"/>
          <w:numId w:val="5"/>
        </w:numPr>
        <w:tabs>
          <w:tab w:val="left" w:pos="567"/>
          <w:tab w:val="left" w:pos="1134"/>
          <w:tab w:val="left" w:pos="2723"/>
          <w:tab w:val="left" w:pos="3200"/>
          <w:tab w:val="left" w:pos="4531"/>
          <w:tab w:val="left" w:pos="5571"/>
          <w:tab w:val="left" w:pos="6648"/>
          <w:tab w:val="left" w:pos="8282"/>
        </w:tabs>
        <w:autoSpaceDE w:val="0"/>
        <w:autoSpaceDN w:val="0"/>
        <w:ind w:left="0" w:firstLine="0"/>
        <w:jc w:val="both"/>
        <w:rPr>
          <w:b/>
          <w:sz w:val="24"/>
          <w:szCs w:val="24"/>
        </w:rPr>
      </w:pPr>
      <w:r w:rsidRPr="00553C84">
        <w:rPr>
          <w:b/>
          <w:sz w:val="24"/>
          <w:szCs w:val="24"/>
        </w:rPr>
        <w:t>Подписка на удалённые сетевые ресурсы (электронные библиотечные системы), количество __</w:t>
      </w:r>
      <w:r w:rsidR="00B570E4">
        <w:rPr>
          <w:b/>
          <w:sz w:val="24"/>
          <w:szCs w:val="24"/>
        </w:rPr>
        <w:t>0</w:t>
      </w:r>
      <w:r w:rsidRPr="00553C84">
        <w:rPr>
          <w:b/>
          <w:sz w:val="24"/>
          <w:szCs w:val="24"/>
        </w:rPr>
        <w:t>__ и сумма ___</w:t>
      </w:r>
      <w:r w:rsidR="00B570E4">
        <w:rPr>
          <w:b/>
          <w:sz w:val="24"/>
          <w:szCs w:val="24"/>
        </w:rPr>
        <w:t>0,00</w:t>
      </w:r>
      <w:r w:rsidRPr="00553C84">
        <w:rPr>
          <w:b/>
          <w:sz w:val="24"/>
          <w:szCs w:val="24"/>
        </w:rPr>
        <w:t>_______</w:t>
      </w:r>
      <w:r w:rsidR="00C92868">
        <w:rPr>
          <w:b/>
          <w:sz w:val="24"/>
          <w:szCs w:val="24"/>
        </w:rPr>
        <w:t xml:space="preserve"> руб</w:t>
      </w:r>
      <w:r w:rsidRPr="00553C84">
        <w:rPr>
          <w:b/>
          <w:sz w:val="24"/>
          <w:szCs w:val="24"/>
        </w:rPr>
        <w:t>.</w:t>
      </w:r>
    </w:p>
    <w:p w:rsidR="00812553" w:rsidRPr="00553C84" w:rsidRDefault="00812553" w:rsidP="00553C84">
      <w:pPr>
        <w:pStyle w:val="af"/>
        <w:tabs>
          <w:tab w:val="left" w:pos="0"/>
          <w:tab w:val="left" w:pos="567"/>
        </w:tabs>
        <w:jc w:val="both"/>
        <w:rPr>
          <w:rFonts w:ascii="Times New Roman" w:hAnsi="Times New Roman"/>
          <w:b/>
          <w:sz w:val="24"/>
          <w:szCs w:val="24"/>
        </w:rPr>
      </w:pPr>
    </w:p>
    <w:p w:rsidR="00EF1DF7" w:rsidRPr="00553C84" w:rsidRDefault="00EF1DF7" w:rsidP="002632F9">
      <w:pPr>
        <w:pStyle w:val="af"/>
        <w:numPr>
          <w:ilvl w:val="0"/>
          <w:numId w:val="6"/>
        </w:numPr>
        <w:tabs>
          <w:tab w:val="left" w:pos="0"/>
          <w:tab w:val="left" w:pos="567"/>
        </w:tabs>
        <w:ind w:left="0" w:firstLine="0"/>
        <w:jc w:val="both"/>
        <w:rPr>
          <w:rFonts w:ascii="Times New Roman" w:hAnsi="Times New Roman"/>
          <w:b/>
          <w:sz w:val="24"/>
          <w:szCs w:val="24"/>
        </w:rPr>
      </w:pPr>
      <w:r w:rsidRPr="00553C84">
        <w:rPr>
          <w:rFonts w:ascii="Times New Roman" w:hAnsi="Times New Roman"/>
          <w:b/>
          <w:sz w:val="24"/>
          <w:szCs w:val="24"/>
        </w:rPr>
        <w:t>Финансовая поддержка комплектования библиотек</w:t>
      </w:r>
      <w:r w:rsidRPr="00553C84">
        <w:rPr>
          <w:rFonts w:ascii="Times New Roman" w:hAnsi="Times New Roman"/>
          <w:sz w:val="24"/>
          <w:szCs w:val="24"/>
        </w:rPr>
        <w:t xml:space="preserve"> </w:t>
      </w:r>
      <w:r w:rsidRPr="00553C84">
        <w:rPr>
          <w:rFonts w:ascii="Times New Roman" w:hAnsi="Times New Roman"/>
          <w:b/>
          <w:sz w:val="24"/>
          <w:szCs w:val="24"/>
        </w:rPr>
        <w:t>поселениями</w:t>
      </w:r>
      <w:r w:rsidRPr="00553C84">
        <w:rPr>
          <w:rFonts w:ascii="Times New Roman" w:hAnsi="Times New Roman"/>
          <w:sz w:val="24"/>
          <w:szCs w:val="24"/>
        </w:rPr>
        <w:t xml:space="preserve"> </w:t>
      </w:r>
      <w:r w:rsidRPr="00553C84">
        <w:rPr>
          <w:rFonts w:ascii="Times New Roman" w:hAnsi="Times New Roman"/>
          <w:b/>
          <w:sz w:val="24"/>
          <w:szCs w:val="24"/>
        </w:rPr>
        <w:t>(сумма</w:t>
      </w:r>
      <w:r w:rsidR="00C92868">
        <w:rPr>
          <w:rFonts w:ascii="Times New Roman" w:hAnsi="Times New Roman"/>
          <w:b/>
          <w:sz w:val="24"/>
          <w:szCs w:val="24"/>
        </w:rPr>
        <w:t xml:space="preserve"> (руб.)</w:t>
      </w:r>
      <w:r w:rsidRPr="00553C84">
        <w:rPr>
          <w:rFonts w:ascii="Times New Roman" w:hAnsi="Times New Roman"/>
          <w:b/>
          <w:sz w:val="24"/>
          <w:szCs w:val="24"/>
        </w:rPr>
        <w:t>, вошедшая в общий местный бюджет):</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693"/>
        <w:gridCol w:w="3118"/>
      </w:tblGrid>
      <w:tr w:rsidR="00553C84" w:rsidRPr="00553C84" w:rsidTr="00A6313B">
        <w:trPr>
          <w:trHeight w:val="360"/>
        </w:trPr>
        <w:tc>
          <w:tcPr>
            <w:tcW w:w="4112"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Название поселения</w:t>
            </w:r>
          </w:p>
        </w:tc>
        <w:tc>
          <w:tcPr>
            <w:tcW w:w="2693"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jc w:val="center"/>
              <w:rPr>
                <w:rFonts w:ascii="Times New Roman" w:hAnsi="Times New Roman"/>
                <w:sz w:val="24"/>
                <w:szCs w:val="24"/>
              </w:rPr>
            </w:pPr>
            <w:r w:rsidRPr="00553C84">
              <w:rPr>
                <w:rFonts w:ascii="Times New Roman" w:hAnsi="Times New Roman"/>
                <w:sz w:val="24"/>
                <w:szCs w:val="24"/>
              </w:rPr>
              <w:t>Средства на книги</w:t>
            </w:r>
          </w:p>
        </w:tc>
        <w:tc>
          <w:tcPr>
            <w:tcW w:w="3118" w:type="dxa"/>
            <w:tcBorders>
              <w:top w:val="single" w:sz="4" w:space="0" w:color="auto"/>
              <w:left w:val="single" w:sz="4" w:space="0" w:color="auto"/>
              <w:bottom w:val="single" w:sz="4" w:space="0" w:color="auto"/>
              <w:right w:val="single" w:sz="4" w:space="0" w:color="auto"/>
            </w:tcBorders>
            <w:hideMark/>
          </w:tcPr>
          <w:p w:rsidR="00EF1DF7" w:rsidRPr="00553C84" w:rsidRDefault="00A6313B" w:rsidP="00553C84">
            <w:pPr>
              <w:pStyle w:val="af"/>
              <w:jc w:val="center"/>
              <w:rPr>
                <w:rFonts w:ascii="Times New Roman" w:hAnsi="Times New Roman"/>
                <w:sz w:val="24"/>
                <w:szCs w:val="24"/>
              </w:rPr>
            </w:pPr>
            <w:r w:rsidRPr="00553C84">
              <w:rPr>
                <w:rFonts w:ascii="Times New Roman" w:hAnsi="Times New Roman"/>
                <w:sz w:val="24"/>
                <w:szCs w:val="24"/>
              </w:rPr>
              <w:t>Средства на периодические издания</w:t>
            </w:r>
          </w:p>
        </w:tc>
      </w:tr>
      <w:tr w:rsidR="00553C84" w:rsidRPr="00553C84" w:rsidTr="00A6313B">
        <w:trPr>
          <w:trHeight w:val="103"/>
        </w:trPr>
        <w:tc>
          <w:tcPr>
            <w:tcW w:w="4112"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F1DF7" w:rsidRPr="00553C84" w:rsidRDefault="00EF1DF7" w:rsidP="00553C84">
            <w:pPr>
              <w:pStyle w:val="af"/>
              <w:jc w:val="center"/>
              <w:rPr>
                <w:rFonts w:ascii="Times New Roman" w:hAnsi="Times New Roman"/>
                <w:sz w:val="24"/>
                <w:szCs w:val="24"/>
              </w:rPr>
            </w:pPr>
          </w:p>
        </w:tc>
      </w:tr>
      <w:tr w:rsidR="00553C84" w:rsidRPr="00553C84" w:rsidTr="00A6313B">
        <w:trPr>
          <w:trHeight w:val="276"/>
        </w:trPr>
        <w:tc>
          <w:tcPr>
            <w:tcW w:w="4112" w:type="dxa"/>
            <w:tcBorders>
              <w:top w:val="single" w:sz="4" w:space="0" w:color="auto"/>
              <w:left w:val="single" w:sz="4" w:space="0" w:color="auto"/>
              <w:bottom w:val="single" w:sz="4" w:space="0" w:color="auto"/>
              <w:right w:val="single" w:sz="4" w:space="0" w:color="auto"/>
            </w:tcBorders>
            <w:hideMark/>
          </w:tcPr>
          <w:p w:rsidR="00EF1DF7" w:rsidRPr="00553C84" w:rsidRDefault="00EF1DF7" w:rsidP="00553C84">
            <w:pPr>
              <w:pStyle w:val="af"/>
              <w:rPr>
                <w:rFonts w:ascii="Times New Roman" w:hAnsi="Times New Roman"/>
                <w:sz w:val="24"/>
                <w:szCs w:val="24"/>
              </w:rPr>
            </w:pPr>
            <w:r w:rsidRPr="00553C84">
              <w:rPr>
                <w:rFonts w:ascii="Times New Roman" w:hAnsi="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0,00</w:t>
            </w:r>
          </w:p>
        </w:tc>
        <w:tc>
          <w:tcPr>
            <w:tcW w:w="3118" w:type="dxa"/>
            <w:tcBorders>
              <w:top w:val="single" w:sz="4" w:space="0" w:color="auto"/>
              <w:left w:val="single" w:sz="4" w:space="0" w:color="auto"/>
              <w:bottom w:val="single" w:sz="4" w:space="0" w:color="auto"/>
              <w:right w:val="single" w:sz="4" w:space="0" w:color="auto"/>
            </w:tcBorders>
          </w:tcPr>
          <w:p w:rsidR="00EF1DF7" w:rsidRPr="00553C84" w:rsidRDefault="00B570E4" w:rsidP="00553C84">
            <w:pPr>
              <w:pStyle w:val="af"/>
              <w:jc w:val="center"/>
              <w:rPr>
                <w:rFonts w:ascii="Times New Roman" w:hAnsi="Times New Roman"/>
                <w:sz w:val="24"/>
                <w:szCs w:val="24"/>
              </w:rPr>
            </w:pPr>
            <w:r>
              <w:rPr>
                <w:rFonts w:ascii="Times New Roman" w:hAnsi="Times New Roman"/>
                <w:sz w:val="24"/>
                <w:szCs w:val="24"/>
              </w:rPr>
              <w:t>0,00</w:t>
            </w:r>
          </w:p>
        </w:tc>
      </w:tr>
    </w:tbl>
    <w:p w:rsidR="00EF1DF7" w:rsidRDefault="00EF1DF7" w:rsidP="00553C84">
      <w:pPr>
        <w:pStyle w:val="af"/>
        <w:jc w:val="both"/>
        <w:rPr>
          <w:rFonts w:ascii="Times New Roman" w:hAnsi="Times New Roman"/>
          <w:sz w:val="24"/>
          <w:szCs w:val="24"/>
        </w:rPr>
      </w:pPr>
    </w:p>
    <w:p w:rsidR="003E0F99" w:rsidRDefault="003E0F99" w:rsidP="00553C84">
      <w:pPr>
        <w:pStyle w:val="af"/>
        <w:jc w:val="both"/>
        <w:rPr>
          <w:rFonts w:ascii="Times New Roman" w:hAnsi="Times New Roman"/>
          <w:sz w:val="24"/>
          <w:szCs w:val="24"/>
        </w:rPr>
      </w:pPr>
    </w:p>
    <w:p w:rsidR="00EF1DF7" w:rsidRPr="00553C84" w:rsidRDefault="00C566DD" w:rsidP="002632F9">
      <w:pPr>
        <w:pStyle w:val="af"/>
        <w:numPr>
          <w:ilvl w:val="1"/>
          <w:numId w:val="4"/>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 xml:space="preserve"> Финансовая деятельность</w:t>
      </w:r>
    </w:p>
    <w:p w:rsidR="00EF1DF7" w:rsidRPr="00553C84" w:rsidRDefault="00EF1DF7" w:rsidP="002632F9">
      <w:pPr>
        <w:pStyle w:val="af"/>
        <w:numPr>
          <w:ilvl w:val="0"/>
          <w:numId w:val="6"/>
        </w:numPr>
        <w:tabs>
          <w:tab w:val="left" w:pos="0"/>
          <w:tab w:val="left" w:pos="567"/>
        </w:tabs>
        <w:ind w:left="0" w:firstLine="0"/>
        <w:jc w:val="both"/>
        <w:rPr>
          <w:rFonts w:ascii="Times New Roman" w:hAnsi="Times New Roman"/>
          <w:sz w:val="24"/>
          <w:szCs w:val="24"/>
        </w:rPr>
      </w:pPr>
      <w:r w:rsidRPr="002E57D2">
        <w:rPr>
          <w:rFonts w:ascii="Times New Roman" w:hAnsi="Times New Roman"/>
          <w:sz w:val="24"/>
          <w:szCs w:val="24"/>
        </w:rPr>
        <w:t>Финансовая поддержка библиотек сельскими поселениями (проведение ремонтов, приобретение оборудования и т. д.) ________________________</w:t>
      </w:r>
      <w:r w:rsidR="00650352">
        <w:rPr>
          <w:rFonts w:ascii="Times New Roman" w:hAnsi="Times New Roman"/>
          <w:sz w:val="24"/>
          <w:szCs w:val="24"/>
        </w:rPr>
        <w:t>0,00</w:t>
      </w:r>
      <w:r w:rsidRPr="00553C84">
        <w:rPr>
          <w:rFonts w:ascii="Times New Roman" w:hAnsi="Times New Roman"/>
          <w:sz w:val="24"/>
          <w:szCs w:val="24"/>
        </w:rPr>
        <w:t>________________________</w:t>
      </w:r>
    </w:p>
    <w:p w:rsidR="00EF1DF7" w:rsidRPr="00553C84" w:rsidRDefault="00EF1DF7" w:rsidP="00553C84">
      <w:pPr>
        <w:pStyle w:val="af"/>
        <w:tabs>
          <w:tab w:val="left" w:pos="567"/>
        </w:tabs>
        <w:jc w:val="both"/>
        <w:rPr>
          <w:rFonts w:ascii="Times New Roman" w:hAnsi="Times New Roman"/>
          <w:b/>
          <w:sz w:val="24"/>
          <w:szCs w:val="24"/>
        </w:rPr>
      </w:pPr>
    </w:p>
    <w:p w:rsidR="00EF1DF7" w:rsidRPr="00553C84" w:rsidRDefault="00EF1DF7" w:rsidP="002632F9">
      <w:pPr>
        <w:pStyle w:val="af"/>
        <w:numPr>
          <w:ilvl w:val="0"/>
          <w:numId w:val="6"/>
        </w:numPr>
        <w:tabs>
          <w:tab w:val="left" w:pos="567"/>
        </w:tabs>
        <w:ind w:left="0" w:firstLine="0"/>
        <w:jc w:val="both"/>
        <w:rPr>
          <w:rFonts w:ascii="Times New Roman" w:hAnsi="Times New Roman"/>
          <w:sz w:val="24"/>
          <w:szCs w:val="24"/>
        </w:rPr>
      </w:pPr>
      <w:r w:rsidRPr="00553C84">
        <w:rPr>
          <w:rFonts w:ascii="Times New Roman" w:hAnsi="Times New Roman"/>
          <w:b/>
          <w:sz w:val="24"/>
          <w:szCs w:val="24"/>
        </w:rPr>
        <w:t>Федеральные средства</w:t>
      </w:r>
      <w:r w:rsidRPr="00553C84">
        <w:rPr>
          <w:rFonts w:ascii="Times New Roman" w:hAnsi="Times New Roman"/>
          <w:sz w:val="24"/>
          <w:szCs w:val="24"/>
        </w:rPr>
        <w:t>, полученные би</w:t>
      </w:r>
      <w:r w:rsidR="009639E2" w:rsidRPr="00553C84">
        <w:rPr>
          <w:rFonts w:ascii="Times New Roman" w:hAnsi="Times New Roman"/>
          <w:sz w:val="24"/>
          <w:szCs w:val="24"/>
        </w:rPr>
        <w:t>блиотеками в размере _____</w:t>
      </w:r>
      <w:r w:rsidR="00650352">
        <w:rPr>
          <w:rFonts w:ascii="Times New Roman" w:hAnsi="Times New Roman"/>
          <w:sz w:val="24"/>
          <w:szCs w:val="24"/>
        </w:rPr>
        <w:t>200,00</w:t>
      </w:r>
      <w:r w:rsidR="009639E2" w:rsidRPr="00553C84">
        <w:rPr>
          <w:rFonts w:ascii="Times New Roman" w:hAnsi="Times New Roman"/>
          <w:sz w:val="24"/>
          <w:szCs w:val="24"/>
        </w:rPr>
        <w:t xml:space="preserve">____ </w:t>
      </w:r>
      <w:r w:rsidRPr="00553C84">
        <w:rPr>
          <w:rFonts w:ascii="Times New Roman" w:hAnsi="Times New Roman"/>
          <w:b/>
          <w:sz w:val="24"/>
          <w:szCs w:val="24"/>
        </w:rPr>
        <w:t>руб.</w:t>
      </w:r>
      <w:r w:rsidRPr="00553C84">
        <w:rPr>
          <w:rFonts w:ascii="Times New Roman" w:hAnsi="Times New Roman"/>
          <w:sz w:val="24"/>
          <w:szCs w:val="24"/>
        </w:rPr>
        <w:t xml:space="preserve">, </w:t>
      </w:r>
    </w:p>
    <w:p w:rsidR="00EF1DF7" w:rsidRPr="00553C84" w:rsidRDefault="00EF1DF7" w:rsidP="00553C84">
      <w:pPr>
        <w:pStyle w:val="af"/>
        <w:tabs>
          <w:tab w:val="left" w:pos="567"/>
        </w:tabs>
        <w:jc w:val="both"/>
        <w:rPr>
          <w:rFonts w:ascii="Times New Roman" w:hAnsi="Times New Roman"/>
          <w:sz w:val="24"/>
          <w:szCs w:val="24"/>
        </w:rPr>
      </w:pPr>
      <w:r w:rsidRPr="00553C84">
        <w:rPr>
          <w:rFonts w:ascii="Times New Roman" w:hAnsi="Times New Roman"/>
          <w:sz w:val="24"/>
          <w:szCs w:val="24"/>
        </w:rPr>
        <w:t xml:space="preserve">в том числе: </w:t>
      </w:r>
    </w:p>
    <w:p w:rsidR="00EF1DF7" w:rsidRPr="00553C84" w:rsidRDefault="00A6313B" w:rsidP="00553C84">
      <w:pPr>
        <w:pStyle w:val="af"/>
        <w:tabs>
          <w:tab w:val="left" w:pos="567"/>
          <w:tab w:val="left" w:pos="1276"/>
        </w:tabs>
        <w:rPr>
          <w:rFonts w:ascii="Times New Roman" w:hAnsi="Times New Roman"/>
          <w:sz w:val="24"/>
          <w:szCs w:val="24"/>
        </w:rPr>
      </w:pPr>
      <w:r w:rsidRPr="00553C84">
        <w:rPr>
          <w:rFonts w:ascii="Times New Roman" w:hAnsi="Times New Roman"/>
          <w:sz w:val="24"/>
          <w:szCs w:val="24"/>
        </w:rPr>
        <w:t>а</w:t>
      </w:r>
      <w:r w:rsidR="00EF1DF7" w:rsidRPr="00553C84">
        <w:rPr>
          <w:rFonts w:ascii="Times New Roman" w:hAnsi="Times New Roman"/>
          <w:sz w:val="24"/>
          <w:szCs w:val="24"/>
        </w:rPr>
        <w:t>) на подключение библи</w:t>
      </w:r>
      <w:r w:rsidR="009639E2" w:rsidRPr="00553C84">
        <w:rPr>
          <w:rFonts w:ascii="Times New Roman" w:hAnsi="Times New Roman"/>
          <w:sz w:val="24"/>
          <w:szCs w:val="24"/>
        </w:rPr>
        <w:t xml:space="preserve">отек к сети Интернет </w:t>
      </w:r>
      <w:r w:rsidR="00EF1DF7" w:rsidRPr="00553C84">
        <w:rPr>
          <w:rFonts w:ascii="Times New Roman" w:hAnsi="Times New Roman"/>
          <w:sz w:val="24"/>
          <w:szCs w:val="24"/>
        </w:rPr>
        <w:t>______________</w:t>
      </w:r>
      <w:r w:rsidR="00650352">
        <w:rPr>
          <w:rFonts w:ascii="Times New Roman" w:hAnsi="Times New Roman"/>
          <w:sz w:val="24"/>
          <w:szCs w:val="24"/>
        </w:rPr>
        <w:t>0,00</w:t>
      </w:r>
      <w:r w:rsidR="00EF1DF7" w:rsidRPr="00553C84">
        <w:rPr>
          <w:rFonts w:ascii="Times New Roman" w:hAnsi="Times New Roman"/>
          <w:sz w:val="24"/>
          <w:szCs w:val="24"/>
        </w:rPr>
        <w:t>_______________</w:t>
      </w:r>
    </w:p>
    <w:p w:rsidR="00EF1DF7" w:rsidRPr="00553C84" w:rsidRDefault="00A6313B" w:rsidP="00553C84">
      <w:pPr>
        <w:pStyle w:val="af"/>
        <w:tabs>
          <w:tab w:val="left" w:pos="567"/>
        </w:tabs>
        <w:rPr>
          <w:rFonts w:ascii="Times New Roman" w:hAnsi="Times New Roman"/>
          <w:sz w:val="24"/>
          <w:szCs w:val="24"/>
        </w:rPr>
      </w:pPr>
      <w:r w:rsidRPr="00553C84">
        <w:rPr>
          <w:rFonts w:ascii="Times New Roman" w:hAnsi="Times New Roman"/>
          <w:sz w:val="24"/>
          <w:szCs w:val="24"/>
        </w:rPr>
        <w:t>б</w:t>
      </w:r>
      <w:r w:rsidR="00EF1DF7" w:rsidRPr="00553C84">
        <w:rPr>
          <w:rFonts w:ascii="Times New Roman" w:hAnsi="Times New Roman"/>
          <w:sz w:val="24"/>
          <w:szCs w:val="24"/>
        </w:rPr>
        <w:t>) на получение денежного поощрения лучших сельских библиотек ___</w:t>
      </w:r>
      <w:r w:rsidR="00650352">
        <w:rPr>
          <w:rFonts w:ascii="Times New Roman" w:hAnsi="Times New Roman"/>
          <w:sz w:val="24"/>
          <w:szCs w:val="24"/>
        </w:rPr>
        <w:t>100,00</w:t>
      </w:r>
      <w:r w:rsidR="00EF1DF7" w:rsidRPr="00553C84">
        <w:rPr>
          <w:rFonts w:ascii="Times New Roman" w:hAnsi="Times New Roman"/>
          <w:sz w:val="24"/>
          <w:szCs w:val="24"/>
        </w:rPr>
        <w:t>________ ______________________________________________________________________</w:t>
      </w:r>
    </w:p>
    <w:p w:rsidR="00EF1DF7" w:rsidRPr="00553C84" w:rsidRDefault="00A6313B" w:rsidP="00553C84">
      <w:pPr>
        <w:pStyle w:val="af"/>
        <w:tabs>
          <w:tab w:val="left" w:pos="567"/>
        </w:tabs>
        <w:jc w:val="both"/>
        <w:rPr>
          <w:rFonts w:ascii="Times New Roman" w:hAnsi="Times New Roman"/>
          <w:sz w:val="24"/>
          <w:szCs w:val="24"/>
        </w:rPr>
      </w:pPr>
      <w:r w:rsidRPr="00553C84">
        <w:rPr>
          <w:rFonts w:ascii="Times New Roman" w:hAnsi="Times New Roman"/>
          <w:sz w:val="24"/>
          <w:szCs w:val="24"/>
        </w:rPr>
        <w:t>в</w:t>
      </w:r>
      <w:r w:rsidR="00EF1DF7" w:rsidRPr="00553C84">
        <w:rPr>
          <w:rFonts w:ascii="Times New Roman" w:hAnsi="Times New Roman"/>
          <w:sz w:val="24"/>
          <w:szCs w:val="24"/>
        </w:rPr>
        <w:t>) на получение денежного поощрения лучших сел</w:t>
      </w:r>
      <w:r w:rsidR="00650352">
        <w:rPr>
          <w:rFonts w:ascii="Times New Roman" w:hAnsi="Times New Roman"/>
          <w:sz w:val="24"/>
          <w:szCs w:val="24"/>
        </w:rPr>
        <w:t>ьских работников библиоте____100,00</w:t>
      </w:r>
      <w:r w:rsidR="00EF1DF7" w:rsidRPr="00553C84">
        <w:rPr>
          <w:rFonts w:ascii="Times New Roman" w:hAnsi="Times New Roman"/>
          <w:sz w:val="24"/>
          <w:szCs w:val="24"/>
        </w:rPr>
        <w:t>________________________________________________________________</w:t>
      </w:r>
    </w:p>
    <w:p w:rsidR="00EF1DF7" w:rsidRPr="00553C84" w:rsidRDefault="00A6313B" w:rsidP="00553C84">
      <w:pPr>
        <w:pStyle w:val="af"/>
        <w:tabs>
          <w:tab w:val="left" w:pos="567"/>
          <w:tab w:val="left" w:pos="9639"/>
        </w:tabs>
        <w:jc w:val="both"/>
        <w:rPr>
          <w:rFonts w:ascii="Times New Roman" w:hAnsi="Times New Roman"/>
          <w:sz w:val="24"/>
          <w:szCs w:val="24"/>
        </w:rPr>
      </w:pPr>
      <w:r w:rsidRPr="00553C84">
        <w:rPr>
          <w:rFonts w:ascii="Times New Roman" w:hAnsi="Times New Roman"/>
          <w:sz w:val="24"/>
          <w:szCs w:val="24"/>
        </w:rPr>
        <w:t>г</w:t>
      </w:r>
      <w:r w:rsidR="00EF1DF7" w:rsidRPr="00553C84">
        <w:rPr>
          <w:rFonts w:ascii="Times New Roman" w:hAnsi="Times New Roman"/>
          <w:sz w:val="24"/>
          <w:szCs w:val="24"/>
        </w:rPr>
        <w:t>) другое _</w:t>
      </w:r>
      <w:r w:rsidR="00650352">
        <w:rPr>
          <w:rFonts w:ascii="Times New Roman" w:hAnsi="Times New Roman"/>
          <w:sz w:val="24"/>
          <w:szCs w:val="24"/>
        </w:rPr>
        <w:t>0,00</w:t>
      </w:r>
      <w:r w:rsidR="00EF1DF7" w:rsidRPr="00553C84">
        <w:rPr>
          <w:rFonts w:ascii="Times New Roman" w:hAnsi="Times New Roman"/>
          <w:sz w:val="24"/>
          <w:szCs w:val="24"/>
        </w:rPr>
        <w:t>____________________________________________________________</w:t>
      </w:r>
    </w:p>
    <w:p w:rsidR="00EF1DF7" w:rsidRPr="00553C84" w:rsidRDefault="00EF1DF7" w:rsidP="00553C84">
      <w:pPr>
        <w:pStyle w:val="af"/>
        <w:tabs>
          <w:tab w:val="left" w:pos="567"/>
        </w:tabs>
        <w:rPr>
          <w:rFonts w:ascii="Times New Roman" w:hAnsi="Times New Roman"/>
          <w:sz w:val="24"/>
          <w:szCs w:val="24"/>
        </w:rPr>
      </w:pPr>
    </w:p>
    <w:p w:rsidR="00EF1DF7" w:rsidRDefault="00EF1DF7" w:rsidP="002632F9">
      <w:pPr>
        <w:pStyle w:val="af"/>
        <w:numPr>
          <w:ilvl w:val="0"/>
          <w:numId w:val="6"/>
        </w:numPr>
        <w:tabs>
          <w:tab w:val="left" w:pos="567"/>
        </w:tabs>
        <w:ind w:left="0" w:firstLine="0"/>
        <w:jc w:val="both"/>
        <w:rPr>
          <w:rFonts w:ascii="Times New Roman" w:hAnsi="Times New Roman"/>
          <w:sz w:val="24"/>
          <w:szCs w:val="24"/>
        </w:rPr>
      </w:pPr>
      <w:r w:rsidRPr="00054EBC">
        <w:rPr>
          <w:rFonts w:ascii="Times New Roman" w:hAnsi="Times New Roman"/>
          <w:b/>
          <w:sz w:val="24"/>
          <w:szCs w:val="24"/>
        </w:rPr>
        <w:t>Краевые программы,</w:t>
      </w:r>
      <w:r w:rsidRPr="00553C84">
        <w:rPr>
          <w:rFonts w:ascii="Times New Roman" w:hAnsi="Times New Roman"/>
          <w:b/>
          <w:sz w:val="24"/>
          <w:szCs w:val="24"/>
        </w:rPr>
        <w:t xml:space="preserve"> конкурсы, проекты</w:t>
      </w:r>
      <w:r w:rsidRPr="00553C84">
        <w:rPr>
          <w:rFonts w:ascii="Times New Roman" w:hAnsi="Times New Roman"/>
          <w:sz w:val="24"/>
          <w:szCs w:val="24"/>
        </w:rPr>
        <w:t xml:space="preserve"> (с указанием названия и выделенной суммы «Партнерство», «Территория Красноярский край»</w:t>
      </w:r>
      <w:r w:rsidR="00192193">
        <w:rPr>
          <w:rFonts w:ascii="Times New Roman" w:hAnsi="Times New Roman"/>
          <w:sz w:val="24"/>
          <w:szCs w:val="24"/>
        </w:rPr>
        <w:t>,</w:t>
      </w:r>
      <w:r w:rsidR="00192193" w:rsidRPr="00192193">
        <w:rPr>
          <w:rFonts w:ascii="Times New Roman" w:hAnsi="Times New Roman"/>
          <w:sz w:val="24"/>
          <w:szCs w:val="24"/>
        </w:rPr>
        <w:t xml:space="preserve"> </w:t>
      </w:r>
      <w:r w:rsidR="00192193">
        <w:rPr>
          <w:rFonts w:ascii="Times New Roman" w:hAnsi="Times New Roman"/>
          <w:sz w:val="24"/>
          <w:szCs w:val="24"/>
        </w:rPr>
        <w:t>«Вдохновение»</w:t>
      </w:r>
      <w:r w:rsidR="00192193" w:rsidRPr="00553C84">
        <w:rPr>
          <w:rFonts w:ascii="Times New Roman" w:hAnsi="Times New Roman"/>
          <w:sz w:val="24"/>
          <w:szCs w:val="24"/>
        </w:rPr>
        <w:t xml:space="preserve"> </w:t>
      </w:r>
      <w:r w:rsidRPr="00553C84">
        <w:rPr>
          <w:rFonts w:ascii="Times New Roman" w:hAnsi="Times New Roman"/>
          <w:sz w:val="24"/>
          <w:szCs w:val="24"/>
        </w:rPr>
        <w:t>и др.):</w:t>
      </w:r>
    </w:p>
    <w:p w:rsidR="00054EBC" w:rsidRPr="00553C84" w:rsidRDefault="00054EBC" w:rsidP="00054EBC">
      <w:pPr>
        <w:pStyle w:val="af"/>
        <w:tabs>
          <w:tab w:val="left" w:pos="567"/>
        </w:tabs>
        <w:jc w:val="both"/>
        <w:rPr>
          <w:rFonts w:ascii="Times New Roman" w:hAnsi="Times New Roman"/>
          <w:sz w:val="24"/>
          <w:szCs w:val="24"/>
        </w:rPr>
      </w:pPr>
    </w:p>
    <w:p w:rsidR="00DA64B2" w:rsidRDefault="00A6313B" w:rsidP="00DA64B2">
      <w:pPr>
        <w:tabs>
          <w:tab w:val="left" w:pos="567"/>
        </w:tabs>
        <w:spacing w:line="276" w:lineRule="auto"/>
        <w:jc w:val="both"/>
        <w:rPr>
          <w:sz w:val="24"/>
          <w:szCs w:val="24"/>
        </w:rPr>
      </w:pPr>
      <w:r w:rsidRPr="00553C84">
        <w:rPr>
          <w:sz w:val="24"/>
          <w:szCs w:val="24"/>
        </w:rPr>
        <w:t>б</w:t>
      </w:r>
      <w:r w:rsidR="00EF1DF7" w:rsidRPr="00553C84">
        <w:rPr>
          <w:sz w:val="24"/>
          <w:szCs w:val="24"/>
        </w:rPr>
        <w:t xml:space="preserve">) </w:t>
      </w:r>
      <w:r w:rsidR="00DA64B2" w:rsidRPr="004E5A4F">
        <w:rPr>
          <w:sz w:val="24"/>
          <w:szCs w:val="24"/>
        </w:rPr>
        <w:t>«Территория Красноярский край»</w:t>
      </w:r>
      <w:r w:rsidR="00DA64B2" w:rsidRPr="004E5A4F">
        <w:rPr>
          <w:i/>
          <w:sz w:val="24"/>
          <w:szCs w:val="24"/>
        </w:rPr>
        <w:t xml:space="preserve"> </w:t>
      </w:r>
      <w:r w:rsidR="00DA64B2">
        <w:rPr>
          <w:i/>
          <w:sz w:val="24"/>
          <w:szCs w:val="24"/>
        </w:rPr>
        <w:t xml:space="preserve"> </w:t>
      </w:r>
      <w:r w:rsidR="00DA64B2" w:rsidRPr="004E5A4F">
        <w:rPr>
          <w:sz w:val="24"/>
          <w:szCs w:val="24"/>
        </w:rPr>
        <w:t>Проект «Застывшие фантазии», сумма – 18 600,00</w:t>
      </w:r>
    </w:p>
    <w:p w:rsidR="00DA64B2" w:rsidRDefault="00DA64B2" w:rsidP="00DA64B2">
      <w:pPr>
        <w:tabs>
          <w:tab w:val="left" w:pos="567"/>
        </w:tabs>
        <w:spacing w:line="276" w:lineRule="auto"/>
        <w:jc w:val="both"/>
        <w:rPr>
          <w:sz w:val="24"/>
          <w:szCs w:val="24"/>
        </w:rPr>
      </w:pPr>
      <w:r>
        <w:rPr>
          <w:sz w:val="24"/>
          <w:szCs w:val="24"/>
        </w:rPr>
        <w:t>в)</w:t>
      </w:r>
      <w:r w:rsidRPr="00DA64B2">
        <w:t xml:space="preserve"> </w:t>
      </w:r>
      <w:r w:rsidRPr="00DA64B2">
        <w:rPr>
          <w:sz w:val="24"/>
          <w:szCs w:val="24"/>
        </w:rPr>
        <w:t xml:space="preserve">«Территория Красноярский край» </w:t>
      </w:r>
      <w:r w:rsidR="00054EBC">
        <w:rPr>
          <w:sz w:val="24"/>
          <w:szCs w:val="24"/>
        </w:rPr>
        <w:t>Проект К</w:t>
      </w:r>
      <w:r w:rsidR="00054EBC" w:rsidRPr="00054EBC">
        <w:rPr>
          <w:sz w:val="24"/>
          <w:szCs w:val="24"/>
        </w:rPr>
        <w:t>раевая просветительская акция «</w:t>
      </w:r>
      <w:proofErr w:type="spellStart"/>
      <w:r w:rsidR="00054EBC" w:rsidRPr="00054EBC">
        <w:rPr>
          <w:sz w:val="24"/>
          <w:szCs w:val="24"/>
        </w:rPr>
        <w:t>Аференковскими</w:t>
      </w:r>
      <w:proofErr w:type="spellEnd"/>
      <w:r w:rsidR="00054EBC" w:rsidRPr="00054EBC">
        <w:rPr>
          <w:sz w:val="24"/>
          <w:szCs w:val="24"/>
        </w:rPr>
        <w:t xml:space="preserve"> строками» сумма – 15 000,00</w:t>
      </w:r>
      <w:r w:rsidRPr="00DA64B2">
        <w:rPr>
          <w:sz w:val="24"/>
          <w:szCs w:val="24"/>
        </w:rPr>
        <w:t xml:space="preserve"> </w:t>
      </w:r>
    </w:p>
    <w:p w:rsidR="00DA64B2" w:rsidRDefault="00DA64B2" w:rsidP="00DA64B2">
      <w:pPr>
        <w:tabs>
          <w:tab w:val="left" w:pos="567"/>
        </w:tabs>
        <w:spacing w:line="276" w:lineRule="auto"/>
        <w:jc w:val="both"/>
        <w:rPr>
          <w:sz w:val="24"/>
          <w:szCs w:val="24"/>
        </w:rPr>
      </w:pPr>
      <w:r>
        <w:rPr>
          <w:sz w:val="24"/>
          <w:szCs w:val="24"/>
        </w:rPr>
        <w:t>г)</w:t>
      </w:r>
      <w:r w:rsidRPr="00DA64B2">
        <w:t xml:space="preserve"> </w:t>
      </w:r>
      <w:r w:rsidRPr="00DA64B2">
        <w:rPr>
          <w:sz w:val="24"/>
          <w:szCs w:val="24"/>
        </w:rPr>
        <w:t xml:space="preserve">«Территория Красноярский край» </w:t>
      </w:r>
      <w:r w:rsidR="00054EBC" w:rsidRPr="00054EBC">
        <w:rPr>
          <w:sz w:val="24"/>
          <w:szCs w:val="24"/>
        </w:rPr>
        <w:t>Проект «Рукодельница» сумма – 18 145,00</w:t>
      </w:r>
      <w:r w:rsidRPr="00DA64B2">
        <w:rPr>
          <w:sz w:val="24"/>
          <w:szCs w:val="24"/>
        </w:rPr>
        <w:t xml:space="preserve"> </w:t>
      </w:r>
    </w:p>
    <w:p w:rsidR="00DA64B2" w:rsidRDefault="00DA64B2" w:rsidP="00DA64B2">
      <w:pPr>
        <w:tabs>
          <w:tab w:val="left" w:pos="567"/>
        </w:tabs>
        <w:spacing w:line="276" w:lineRule="auto"/>
        <w:jc w:val="both"/>
        <w:rPr>
          <w:sz w:val="24"/>
          <w:szCs w:val="24"/>
        </w:rPr>
      </w:pPr>
      <w:r>
        <w:rPr>
          <w:sz w:val="24"/>
          <w:szCs w:val="24"/>
        </w:rPr>
        <w:t>д)</w:t>
      </w:r>
      <w:r w:rsidRPr="00DA64B2">
        <w:t xml:space="preserve"> </w:t>
      </w:r>
      <w:r w:rsidRPr="00DA64B2">
        <w:rPr>
          <w:sz w:val="24"/>
          <w:szCs w:val="24"/>
        </w:rPr>
        <w:t xml:space="preserve">«Территория Красноярский край»  </w:t>
      </w:r>
      <w:r w:rsidR="00054EBC" w:rsidRPr="00054EBC">
        <w:rPr>
          <w:sz w:val="24"/>
          <w:szCs w:val="24"/>
        </w:rPr>
        <w:t>Проект «Библиотечный дворик» сумма – 32 015,00</w:t>
      </w:r>
    </w:p>
    <w:p w:rsidR="00054EBC" w:rsidRDefault="00054EBC" w:rsidP="00DA64B2">
      <w:pPr>
        <w:tabs>
          <w:tab w:val="left" w:pos="567"/>
        </w:tabs>
        <w:spacing w:line="276" w:lineRule="auto"/>
        <w:jc w:val="both"/>
        <w:rPr>
          <w:sz w:val="24"/>
          <w:szCs w:val="24"/>
        </w:rPr>
      </w:pPr>
      <w:r>
        <w:rPr>
          <w:sz w:val="24"/>
          <w:szCs w:val="24"/>
        </w:rPr>
        <w:t>ж)</w:t>
      </w:r>
      <w:r w:rsidRPr="00054EBC">
        <w:t xml:space="preserve"> </w:t>
      </w:r>
      <w:r w:rsidRPr="00054EBC">
        <w:rPr>
          <w:sz w:val="24"/>
          <w:szCs w:val="24"/>
        </w:rPr>
        <w:t xml:space="preserve">«Территория Красноярский край» Проект </w:t>
      </w:r>
      <w:r>
        <w:rPr>
          <w:sz w:val="24"/>
          <w:szCs w:val="24"/>
        </w:rPr>
        <w:t>«Ф</w:t>
      </w:r>
      <w:r w:rsidRPr="00054EBC">
        <w:rPr>
          <w:sz w:val="24"/>
          <w:szCs w:val="24"/>
        </w:rPr>
        <w:t xml:space="preserve">естиваль ползунковых бегов «Я-МА-ПА» сумма – 13 200,00 </w:t>
      </w:r>
    </w:p>
    <w:p w:rsidR="00054EBC" w:rsidRDefault="00054EBC" w:rsidP="00DA64B2">
      <w:pPr>
        <w:tabs>
          <w:tab w:val="left" w:pos="567"/>
        </w:tabs>
        <w:spacing w:line="276" w:lineRule="auto"/>
        <w:jc w:val="both"/>
        <w:rPr>
          <w:sz w:val="24"/>
          <w:szCs w:val="24"/>
        </w:rPr>
      </w:pPr>
      <w:r>
        <w:rPr>
          <w:sz w:val="24"/>
          <w:szCs w:val="24"/>
        </w:rPr>
        <w:t>з)</w:t>
      </w:r>
      <w:r w:rsidRPr="00054EBC">
        <w:t xml:space="preserve"> </w:t>
      </w:r>
      <w:r w:rsidRPr="00054EBC">
        <w:rPr>
          <w:sz w:val="24"/>
          <w:szCs w:val="24"/>
        </w:rPr>
        <w:t>«Территория Красноярский край» Проект «</w:t>
      </w:r>
      <w:proofErr w:type="spellStart"/>
      <w:r w:rsidRPr="00054EBC">
        <w:rPr>
          <w:sz w:val="24"/>
          <w:szCs w:val="24"/>
        </w:rPr>
        <w:t>ВолонтерстВо</w:t>
      </w:r>
      <w:proofErr w:type="spellEnd"/>
      <w:r w:rsidRPr="00054EBC">
        <w:rPr>
          <w:sz w:val="24"/>
          <w:szCs w:val="24"/>
        </w:rPr>
        <w:t xml:space="preserve">!» сумма – 18 220,00 </w:t>
      </w:r>
    </w:p>
    <w:p w:rsidR="00D871E4" w:rsidRPr="004E5A4F" w:rsidRDefault="00D871E4" w:rsidP="00DA64B2">
      <w:pPr>
        <w:tabs>
          <w:tab w:val="left" w:pos="567"/>
        </w:tabs>
        <w:spacing w:line="276" w:lineRule="auto"/>
        <w:jc w:val="both"/>
        <w:rPr>
          <w:i/>
          <w:sz w:val="24"/>
          <w:szCs w:val="24"/>
        </w:rPr>
      </w:pPr>
    </w:p>
    <w:p w:rsidR="00EF1DF7" w:rsidRDefault="00EF1DF7" w:rsidP="002632F9">
      <w:pPr>
        <w:pStyle w:val="af"/>
        <w:numPr>
          <w:ilvl w:val="0"/>
          <w:numId w:val="6"/>
        </w:numPr>
        <w:tabs>
          <w:tab w:val="left" w:pos="567"/>
        </w:tabs>
        <w:ind w:left="0" w:firstLine="0"/>
        <w:jc w:val="both"/>
        <w:rPr>
          <w:rFonts w:ascii="Times New Roman" w:hAnsi="Times New Roman"/>
          <w:sz w:val="24"/>
          <w:szCs w:val="24"/>
        </w:rPr>
      </w:pPr>
      <w:r w:rsidRPr="00553C84">
        <w:rPr>
          <w:rFonts w:ascii="Times New Roman" w:hAnsi="Times New Roman"/>
          <w:b/>
          <w:sz w:val="24"/>
          <w:szCs w:val="24"/>
        </w:rPr>
        <w:t>Проекты,</w:t>
      </w:r>
      <w:r w:rsidRPr="00553C84">
        <w:rPr>
          <w:rFonts w:ascii="Times New Roman" w:hAnsi="Times New Roman"/>
          <w:sz w:val="24"/>
          <w:szCs w:val="24"/>
        </w:rPr>
        <w:t xml:space="preserve"> </w:t>
      </w:r>
      <w:r w:rsidRPr="00553C84">
        <w:rPr>
          <w:rFonts w:ascii="Times New Roman" w:hAnsi="Times New Roman"/>
          <w:b/>
          <w:sz w:val="24"/>
          <w:szCs w:val="24"/>
        </w:rPr>
        <w:t>получившие</w:t>
      </w:r>
      <w:r w:rsidRPr="00553C84">
        <w:rPr>
          <w:rFonts w:ascii="Times New Roman" w:hAnsi="Times New Roman"/>
          <w:sz w:val="24"/>
          <w:szCs w:val="24"/>
        </w:rPr>
        <w:t xml:space="preserve"> </w:t>
      </w:r>
      <w:proofErr w:type="spellStart"/>
      <w:r w:rsidRPr="00553C84">
        <w:rPr>
          <w:rFonts w:ascii="Times New Roman" w:hAnsi="Times New Roman"/>
          <w:b/>
          <w:sz w:val="24"/>
          <w:szCs w:val="24"/>
        </w:rPr>
        <w:t>грантовую</w:t>
      </w:r>
      <w:proofErr w:type="spellEnd"/>
      <w:r w:rsidRPr="00553C84">
        <w:rPr>
          <w:rFonts w:ascii="Times New Roman" w:hAnsi="Times New Roman"/>
          <w:b/>
          <w:sz w:val="24"/>
          <w:szCs w:val="24"/>
        </w:rPr>
        <w:t xml:space="preserve"> поддержку</w:t>
      </w:r>
      <w:r w:rsidRPr="00553C84">
        <w:rPr>
          <w:rFonts w:ascii="Times New Roman" w:hAnsi="Times New Roman"/>
          <w:sz w:val="24"/>
          <w:szCs w:val="24"/>
        </w:rPr>
        <w:t xml:space="preserve"> различных </w:t>
      </w:r>
      <w:r w:rsidRPr="00553C84">
        <w:rPr>
          <w:rFonts w:ascii="Times New Roman" w:hAnsi="Times New Roman"/>
          <w:b/>
          <w:sz w:val="24"/>
          <w:szCs w:val="24"/>
        </w:rPr>
        <w:t>благотворительных</w:t>
      </w:r>
      <w:r w:rsidRPr="00553C84">
        <w:rPr>
          <w:rFonts w:ascii="Times New Roman" w:hAnsi="Times New Roman"/>
          <w:sz w:val="24"/>
          <w:szCs w:val="24"/>
        </w:rPr>
        <w:t xml:space="preserve"> фондов (фонд, название проекта, выделенная сумма):</w:t>
      </w:r>
    </w:p>
    <w:p w:rsidR="00054EBC" w:rsidRPr="00553C84" w:rsidRDefault="00054EBC" w:rsidP="00054EBC">
      <w:pPr>
        <w:pStyle w:val="af"/>
        <w:tabs>
          <w:tab w:val="left" w:pos="567"/>
        </w:tabs>
        <w:jc w:val="both"/>
        <w:rPr>
          <w:rFonts w:ascii="Times New Roman" w:hAnsi="Times New Roman"/>
          <w:sz w:val="24"/>
          <w:szCs w:val="24"/>
        </w:rPr>
      </w:pPr>
    </w:p>
    <w:p w:rsidR="00054EBC" w:rsidRPr="00054EBC" w:rsidRDefault="00A6313B" w:rsidP="00054EBC">
      <w:pPr>
        <w:pStyle w:val="af"/>
        <w:tabs>
          <w:tab w:val="left" w:pos="567"/>
        </w:tabs>
        <w:rPr>
          <w:rFonts w:ascii="Times New Roman" w:hAnsi="Times New Roman"/>
          <w:sz w:val="24"/>
          <w:szCs w:val="24"/>
        </w:rPr>
      </w:pPr>
      <w:r w:rsidRPr="00553C84">
        <w:rPr>
          <w:rFonts w:ascii="Times New Roman" w:hAnsi="Times New Roman"/>
          <w:sz w:val="24"/>
          <w:szCs w:val="24"/>
        </w:rPr>
        <w:t>а</w:t>
      </w:r>
      <w:r w:rsidR="00EF1DF7" w:rsidRPr="00553C84">
        <w:rPr>
          <w:rFonts w:ascii="Times New Roman" w:hAnsi="Times New Roman"/>
          <w:sz w:val="24"/>
          <w:szCs w:val="24"/>
        </w:rPr>
        <w:t xml:space="preserve">) </w:t>
      </w:r>
      <w:r w:rsidR="00054EBC" w:rsidRPr="00054EBC">
        <w:rPr>
          <w:rFonts w:ascii="Times New Roman" w:hAnsi="Times New Roman"/>
          <w:sz w:val="24"/>
          <w:szCs w:val="24"/>
        </w:rPr>
        <w:t xml:space="preserve"> Благотворительный конкурс проектов ГХК-ТОП 20 «Преображая жизнь»</w:t>
      </w:r>
    </w:p>
    <w:p w:rsidR="00EF1DF7" w:rsidRPr="00553C84" w:rsidRDefault="00054EBC" w:rsidP="00054EBC">
      <w:pPr>
        <w:pStyle w:val="af"/>
        <w:tabs>
          <w:tab w:val="left" w:pos="567"/>
        </w:tabs>
        <w:rPr>
          <w:rFonts w:ascii="Times New Roman" w:hAnsi="Times New Roman"/>
          <w:sz w:val="24"/>
          <w:szCs w:val="24"/>
        </w:rPr>
      </w:pPr>
      <w:r w:rsidRPr="00054EBC">
        <w:rPr>
          <w:rFonts w:ascii="Times New Roman" w:hAnsi="Times New Roman"/>
          <w:sz w:val="24"/>
          <w:szCs w:val="24"/>
        </w:rPr>
        <w:t>Проект «Физкульт-Ура!», сумма 565 000,00</w:t>
      </w:r>
      <w:r w:rsidR="00EF1DF7" w:rsidRPr="00553C84">
        <w:rPr>
          <w:rFonts w:ascii="Times New Roman" w:hAnsi="Times New Roman"/>
          <w:sz w:val="24"/>
          <w:szCs w:val="24"/>
        </w:rPr>
        <w:t xml:space="preserve"> </w:t>
      </w:r>
    </w:p>
    <w:p w:rsidR="00A53D8E" w:rsidRPr="00553C84" w:rsidRDefault="00A53D8E" w:rsidP="00553C84">
      <w:pPr>
        <w:pStyle w:val="af"/>
        <w:tabs>
          <w:tab w:val="left" w:pos="567"/>
        </w:tabs>
        <w:rPr>
          <w:rFonts w:ascii="Times New Roman" w:hAnsi="Times New Roman"/>
          <w:sz w:val="28"/>
          <w:szCs w:val="28"/>
        </w:rPr>
      </w:pPr>
    </w:p>
    <w:p w:rsidR="00A53D8E" w:rsidRPr="00553C84" w:rsidRDefault="00A53D8E" w:rsidP="002632F9">
      <w:pPr>
        <w:pStyle w:val="af"/>
        <w:numPr>
          <w:ilvl w:val="0"/>
          <w:numId w:val="6"/>
        </w:numPr>
        <w:tabs>
          <w:tab w:val="left" w:pos="567"/>
        </w:tabs>
        <w:ind w:left="0" w:firstLine="0"/>
        <w:jc w:val="both"/>
        <w:rPr>
          <w:rFonts w:ascii="Times New Roman" w:hAnsi="Times New Roman"/>
          <w:sz w:val="24"/>
          <w:szCs w:val="24"/>
        </w:rPr>
      </w:pPr>
      <w:r w:rsidRPr="005D5330">
        <w:rPr>
          <w:rFonts w:ascii="Times New Roman" w:hAnsi="Times New Roman"/>
          <w:b/>
          <w:sz w:val="24"/>
          <w:szCs w:val="24"/>
        </w:rPr>
        <w:t>Муниципальные</w:t>
      </w:r>
      <w:r w:rsidRPr="005D5330">
        <w:rPr>
          <w:rFonts w:ascii="Times New Roman" w:hAnsi="Times New Roman"/>
          <w:sz w:val="24"/>
          <w:szCs w:val="24"/>
        </w:rPr>
        <w:t xml:space="preserve"> </w:t>
      </w:r>
      <w:r w:rsidRPr="005D5330">
        <w:rPr>
          <w:rFonts w:ascii="Times New Roman" w:hAnsi="Times New Roman"/>
          <w:b/>
          <w:sz w:val="24"/>
          <w:szCs w:val="24"/>
        </w:rPr>
        <w:t>профинансированные</w:t>
      </w:r>
      <w:r w:rsidRPr="005D5330">
        <w:rPr>
          <w:rFonts w:ascii="Times New Roman" w:hAnsi="Times New Roman"/>
          <w:sz w:val="24"/>
          <w:szCs w:val="24"/>
        </w:rPr>
        <w:t xml:space="preserve"> </w:t>
      </w:r>
      <w:r w:rsidRPr="005D5330">
        <w:rPr>
          <w:rFonts w:ascii="Times New Roman" w:hAnsi="Times New Roman"/>
          <w:b/>
          <w:sz w:val="24"/>
          <w:szCs w:val="24"/>
        </w:rPr>
        <w:t>программы</w:t>
      </w:r>
      <w:r w:rsidRPr="005D5330">
        <w:rPr>
          <w:rFonts w:ascii="Times New Roman" w:hAnsi="Times New Roman"/>
          <w:sz w:val="24"/>
          <w:szCs w:val="24"/>
        </w:rPr>
        <w:t xml:space="preserve"> с указанием названия программы и </w:t>
      </w:r>
      <w:r w:rsidRPr="005D5330">
        <w:rPr>
          <w:rFonts w:ascii="Times New Roman" w:hAnsi="Times New Roman"/>
          <w:b/>
          <w:sz w:val="24"/>
          <w:szCs w:val="24"/>
        </w:rPr>
        <w:t>выделенной суммы</w:t>
      </w:r>
      <w:r w:rsidRPr="00553C84">
        <w:rPr>
          <w:rFonts w:ascii="Times New Roman" w:hAnsi="Times New Roman"/>
          <w:b/>
          <w:sz w:val="24"/>
          <w:szCs w:val="24"/>
        </w:rPr>
        <w:t xml:space="preserve"> </w:t>
      </w:r>
      <w:r w:rsidRPr="00553C84">
        <w:rPr>
          <w:rFonts w:ascii="Times New Roman" w:hAnsi="Times New Roman"/>
          <w:sz w:val="24"/>
          <w:szCs w:val="24"/>
        </w:rPr>
        <w:t>(на какие цели: на покупку книг, мебели, оборудования, на массовые мероприятия и др.):</w:t>
      </w:r>
    </w:p>
    <w:p w:rsidR="00A53D8E" w:rsidRPr="00553C84" w:rsidRDefault="00A6313B" w:rsidP="00553C84">
      <w:pPr>
        <w:pStyle w:val="af"/>
        <w:rPr>
          <w:rFonts w:ascii="Times New Roman" w:hAnsi="Times New Roman"/>
          <w:sz w:val="24"/>
          <w:szCs w:val="24"/>
        </w:rPr>
      </w:pPr>
      <w:r w:rsidRPr="00553C84">
        <w:rPr>
          <w:rFonts w:ascii="Times New Roman" w:hAnsi="Times New Roman"/>
          <w:sz w:val="24"/>
          <w:szCs w:val="24"/>
        </w:rPr>
        <w:t>а</w:t>
      </w:r>
      <w:r w:rsidR="00A53D8E" w:rsidRPr="00553C84">
        <w:rPr>
          <w:rFonts w:ascii="Times New Roman" w:hAnsi="Times New Roman"/>
          <w:sz w:val="24"/>
          <w:szCs w:val="24"/>
        </w:rPr>
        <w:t>) ____________________________________________________________________</w:t>
      </w:r>
    </w:p>
    <w:p w:rsidR="00916E70" w:rsidRPr="00553C84" w:rsidRDefault="00916E70" w:rsidP="00553C84">
      <w:pPr>
        <w:pStyle w:val="af"/>
        <w:jc w:val="both"/>
        <w:rPr>
          <w:rFonts w:ascii="Times New Roman" w:hAnsi="Times New Roman"/>
          <w:sz w:val="24"/>
          <w:szCs w:val="24"/>
        </w:rPr>
      </w:pPr>
    </w:p>
    <w:p w:rsidR="004C00A2" w:rsidRPr="00553C84" w:rsidRDefault="004C00A2" w:rsidP="002632F9">
      <w:pPr>
        <w:pStyle w:val="af"/>
        <w:numPr>
          <w:ilvl w:val="0"/>
          <w:numId w:val="9"/>
        </w:numPr>
        <w:tabs>
          <w:tab w:val="left" w:pos="0"/>
          <w:tab w:val="left" w:pos="567"/>
        </w:tabs>
        <w:ind w:left="0" w:firstLine="0"/>
        <w:jc w:val="both"/>
        <w:rPr>
          <w:rFonts w:ascii="Times New Roman" w:hAnsi="Times New Roman"/>
          <w:sz w:val="24"/>
          <w:szCs w:val="24"/>
        </w:rPr>
      </w:pPr>
      <w:r w:rsidRPr="00553C84">
        <w:rPr>
          <w:rFonts w:ascii="Times New Roman" w:hAnsi="Times New Roman"/>
          <w:b/>
          <w:sz w:val="24"/>
          <w:szCs w:val="24"/>
        </w:rPr>
        <w:lastRenderedPageBreak/>
        <w:t xml:space="preserve">Указать наличие отдела организации и использования единого фонда или структурного подразделения ЦБ, выполняющего функции ВСО </w:t>
      </w:r>
      <w:r w:rsidRPr="00553C84">
        <w:rPr>
          <w:rFonts w:ascii="Times New Roman" w:hAnsi="Times New Roman"/>
          <w:sz w:val="24"/>
          <w:szCs w:val="24"/>
        </w:rPr>
        <w:t>__________</w:t>
      </w:r>
      <w:r w:rsidR="00650352">
        <w:rPr>
          <w:rFonts w:ascii="Times New Roman" w:hAnsi="Times New Roman"/>
          <w:sz w:val="24"/>
          <w:szCs w:val="24"/>
        </w:rPr>
        <w:t>да</w:t>
      </w:r>
      <w:r w:rsidRPr="00553C84">
        <w:rPr>
          <w:rFonts w:ascii="Times New Roman" w:hAnsi="Times New Roman"/>
          <w:sz w:val="24"/>
          <w:szCs w:val="24"/>
        </w:rPr>
        <w:t>_____________</w:t>
      </w:r>
    </w:p>
    <w:p w:rsidR="004C00A2" w:rsidRPr="00553C84" w:rsidRDefault="004C00A2" w:rsidP="004C00A2">
      <w:pPr>
        <w:pStyle w:val="af"/>
        <w:jc w:val="both"/>
        <w:rPr>
          <w:rFonts w:ascii="Times New Roman" w:hAnsi="Times New Roman"/>
          <w:sz w:val="24"/>
          <w:szCs w:val="24"/>
        </w:rPr>
      </w:pPr>
      <w:r w:rsidRPr="00553C84">
        <w:rPr>
          <w:rFonts w:ascii="Times New Roman" w:hAnsi="Times New Roman"/>
          <w:sz w:val="24"/>
          <w:szCs w:val="24"/>
        </w:rPr>
        <w:t>Наличие ставки ООИЕФ (</w:t>
      </w:r>
      <w:proofErr w:type="gramStart"/>
      <w:r w:rsidRPr="00553C84">
        <w:rPr>
          <w:rFonts w:ascii="Times New Roman" w:hAnsi="Times New Roman"/>
          <w:sz w:val="24"/>
          <w:szCs w:val="24"/>
        </w:rPr>
        <w:t>ответственного</w:t>
      </w:r>
      <w:proofErr w:type="gramEnd"/>
      <w:r w:rsidRPr="00553C84">
        <w:rPr>
          <w:rFonts w:ascii="Times New Roman" w:hAnsi="Times New Roman"/>
          <w:sz w:val="24"/>
          <w:szCs w:val="24"/>
        </w:rPr>
        <w:t xml:space="preserve"> за ВСО) _____________</w:t>
      </w:r>
      <w:r w:rsidR="00650352">
        <w:rPr>
          <w:rFonts w:ascii="Times New Roman" w:hAnsi="Times New Roman"/>
          <w:sz w:val="24"/>
          <w:szCs w:val="24"/>
        </w:rPr>
        <w:t>да</w:t>
      </w:r>
      <w:r w:rsidRPr="00553C84">
        <w:rPr>
          <w:rFonts w:ascii="Times New Roman" w:hAnsi="Times New Roman"/>
          <w:sz w:val="24"/>
          <w:szCs w:val="24"/>
        </w:rPr>
        <w:t>_____________________</w:t>
      </w:r>
    </w:p>
    <w:p w:rsidR="004C00A2" w:rsidRPr="00553C84" w:rsidRDefault="004C00A2" w:rsidP="004C00A2">
      <w:pPr>
        <w:pStyle w:val="af"/>
        <w:jc w:val="both"/>
        <w:rPr>
          <w:rFonts w:ascii="Times New Roman" w:hAnsi="Times New Roman"/>
          <w:sz w:val="24"/>
          <w:szCs w:val="24"/>
        </w:rPr>
      </w:pPr>
      <w:r w:rsidRPr="002E57D2">
        <w:rPr>
          <w:rFonts w:ascii="Times New Roman" w:hAnsi="Times New Roman"/>
          <w:sz w:val="24"/>
          <w:szCs w:val="24"/>
        </w:rPr>
        <w:t>Объем фонда ООИЕФ ____</w:t>
      </w:r>
      <w:r w:rsidR="002E57D2" w:rsidRPr="002E57D2">
        <w:rPr>
          <w:rFonts w:ascii="Times New Roman" w:hAnsi="Times New Roman"/>
          <w:sz w:val="24"/>
          <w:szCs w:val="24"/>
        </w:rPr>
        <w:t>17051</w:t>
      </w:r>
      <w:r w:rsidRPr="002E57D2">
        <w:rPr>
          <w:rFonts w:ascii="Times New Roman" w:hAnsi="Times New Roman"/>
          <w:sz w:val="24"/>
          <w:szCs w:val="24"/>
        </w:rPr>
        <w:t>__ (кол-во экз.)</w:t>
      </w:r>
    </w:p>
    <w:p w:rsidR="004C00A2" w:rsidRPr="00553C84" w:rsidRDefault="004C00A2" w:rsidP="004C00A2">
      <w:pPr>
        <w:pStyle w:val="af"/>
        <w:jc w:val="both"/>
        <w:rPr>
          <w:rFonts w:ascii="Times New Roman" w:hAnsi="Times New Roman"/>
          <w:sz w:val="24"/>
          <w:szCs w:val="24"/>
        </w:rPr>
      </w:pPr>
      <w:r w:rsidRPr="003A1CCD">
        <w:rPr>
          <w:rFonts w:ascii="Times New Roman" w:hAnsi="Times New Roman"/>
          <w:sz w:val="24"/>
          <w:szCs w:val="24"/>
        </w:rPr>
        <w:t>Обращаемость фонда ООИЕФ ___</w:t>
      </w:r>
      <w:r w:rsidR="003A1CCD" w:rsidRPr="003A1CCD">
        <w:rPr>
          <w:rFonts w:ascii="Times New Roman" w:hAnsi="Times New Roman"/>
          <w:sz w:val="24"/>
          <w:szCs w:val="24"/>
        </w:rPr>
        <w:t>0,4</w:t>
      </w:r>
      <w:r w:rsidRPr="003A1CCD">
        <w:rPr>
          <w:rFonts w:ascii="Times New Roman" w:hAnsi="Times New Roman"/>
          <w:sz w:val="24"/>
          <w:szCs w:val="24"/>
        </w:rPr>
        <w:t>____</w:t>
      </w:r>
    </w:p>
    <w:p w:rsidR="004C00A2" w:rsidRPr="00553C84" w:rsidRDefault="004C00A2" w:rsidP="004C00A2">
      <w:pPr>
        <w:pStyle w:val="af"/>
        <w:jc w:val="both"/>
        <w:rPr>
          <w:rFonts w:ascii="Times New Roman" w:hAnsi="Times New Roman"/>
          <w:sz w:val="24"/>
          <w:szCs w:val="24"/>
        </w:rPr>
      </w:pPr>
      <w:r w:rsidRPr="00553C84">
        <w:rPr>
          <w:rFonts w:ascii="Times New Roman" w:hAnsi="Times New Roman"/>
          <w:sz w:val="24"/>
          <w:szCs w:val="24"/>
        </w:rPr>
        <w:t>Фонд центральной библиотеки (если используется</w:t>
      </w:r>
      <w:r>
        <w:rPr>
          <w:rFonts w:ascii="Times New Roman" w:hAnsi="Times New Roman"/>
          <w:sz w:val="24"/>
          <w:szCs w:val="24"/>
        </w:rPr>
        <w:t xml:space="preserve"> </w:t>
      </w:r>
      <w:r w:rsidRPr="00553C84">
        <w:rPr>
          <w:rFonts w:ascii="Times New Roman" w:hAnsi="Times New Roman"/>
          <w:sz w:val="24"/>
          <w:szCs w:val="24"/>
        </w:rPr>
        <w:t>-</w:t>
      </w:r>
      <w:r>
        <w:rPr>
          <w:rFonts w:ascii="Times New Roman" w:hAnsi="Times New Roman"/>
          <w:sz w:val="24"/>
          <w:szCs w:val="24"/>
        </w:rPr>
        <w:t xml:space="preserve"> </w:t>
      </w:r>
      <w:r w:rsidRPr="00553C84">
        <w:rPr>
          <w:rFonts w:ascii="Times New Roman" w:hAnsi="Times New Roman"/>
          <w:sz w:val="24"/>
          <w:szCs w:val="24"/>
        </w:rPr>
        <w:t>да/нет) ________</w:t>
      </w:r>
      <w:r w:rsidR="00650352">
        <w:rPr>
          <w:rFonts w:ascii="Times New Roman" w:hAnsi="Times New Roman"/>
          <w:sz w:val="24"/>
          <w:szCs w:val="24"/>
        </w:rPr>
        <w:t>да</w:t>
      </w:r>
      <w:r w:rsidRPr="00553C84">
        <w:rPr>
          <w:rFonts w:ascii="Times New Roman" w:hAnsi="Times New Roman"/>
          <w:sz w:val="24"/>
          <w:szCs w:val="24"/>
        </w:rPr>
        <w:t>_________</w:t>
      </w:r>
    </w:p>
    <w:p w:rsidR="004C00A2" w:rsidRPr="00553C84" w:rsidRDefault="004C00A2" w:rsidP="004C00A2">
      <w:pPr>
        <w:pStyle w:val="af"/>
        <w:jc w:val="both"/>
        <w:rPr>
          <w:rFonts w:ascii="Times New Roman" w:hAnsi="Times New Roman"/>
          <w:sz w:val="24"/>
          <w:szCs w:val="24"/>
        </w:rPr>
      </w:pPr>
      <w:r w:rsidRPr="002E57D2">
        <w:rPr>
          <w:rFonts w:ascii="Times New Roman" w:hAnsi="Times New Roman"/>
          <w:sz w:val="24"/>
          <w:szCs w:val="24"/>
        </w:rPr>
        <w:t>Выдача документов ____</w:t>
      </w:r>
      <w:r w:rsidR="002E57D2">
        <w:rPr>
          <w:rFonts w:ascii="Times New Roman" w:hAnsi="Times New Roman"/>
          <w:sz w:val="24"/>
          <w:szCs w:val="24"/>
        </w:rPr>
        <w:t>6905</w:t>
      </w:r>
      <w:r w:rsidRPr="002E57D2">
        <w:rPr>
          <w:rFonts w:ascii="Times New Roman" w:hAnsi="Times New Roman"/>
          <w:sz w:val="24"/>
          <w:szCs w:val="24"/>
        </w:rPr>
        <w:t>____ (кол-во экз.)</w:t>
      </w:r>
    </w:p>
    <w:p w:rsidR="006813BB" w:rsidRDefault="006813BB" w:rsidP="00553C84">
      <w:pPr>
        <w:pStyle w:val="1"/>
        <w:keepNext w:val="0"/>
        <w:widowControl w:val="0"/>
        <w:tabs>
          <w:tab w:val="left" w:pos="567"/>
          <w:tab w:val="left" w:pos="1134"/>
        </w:tabs>
        <w:autoSpaceDE w:val="0"/>
        <w:autoSpaceDN w:val="0"/>
        <w:ind w:left="0" w:firstLine="0"/>
        <w:rPr>
          <w:b/>
          <w:szCs w:val="28"/>
        </w:rPr>
      </w:pPr>
    </w:p>
    <w:p w:rsidR="007C00B2" w:rsidRPr="007C00B2" w:rsidRDefault="007C00B2" w:rsidP="007C00B2">
      <w:pPr>
        <w:widowControl w:val="0"/>
        <w:tabs>
          <w:tab w:val="left" w:pos="567"/>
          <w:tab w:val="left" w:pos="1134"/>
        </w:tabs>
        <w:autoSpaceDE w:val="0"/>
        <w:autoSpaceDN w:val="0"/>
        <w:outlineLvl w:val="0"/>
        <w:rPr>
          <w:b/>
          <w:sz w:val="28"/>
          <w:szCs w:val="28"/>
        </w:rPr>
      </w:pPr>
      <w:r w:rsidRPr="007C00B2">
        <w:rPr>
          <w:b/>
          <w:sz w:val="28"/>
          <w:szCs w:val="28"/>
        </w:rPr>
        <w:t>I</w:t>
      </w:r>
      <w:r w:rsidRPr="007C00B2">
        <w:rPr>
          <w:b/>
          <w:sz w:val="28"/>
          <w:szCs w:val="28"/>
          <w:lang w:val="en-US"/>
        </w:rPr>
        <w:t>V</w:t>
      </w:r>
      <w:r w:rsidRPr="007C00B2">
        <w:rPr>
          <w:b/>
          <w:sz w:val="28"/>
          <w:szCs w:val="28"/>
        </w:rPr>
        <w:t>. Организация</w:t>
      </w:r>
      <w:r w:rsidRPr="007C00B2">
        <w:rPr>
          <w:b/>
          <w:spacing w:val="-5"/>
          <w:sz w:val="28"/>
          <w:szCs w:val="28"/>
        </w:rPr>
        <w:t xml:space="preserve"> </w:t>
      </w:r>
      <w:r w:rsidRPr="007C00B2">
        <w:rPr>
          <w:b/>
          <w:sz w:val="28"/>
          <w:szCs w:val="28"/>
        </w:rPr>
        <w:t>и</w:t>
      </w:r>
      <w:r w:rsidRPr="007C00B2">
        <w:rPr>
          <w:b/>
          <w:spacing w:val="-2"/>
          <w:sz w:val="28"/>
          <w:szCs w:val="28"/>
        </w:rPr>
        <w:t xml:space="preserve"> </w:t>
      </w:r>
      <w:r w:rsidRPr="007C00B2">
        <w:rPr>
          <w:b/>
          <w:sz w:val="28"/>
          <w:szCs w:val="28"/>
        </w:rPr>
        <w:t>содержание</w:t>
      </w:r>
      <w:r w:rsidRPr="007C00B2">
        <w:rPr>
          <w:b/>
          <w:spacing w:val="-3"/>
          <w:sz w:val="28"/>
          <w:szCs w:val="28"/>
        </w:rPr>
        <w:t xml:space="preserve"> </w:t>
      </w:r>
      <w:r w:rsidRPr="007C00B2">
        <w:rPr>
          <w:b/>
          <w:sz w:val="28"/>
          <w:szCs w:val="28"/>
        </w:rPr>
        <w:t>библиотечного</w:t>
      </w:r>
      <w:r w:rsidRPr="007C00B2">
        <w:rPr>
          <w:b/>
          <w:spacing w:val="-2"/>
          <w:sz w:val="28"/>
          <w:szCs w:val="28"/>
        </w:rPr>
        <w:t xml:space="preserve"> </w:t>
      </w:r>
      <w:r w:rsidRPr="007C00B2">
        <w:rPr>
          <w:b/>
          <w:sz w:val="28"/>
          <w:szCs w:val="28"/>
        </w:rPr>
        <w:t>обслуживания</w:t>
      </w:r>
      <w:r w:rsidRPr="007C00B2">
        <w:rPr>
          <w:b/>
          <w:spacing w:val="-1"/>
          <w:sz w:val="28"/>
          <w:szCs w:val="28"/>
        </w:rPr>
        <w:t xml:space="preserve"> </w:t>
      </w:r>
      <w:r w:rsidRPr="007C00B2">
        <w:rPr>
          <w:b/>
          <w:sz w:val="28"/>
          <w:szCs w:val="28"/>
        </w:rPr>
        <w:t>пользователей</w:t>
      </w:r>
    </w:p>
    <w:p w:rsidR="007C00B2" w:rsidRPr="007C00B2" w:rsidRDefault="007C00B2" w:rsidP="007C00B2">
      <w:pPr>
        <w:numPr>
          <w:ilvl w:val="0"/>
          <w:numId w:val="8"/>
        </w:numPr>
        <w:tabs>
          <w:tab w:val="left" w:pos="567"/>
        </w:tabs>
        <w:ind w:left="0" w:firstLine="0"/>
        <w:jc w:val="both"/>
        <w:rPr>
          <w:b/>
          <w:sz w:val="24"/>
          <w:szCs w:val="24"/>
        </w:rPr>
      </w:pPr>
      <w:r w:rsidRPr="007C00B2">
        <w:rPr>
          <w:b/>
          <w:sz w:val="24"/>
          <w:szCs w:val="24"/>
        </w:rPr>
        <w:t>Участие в конкурсах (</w:t>
      </w:r>
      <w:r w:rsidRPr="007C00B2">
        <w:rPr>
          <w:b/>
          <w:sz w:val="28"/>
          <w:szCs w:val="28"/>
        </w:rPr>
        <w:t>кроме</w:t>
      </w:r>
      <w:r w:rsidRPr="007C00B2">
        <w:rPr>
          <w:b/>
          <w:sz w:val="24"/>
          <w:szCs w:val="24"/>
        </w:rPr>
        <w:t xml:space="preserve"> краевого конкурса «Вдохновение»; федерального конкурса сельских поселений; «Партнерство»; конкурсов, организованных благотворительными фондами)</w:t>
      </w:r>
    </w:p>
    <w:tbl>
      <w:tblPr>
        <w:tblStyle w:val="afa"/>
        <w:tblW w:w="10349" w:type="dxa"/>
        <w:tblInd w:w="-176" w:type="dxa"/>
        <w:tblLook w:val="04A0" w:firstRow="1" w:lastRow="0" w:firstColumn="1" w:lastColumn="0" w:noHBand="0" w:noVBand="1"/>
      </w:tblPr>
      <w:tblGrid>
        <w:gridCol w:w="677"/>
        <w:gridCol w:w="2868"/>
        <w:gridCol w:w="1761"/>
        <w:gridCol w:w="2208"/>
        <w:gridCol w:w="1559"/>
        <w:gridCol w:w="1276"/>
      </w:tblGrid>
      <w:tr w:rsidR="007C00B2" w:rsidRPr="007C00B2" w:rsidTr="007C00B2">
        <w:tc>
          <w:tcPr>
            <w:tcW w:w="677" w:type="dxa"/>
          </w:tcPr>
          <w:p w:rsidR="007C00B2" w:rsidRPr="007C00B2" w:rsidRDefault="007C00B2" w:rsidP="007C00B2">
            <w:pPr>
              <w:jc w:val="center"/>
              <w:rPr>
                <w:sz w:val="24"/>
                <w:szCs w:val="24"/>
              </w:rPr>
            </w:pPr>
            <w:r w:rsidRPr="007C00B2">
              <w:rPr>
                <w:sz w:val="24"/>
                <w:szCs w:val="24"/>
              </w:rPr>
              <w:t>№</w:t>
            </w:r>
          </w:p>
        </w:tc>
        <w:tc>
          <w:tcPr>
            <w:tcW w:w="2868" w:type="dxa"/>
          </w:tcPr>
          <w:p w:rsidR="007C00B2" w:rsidRPr="007C00B2" w:rsidRDefault="007C00B2" w:rsidP="007C00B2">
            <w:pPr>
              <w:jc w:val="center"/>
              <w:rPr>
                <w:sz w:val="24"/>
                <w:szCs w:val="24"/>
              </w:rPr>
            </w:pPr>
            <w:r w:rsidRPr="007C00B2">
              <w:rPr>
                <w:sz w:val="24"/>
                <w:szCs w:val="24"/>
              </w:rPr>
              <w:t>Название конкурса</w:t>
            </w:r>
          </w:p>
        </w:tc>
        <w:tc>
          <w:tcPr>
            <w:tcW w:w="1761" w:type="dxa"/>
          </w:tcPr>
          <w:p w:rsidR="007C00B2" w:rsidRPr="007C00B2" w:rsidRDefault="007C00B2" w:rsidP="007C00B2">
            <w:pPr>
              <w:jc w:val="center"/>
              <w:rPr>
                <w:sz w:val="24"/>
                <w:szCs w:val="24"/>
              </w:rPr>
            </w:pPr>
            <w:r w:rsidRPr="007C00B2">
              <w:rPr>
                <w:sz w:val="24"/>
                <w:szCs w:val="24"/>
              </w:rPr>
              <w:t>Наименование библиотеки, участвовавшей в конкурсе</w:t>
            </w:r>
          </w:p>
        </w:tc>
        <w:tc>
          <w:tcPr>
            <w:tcW w:w="2208" w:type="dxa"/>
          </w:tcPr>
          <w:p w:rsidR="007C00B2" w:rsidRPr="007C00B2" w:rsidRDefault="007C00B2" w:rsidP="007C00B2">
            <w:pPr>
              <w:jc w:val="center"/>
              <w:rPr>
                <w:sz w:val="24"/>
                <w:szCs w:val="24"/>
              </w:rPr>
            </w:pPr>
            <w:r w:rsidRPr="007C00B2">
              <w:rPr>
                <w:sz w:val="24"/>
                <w:szCs w:val="24"/>
              </w:rPr>
              <w:t>Статус конкурса</w:t>
            </w:r>
          </w:p>
          <w:p w:rsidR="007C00B2" w:rsidRPr="007C00B2" w:rsidRDefault="007C00B2" w:rsidP="007C00B2">
            <w:pPr>
              <w:jc w:val="center"/>
              <w:rPr>
                <w:sz w:val="24"/>
                <w:szCs w:val="24"/>
              </w:rPr>
            </w:pPr>
            <w:r w:rsidRPr="007C00B2">
              <w:rPr>
                <w:sz w:val="24"/>
                <w:szCs w:val="24"/>
              </w:rPr>
              <w:t>(международный, всероссийский, региональный)</w:t>
            </w:r>
          </w:p>
        </w:tc>
        <w:tc>
          <w:tcPr>
            <w:tcW w:w="1559" w:type="dxa"/>
          </w:tcPr>
          <w:p w:rsidR="007C00B2" w:rsidRPr="007C00B2" w:rsidRDefault="007C00B2" w:rsidP="007C00B2">
            <w:pPr>
              <w:jc w:val="center"/>
              <w:rPr>
                <w:sz w:val="24"/>
                <w:szCs w:val="24"/>
              </w:rPr>
            </w:pPr>
            <w:r w:rsidRPr="007C00B2">
              <w:rPr>
                <w:sz w:val="24"/>
                <w:szCs w:val="24"/>
              </w:rPr>
              <w:t>Организатор</w:t>
            </w:r>
          </w:p>
        </w:tc>
        <w:tc>
          <w:tcPr>
            <w:tcW w:w="1276" w:type="dxa"/>
          </w:tcPr>
          <w:p w:rsidR="007C00B2" w:rsidRPr="007C00B2" w:rsidRDefault="007C00B2" w:rsidP="007C00B2">
            <w:pPr>
              <w:jc w:val="center"/>
              <w:rPr>
                <w:sz w:val="24"/>
                <w:szCs w:val="24"/>
              </w:rPr>
            </w:pPr>
            <w:r w:rsidRPr="007C00B2">
              <w:rPr>
                <w:sz w:val="24"/>
                <w:szCs w:val="24"/>
              </w:rPr>
              <w:t>Результат</w:t>
            </w:r>
          </w:p>
          <w:p w:rsidR="007C00B2" w:rsidRPr="007C00B2" w:rsidRDefault="007C00B2" w:rsidP="007C00B2">
            <w:pPr>
              <w:jc w:val="center"/>
              <w:rPr>
                <w:sz w:val="24"/>
                <w:szCs w:val="24"/>
              </w:rPr>
            </w:pPr>
            <w:r w:rsidRPr="007C00B2">
              <w:rPr>
                <w:sz w:val="24"/>
                <w:szCs w:val="24"/>
              </w:rPr>
              <w:t>участия</w:t>
            </w:r>
          </w:p>
          <w:p w:rsidR="007C00B2" w:rsidRPr="007C00B2" w:rsidRDefault="007C00B2" w:rsidP="007C00B2">
            <w:pPr>
              <w:jc w:val="center"/>
              <w:rPr>
                <w:sz w:val="24"/>
                <w:szCs w:val="24"/>
              </w:rPr>
            </w:pPr>
          </w:p>
        </w:tc>
      </w:tr>
      <w:tr w:rsidR="007C00B2" w:rsidRPr="007C00B2" w:rsidTr="007C00B2">
        <w:tc>
          <w:tcPr>
            <w:tcW w:w="677" w:type="dxa"/>
          </w:tcPr>
          <w:p w:rsidR="007C00B2" w:rsidRPr="007C00B2" w:rsidRDefault="007C00B2" w:rsidP="007C00B2">
            <w:pPr>
              <w:jc w:val="center"/>
              <w:rPr>
                <w:sz w:val="24"/>
                <w:szCs w:val="24"/>
              </w:rPr>
            </w:pPr>
            <w:r w:rsidRPr="007C00B2">
              <w:rPr>
                <w:sz w:val="24"/>
                <w:szCs w:val="24"/>
              </w:rPr>
              <w:t>1.</w:t>
            </w:r>
          </w:p>
        </w:tc>
        <w:tc>
          <w:tcPr>
            <w:tcW w:w="2868" w:type="dxa"/>
          </w:tcPr>
          <w:p w:rsidR="007C00B2" w:rsidRPr="007C00B2" w:rsidRDefault="007C00B2" w:rsidP="007C00B2">
            <w:pPr>
              <w:jc w:val="center"/>
              <w:rPr>
                <w:sz w:val="24"/>
                <w:szCs w:val="24"/>
              </w:rPr>
            </w:pPr>
            <w:r w:rsidRPr="007C00B2">
              <w:rPr>
                <w:sz w:val="24"/>
                <w:szCs w:val="24"/>
              </w:rPr>
              <w:t xml:space="preserve"> «Рождественская сказка»</w:t>
            </w:r>
          </w:p>
        </w:tc>
        <w:tc>
          <w:tcPr>
            <w:tcW w:w="1761" w:type="dxa"/>
          </w:tcPr>
          <w:p w:rsidR="007C00B2" w:rsidRPr="007C00B2" w:rsidRDefault="007C00B2" w:rsidP="007C00B2">
            <w:pPr>
              <w:jc w:val="center"/>
              <w:rPr>
                <w:sz w:val="24"/>
                <w:szCs w:val="24"/>
              </w:rPr>
            </w:pPr>
            <w:r w:rsidRPr="007C00B2">
              <w:rPr>
                <w:sz w:val="24"/>
                <w:szCs w:val="24"/>
              </w:rPr>
              <w:t>Малиновская библиотека-филиал №9</w:t>
            </w:r>
          </w:p>
        </w:tc>
        <w:tc>
          <w:tcPr>
            <w:tcW w:w="2208" w:type="dxa"/>
          </w:tcPr>
          <w:p w:rsidR="007C00B2" w:rsidRPr="007C00B2" w:rsidRDefault="007C00B2" w:rsidP="007C00B2">
            <w:pPr>
              <w:jc w:val="center"/>
              <w:rPr>
                <w:sz w:val="24"/>
                <w:szCs w:val="24"/>
              </w:rPr>
            </w:pPr>
            <w:r w:rsidRPr="007C00B2">
              <w:rPr>
                <w:sz w:val="24"/>
                <w:szCs w:val="24"/>
              </w:rPr>
              <w:t>Региональный конкурс</w:t>
            </w:r>
          </w:p>
        </w:tc>
        <w:tc>
          <w:tcPr>
            <w:tcW w:w="1559" w:type="dxa"/>
          </w:tcPr>
          <w:p w:rsidR="007C00B2" w:rsidRPr="007C00B2" w:rsidRDefault="007C00B2" w:rsidP="007C00B2">
            <w:pPr>
              <w:jc w:val="center"/>
              <w:rPr>
                <w:sz w:val="24"/>
                <w:szCs w:val="24"/>
              </w:rPr>
            </w:pPr>
            <w:r w:rsidRPr="007C00B2">
              <w:rPr>
                <w:sz w:val="24"/>
                <w:szCs w:val="24"/>
              </w:rPr>
              <w:t>Дворец труда и согласия им. А.Н. Кузнецова</w:t>
            </w:r>
          </w:p>
        </w:tc>
        <w:tc>
          <w:tcPr>
            <w:tcW w:w="1276" w:type="dxa"/>
          </w:tcPr>
          <w:p w:rsidR="007C00B2" w:rsidRPr="007C00B2" w:rsidRDefault="007C00B2" w:rsidP="007C00B2">
            <w:pPr>
              <w:rPr>
                <w:sz w:val="24"/>
                <w:szCs w:val="24"/>
              </w:rPr>
            </w:pPr>
            <w:r w:rsidRPr="007C00B2">
              <w:rPr>
                <w:sz w:val="24"/>
                <w:szCs w:val="24"/>
              </w:rPr>
              <w:t xml:space="preserve">Диплом </w:t>
            </w:r>
            <w:r w:rsidRPr="007C00B2">
              <w:rPr>
                <w:sz w:val="24"/>
                <w:szCs w:val="24"/>
                <w:lang w:val="en-US"/>
              </w:rPr>
              <w:t>III</w:t>
            </w:r>
            <w:r w:rsidRPr="007C00B2">
              <w:rPr>
                <w:sz w:val="24"/>
                <w:szCs w:val="24"/>
              </w:rPr>
              <w:t xml:space="preserve"> степени</w:t>
            </w:r>
          </w:p>
        </w:tc>
      </w:tr>
    </w:tbl>
    <w:p w:rsidR="007C00B2" w:rsidRPr="007C00B2" w:rsidRDefault="007C00B2" w:rsidP="007C00B2">
      <w:pPr>
        <w:tabs>
          <w:tab w:val="left" w:pos="567"/>
        </w:tabs>
        <w:jc w:val="both"/>
        <w:rPr>
          <w:b/>
          <w:sz w:val="24"/>
          <w:szCs w:val="24"/>
        </w:rPr>
      </w:pPr>
    </w:p>
    <w:p w:rsidR="007C00B2" w:rsidRPr="007C00B2" w:rsidRDefault="007C00B2" w:rsidP="007C00B2">
      <w:pPr>
        <w:numPr>
          <w:ilvl w:val="0"/>
          <w:numId w:val="8"/>
        </w:numPr>
        <w:tabs>
          <w:tab w:val="left" w:pos="0"/>
          <w:tab w:val="left" w:pos="567"/>
        </w:tabs>
        <w:ind w:left="22" w:hanging="22"/>
        <w:rPr>
          <w:sz w:val="24"/>
          <w:szCs w:val="24"/>
        </w:rPr>
      </w:pPr>
      <w:r w:rsidRPr="007C00B2">
        <w:rPr>
          <w:b/>
          <w:sz w:val="24"/>
          <w:szCs w:val="24"/>
        </w:rPr>
        <w:t>Указать наличие внестационарного библиотечного обслуживания</w:t>
      </w:r>
      <w:r>
        <w:rPr>
          <w:b/>
          <w:sz w:val="24"/>
          <w:szCs w:val="24"/>
        </w:rPr>
        <w:t xml:space="preserve">:  </w:t>
      </w:r>
      <w:r w:rsidRPr="007C00B2">
        <w:rPr>
          <w:b/>
          <w:sz w:val="24"/>
          <w:szCs w:val="24"/>
        </w:rPr>
        <w:t xml:space="preserve"> </w:t>
      </w:r>
      <w:r>
        <w:rPr>
          <w:b/>
          <w:sz w:val="24"/>
          <w:szCs w:val="24"/>
        </w:rPr>
        <w:t xml:space="preserve">   </w:t>
      </w:r>
      <w:r w:rsidRPr="007C00B2">
        <w:rPr>
          <w:sz w:val="24"/>
          <w:szCs w:val="24"/>
        </w:rPr>
        <w:t xml:space="preserve"> да </w:t>
      </w:r>
      <w:r>
        <w:rPr>
          <w:sz w:val="24"/>
          <w:szCs w:val="24"/>
        </w:rPr>
        <w:t xml:space="preserve">          </w:t>
      </w:r>
      <w:r w:rsidRPr="007C00B2">
        <w:rPr>
          <w:sz w:val="24"/>
          <w:szCs w:val="24"/>
        </w:rPr>
        <w:t>(да / нет)</w:t>
      </w:r>
    </w:p>
    <w:p w:rsidR="007C00B2" w:rsidRPr="007C00B2" w:rsidRDefault="007C00B2" w:rsidP="007C00B2">
      <w:pPr>
        <w:ind w:left="22" w:hanging="22"/>
        <w:jc w:val="both"/>
        <w:rPr>
          <w:sz w:val="24"/>
          <w:szCs w:val="24"/>
        </w:rPr>
      </w:pPr>
      <w:r w:rsidRPr="007C00B2">
        <w:rPr>
          <w:sz w:val="24"/>
          <w:szCs w:val="24"/>
        </w:rPr>
        <w:t>Наличие ставки (</w:t>
      </w:r>
      <w:proofErr w:type="gramStart"/>
      <w:r w:rsidRPr="007C00B2">
        <w:rPr>
          <w:sz w:val="24"/>
          <w:szCs w:val="24"/>
        </w:rPr>
        <w:t>ответственного</w:t>
      </w:r>
      <w:proofErr w:type="gramEnd"/>
      <w:r w:rsidRPr="007C00B2">
        <w:rPr>
          <w:sz w:val="24"/>
          <w:szCs w:val="24"/>
        </w:rPr>
        <w:t xml:space="preserve"> за ВБО) ________________</w:t>
      </w:r>
      <w:r>
        <w:rPr>
          <w:sz w:val="24"/>
          <w:szCs w:val="24"/>
        </w:rPr>
        <w:t>да</w:t>
      </w:r>
      <w:r w:rsidRPr="007C00B2">
        <w:rPr>
          <w:sz w:val="24"/>
          <w:szCs w:val="24"/>
        </w:rPr>
        <w:t>___________________</w:t>
      </w:r>
    </w:p>
    <w:p w:rsidR="007C00B2" w:rsidRPr="007C00B2" w:rsidRDefault="007C00B2" w:rsidP="007C00B2">
      <w:pPr>
        <w:ind w:left="22" w:hanging="22"/>
        <w:jc w:val="both"/>
        <w:rPr>
          <w:sz w:val="24"/>
          <w:szCs w:val="24"/>
        </w:rPr>
      </w:pPr>
      <w:r w:rsidRPr="007C00B2">
        <w:rPr>
          <w:sz w:val="24"/>
          <w:szCs w:val="24"/>
        </w:rPr>
        <w:t xml:space="preserve">Карта внестационарного библиотечного обслуживания </w:t>
      </w:r>
      <w:r w:rsidRPr="007C00B2">
        <w:rPr>
          <w:b/>
          <w:sz w:val="24"/>
          <w:szCs w:val="24"/>
          <w:vertAlign w:val="superscript"/>
        </w:rPr>
        <w:footnoteReference w:id="4"/>
      </w:r>
    </w:p>
    <w:p w:rsidR="007C00B2" w:rsidRPr="007C00B2" w:rsidRDefault="007C00B2" w:rsidP="007C00B2">
      <w:pPr>
        <w:ind w:left="22" w:hanging="22"/>
        <w:jc w:val="both"/>
        <w:rPr>
          <w:b/>
          <w:sz w:val="24"/>
          <w:szCs w:val="24"/>
        </w:rPr>
      </w:pPr>
    </w:p>
    <w:p w:rsidR="007C00B2" w:rsidRPr="007C00B2" w:rsidRDefault="007C00B2" w:rsidP="007C00B2">
      <w:pPr>
        <w:numPr>
          <w:ilvl w:val="0"/>
          <w:numId w:val="8"/>
        </w:numPr>
        <w:ind w:left="567" w:hanging="567"/>
        <w:jc w:val="both"/>
        <w:rPr>
          <w:b/>
          <w:sz w:val="24"/>
          <w:szCs w:val="24"/>
        </w:rPr>
      </w:pPr>
      <w:r w:rsidRPr="007C00B2">
        <w:rPr>
          <w:b/>
          <w:sz w:val="24"/>
          <w:szCs w:val="24"/>
        </w:rPr>
        <w:t>Проект «Пушкинская карта»</w:t>
      </w:r>
    </w:p>
    <w:tbl>
      <w:tblPr>
        <w:tblStyle w:val="afa"/>
        <w:tblW w:w="0" w:type="auto"/>
        <w:tblLook w:val="04A0" w:firstRow="1" w:lastRow="0" w:firstColumn="1" w:lastColumn="0" w:noHBand="0" w:noVBand="1"/>
      </w:tblPr>
      <w:tblGrid>
        <w:gridCol w:w="718"/>
        <w:gridCol w:w="3359"/>
        <w:gridCol w:w="1701"/>
        <w:gridCol w:w="2268"/>
        <w:gridCol w:w="1843"/>
      </w:tblGrid>
      <w:tr w:rsidR="007C00B2" w:rsidRPr="007C00B2" w:rsidTr="007C00B2">
        <w:tc>
          <w:tcPr>
            <w:tcW w:w="718" w:type="dxa"/>
          </w:tcPr>
          <w:p w:rsidR="007C00B2" w:rsidRPr="007C00B2" w:rsidRDefault="007C00B2" w:rsidP="007C00B2">
            <w:pPr>
              <w:jc w:val="center"/>
              <w:rPr>
                <w:sz w:val="24"/>
                <w:szCs w:val="24"/>
              </w:rPr>
            </w:pPr>
            <w:r w:rsidRPr="007C00B2">
              <w:rPr>
                <w:sz w:val="24"/>
                <w:szCs w:val="24"/>
              </w:rPr>
              <w:t xml:space="preserve">№ </w:t>
            </w:r>
            <w:proofErr w:type="gramStart"/>
            <w:r w:rsidRPr="007C00B2">
              <w:rPr>
                <w:sz w:val="24"/>
                <w:szCs w:val="24"/>
              </w:rPr>
              <w:t>п</w:t>
            </w:r>
            <w:proofErr w:type="gramEnd"/>
            <w:r w:rsidRPr="007C00B2">
              <w:rPr>
                <w:sz w:val="24"/>
                <w:szCs w:val="24"/>
              </w:rPr>
              <w:t>/п</w:t>
            </w:r>
          </w:p>
        </w:tc>
        <w:tc>
          <w:tcPr>
            <w:tcW w:w="3359" w:type="dxa"/>
          </w:tcPr>
          <w:p w:rsidR="007C00B2" w:rsidRPr="007C00B2" w:rsidRDefault="007C00B2" w:rsidP="007C00B2">
            <w:pPr>
              <w:jc w:val="center"/>
              <w:rPr>
                <w:sz w:val="24"/>
                <w:szCs w:val="24"/>
              </w:rPr>
            </w:pPr>
            <w:r w:rsidRPr="007C00B2">
              <w:rPr>
                <w:sz w:val="24"/>
                <w:szCs w:val="24"/>
              </w:rPr>
              <w:t>Название библиотеки, в которой прошло мероприятие по «Пушкинской карте»</w:t>
            </w:r>
          </w:p>
        </w:tc>
        <w:tc>
          <w:tcPr>
            <w:tcW w:w="1701" w:type="dxa"/>
          </w:tcPr>
          <w:p w:rsidR="007C00B2" w:rsidRPr="007C00B2" w:rsidRDefault="007C00B2" w:rsidP="007C00B2">
            <w:pPr>
              <w:jc w:val="center"/>
              <w:rPr>
                <w:sz w:val="24"/>
                <w:szCs w:val="24"/>
              </w:rPr>
            </w:pPr>
            <w:r w:rsidRPr="007C00B2">
              <w:rPr>
                <w:sz w:val="24"/>
                <w:szCs w:val="24"/>
              </w:rPr>
              <w:t>Количество проведённых мероприятий</w:t>
            </w:r>
          </w:p>
        </w:tc>
        <w:tc>
          <w:tcPr>
            <w:tcW w:w="2268" w:type="dxa"/>
          </w:tcPr>
          <w:p w:rsidR="007C00B2" w:rsidRPr="007C00B2" w:rsidRDefault="007C00B2" w:rsidP="007C00B2">
            <w:pPr>
              <w:jc w:val="center"/>
              <w:rPr>
                <w:sz w:val="24"/>
                <w:szCs w:val="24"/>
              </w:rPr>
            </w:pPr>
            <w:r w:rsidRPr="007C00B2">
              <w:rPr>
                <w:sz w:val="24"/>
                <w:szCs w:val="24"/>
              </w:rPr>
              <w:t>Количество проданных билетов по мероприятиям</w:t>
            </w:r>
          </w:p>
        </w:tc>
        <w:tc>
          <w:tcPr>
            <w:tcW w:w="1843" w:type="dxa"/>
          </w:tcPr>
          <w:p w:rsidR="007C00B2" w:rsidRPr="007C00B2" w:rsidRDefault="007C00B2" w:rsidP="007C00B2">
            <w:pPr>
              <w:jc w:val="center"/>
              <w:rPr>
                <w:sz w:val="24"/>
                <w:szCs w:val="24"/>
              </w:rPr>
            </w:pPr>
            <w:r w:rsidRPr="007C00B2">
              <w:rPr>
                <w:sz w:val="24"/>
                <w:szCs w:val="24"/>
              </w:rPr>
              <w:t>Общая сумма по проданным билетам</w:t>
            </w:r>
          </w:p>
        </w:tc>
      </w:tr>
      <w:tr w:rsidR="007C00B2" w:rsidRPr="007C00B2" w:rsidTr="007C00B2">
        <w:tc>
          <w:tcPr>
            <w:tcW w:w="718" w:type="dxa"/>
          </w:tcPr>
          <w:p w:rsidR="007C00B2" w:rsidRPr="007C00B2" w:rsidRDefault="007C00B2" w:rsidP="007C00B2">
            <w:pPr>
              <w:jc w:val="both"/>
              <w:rPr>
                <w:sz w:val="24"/>
                <w:szCs w:val="24"/>
              </w:rPr>
            </w:pPr>
            <w:r w:rsidRPr="007C00B2">
              <w:rPr>
                <w:sz w:val="24"/>
                <w:szCs w:val="24"/>
              </w:rPr>
              <w:t>1.</w:t>
            </w:r>
          </w:p>
        </w:tc>
        <w:tc>
          <w:tcPr>
            <w:tcW w:w="3359" w:type="dxa"/>
          </w:tcPr>
          <w:p w:rsidR="007C00B2" w:rsidRPr="007C00B2" w:rsidRDefault="007C00B2" w:rsidP="007C00B2">
            <w:pPr>
              <w:jc w:val="both"/>
              <w:rPr>
                <w:sz w:val="24"/>
                <w:szCs w:val="24"/>
              </w:rPr>
            </w:pPr>
          </w:p>
        </w:tc>
        <w:tc>
          <w:tcPr>
            <w:tcW w:w="1701" w:type="dxa"/>
          </w:tcPr>
          <w:p w:rsidR="007C00B2" w:rsidRPr="007C00B2" w:rsidRDefault="007C00B2" w:rsidP="007C00B2">
            <w:pPr>
              <w:jc w:val="center"/>
              <w:rPr>
                <w:sz w:val="24"/>
                <w:szCs w:val="24"/>
              </w:rPr>
            </w:pPr>
          </w:p>
        </w:tc>
        <w:tc>
          <w:tcPr>
            <w:tcW w:w="2268" w:type="dxa"/>
          </w:tcPr>
          <w:p w:rsidR="007C00B2" w:rsidRPr="007C00B2" w:rsidRDefault="007C00B2" w:rsidP="007C00B2">
            <w:pPr>
              <w:jc w:val="center"/>
              <w:rPr>
                <w:sz w:val="24"/>
                <w:szCs w:val="24"/>
              </w:rPr>
            </w:pPr>
          </w:p>
        </w:tc>
        <w:tc>
          <w:tcPr>
            <w:tcW w:w="1843" w:type="dxa"/>
          </w:tcPr>
          <w:p w:rsidR="007C00B2" w:rsidRPr="007C00B2" w:rsidRDefault="007C00B2" w:rsidP="007C00B2">
            <w:pPr>
              <w:jc w:val="center"/>
              <w:rPr>
                <w:sz w:val="24"/>
                <w:szCs w:val="24"/>
              </w:rPr>
            </w:pPr>
          </w:p>
        </w:tc>
      </w:tr>
    </w:tbl>
    <w:p w:rsidR="007C00B2" w:rsidRPr="007C00B2" w:rsidRDefault="007C00B2" w:rsidP="007C00B2"/>
    <w:p w:rsidR="007C00B2" w:rsidRPr="007C00B2" w:rsidRDefault="007C00B2" w:rsidP="007C00B2">
      <w:pPr>
        <w:tabs>
          <w:tab w:val="left" w:pos="709"/>
        </w:tabs>
        <w:rPr>
          <w:b/>
          <w:sz w:val="28"/>
          <w:szCs w:val="28"/>
        </w:rPr>
      </w:pPr>
      <w:r w:rsidRPr="007C00B2">
        <w:rPr>
          <w:b/>
          <w:sz w:val="28"/>
          <w:szCs w:val="28"/>
          <w:lang w:val="en-US"/>
        </w:rPr>
        <w:t>V</w:t>
      </w:r>
      <w:r w:rsidRPr="007C00B2">
        <w:rPr>
          <w:b/>
          <w:sz w:val="28"/>
          <w:szCs w:val="28"/>
        </w:rPr>
        <w:t>. Организационно-методическая</w:t>
      </w:r>
      <w:r w:rsidRPr="007C00B2">
        <w:rPr>
          <w:b/>
          <w:spacing w:val="-11"/>
          <w:sz w:val="28"/>
          <w:szCs w:val="28"/>
        </w:rPr>
        <w:t xml:space="preserve"> </w:t>
      </w:r>
      <w:r w:rsidRPr="007C00B2">
        <w:rPr>
          <w:b/>
          <w:sz w:val="28"/>
          <w:szCs w:val="28"/>
        </w:rPr>
        <w:t>деятельность</w:t>
      </w:r>
    </w:p>
    <w:p w:rsidR="007C00B2" w:rsidRPr="007C00B2" w:rsidRDefault="007C00B2" w:rsidP="007C00B2">
      <w:pPr>
        <w:numPr>
          <w:ilvl w:val="0"/>
          <w:numId w:val="8"/>
        </w:numPr>
        <w:tabs>
          <w:tab w:val="left" w:pos="567"/>
        </w:tabs>
        <w:ind w:left="0" w:firstLine="0"/>
        <w:jc w:val="both"/>
        <w:rPr>
          <w:b/>
          <w:sz w:val="24"/>
          <w:szCs w:val="24"/>
        </w:rPr>
      </w:pPr>
      <w:r w:rsidRPr="007C00B2">
        <w:rPr>
          <w:b/>
          <w:sz w:val="24"/>
          <w:szCs w:val="24"/>
        </w:rPr>
        <w:t xml:space="preserve">Повышение квалификации </w:t>
      </w:r>
      <w:r w:rsidRPr="007C00B2">
        <w:rPr>
          <w:b/>
          <w:sz w:val="24"/>
          <w:szCs w:val="24"/>
          <w:vertAlign w:val="superscript"/>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4394"/>
      </w:tblGrid>
      <w:tr w:rsidR="007C00B2" w:rsidRPr="007C00B2" w:rsidTr="007C00B2">
        <w:trPr>
          <w:trHeight w:val="410"/>
        </w:trPr>
        <w:tc>
          <w:tcPr>
            <w:tcW w:w="851" w:type="dxa"/>
            <w:vMerge w:val="restart"/>
            <w:tcBorders>
              <w:top w:val="single" w:sz="4" w:space="0" w:color="auto"/>
              <w:left w:val="single" w:sz="4" w:space="0" w:color="auto"/>
              <w:bottom w:val="single" w:sz="4" w:space="0" w:color="auto"/>
              <w:right w:val="single" w:sz="4" w:space="0" w:color="auto"/>
            </w:tcBorders>
          </w:tcPr>
          <w:p w:rsidR="007C00B2" w:rsidRPr="007C00B2" w:rsidRDefault="007C00B2" w:rsidP="007C00B2">
            <w:pPr>
              <w:tabs>
                <w:tab w:val="left" w:pos="1762"/>
                <w:tab w:val="left" w:pos="1872"/>
              </w:tabs>
              <w:spacing w:line="276" w:lineRule="auto"/>
              <w:jc w:val="center"/>
              <w:rPr>
                <w:sz w:val="24"/>
                <w:szCs w:val="24"/>
                <w:lang w:eastAsia="en-US"/>
              </w:rPr>
            </w:pPr>
          </w:p>
          <w:p w:rsidR="007C00B2" w:rsidRPr="007C00B2" w:rsidRDefault="007C00B2" w:rsidP="007C00B2">
            <w:pPr>
              <w:tabs>
                <w:tab w:val="left" w:pos="1762"/>
                <w:tab w:val="left" w:pos="1872"/>
              </w:tabs>
              <w:spacing w:line="276" w:lineRule="auto"/>
              <w:jc w:val="center"/>
              <w:rPr>
                <w:sz w:val="24"/>
                <w:szCs w:val="24"/>
                <w:lang w:eastAsia="en-US"/>
              </w:rPr>
            </w:pPr>
            <w:r w:rsidRPr="007C00B2">
              <w:rPr>
                <w:sz w:val="24"/>
                <w:szCs w:val="24"/>
                <w:lang w:eastAsia="en-US"/>
              </w:rPr>
              <w:t xml:space="preserve">№ </w:t>
            </w:r>
            <w:proofErr w:type="gramStart"/>
            <w:r w:rsidRPr="007C00B2">
              <w:rPr>
                <w:sz w:val="24"/>
                <w:szCs w:val="24"/>
                <w:lang w:eastAsia="en-US"/>
              </w:rPr>
              <w:t>п</w:t>
            </w:r>
            <w:proofErr w:type="gramEnd"/>
            <w:r w:rsidRPr="007C00B2">
              <w:rPr>
                <w:sz w:val="24"/>
                <w:szCs w:val="24"/>
                <w:lang w:eastAsia="en-US"/>
              </w:rPr>
              <w:t>/п</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7C00B2" w:rsidRPr="007C00B2" w:rsidRDefault="007C00B2" w:rsidP="007C00B2">
            <w:pPr>
              <w:tabs>
                <w:tab w:val="left" w:pos="1762"/>
                <w:tab w:val="left" w:pos="1872"/>
              </w:tabs>
              <w:spacing w:line="276" w:lineRule="auto"/>
              <w:jc w:val="center"/>
              <w:rPr>
                <w:sz w:val="24"/>
                <w:szCs w:val="24"/>
                <w:lang w:eastAsia="en-US"/>
              </w:rPr>
            </w:pPr>
            <w:r w:rsidRPr="007C00B2">
              <w:rPr>
                <w:sz w:val="24"/>
                <w:szCs w:val="24"/>
                <w:lang w:eastAsia="en-US"/>
              </w:rPr>
              <w:t xml:space="preserve">Участие в международных, региональных, российских мероприятиях </w:t>
            </w:r>
          </w:p>
        </w:tc>
      </w:tr>
      <w:tr w:rsidR="007C00B2" w:rsidRPr="007C00B2" w:rsidTr="007C00B2">
        <w:trPr>
          <w:trHeight w:val="5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C00B2" w:rsidRPr="007C00B2" w:rsidRDefault="007C00B2" w:rsidP="007C00B2">
            <w:p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C00B2" w:rsidRPr="007C00B2" w:rsidRDefault="007C00B2" w:rsidP="007C00B2">
            <w:pPr>
              <w:spacing w:line="276" w:lineRule="auto"/>
              <w:jc w:val="center"/>
              <w:rPr>
                <w:sz w:val="24"/>
                <w:szCs w:val="24"/>
                <w:lang w:eastAsia="en-US"/>
              </w:rPr>
            </w:pPr>
            <w:r w:rsidRPr="007C00B2">
              <w:rPr>
                <w:sz w:val="24"/>
                <w:szCs w:val="24"/>
                <w:lang w:eastAsia="en-US"/>
              </w:rPr>
              <w:t>Наименование учреждения – организатора мероприятия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7C00B2" w:rsidRPr="007C00B2" w:rsidRDefault="007C00B2" w:rsidP="007C00B2">
            <w:pPr>
              <w:tabs>
                <w:tab w:val="left" w:pos="1762"/>
                <w:tab w:val="left" w:pos="1872"/>
              </w:tabs>
              <w:spacing w:line="276" w:lineRule="auto"/>
              <w:jc w:val="center"/>
              <w:rPr>
                <w:sz w:val="24"/>
                <w:szCs w:val="24"/>
                <w:lang w:eastAsia="en-US"/>
              </w:rPr>
            </w:pPr>
            <w:r w:rsidRPr="007C00B2">
              <w:rPr>
                <w:sz w:val="24"/>
                <w:szCs w:val="24"/>
                <w:lang w:eastAsia="en-US"/>
              </w:rPr>
              <w:t>Название мероприятия</w:t>
            </w:r>
          </w:p>
        </w:tc>
      </w:tr>
      <w:tr w:rsidR="007C00B2" w:rsidRPr="007C00B2" w:rsidTr="007C00B2">
        <w:trPr>
          <w:trHeight w:val="280"/>
        </w:trPr>
        <w:tc>
          <w:tcPr>
            <w:tcW w:w="851" w:type="dxa"/>
            <w:tcBorders>
              <w:top w:val="single" w:sz="4" w:space="0" w:color="auto"/>
              <w:left w:val="single" w:sz="4" w:space="0" w:color="auto"/>
              <w:bottom w:val="single" w:sz="4" w:space="0" w:color="auto"/>
              <w:right w:val="single" w:sz="4" w:space="0" w:color="auto"/>
            </w:tcBorders>
            <w:hideMark/>
          </w:tcPr>
          <w:p w:rsidR="007C00B2" w:rsidRPr="007C00B2" w:rsidRDefault="007C00B2" w:rsidP="007C00B2">
            <w:pPr>
              <w:spacing w:line="276" w:lineRule="auto"/>
              <w:rPr>
                <w:sz w:val="24"/>
                <w:szCs w:val="24"/>
                <w:lang w:eastAsia="en-US"/>
              </w:rPr>
            </w:pPr>
            <w:r w:rsidRPr="007C00B2">
              <w:rPr>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 xml:space="preserve">ФГБОУ </w:t>
            </w:r>
            <w:proofErr w:type="gramStart"/>
            <w:r w:rsidRPr="007C00B2">
              <w:rPr>
                <w:sz w:val="24"/>
                <w:szCs w:val="24"/>
                <w:lang w:eastAsia="en-US"/>
              </w:rPr>
              <w:t>ВО</w:t>
            </w:r>
            <w:proofErr w:type="gramEnd"/>
            <w:r w:rsidRPr="007C00B2">
              <w:rPr>
                <w:sz w:val="24"/>
                <w:szCs w:val="24"/>
                <w:lang w:eastAsia="en-US"/>
              </w:rPr>
              <w:t xml:space="preserve"> «Краснодарский государственный институт культуры»</w:t>
            </w:r>
          </w:p>
        </w:tc>
        <w:tc>
          <w:tcPr>
            <w:tcW w:w="4394"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Повышение квалификации «</w:t>
            </w:r>
            <w:proofErr w:type="spellStart"/>
            <w:r w:rsidRPr="007C00B2">
              <w:rPr>
                <w:sz w:val="24"/>
                <w:szCs w:val="24"/>
                <w:lang w:eastAsia="en-US"/>
              </w:rPr>
              <w:t>Инновационно</w:t>
            </w:r>
            <w:proofErr w:type="spellEnd"/>
            <w:r w:rsidRPr="007C00B2">
              <w:rPr>
                <w:sz w:val="24"/>
                <w:szCs w:val="24"/>
                <w:lang w:eastAsia="en-US"/>
              </w:rPr>
              <w:t xml:space="preserve">-проектная и </w:t>
            </w:r>
            <w:proofErr w:type="spellStart"/>
            <w:r w:rsidRPr="007C00B2">
              <w:rPr>
                <w:sz w:val="24"/>
                <w:szCs w:val="24"/>
                <w:lang w:eastAsia="en-US"/>
              </w:rPr>
              <w:t>грантовая</w:t>
            </w:r>
            <w:proofErr w:type="spellEnd"/>
            <w:r w:rsidRPr="007C00B2">
              <w:rPr>
                <w:sz w:val="24"/>
                <w:szCs w:val="24"/>
                <w:lang w:eastAsia="en-US"/>
              </w:rPr>
              <w:t xml:space="preserve"> деятельность библиотек»</w:t>
            </w:r>
          </w:p>
        </w:tc>
      </w:tr>
      <w:tr w:rsidR="007C00B2" w:rsidRPr="007C00B2" w:rsidTr="007C00B2">
        <w:trPr>
          <w:trHeight w:val="280"/>
        </w:trPr>
        <w:tc>
          <w:tcPr>
            <w:tcW w:w="851"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 xml:space="preserve">ФГБОУ </w:t>
            </w:r>
            <w:proofErr w:type="gramStart"/>
            <w:r w:rsidRPr="007C00B2">
              <w:rPr>
                <w:sz w:val="24"/>
                <w:szCs w:val="24"/>
                <w:lang w:eastAsia="en-US"/>
              </w:rPr>
              <w:t>ВО</w:t>
            </w:r>
            <w:proofErr w:type="gramEnd"/>
            <w:r w:rsidRPr="007C00B2">
              <w:rPr>
                <w:sz w:val="24"/>
                <w:szCs w:val="24"/>
                <w:lang w:eastAsia="en-US"/>
              </w:rPr>
              <w:t xml:space="preserve"> «Казанский государственный институт культуры»</w:t>
            </w:r>
          </w:p>
        </w:tc>
        <w:tc>
          <w:tcPr>
            <w:tcW w:w="4394"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Повышение квалификации «Формирование информационной культуры детей: цифровые технологии, сетевой этикет, информационная безопасность»</w:t>
            </w:r>
          </w:p>
        </w:tc>
      </w:tr>
      <w:tr w:rsidR="007C00B2" w:rsidRPr="007C00B2" w:rsidTr="007C00B2">
        <w:trPr>
          <w:trHeight w:val="280"/>
        </w:trPr>
        <w:tc>
          <w:tcPr>
            <w:tcW w:w="851"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 xml:space="preserve">3. </w:t>
            </w:r>
          </w:p>
        </w:tc>
        <w:tc>
          <w:tcPr>
            <w:tcW w:w="4820"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 xml:space="preserve">ФГБОУ </w:t>
            </w:r>
            <w:proofErr w:type="gramStart"/>
            <w:r w:rsidRPr="007C00B2">
              <w:rPr>
                <w:sz w:val="24"/>
                <w:szCs w:val="24"/>
                <w:lang w:eastAsia="en-US"/>
              </w:rPr>
              <w:t>ВО</w:t>
            </w:r>
            <w:proofErr w:type="gramEnd"/>
            <w:r w:rsidRPr="007C00B2">
              <w:rPr>
                <w:sz w:val="24"/>
                <w:szCs w:val="24"/>
                <w:lang w:eastAsia="en-US"/>
              </w:rPr>
              <w:t xml:space="preserve"> «Казанский государственный институт культуры»</w:t>
            </w:r>
          </w:p>
        </w:tc>
        <w:tc>
          <w:tcPr>
            <w:tcW w:w="4394"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Повышение квалификации</w:t>
            </w:r>
          </w:p>
          <w:p w:rsidR="007C00B2" w:rsidRPr="007C00B2" w:rsidRDefault="007C00B2" w:rsidP="007C00B2">
            <w:pPr>
              <w:spacing w:line="276" w:lineRule="auto"/>
              <w:rPr>
                <w:sz w:val="24"/>
                <w:szCs w:val="24"/>
                <w:lang w:eastAsia="en-US"/>
              </w:rPr>
            </w:pPr>
            <w:r w:rsidRPr="007C00B2">
              <w:rPr>
                <w:sz w:val="24"/>
                <w:szCs w:val="24"/>
                <w:lang w:eastAsia="en-US"/>
              </w:rPr>
              <w:t>«Создание мультимедиа-презентаций с использованием технологий виртуальной реальности»</w:t>
            </w:r>
          </w:p>
        </w:tc>
      </w:tr>
      <w:tr w:rsidR="007C00B2" w:rsidRPr="007C00B2" w:rsidTr="007C00B2">
        <w:trPr>
          <w:trHeight w:val="280"/>
        </w:trPr>
        <w:tc>
          <w:tcPr>
            <w:tcW w:w="851"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 xml:space="preserve">ФГБОУ </w:t>
            </w:r>
            <w:proofErr w:type="gramStart"/>
            <w:r w:rsidRPr="007C00B2">
              <w:rPr>
                <w:sz w:val="24"/>
                <w:szCs w:val="24"/>
                <w:lang w:eastAsia="en-US"/>
              </w:rPr>
              <w:t>ВО</w:t>
            </w:r>
            <w:proofErr w:type="gramEnd"/>
            <w:r w:rsidRPr="007C00B2">
              <w:rPr>
                <w:sz w:val="24"/>
                <w:szCs w:val="24"/>
                <w:lang w:eastAsia="en-US"/>
              </w:rPr>
              <w:t xml:space="preserve"> «Пермский государственный институт культуры»</w:t>
            </w:r>
          </w:p>
        </w:tc>
        <w:tc>
          <w:tcPr>
            <w:tcW w:w="4394"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spacing w:line="276" w:lineRule="auto"/>
              <w:rPr>
                <w:sz w:val="24"/>
                <w:szCs w:val="24"/>
                <w:lang w:eastAsia="en-US"/>
              </w:rPr>
            </w:pPr>
            <w:r w:rsidRPr="007C00B2">
              <w:rPr>
                <w:sz w:val="24"/>
                <w:szCs w:val="24"/>
                <w:lang w:eastAsia="en-US"/>
              </w:rPr>
              <w:t>Повышение квалификации</w:t>
            </w:r>
          </w:p>
          <w:p w:rsidR="007C00B2" w:rsidRPr="007C00B2" w:rsidRDefault="007C00B2" w:rsidP="007C00B2">
            <w:pPr>
              <w:spacing w:line="276" w:lineRule="auto"/>
              <w:rPr>
                <w:sz w:val="24"/>
                <w:szCs w:val="24"/>
                <w:lang w:eastAsia="en-US"/>
              </w:rPr>
            </w:pPr>
            <w:r w:rsidRPr="007C00B2">
              <w:rPr>
                <w:sz w:val="24"/>
                <w:szCs w:val="24"/>
                <w:lang w:eastAsia="en-US"/>
              </w:rPr>
              <w:t>«Особенности организации волонтерской деятельности в сфере культуры»</w:t>
            </w:r>
          </w:p>
        </w:tc>
      </w:tr>
    </w:tbl>
    <w:p w:rsidR="007C00B2" w:rsidRPr="007C00B2" w:rsidRDefault="007C00B2" w:rsidP="007C00B2">
      <w:pPr>
        <w:tabs>
          <w:tab w:val="left" w:pos="567"/>
        </w:tabs>
        <w:jc w:val="both"/>
        <w:rPr>
          <w:b/>
          <w:sz w:val="24"/>
          <w:szCs w:val="24"/>
        </w:rPr>
      </w:pPr>
    </w:p>
    <w:p w:rsidR="007C00B2" w:rsidRPr="007C00B2" w:rsidRDefault="007C00B2" w:rsidP="007C00B2">
      <w:pPr>
        <w:numPr>
          <w:ilvl w:val="0"/>
          <w:numId w:val="10"/>
        </w:numPr>
        <w:tabs>
          <w:tab w:val="left" w:pos="567"/>
        </w:tabs>
        <w:ind w:left="0" w:firstLine="0"/>
        <w:rPr>
          <w:sz w:val="24"/>
          <w:szCs w:val="24"/>
        </w:rPr>
      </w:pPr>
      <w:r w:rsidRPr="007C00B2">
        <w:rPr>
          <w:b/>
          <w:sz w:val="24"/>
          <w:szCs w:val="24"/>
        </w:rPr>
        <w:t>Публикации в профессиональной печати</w:t>
      </w:r>
      <w:r w:rsidRPr="007C00B2">
        <w:rPr>
          <w:sz w:val="24"/>
          <w:szCs w:val="24"/>
        </w:rPr>
        <w:t xml:space="preserve"> (ФИО автора, название статьи и журнала с выходными данными):</w:t>
      </w:r>
    </w:p>
    <w:p w:rsidR="007C00B2" w:rsidRPr="007C00B2" w:rsidRDefault="007C00B2" w:rsidP="007C00B2">
      <w:pPr>
        <w:tabs>
          <w:tab w:val="left" w:pos="426"/>
        </w:tabs>
        <w:rPr>
          <w:sz w:val="24"/>
          <w:szCs w:val="24"/>
        </w:rPr>
      </w:pPr>
      <w:r w:rsidRPr="007C00B2">
        <w:rPr>
          <w:sz w:val="24"/>
          <w:szCs w:val="24"/>
        </w:rPr>
        <w:t>1. Федеральный уровень:</w:t>
      </w:r>
    </w:p>
    <w:p w:rsidR="007C00B2" w:rsidRPr="007C00B2" w:rsidRDefault="007C00B2" w:rsidP="007C00B2">
      <w:pPr>
        <w:rPr>
          <w:sz w:val="24"/>
          <w:szCs w:val="24"/>
        </w:rPr>
      </w:pPr>
      <w:r w:rsidRPr="007C00B2">
        <w:rPr>
          <w:sz w:val="24"/>
          <w:szCs w:val="24"/>
        </w:rPr>
        <w:t>_____________________________________________________________________________</w:t>
      </w:r>
    </w:p>
    <w:p w:rsidR="007C00B2" w:rsidRPr="007C00B2" w:rsidRDefault="007C00B2" w:rsidP="007C00B2">
      <w:pPr>
        <w:rPr>
          <w:sz w:val="24"/>
          <w:szCs w:val="24"/>
        </w:rPr>
      </w:pPr>
      <w:r w:rsidRPr="007C00B2">
        <w:rPr>
          <w:sz w:val="24"/>
          <w:szCs w:val="24"/>
        </w:rPr>
        <w:t>_____________________________________________________________________________</w:t>
      </w:r>
    </w:p>
    <w:p w:rsidR="007C00B2" w:rsidRPr="007C00B2" w:rsidRDefault="007C00B2" w:rsidP="007C00B2">
      <w:pPr>
        <w:tabs>
          <w:tab w:val="left" w:pos="426"/>
        </w:tabs>
        <w:rPr>
          <w:sz w:val="24"/>
          <w:szCs w:val="24"/>
        </w:rPr>
      </w:pPr>
      <w:r w:rsidRPr="007C00B2">
        <w:rPr>
          <w:sz w:val="24"/>
          <w:szCs w:val="24"/>
        </w:rPr>
        <w:t>2. Краевой уровень:</w:t>
      </w:r>
    </w:p>
    <w:p w:rsidR="007C00B2" w:rsidRPr="007C00B2" w:rsidRDefault="007C00B2" w:rsidP="007C00B2">
      <w:pPr>
        <w:rPr>
          <w:sz w:val="24"/>
          <w:szCs w:val="24"/>
        </w:rPr>
      </w:pPr>
      <w:r w:rsidRPr="007C00B2">
        <w:rPr>
          <w:sz w:val="24"/>
          <w:szCs w:val="24"/>
        </w:rPr>
        <w:t>_____________________________________________________________________________</w:t>
      </w:r>
    </w:p>
    <w:p w:rsidR="007C00B2" w:rsidRPr="007C00B2" w:rsidRDefault="007C00B2" w:rsidP="007C00B2">
      <w:pPr>
        <w:rPr>
          <w:sz w:val="24"/>
          <w:szCs w:val="24"/>
        </w:rPr>
      </w:pPr>
      <w:r w:rsidRPr="007C00B2">
        <w:rPr>
          <w:sz w:val="24"/>
          <w:szCs w:val="24"/>
        </w:rPr>
        <w:t>_____________________________________________________________________________</w:t>
      </w:r>
    </w:p>
    <w:p w:rsidR="007C00B2" w:rsidRPr="007C00B2" w:rsidRDefault="007C00B2" w:rsidP="007C00B2">
      <w:pPr>
        <w:jc w:val="both"/>
        <w:rPr>
          <w:sz w:val="24"/>
          <w:szCs w:val="24"/>
        </w:rPr>
      </w:pPr>
    </w:p>
    <w:p w:rsidR="007C00B2" w:rsidRPr="007C00B2" w:rsidRDefault="007C00B2" w:rsidP="007C00B2">
      <w:pPr>
        <w:numPr>
          <w:ilvl w:val="0"/>
          <w:numId w:val="8"/>
        </w:numPr>
        <w:tabs>
          <w:tab w:val="left" w:pos="567"/>
        </w:tabs>
        <w:ind w:left="0" w:firstLine="0"/>
        <w:jc w:val="both"/>
        <w:rPr>
          <w:b/>
          <w:sz w:val="24"/>
          <w:szCs w:val="24"/>
        </w:rPr>
      </w:pPr>
      <w:r w:rsidRPr="007C00B2">
        <w:rPr>
          <w:b/>
          <w:sz w:val="24"/>
          <w:szCs w:val="24"/>
        </w:rPr>
        <w:t>Выступления на международных, всероссийских и региональных конференциях, форумах и т.д.</w:t>
      </w:r>
    </w:p>
    <w:tbl>
      <w:tblPr>
        <w:tblStyle w:val="afa"/>
        <w:tblW w:w="10065" w:type="dxa"/>
        <w:tblInd w:w="-176" w:type="dxa"/>
        <w:tblLook w:val="04A0" w:firstRow="1" w:lastRow="0" w:firstColumn="1" w:lastColumn="0" w:noHBand="0" w:noVBand="1"/>
      </w:tblPr>
      <w:tblGrid>
        <w:gridCol w:w="993"/>
        <w:gridCol w:w="2693"/>
        <w:gridCol w:w="2694"/>
        <w:gridCol w:w="3685"/>
      </w:tblGrid>
      <w:tr w:rsidR="007C00B2" w:rsidRPr="007C00B2" w:rsidTr="007C00B2">
        <w:tc>
          <w:tcPr>
            <w:tcW w:w="993"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both"/>
              <w:rPr>
                <w:sz w:val="24"/>
                <w:szCs w:val="24"/>
                <w:lang w:eastAsia="en-US"/>
              </w:rPr>
            </w:pPr>
          </w:p>
          <w:p w:rsidR="007C00B2" w:rsidRPr="007C00B2" w:rsidRDefault="007C00B2" w:rsidP="007C00B2">
            <w:pPr>
              <w:jc w:val="center"/>
              <w:rPr>
                <w:sz w:val="24"/>
                <w:szCs w:val="24"/>
                <w:lang w:eastAsia="en-US"/>
              </w:rPr>
            </w:pPr>
            <w:r w:rsidRPr="007C00B2">
              <w:rPr>
                <w:sz w:val="24"/>
                <w:szCs w:val="24"/>
                <w:lang w:eastAsia="en-US"/>
              </w:rPr>
              <w:t>Дата</w:t>
            </w:r>
          </w:p>
        </w:tc>
        <w:tc>
          <w:tcPr>
            <w:tcW w:w="2693"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center"/>
              <w:rPr>
                <w:sz w:val="24"/>
                <w:szCs w:val="24"/>
                <w:lang w:eastAsia="en-US"/>
              </w:rPr>
            </w:pPr>
          </w:p>
          <w:p w:rsidR="007C00B2" w:rsidRPr="007C00B2" w:rsidRDefault="007C00B2" w:rsidP="007C00B2">
            <w:pPr>
              <w:jc w:val="center"/>
              <w:rPr>
                <w:sz w:val="24"/>
                <w:szCs w:val="24"/>
                <w:lang w:eastAsia="en-US"/>
              </w:rPr>
            </w:pPr>
            <w:r w:rsidRPr="007C00B2">
              <w:rPr>
                <w:sz w:val="24"/>
                <w:szCs w:val="24"/>
                <w:lang w:eastAsia="en-US"/>
              </w:rPr>
              <w:t xml:space="preserve">Тема выступления </w:t>
            </w:r>
          </w:p>
          <w:p w:rsidR="007C00B2" w:rsidRPr="007C00B2" w:rsidRDefault="007C00B2" w:rsidP="007C00B2">
            <w:pPr>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C00B2" w:rsidRPr="007C00B2" w:rsidRDefault="007C00B2" w:rsidP="007C00B2">
            <w:pPr>
              <w:jc w:val="center"/>
              <w:rPr>
                <w:sz w:val="24"/>
                <w:szCs w:val="24"/>
                <w:lang w:eastAsia="en-US"/>
              </w:rPr>
            </w:pPr>
            <w:r w:rsidRPr="007C00B2">
              <w:rPr>
                <w:sz w:val="24"/>
                <w:szCs w:val="24"/>
                <w:lang w:eastAsia="en-US"/>
              </w:rPr>
              <w:t>Автор</w:t>
            </w:r>
          </w:p>
          <w:p w:rsidR="007C00B2" w:rsidRPr="007C00B2" w:rsidRDefault="007C00B2" w:rsidP="007C00B2">
            <w:pPr>
              <w:jc w:val="center"/>
              <w:rPr>
                <w:sz w:val="24"/>
                <w:szCs w:val="24"/>
                <w:lang w:eastAsia="en-US"/>
              </w:rPr>
            </w:pPr>
            <w:proofErr w:type="gramStart"/>
            <w:r w:rsidRPr="007C00B2">
              <w:rPr>
                <w:sz w:val="24"/>
                <w:szCs w:val="24"/>
                <w:lang w:eastAsia="en-US"/>
              </w:rPr>
              <w:t xml:space="preserve">(Ф.И.О., место работы, </w:t>
            </w:r>
            <w:proofErr w:type="gramEnd"/>
          </w:p>
          <w:p w:rsidR="007C00B2" w:rsidRPr="007C00B2" w:rsidRDefault="007C00B2" w:rsidP="007C00B2">
            <w:pPr>
              <w:jc w:val="center"/>
              <w:rPr>
                <w:sz w:val="24"/>
                <w:szCs w:val="24"/>
                <w:lang w:eastAsia="en-US"/>
              </w:rPr>
            </w:pPr>
            <w:r w:rsidRPr="007C00B2">
              <w:rPr>
                <w:sz w:val="24"/>
                <w:szCs w:val="24"/>
                <w:lang w:eastAsia="en-US"/>
              </w:rPr>
              <w:t>должность)</w:t>
            </w:r>
          </w:p>
        </w:tc>
        <w:tc>
          <w:tcPr>
            <w:tcW w:w="3685" w:type="dxa"/>
            <w:tcBorders>
              <w:top w:val="single" w:sz="4" w:space="0" w:color="auto"/>
              <w:left w:val="single" w:sz="4" w:space="0" w:color="auto"/>
              <w:bottom w:val="single" w:sz="4" w:space="0" w:color="auto"/>
              <w:right w:val="single" w:sz="4" w:space="0" w:color="auto"/>
            </w:tcBorders>
            <w:hideMark/>
          </w:tcPr>
          <w:p w:rsidR="007C00B2" w:rsidRPr="007C00B2" w:rsidRDefault="007C00B2" w:rsidP="007C00B2">
            <w:pPr>
              <w:jc w:val="center"/>
              <w:rPr>
                <w:sz w:val="24"/>
                <w:szCs w:val="24"/>
                <w:lang w:eastAsia="en-US"/>
              </w:rPr>
            </w:pPr>
            <w:r w:rsidRPr="007C00B2">
              <w:rPr>
                <w:sz w:val="24"/>
                <w:szCs w:val="24"/>
                <w:lang w:eastAsia="en-US"/>
              </w:rPr>
              <w:t>Мероприятие</w:t>
            </w:r>
          </w:p>
          <w:p w:rsidR="007C00B2" w:rsidRPr="007C00B2" w:rsidRDefault="007C00B2" w:rsidP="007C00B2">
            <w:pPr>
              <w:jc w:val="center"/>
              <w:rPr>
                <w:sz w:val="24"/>
                <w:szCs w:val="24"/>
                <w:lang w:eastAsia="en-US"/>
              </w:rPr>
            </w:pPr>
            <w:r w:rsidRPr="007C00B2">
              <w:rPr>
                <w:sz w:val="24"/>
                <w:szCs w:val="24"/>
                <w:lang w:eastAsia="en-US"/>
              </w:rPr>
              <w:t>(организатор, статус мероприятия, место проведения)</w:t>
            </w:r>
          </w:p>
        </w:tc>
      </w:tr>
      <w:tr w:rsidR="007C00B2" w:rsidRPr="007C00B2" w:rsidTr="007C00B2">
        <w:tc>
          <w:tcPr>
            <w:tcW w:w="993"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both"/>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center"/>
              <w:rPr>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jc w:val="center"/>
              <w:rPr>
                <w:sz w:val="24"/>
                <w:szCs w:val="24"/>
                <w:lang w:eastAsia="en-US"/>
              </w:rPr>
            </w:pPr>
          </w:p>
        </w:tc>
      </w:tr>
    </w:tbl>
    <w:p w:rsidR="007C00B2" w:rsidRPr="007C00B2" w:rsidRDefault="007C00B2" w:rsidP="007C00B2"/>
    <w:p w:rsidR="00173316" w:rsidRPr="00553C84" w:rsidRDefault="00173316" w:rsidP="00553C84">
      <w:pPr>
        <w:pStyle w:val="af"/>
        <w:jc w:val="both"/>
        <w:rPr>
          <w:rFonts w:ascii="Times New Roman" w:hAnsi="Times New Roman"/>
          <w:b/>
          <w:sz w:val="28"/>
          <w:szCs w:val="28"/>
        </w:rPr>
      </w:pPr>
    </w:p>
    <w:p w:rsidR="0085286E" w:rsidRPr="00916E70" w:rsidRDefault="00BA4939" w:rsidP="00916E70">
      <w:pPr>
        <w:pStyle w:val="1"/>
        <w:keepNext w:val="0"/>
        <w:widowControl w:val="0"/>
        <w:tabs>
          <w:tab w:val="left" w:pos="567"/>
          <w:tab w:val="left" w:pos="1134"/>
          <w:tab w:val="left" w:pos="1182"/>
        </w:tabs>
        <w:autoSpaceDE w:val="0"/>
        <w:autoSpaceDN w:val="0"/>
        <w:ind w:left="0" w:firstLine="0"/>
        <w:jc w:val="both"/>
        <w:rPr>
          <w:b/>
          <w:szCs w:val="28"/>
        </w:rPr>
      </w:pPr>
      <w:r>
        <w:rPr>
          <w:b/>
          <w:szCs w:val="28"/>
          <w:lang w:val="en-US"/>
        </w:rPr>
        <w:t>VI</w:t>
      </w:r>
      <w:r w:rsidR="0085286E" w:rsidRPr="00553C84">
        <w:rPr>
          <w:b/>
          <w:szCs w:val="28"/>
        </w:rPr>
        <w:t>. Библиотечные</w:t>
      </w:r>
      <w:r w:rsidR="0085286E" w:rsidRPr="00553C84">
        <w:rPr>
          <w:b/>
          <w:spacing w:val="-7"/>
          <w:szCs w:val="28"/>
        </w:rPr>
        <w:t xml:space="preserve"> </w:t>
      </w:r>
      <w:r w:rsidR="00916E70">
        <w:rPr>
          <w:b/>
          <w:szCs w:val="28"/>
        </w:rPr>
        <w:t>кадры</w:t>
      </w:r>
    </w:p>
    <w:p w:rsidR="0085286E" w:rsidRPr="00553C84" w:rsidRDefault="0085286E" w:rsidP="002632F9">
      <w:pPr>
        <w:pStyle w:val="af"/>
        <w:numPr>
          <w:ilvl w:val="0"/>
          <w:numId w:val="8"/>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Общая</w:t>
      </w:r>
      <w:r w:rsidRPr="00553C84">
        <w:rPr>
          <w:rFonts w:ascii="Times New Roman" w:hAnsi="Times New Roman"/>
          <w:b/>
          <w:spacing w:val="1"/>
          <w:sz w:val="24"/>
          <w:szCs w:val="24"/>
        </w:rPr>
        <w:t xml:space="preserve"> </w:t>
      </w:r>
      <w:r w:rsidRPr="00553C84">
        <w:rPr>
          <w:rFonts w:ascii="Times New Roman" w:hAnsi="Times New Roman"/>
          <w:b/>
          <w:sz w:val="24"/>
          <w:szCs w:val="24"/>
        </w:rPr>
        <w:t>характеристика</w:t>
      </w:r>
      <w:r w:rsidRPr="00553C84">
        <w:rPr>
          <w:rFonts w:ascii="Times New Roman" w:hAnsi="Times New Roman"/>
          <w:b/>
          <w:spacing w:val="1"/>
          <w:sz w:val="24"/>
          <w:szCs w:val="24"/>
        </w:rPr>
        <w:t xml:space="preserve"> </w:t>
      </w:r>
      <w:r w:rsidRPr="00553C84">
        <w:rPr>
          <w:rFonts w:ascii="Times New Roman" w:hAnsi="Times New Roman"/>
          <w:b/>
          <w:sz w:val="24"/>
          <w:szCs w:val="24"/>
        </w:rPr>
        <w:t>персонала</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2412"/>
        <w:gridCol w:w="2412"/>
      </w:tblGrid>
      <w:tr w:rsidR="00553C84" w:rsidRPr="00553C84" w:rsidTr="006A4BD0">
        <w:tc>
          <w:tcPr>
            <w:tcW w:w="5205"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85286E" w:rsidRPr="00553C84" w:rsidRDefault="00E7036A" w:rsidP="00553C84">
            <w:pPr>
              <w:pStyle w:val="af"/>
              <w:jc w:val="center"/>
              <w:rPr>
                <w:rFonts w:ascii="Times New Roman" w:hAnsi="Times New Roman"/>
                <w:b/>
                <w:sz w:val="24"/>
                <w:szCs w:val="24"/>
              </w:rPr>
            </w:pPr>
            <w:r>
              <w:rPr>
                <w:rFonts w:ascii="Times New Roman" w:hAnsi="Times New Roman"/>
                <w:b/>
                <w:sz w:val="24"/>
                <w:szCs w:val="24"/>
              </w:rPr>
              <w:t>2021</w:t>
            </w:r>
          </w:p>
        </w:tc>
        <w:tc>
          <w:tcPr>
            <w:tcW w:w="2412" w:type="dxa"/>
            <w:tcBorders>
              <w:top w:val="single" w:sz="4" w:space="0" w:color="auto"/>
              <w:left w:val="single" w:sz="4" w:space="0" w:color="auto"/>
              <w:bottom w:val="single" w:sz="4" w:space="0" w:color="auto"/>
              <w:right w:val="single" w:sz="4" w:space="0" w:color="auto"/>
            </w:tcBorders>
            <w:vAlign w:val="center"/>
            <w:hideMark/>
          </w:tcPr>
          <w:p w:rsidR="0085286E" w:rsidRPr="00553C84" w:rsidRDefault="00E7036A" w:rsidP="00553C84">
            <w:pPr>
              <w:pStyle w:val="af"/>
              <w:jc w:val="center"/>
              <w:rPr>
                <w:rFonts w:ascii="Times New Roman" w:hAnsi="Times New Roman"/>
                <w:b/>
                <w:sz w:val="24"/>
                <w:szCs w:val="24"/>
              </w:rPr>
            </w:pPr>
            <w:r>
              <w:rPr>
                <w:rFonts w:ascii="Times New Roman" w:hAnsi="Times New Roman"/>
                <w:b/>
                <w:sz w:val="24"/>
                <w:szCs w:val="24"/>
              </w:rPr>
              <w:t>2022</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tabs>
                <w:tab w:val="left" w:pos="460"/>
              </w:tabs>
              <w:rPr>
                <w:rFonts w:ascii="Times New Roman" w:hAnsi="Times New Roman"/>
                <w:sz w:val="24"/>
                <w:szCs w:val="24"/>
              </w:rPr>
            </w:pPr>
            <w:r w:rsidRPr="00553C84">
              <w:rPr>
                <w:rFonts w:ascii="Times New Roman" w:hAnsi="Times New Roman"/>
                <w:sz w:val="24"/>
                <w:szCs w:val="24"/>
              </w:rPr>
              <w:t>1.1. Число библиотечных работников (включая</w:t>
            </w:r>
            <w:r w:rsidRPr="00553C84">
              <w:rPr>
                <w:rFonts w:ascii="Times New Roman" w:hAnsi="Times New Roman"/>
                <w:b/>
                <w:sz w:val="24"/>
                <w:szCs w:val="24"/>
              </w:rPr>
              <w:t xml:space="preserve"> директоров и их заместителей)</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39</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38</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tabs>
                <w:tab w:val="left" w:pos="460"/>
              </w:tabs>
              <w:rPr>
                <w:rFonts w:ascii="Times New Roman" w:hAnsi="Times New Roman"/>
                <w:sz w:val="24"/>
                <w:szCs w:val="24"/>
              </w:rPr>
            </w:pPr>
            <w:r w:rsidRPr="00553C84">
              <w:rPr>
                <w:rFonts w:ascii="Times New Roman" w:hAnsi="Times New Roman"/>
                <w:sz w:val="24"/>
                <w:szCs w:val="24"/>
              </w:rPr>
              <w:t>1.2. Уч</w:t>
            </w:r>
            <w:r w:rsidR="006A1D50" w:rsidRPr="00553C84">
              <w:rPr>
                <w:rFonts w:ascii="Times New Roman" w:hAnsi="Times New Roman"/>
                <w:sz w:val="24"/>
                <w:szCs w:val="24"/>
              </w:rPr>
              <w:t xml:space="preserve">ится на библиотечном факультете / отделении </w:t>
            </w:r>
            <w:r w:rsidRPr="00553C84">
              <w:rPr>
                <w:rFonts w:ascii="Times New Roman" w:hAnsi="Times New Roman"/>
                <w:sz w:val="24"/>
                <w:szCs w:val="24"/>
              </w:rPr>
              <w:t>заочно:</w:t>
            </w:r>
          </w:p>
          <w:p w:rsidR="0085286E" w:rsidRPr="00553C84" w:rsidRDefault="00E109F6" w:rsidP="00553C84">
            <w:pPr>
              <w:pStyle w:val="af"/>
              <w:rPr>
                <w:rFonts w:ascii="Times New Roman" w:hAnsi="Times New Roman"/>
                <w:sz w:val="24"/>
                <w:szCs w:val="24"/>
              </w:rPr>
            </w:pPr>
            <w:r w:rsidRPr="00553C84">
              <w:rPr>
                <w:rFonts w:ascii="Times New Roman" w:hAnsi="Times New Roman"/>
                <w:sz w:val="24"/>
                <w:szCs w:val="24"/>
              </w:rPr>
              <w:t>– в ВУЗе</w:t>
            </w:r>
          </w:p>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 xml:space="preserve">– в </w:t>
            </w:r>
            <w:r w:rsidR="00E109F6" w:rsidRPr="00553C84">
              <w:rPr>
                <w:rFonts w:ascii="Times New Roman" w:hAnsi="Times New Roman"/>
                <w:sz w:val="24"/>
                <w:szCs w:val="24"/>
              </w:rPr>
              <w:t>колледже</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7</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9</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tabs>
                <w:tab w:val="left" w:pos="460"/>
              </w:tabs>
              <w:rPr>
                <w:rFonts w:ascii="Times New Roman" w:hAnsi="Times New Roman"/>
                <w:sz w:val="24"/>
                <w:szCs w:val="24"/>
              </w:rPr>
            </w:pPr>
            <w:r w:rsidRPr="00553C84">
              <w:rPr>
                <w:rFonts w:ascii="Times New Roman" w:hAnsi="Times New Roman"/>
                <w:sz w:val="24"/>
                <w:szCs w:val="24"/>
              </w:rPr>
              <w:t>1.3. Учиться на библиотечном факультете</w:t>
            </w:r>
            <w:r w:rsidR="006A1D50" w:rsidRPr="00553C84">
              <w:rPr>
                <w:rFonts w:ascii="Times New Roman" w:hAnsi="Times New Roman"/>
                <w:sz w:val="24"/>
                <w:szCs w:val="24"/>
              </w:rPr>
              <w:t xml:space="preserve"> / отделении</w:t>
            </w:r>
            <w:r w:rsidRPr="00553C84">
              <w:rPr>
                <w:rFonts w:ascii="Times New Roman" w:hAnsi="Times New Roman"/>
                <w:sz w:val="24"/>
                <w:szCs w:val="24"/>
              </w:rPr>
              <w:t xml:space="preserve"> дистанционно:</w:t>
            </w:r>
          </w:p>
          <w:p w:rsidR="0085286E" w:rsidRPr="00553C84" w:rsidRDefault="009639E2" w:rsidP="00553C84">
            <w:pPr>
              <w:pStyle w:val="af"/>
              <w:rPr>
                <w:rFonts w:ascii="Times New Roman" w:hAnsi="Times New Roman"/>
                <w:sz w:val="24"/>
                <w:szCs w:val="24"/>
              </w:rPr>
            </w:pPr>
            <w:r w:rsidRPr="00553C84">
              <w:rPr>
                <w:rFonts w:ascii="Times New Roman" w:hAnsi="Times New Roman"/>
                <w:sz w:val="24"/>
                <w:szCs w:val="24"/>
              </w:rPr>
              <w:t>– в ВУЗ</w:t>
            </w:r>
            <w:r w:rsidR="00E109F6" w:rsidRPr="00553C84">
              <w:rPr>
                <w:rFonts w:ascii="Times New Roman" w:hAnsi="Times New Roman"/>
                <w:sz w:val="24"/>
                <w:szCs w:val="24"/>
              </w:rPr>
              <w:t>е</w:t>
            </w:r>
          </w:p>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 xml:space="preserve">– в </w:t>
            </w:r>
            <w:r w:rsidR="00E109F6" w:rsidRPr="00553C84">
              <w:rPr>
                <w:rFonts w:ascii="Times New Roman" w:hAnsi="Times New Roman"/>
                <w:sz w:val="24"/>
                <w:szCs w:val="24"/>
              </w:rPr>
              <w:t>колледже</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650352" w:rsidP="00553C84">
            <w:pPr>
              <w:pStyle w:val="af"/>
              <w:jc w:val="center"/>
              <w:rPr>
                <w:rFonts w:ascii="Times New Roman" w:hAnsi="Times New Roman"/>
                <w:sz w:val="24"/>
                <w:szCs w:val="24"/>
              </w:rPr>
            </w:pPr>
            <w:r>
              <w:rPr>
                <w:rFonts w:ascii="Times New Roman" w:hAnsi="Times New Roman"/>
                <w:sz w:val="24"/>
                <w:szCs w:val="24"/>
              </w:rPr>
              <w:t>0</w:t>
            </w:r>
          </w:p>
        </w:tc>
      </w:tr>
      <w:tr w:rsidR="009805BF" w:rsidRPr="00553C84" w:rsidTr="006A4BD0">
        <w:tc>
          <w:tcPr>
            <w:tcW w:w="5205" w:type="dxa"/>
            <w:tcBorders>
              <w:top w:val="single" w:sz="4" w:space="0" w:color="auto"/>
              <w:left w:val="single" w:sz="4" w:space="0" w:color="auto"/>
              <w:bottom w:val="single" w:sz="4" w:space="0" w:color="auto"/>
              <w:right w:val="single" w:sz="4" w:space="0" w:color="auto"/>
            </w:tcBorders>
          </w:tcPr>
          <w:p w:rsidR="009805BF" w:rsidRPr="007C00B2" w:rsidRDefault="0071488D" w:rsidP="00553C84">
            <w:pPr>
              <w:pStyle w:val="af"/>
              <w:tabs>
                <w:tab w:val="left" w:pos="460"/>
              </w:tabs>
              <w:rPr>
                <w:rFonts w:ascii="Times New Roman" w:hAnsi="Times New Roman"/>
                <w:sz w:val="24"/>
                <w:szCs w:val="24"/>
              </w:rPr>
            </w:pPr>
            <w:r w:rsidRPr="007C00B2">
              <w:rPr>
                <w:rFonts w:ascii="Times New Roman" w:hAnsi="Times New Roman"/>
                <w:sz w:val="24"/>
                <w:szCs w:val="24"/>
              </w:rPr>
              <w:t>1.4. Повышение квалификации (на</w:t>
            </w:r>
            <w:r w:rsidRPr="007C00B2">
              <w:rPr>
                <w:rFonts w:ascii="Times New Roman" w:hAnsi="Times New Roman"/>
                <w:spacing w:val="1"/>
                <w:sz w:val="24"/>
                <w:szCs w:val="24"/>
              </w:rPr>
              <w:t xml:space="preserve"> </w:t>
            </w:r>
            <w:r w:rsidRPr="007C00B2">
              <w:rPr>
                <w:rFonts w:ascii="Times New Roman" w:hAnsi="Times New Roman"/>
                <w:sz w:val="24"/>
                <w:szCs w:val="24"/>
              </w:rPr>
              <w:t>основании</w:t>
            </w:r>
            <w:r w:rsidRPr="007C00B2">
              <w:rPr>
                <w:rFonts w:ascii="Times New Roman" w:hAnsi="Times New Roman"/>
                <w:spacing w:val="2"/>
                <w:sz w:val="24"/>
                <w:szCs w:val="24"/>
              </w:rPr>
              <w:t xml:space="preserve"> </w:t>
            </w:r>
            <w:r w:rsidRPr="007C00B2">
              <w:rPr>
                <w:rFonts w:ascii="Times New Roman" w:hAnsi="Times New Roman"/>
                <w:b/>
                <w:sz w:val="24"/>
                <w:szCs w:val="24"/>
              </w:rPr>
              <w:t>документов</w:t>
            </w:r>
            <w:r w:rsidRPr="007C00B2">
              <w:rPr>
                <w:rFonts w:ascii="Times New Roman" w:hAnsi="Times New Roman"/>
                <w:b/>
                <w:spacing w:val="3"/>
                <w:sz w:val="24"/>
                <w:szCs w:val="24"/>
              </w:rPr>
              <w:t xml:space="preserve"> </w:t>
            </w:r>
            <w:r w:rsidRPr="007C00B2">
              <w:rPr>
                <w:rFonts w:ascii="Times New Roman" w:hAnsi="Times New Roman"/>
                <w:sz w:val="24"/>
                <w:szCs w:val="24"/>
              </w:rPr>
              <w:t>установленного</w:t>
            </w:r>
            <w:r w:rsidRPr="007C00B2">
              <w:rPr>
                <w:rFonts w:ascii="Times New Roman" w:hAnsi="Times New Roman"/>
                <w:spacing w:val="-1"/>
                <w:sz w:val="24"/>
                <w:szCs w:val="24"/>
              </w:rPr>
              <w:t xml:space="preserve"> </w:t>
            </w:r>
            <w:r w:rsidRPr="007C00B2">
              <w:rPr>
                <w:rFonts w:ascii="Times New Roman" w:hAnsi="Times New Roman"/>
                <w:sz w:val="24"/>
                <w:szCs w:val="24"/>
              </w:rPr>
              <w:t>образца)</w:t>
            </w:r>
            <w:r w:rsidR="00703731" w:rsidRPr="007C00B2">
              <w:rPr>
                <w:rFonts w:ascii="Times New Roman" w:hAnsi="Times New Roman"/>
                <w:sz w:val="24"/>
                <w:szCs w:val="24"/>
              </w:rPr>
              <w:t>:</w:t>
            </w:r>
          </w:p>
          <w:p w:rsidR="00703731" w:rsidRPr="00650352" w:rsidRDefault="00703731" w:rsidP="0071488D">
            <w:pPr>
              <w:pStyle w:val="af"/>
              <w:tabs>
                <w:tab w:val="left" w:pos="460"/>
              </w:tabs>
              <w:rPr>
                <w:rFonts w:ascii="Times New Roman" w:hAnsi="Times New Roman"/>
                <w:sz w:val="24"/>
                <w:szCs w:val="24"/>
                <w:highlight w:val="yellow"/>
              </w:rPr>
            </w:pPr>
            <w:r w:rsidRPr="007C00B2">
              <w:rPr>
                <w:rFonts w:ascii="Times New Roman" w:hAnsi="Times New Roman"/>
                <w:sz w:val="24"/>
                <w:szCs w:val="24"/>
              </w:rPr>
              <w:t xml:space="preserve">– </w:t>
            </w:r>
            <w:r w:rsidR="0071488D" w:rsidRPr="007C00B2">
              <w:rPr>
                <w:rFonts w:ascii="Times New Roman" w:hAnsi="Times New Roman"/>
                <w:sz w:val="24"/>
                <w:szCs w:val="24"/>
              </w:rPr>
              <w:t xml:space="preserve">число </w:t>
            </w:r>
            <w:proofErr w:type="gramStart"/>
            <w:r w:rsidR="0071488D" w:rsidRPr="007C00B2">
              <w:rPr>
                <w:rFonts w:ascii="Times New Roman" w:hAnsi="Times New Roman"/>
                <w:sz w:val="24"/>
                <w:szCs w:val="24"/>
              </w:rPr>
              <w:t>прошедших</w:t>
            </w:r>
            <w:proofErr w:type="gramEnd"/>
            <w:r w:rsidR="0071488D" w:rsidRPr="007C00B2">
              <w:rPr>
                <w:rFonts w:ascii="Times New Roman" w:hAnsi="Times New Roman"/>
                <w:sz w:val="24"/>
                <w:szCs w:val="24"/>
              </w:rPr>
              <w:t xml:space="preserve"> профессиональную переподготовку</w:t>
            </w:r>
            <w:r w:rsidRPr="007C00B2">
              <w:rPr>
                <w:rFonts w:ascii="Times New Roman" w:hAnsi="Times New Roman"/>
                <w:sz w:val="24"/>
                <w:szCs w:val="24"/>
              </w:rPr>
              <w:t xml:space="preserve"> </w:t>
            </w:r>
            <w:r w:rsidR="0071488D" w:rsidRPr="007C00B2">
              <w:rPr>
                <w:rFonts w:ascii="Times New Roman" w:hAnsi="Times New Roman"/>
                <w:sz w:val="24"/>
                <w:szCs w:val="24"/>
              </w:rPr>
              <w:t>(</w:t>
            </w:r>
            <w:r w:rsidR="000060F2" w:rsidRPr="007C00B2">
              <w:rPr>
                <w:rFonts w:ascii="Times New Roman" w:hAnsi="Times New Roman"/>
                <w:sz w:val="24"/>
                <w:szCs w:val="24"/>
              </w:rPr>
              <w:t xml:space="preserve">указать </w:t>
            </w:r>
            <w:r w:rsidR="0071488D" w:rsidRPr="007C00B2">
              <w:rPr>
                <w:rFonts w:ascii="Times New Roman" w:hAnsi="Times New Roman"/>
                <w:sz w:val="24"/>
                <w:szCs w:val="24"/>
              </w:rPr>
              <w:t>наименование учреждения, название программы)</w:t>
            </w:r>
          </w:p>
        </w:tc>
        <w:tc>
          <w:tcPr>
            <w:tcW w:w="2412" w:type="dxa"/>
            <w:tcBorders>
              <w:top w:val="single" w:sz="4" w:space="0" w:color="auto"/>
              <w:left w:val="single" w:sz="4" w:space="0" w:color="auto"/>
              <w:bottom w:val="single" w:sz="4" w:space="0" w:color="auto"/>
              <w:right w:val="single" w:sz="4" w:space="0" w:color="auto"/>
            </w:tcBorders>
            <w:vAlign w:val="center"/>
          </w:tcPr>
          <w:p w:rsidR="009805BF" w:rsidRDefault="007C00B2" w:rsidP="00553C84">
            <w:pPr>
              <w:pStyle w:val="af"/>
              <w:jc w:val="center"/>
              <w:rPr>
                <w:rFonts w:ascii="Times New Roman" w:hAnsi="Times New Roman"/>
                <w:sz w:val="24"/>
                <w:szCs w:val="24"/>
              </w:rPr>
            </w:pPr>
            <w:r>
              <w:rPr>
                <w:rFonts w:ascii="Times New Roman" w:hAnsi="Times New Roman"/>
                <w:sz w:val="24"/>
                <w:szCs w:val="24"/>
              </w:rPr>
              <w:t>1</w:t>
            </w:r>
          </w:p>
          <w:p w:rsidR="0071488D" w:rsidRPr="00553C84" w:rsidRDefault="0071488D" w:rsidP="00553C84">
            <w:pPr>
              <w:pStyle w:val="af"/>
              <w:jc w:val="center"/>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9805BF" w:rsidRDefault="007C00B2" w:rsidP="00553C84">
            <w:pPr>
              <w:pStyle w:val="af"/>
              <w:jc w:val="center"/>
              <w:rPr>
                <w:rFonts w:ascii="Times New Roman" w:hAnsi="Times New Roman"/>
                <w:sz w:val="24"/>
                <w:szCs w:val="24"/>
              </w:rPr>
            </w:pPr>
            <w:r>
              <w:rPr>
                <w:rFonts w:ascii="Times New Roman" w:hAnsi="Times New Roman"/>
                <w:sz w:val="24"/>
                <w:szCs w:val="24"/>
              </w:rPr>
              <w:t>2</w:t>
            </w:r>
          </w:p>
          <w:p w:rsidR="0071488D" w:rsidRPr="00553C84" w:rsidRDefault="0071488D" w:rsidP="00553C84">
            <w:pPr>
              <w:pStyle w:val="af"/>
              <w:jc w:val="center"/>
              <w:rPr>
                <w:rFonts w:ascii="Times New Roman" w:hAnsi="Times New Roman"/>
                <w:sz w:val="24"/>
                <w:szCs w:val="24"/>
              </w:rPr>
            </w:pPr>
          </w:p>
        </w:tc>
      </w:tr>
      <w:tr w:rsidR="0071488D" w:rsidRPr="00553C84" w:rsidTr="006A4BD0">
        <w:tc>
          <w:tcPr>
            <w:tcW w:w="5205" w:type="dxa"/>
            <w:tcBorders>
              <w:top w:val="single" w:sz="4" w:space="0" w:color="auto"/>
              <w:left w:val="single" w:sz="4" w:space="0" w:color="auto"/>
              <w:bottom w:val="single" w:sz="4" w:space="0" w:color="auto"/>
              <w:right w:val="single" w:sz="4" w:space="0" w:color="auto"/>
            </w:tcBorders>
          </w:tcPr>
          <w:p w:rsidR="0071488D" w:rsidRDefault="0071488D" w:rsidP="0071488D">
            <w:pPr>
              <w:pStyle w:val="af"/>
              <w:tabs>
                <w:tab w:val="left" w:pos="460"/>
              </w:tabs>
              <w:rPr>
                <w:rFonts w:ascii="Times New Roman" w:hAnsi="Times New Roman"/>
                <w:sz w:val="24"/>
                <w:szCs w:val="24"/>
              </w:rPr>
            </w:pPr>
            <w:r>
              <w:rPr>
                <w:rFonts w:ascii="Times New Roman" w:hAnsi="Times New Roman"/>
                <w:sz w:val="24"/>
                <w:szCs w:val="24"/>
              </w:rPr>
              <w:t xml:space="preserve">– число </w:t>
            </w:r>
            <w:proofErr w:type="gramStart"/>
            <w:r>
              <w:rPr>
                <w:rFonts w:ascii="Times New Roman" w:hAnsi="Times New Roman"/>
                <w:sz w:val="24"/>
                <w:szCs w:val="24"/>
              </w:rPr>
              <w:t>прошедших</w:t>
            </w:r>
            <w:proofErr w:type="gramEnd"/>
            <w:r>
              <w:rPr>
                <w:rFonts w:ascii="Times New Roman" w:hAnsi="Times New Roman"/>
                <w:sz w:val="24"/>
                <w:szCs w:val="24"/>
              </w:rPr>
              <w:t xml:space="preserve"> курсы повышения квалификации</w:t>
            </w:r>
          </w:p>
        </w:tc>
        <w:tc>
          <w:tcPr>
            <w:tcW w:w="2412" w:type="dxa"/>
            <w:tcBorders>
              <w:top w:val="single" w:sz="4" w:space="0" w:color="auto"/>
              <w:left w:val="single" w:sz="4" w:space="0" w:color="auto"/>
              <w:bottom w:val="single" w:sz="4" w:space="0" w:color="auto"/>
              <w:right w:val="single" w:sz="4" w:space="0" w:color="auto"/>
            </w:tcBorders>
            <w:vAlign w:val="center"/>
          </w:tcPr>
          <w:p w:rsidR="0071488D" w:rsidRPr="00553C84" w:rsidRDefault="007C00B2" w:rsidP="00553C84">
            <w:pPr>
              <w:pStyle w:val="af"/>
              <w:jc w:val="center"/>
              <w:rPr>
                <w:rFonts w:ascii="Times New Roman" w:hAnsi="Times New Roman"/>
                <w:sz w:val="24"/>
                <w:szCs w:val="24"/>
              </w:rPr>
            </w:pPr>
            <w:r>
              <w:rPr>
                <w:rFonts w:ascii="Times New Roman" w:hAnsi="Times New Roman"/>
                <w:sz w:val="24"/>
                <w:szCs w:val="24"/>
              </w:rPr>
              <w:t>19</w:t>
            </w:r>
          </w:p>
        </w:tc>
        <w:tc>
          <w:tcPr>
            <w:tcW w:w="2412" w:type="dxa"/>
            <w:tcBorders>
              <w:top w:val="single" w:sz="4" w:space="0" w:color="auto"/>
              <w:left w:val="single" w:sz="4" w:space="0" w:color="auto"/>
              <w:bottom w:val="single" w:sz="4" w:space="0" w:color="auto"/>
              <w:right w:val="single" w:sz="4" w:space="0" w:color="auto"/>
            </w:tcBorders>
            <w:vAlign w:val="center"/>
          </w:tcPr>
          <w:p w:rsidR="0071488D" w:rsidRPr="00553C84" w:rsidRDefault="007C00B2" w:rsidP="00553C84">
            <w:pPr>
              <w:pStyle w:val="af"/>
              <w:jc w:val="center"/>
              <w:rPr>
                <w:rFonts w:ascii="Times New Roman" w:hAnsi="Times New Roman"/>
                <w:sz w:val="24"/>
                <w:szCs w:val="24"/>
              </w:rPr>
            </w:pPr>
            <w:r>
              <w:rPr>
                <w:rFonts w:ascii="Times New Roman" w:hAnsi="Times New Roman"/>
                <w:sz w:val="24"/>
                <w:szCs w:val="24"/>
              </w:rPr>
              <w:t>10</w:t>
            </w:r>
          </w:p>
        </w:tc>
      </w:tr>
      <w:tr w:rsidR="009805BF" w:rsidRPr="00553C84" w:rsidTr="006A4BD0">
        <w:tc>
          <w:tcPr>
            <w:tcW w:w="5205" w:type="dxa"/>
            <w:tcBorders>
              <w:top w:val="single" w:sz="4" w:space="0" w:color="auto"/>
              <w:left w:val="single" w:sz="4" w:space="0" w:color="auto"/>
              <w:bottom w:val="single" w:sz="4" w:space="0" w:color="auto"/>
              <w:right w:val="single" w:sz="4" w:space="0" w:color="auto"/>
            </w:tcBorders>
          </w:tcPr>
          <w:p w:rsidR="009805BF" w:rsidRPr="00703731" w:rsidRDefault="00703731" w:rsidP="00553C84">
            <w:pPr>
              <w:pStyle w:val="af"/>
              <w:tabs>
                <w:tab w:val="left" w:pos="460"/>
              </w:tabs>
              <w:rPr>
                <w:rFonts w:ascii="Times New Roman" w:hAnsi="Times New Roman"/>
                <w:sz w:val="24"/>
                <w:szCs w:val="24"/>
              </w:rPr>
            </w:pPr>
            <w:r>
              <w:rPr>
                <w:rFonts w:ascii="Times New Roman" w:hAnsi="Times New Roman"/>
                <w:sz w:val="24"/>
                <w:szCs w:val="24"/>
              </w:rPr>
              <w:t xml:space="preserve">– </w:t>
            </w:r>
            <w:r w:rsidR="0071488D">
              <w:rPr>
                <w:rFonts w:ascii="Times New Roman" w:hAnsi="Times New Roman"/>
                <w:sz w:val="24"/>
                <w:szCs w:val="24"/>
              </w:rPr>
              <w:t xml:space="preserve">число </w:t>
            </w:r>
            <w:proofErr w:type="gramStart"/>
            <w:r w:rsidRPr="00703731">
              <w:rPr>
                <w:rFonts w:ascii="Times New Roman" w:hAnsi="Times New Roman"/>
                <w:sz w:val="24"/>
                <w:szCs w:val="24"/>
              </w:rPr>
              <w:t>нуждающихся</w:t>
            </w:r>
            <w:proofErr w:type="gramEnd"/>
            <w:r w:rsidRPr="00703731">
              <w:rPr>
                <w:rFonts w:ascii="Times New Roman" w:hAnsi="Times New Roman"/>
                <w:spacing w:val="-3"/>
                <w:sz w:val="24"/>
                <w:szCs w:val="24"/>
              </w:rPr>
              <w:t xml:space="preserve"> </w:t>
            </w:r>
            <w:r w:rsidRPr="00703731">
              <w:rPr>
                <w:rFonts w:ascii="Times New Roman" w:hAnsi="Times New Roman"/>
                <w:sz w:val="24"/>
                <w:szCs w:val="24"/>
              </w:rPr>
              <w:t>в</w:t>
            </w:r>
            <w:r w:rsidRPr="00703731">
              <w:rPr>
                <w:rFonts w:ascii="Times New Roman" w:hAnsi="Times New Roman"/>
                <w:spacing w:val="-4"/>
                <w:sz w:val="24"/>
                <w:szCs w:val="24"/>
              </w:rPr>
              <w:t xml:space="preserve"> </w:t>
            </w:r>
            <w:r w:rsidRPr="00703731">
              <w:rPr>
                <w:rFonts w:ascii="Times New Roman" w:hAnsi="Times New Roman"/>
                <w:sz w:val="24"/>
                <w:szCs w:val="24"/>
              </w:rPr>
              <w:t>повышении / переподготовке</w:t>
            </w:r>
            <w:r w:rsidRPr="00703731">
              <w:rPr>
                <w:rFonts w:ascii="Times New Roman" w:hAnsi="Times New Roman"/>
                <w:spacing w:val="-3"/>
                <w:sz w:val="24"/>
                <w:szCs w:val="24"/>
              </w:rPr>
              <w:t xml:space="preserve"> </w:t>
            </w:r>
            <w:r w:rsidRPr="00703731">
              <w:rPr>
                <w:rFonts w:ascii="Times New Roman" w:hAnsi="Times New Roman"/>
                <w:sz w:val="24"/>
                <w:szCs w:val="24"/>
              </w:rPr>
              <w:t>квалификации</w:t>
            </w:r>
          </w:p>
        </w:tc>
        <w:tc>
          <w:tcPr>
            <w:tcW w:w="2412" w:type="dxa"/>
            <w:tcBorders>
              <w:top w:val="single" w:sz="4" w:space="0" w:color="auto"/>
              <w:left w:val="single" w:sz="4" w:space="0" w:color="auto"/>
              <w:bottom w:val="single" w:sz="4" w:space="0" w:color="auto"/>
              <w:right w:val="single" w:sz="4" w:space="0" w:color="auto"/>
            </w:tcBorders>
            <w:vAlign w:val="center"/>
          </w:tcPr>
          <w:p w:rsidR="009805BF" w:rsidRPr="00553C84" w:rsidRDefault="007C00B2" w:rsidP="00553C84">
            <w:pPr>
              <w:pStyle w:val="af"/>
              <w:jc w:val="center"/>
              <w:rPr>
                <w:rFonts w:ascii="Times New Roman" w:hAnsi="Times New Roman"/>
                <w:sz w:val="24"/>
                <w:szCs w:val="24"/>
              </w:rPr>
            </w:pPr>
            <w:r>
              <w:rPr>
                <w:rFonts w:ascii="Times New Roman" w:hAnsi="Times New Roman"/>
                <w:sz w:val="24"/>
                <w:szCs w:val="24"/>
              </w:rPr>
              <w:t>10</w:t>
            </w:r>
          </w:p>
        </w:tc>
        <w:tc>
          <w:tcPr>
            <w:tcW w:w="2412" w:type="dxa"/>
            <w:tcBorders>
              <w:top w:val="single" w:sz="4" w:space="0" w:color="auto"/>
              <w:left w:val="single" w:sz="4" w:space="0" w:color="auto"/>
              <w:bottom w:val="single" w:sz="4" w:space="0" w:color="auto"/>
              <w:right w:val="single" w:sz="4" w:space="0" w:color="auto"/>
            </w:tcBorders>
            <w:vAlign w:val="center"/>
          </w:tcPr>
          <w:p w:rsidR="009805BF" w:rsidRPr="00553C84" w:rsidRDefault="007C00B2" w:rsidP="00553C84">
            <w:pPr>
              <w:pStyle w:val="af"/>
              <w:jc w:val="center"/>
              <w:rPr>
                <w:rFonts w:ascii="Times New Roman" w:hAnsi="Times New Roman"/>
                <w:sz w:val="24"/>
                <w:szCs w:val="24"/>
              </w:rPr>
            </w:pPr>
            <w:r>
              <w:rPr>
                <w:rFonts w:ascii="Times New Roman" w:hAnsi="Times New Roman"/>
                <w:sz w:val="24"/>
                <w:szCs w:val="24"/>
              </w:rPr>
              <w:t>4</w:t>
            </w:r>
          </w:p>
        </w:tc>
      </w:tr>
      <w:tr w:rsidR="009805BF" w:rsidRPr="00553C84" w:rsidTr="006A4BD0">
        <w:tc>
          <w:tcPr>
            <w:tcW w:w="5205" w:type="dxa"/>
            <w:tcBorders>
              <w:top w:val="single" w:sz="4" w:space="0" w:color="auto"/>
              <w:left w:val="single" w:sz="4" w:space="0" w:color="auto"/>
              <w:bottom w:val="single" w:sz="4" w:space="0" w:color="auto"/>
              <w:right w:val="single" w:sz="4" w:space="0" w:color="auto"/>
            </w:tcBorders>
          </w:tcPr>
          <w:p w:rsidR="009805BF" w:rsidRPr="00703731" w:rsidRDefault="00703731" w:rsidP="00390E1E">
            <w:pPr>
              <w:pStyle w:val="af"/>
              <w:tabs>
                <w:tab w:val="left" w:pos="460"/>
              </w:tabs>
              <w:rPr>
                <w:rFonts w:ascii="Times New Roman" w:hAnsi="Times New Roman"/>
                <w:sz w:val="24"/>
                <w:szCs w:val="24"/>
              </w:rPr>
            </w:pPr>
            <w:r w:rsidRPr="00390E1E">
              <w:rPr>
                <w:rFonts w:ascii="Times New Roman" w:hAnsi="Times New Roman"/>
                <w:sz w:val="24"/>
                <w:szCs w:val="24"/>
              </w:rPr>
              <w:t xml:space="preserve">– </w:t>
            </w:r>
            <w:r w:rsidR="0071488D" w:rsidRPr="00390E1E">
              <w:rPr>
                <w:rFonts w:ascii="Times New Roman" w:hAnsi="Times New Roman"/>
                <w:sz w:val="24"/>
                <w:szCs w:val="24"/>
              </w:rPr>
              <w:t xml:space="preserve">число </w:t>
            </w:r>
            <w:r w:rsidRPr="00390E1E">
              <w:rPr>
                <w:rFonts w:ascii="Times New Roman" w:hAnsi="Times New Roman"/>
                <w:sz w:val="24"/>
                <w:szCs w:val="24"/>
              </w:rPr>
              <w:t>сотрудников модельных и модернизированных библиотек</w:t>
            </w:r>
            <w:r w:rsidR="00390E1E" w:rsidRPr="00390E1E">
              <w:rPr>
                <w:rFonts w:ascii="Times New Roman" w:hAnsi="Times New Roman"/>
                <w:sz w:val="24"/>
                <w:szCs w:val="24"/>
              </w:rPr>
              <w:t xml:space="preserve"> повысивших квалификацию</w:t>
            </w:r>
          </w:p>
        </w:tc>
        <w:tc>
          <w:tcPr>
            <w:tcW w:w="2412" w:type="dxa"/>
            <w:tcBorders>
              <w:top w:val="single" w:sz="4" w:space="0" w:color="auto"/>
              <w:left w:val="single" w:sz="4" w:space="0" w:color="auto"/>
              <w:bottom w:val="single" w:sz="4" w:space="0" w:color="auto"/>
              <w:right w:val="single" w:sz="4" w:space="0" w:color="auto"/>
            </w:tcBorders>
            <w:vAlign w:val="center"/>
          </w:tcPr>
          <w:p w:rsidR="009805BF" w:rsidRPr="00553C84" w:rsidRDefault="002D697E"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9805BF" w:rsidRPr="00553C84" w:rsidRDefault="002D697E" w:rsidP="00553C84">
            <w:pPr>
              <w:pStyle w:val="af"/>
              <w:jc w:val="center"/>
              <w:rPr>
                <w:rFonts w:ascii="Times New Roman" w:hAnsi="Times New Roman"/>
                <w:sz w:val="24"/>
                <w:szCs w:val="24"/>
              </w:rPr>
            </w:pPr>
            <w:r>
              <w:rPr>
                <w:rFonts w:ascii="Times New Roman" w:hAnsi="Times New Roman"/>
                <w:sz w:val="24"/>
                <w:szCs w:val="24"/>
              </w:rPr>
              <w:t>0</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703731" w:rsidRDefault="002D3A96" w:rsidP="00553C84">
            <w:pPr>
              <w:pStyle w:val="af"/>
              <w:tabs>
                <w:tab w:val="left" w:pos="461"/>
              </w:tabs>
              <w:rPr>
                <w:rFonts w:ascii="Times New Roman" w:hAnsi="Times New Roman"/>
                <w:sz w:val="24"/>
                <w:szCs w:val="24"/>
              </w:rPr>
            </w:pPr>
            <w:r>
              <w:rPr>
                <w:rFonts w:ascii="Times New Roman" w:hAnsi="Times New Roman"/>
                <w:sz w:val="24"/>
                <w:szCs w:val="24"/>
              </w:rPr>
              <w:t>1.5</w:t>
            </w:r>
            <w:r w:rsidR="0085286E" w:rsidRPr="00703731">
              <w:rPr>
                <w:rFonts w:ascii="Times New Roman" w:hAnsi="Times New Roman"/>
                <w:sz w:val="24"/>
                <w:szCs w:val="24"/>
              </w:rPr>
              <w:t>. Наличие штатной единицы специалиста информационных систем (образование, совмещение)</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0,5 совмещение</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0,5 совмещение</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2D3A96" w:rsidP="00553C84">
            <w:pPr>
              <w:pStyle w:val="af"/>
              <w:tabs>
                <w:tab w:val="left" w:pos="431"/>
              </w:tabs>
              <w:rPr>
                <w:rFonts w:ascii="Times New Roman" w:hAnsi="Times New Roman"/>
                <w:sz w:val="24"/>
                <w:szCs w:val="24"/>
              </w:rPr>
            </w:pPr>
            <w:r>
              <w:rPr>
                <w:rFonts w:ascii="Times New Roman" w:hAnsi="Times New Roman"/>
                <w:sz w:val="24"/>
                <w:szCs w:val="24"/>
              </w:rPr>
              <w:t>1.6</w:t>
            </w:r>
            <w:r w:rsidR="0085286E" w:rsidRPr="00553C84">
              <w:rPr>
                <w:rFonts w:ascii="Times New Roman" w:hAnsi="Times New Roman"/>
                <w:sz w:val="24"/>
                <w:szCs w:val="24"/>
              </w:rPr>
              <w:t>. Получены новые штатные единицы (сколько, должности)</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2D3A96" w:rsidP="00553C84">
            <w:pPr>
              <w:pStyle w:val="af"/>
              <w:tabs>
                <w:tab w:val="left" w:pos="460"/>
              </w:tabs>
              <w:rPr>
                <w:rFonts w:ascii="Times New Roman" w:hAnsi="Times New Roman"/>
                <w:sz w:val="24"/>
                <w:szCs w:val="24"/>
              </w:rPr>
            </w:pPr>
            <w:r>
              <w:rPr>
                <w:rFonts w:ascii="Times New Roman" w:hAnsi="Times New Roman"/>
                <w:sz w:val="24"/>
                <w:szCs w:val="24"/>
              </w:rPr>
              <w:t>1.7</w:t>
            </w:r>
            <w:r w:rsidR="0085286E" w:rsidRPr="00553C84">
              <w:rPr>
                <w:rFonts w:ascii="Times New Roman" w:hAnsi="Times New Roman"/>
                <w:sz w:val="24"/>
                <w:szCs w:val="24"/>
              </w:rPr>
              <w:t>. Сокращены штатные единиц (сколько, должности, где)</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456282" w:rsidP="00553C84">
            <w:pPr>
              <w:pStyle w:val="af"/>
              <w:jc w:val="center"/>
              <w:rPr>
                <w:rFonts w:ascii="Times New Roman" w:hAnsi="Times New Roman"/>
                <w:sz w:val="24"/>
                <w:szCs w:val="24"/>
              </w:rPr>
            </w:pPr>
            <w:r>
              <w:rPr>
                <w:rFonts w:ascii="Times New Roman" w:hAnsi="Times New Roman"/>
                <w:sz w:val="24"/>
                <w:szCs w:val="24"/>
              </w:rPr>
              <w:t>0</w:t>
            </w:r>
          </w:p>
        </w:tc>
      </w:tr>
      <w:tr w:rsidR="0085286E" w:rsidRPr="00553C84" w:rsidTr="006A4BD0">
        <w:trPr>
          <w:trHeight w:val="307"/>
        </w:trPr>
        <w:tc>
          <w:tcPr>
            <w:tcW w:w="5205" w:type="dxa"/>
            <w:tcBorders>
              <w:top w:val="single" w:sz="4" w:space="0" w:color="auto"/>
              <w:left w:val="single" w:sz="4" w:space="0" w:color="auto"/>
              <w:bottom w:val="single" w:sz="4" w:space="0" w:color="auto"/>
              <w:right w:val="single" w:sz="4" w:space="0" w:color="auto"/>
            </w:tcBorders>
          </w:tcPr>
          <w:p w:rsidR="0085286E" w:rsidRPr="00F635FD" w:rsidRDefault="002D3A96" w:rsidP="00553C84">
            <w:pPr>
              <w:pStyle w:val="af"/>
              <w:tabs>
                <w:tab w:val="left" w:pos="460"/>
              </w:tabs>
              <w:rPr>
                <w:rFonts w:ascii="Times New Roman" w:hAnsi="Times New Roman"/>
                <w:sz w:val="24"/>
                <w:szCs w:val="24"/>
              </w:rPr>
            </w:pPr>
            <w:r w:rsidRPr="00F635FD">
              <w:rPr>
                <w:rFonts w:ascii="Times New Roman" w:hAnsi="Times New Roman"/>
                <w:sz w:val="24"/>
                <w:szCs w:val="24"/>
              </w:rPr>
              <w:t>1.8</w:t>
            </w:r>
            <w:r w:rsidR="0085286E" w:rsidRPr="00F635FD">
              <w:rPr>
                <w:rFonts w:ascii="Times New Roman" w:hAnsi="Times New Roman"/>
                <w:sz w:val="24"/>
                <w:szCs w:val="24"/>
              </w:rPr>
              <w:t>. Работают на неполную ставку (всего)</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0</w:t>
            </w:r>
          </w:p>
        </w:tc>
      </w:tr>
      <w:tr w:rsidR="0085286E" w:rsidRPr="00553C84" w:rsidTr="006A4BD0">
        <w:trPr>
          <w:trHeight w:val="1548"/>
        </w:trPr>
        <w:tc>
          <w:tcPr>
            <w:tcW w:w="5205" w:type="dxa"/>
            <w:tcBorders>
              <w:top w:val="single" w:sz="4" w:space="0" w:color="auto"/>
              <w:left w:val="single" w:sz="4" w:space="0" w:color="auto"/>
              <w:bottom w:val="single" w:sz="4" w:space="0" w:color="auto"/>
              <w:right w:val="single" w:sz="4" w:space="0" w:color="auto"/>
            </w:tcBorders>
          </w:tcPr>
          <w:p w:rsidR="0085286E" w:rsidRPr="005D5330" w:rsidRDefault="0085286E" w:rsidP="00553C84">
            <w:pPr>
              <w:pStyle w:val="af"/>
              <w:rPr>
                <w:rFonts w:ascii="Times New Roman" w:hAnsi="Times New Roman"/>
                <w:sz w:val="24"/>
                <w:szCs w:val="24"/>
              </w:rPr>
            </w:pPr>
            <w:r w:rsidRPr="005D5330">
              <w:rPr>
                <w:rFonts w:ascii="Times New Roman" w:hAnsi="Times New Roman"/>
                <w:sz w:val="24"/>
                <w:szCs w:val="24"/>
              </w:rPr>
              <w:lastRenderedPageBreak/>
              <w:t>в том числе по должностям (ставкам):</w:t>
            </w:r>
          </w:p>
          <w:p w:rsidR="0085286E" w:rsidRPr="005D5330" w:rsidRDefault="0085286E" w:rsidP="00553C84">
            <w:pPr>
              <w:pStyle w:val="af"/>
              <w:rPr>
                <w:rFonts w:ascii="Times New Roman" w:hAnsi="Times New Roman"/>
                <w:sz w:val="24"/>
                <w:szCs w:val="24"/>
              </w:rPr>
            </w:pPr>
            <w:r w:rsidRPr="005D5330">
              <w:rPr>
                <w:rFonts w:ascii="Times New Roman" w:hAnsi="Times New Roman"/>
                <w:sz w:val="24"/>
                <w:szCs w:val="24"/>
              </w:rPr>
              <w:t>на 0,75 ставки</w:t>
            </w:r>
          </w:p>
          <w:p w:rsidR="0085286E" w:rsidRPr="005D5330" w:rsidRDefault="0085286E" w:rsidP="00553C84">
            <w:pPr>
              <w:pStyle w:val="af"/>
              <w:rPr>
                <w:rFonts w:ascii="Times New Roman" w:hAnsi="Times New Roman"/>
                <w:sz w:val="24"/>
                <w:szCs w:val="24"/>
              </w:rPr>
            </w:pPr>
            <w:r w:rsidRPr="005D5330">
              <w:rPr>
                <w:rFonts w:ascii="Times New Roman" w:hAnsi="Times New Roman"/>
                <w:sz w:val="24"/>
                <w:szCs w:val="24"/>
              </w:rPr>
              <w:t>на 0,5 ставки</w:t>
            </w:r>
          </w:p>
          <w:p w:rsidR="0085286E" w:rsidRPr="00F635FD" w:rsidRDefault="0085286E" w:rsidP="00553C84">
            <w:pPr>
              <w:pStyle w:val="af"/>
              <w:rPr>
                <w:rFonts w:ascii="Times New Roman" w:hAnsi="Times New Roman"/>
                <w:sz w:val="24"/>
                <w:szCs w:val="24"/>
              </w:rPr>
            </w:pPr>
            <w:r w:rsidRPr="005D5330">
              <w:rPr>
                <w:rFonts w:ascii="Times New Roman" w:hAnsi="Times New Roman"/>
                <w:sz w:val="24"/>
                <w:szCs w:val="24"/>
              </w:rPr>
              <w:t>на 0,25 ставки</w:t>
            </w:r>
          </w:p>
          <w:p w:rsidR="0085286E" w:rsidRPr="00F635FD" w:rsidRDefault="0085286E" w:rsidP="00553C84">
            <w:pPr>
              <w:pStyle w:val="af"/>
              <w:rPr>
                <w:rFonts w:ascii="Times New Roman" w:hAnsi="Times New Roman"/>
                <w:sz w:val="24"/>
                <w:szCs w:val="24"/>
              </w:rPr>
            </w:pPr>
            <w:r w:rsidRPr="00F635FD">
              <w:rPr>
                <w:rFonts w:ascii="Times New Roman" w:hAnsi="Times New Roman"/>
                <w:sz w:val="24"/>
                <w:szCs w:val="24"/>
              </w:rPr>
              <w:t>другое __________________</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0</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0</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2D3A96" w:rsidP="00553C84">
            <w:pPr>
              <w:pStyle w:val="af"/>
              <w:rPr>
                <w:rFonts w:ascii="Times New Roman" w:hAnsi="Times New Roman"/>
                <w:sz w:val="24"/>
                <w:szCs w:val="24"/>
              </w:rPr>
            </w:pPr>
            <w:r>
              <w:rPr>
                <w:rFonts w:ascii="Times New Roman" w:hAnsi="Times New Roman"/>
                <w:sz w:val="24"/>
                <w:szCs w:val="24"/>
              </w:rPr>
              <w:t>1.9</w:t>
            </w:r>
            <w:r w:rsidR="0085286E" w:rsidRPr="00553C84">
              <w:rPr>
                <w:rFonts w:ascii="Times New Roman" w:hAnsi="Times New Roman"/>
                <w:sz w:val="24"/>
                <w:szCs w:val="24"/>
              </w:rPr>
              <w:t>. Сменяемость кадров:</w:t>
            </w:r>
          </w:p>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принято новых работников (всего)</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C0459F" w:rsidP="00553C84">
            <w:pPr>
              <w:pStyle w:val="af"/>
              <w:jc w:val="center"/>
              <w:rPr>
                <w:rFonts w:ascii="Times New Roman" w:hAnsi="Times New Roman"/>
                <w:sz w:val="24"/>
                <w:szCs w:val="24"/>
              </w:rPr>
            </w:pPr>
            <w:r>
              <w:rPr>
                <w:rFonts w:ascii="Times New Roman" w:hAnsi="Times New Roman"/>
                <w:sz w:val="24"/>
                <w:szCs w:val="24"/>
              </w:rPr>
              <w:t>11</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C0459F" w:rsidP="00553C84">
            <w:pPr>
              <w:pStyle w:val="af"/>
              <w:jc w:val="center"/>
              <w:rPr>
                <w:rFonts w:ascii="Times New Roman" w:hAnsi="Times New Roman"/>
                <w:sz w:val="24"/>
                <w:szCs w:val="24"/>
              </w:rPr>
            </w:pPr>
            <w:r>
              <w:rPr>
                <w:rFonts w:ascii="Times New Roman" w:hAnsi="Times New Roman"/>
                <w:sz w:val="24"/>
                <w:szCs w:val="24"/>
              </w:rPr>
              <w:t>13</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уволилось (всего, причины)</w:t>
            </w:r>
          </w:p>
        </w:tc>
        <w:tc>
          <w:tcPr>
            <w:tcW w:w="2412" w:type="dxa"/>
            <w:tcBorders>
              <w:top w:val="single" w:sz="4" w:space="0" w:color="auto"/>
              <w:left w:val="single" w:sz="4" w:space="0" w:color="auto"/>
              <w:bottom w:val="single" w:sz="4" w:space="0" w:color="auto"/>
              <w:right w:val="single" w:sz="4" w:space="0" w:color="auto"/>
            </w:tcBorders>
            <w:vAlign w:val="center"/>
          </w:tcPr>
          <w:p w:rsidR="00054EBC" w:rsidRDefault="00C0459F" w:rsidP="00553C84">
            <w:pPr>
              <w:pStyle w:val="af"/>
              <w:jc w:val="center"/>
              <w:rPr>
                <w:rFonts w:ascii="Times New Roman" w:hAnsi="Times New Roman"/>
                <w:sz w:val="24"/>
                <w:szCs w:val="24"/>
              </w:rPr>
            </w:pPr>
            <w:r>
              <w:rPr>
                <w:rFonts w:ascii="Times New Roman" w:hAnsi="Times New Roman"/>
                <w:sz w:val="24"/>
                <w:szCs w:val="24"/>
              </w:rPr>
              <w:t>15</w:t>
            </w:r>
          </w:p>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(собственное желание работника)</w:t>
            </w:r>
          </w:p>
        </w:tc>
        <w:tc>
          <w:tcPr>
            <w:tcW w:w="2412" w:type="dxa"/>
            <w:tcBorders>
              <w:top w:val="single" w:sz="4" w:space="0" w:color="auto"/>
              <w:left w:val="single" w:sz="4" w:space="0" w:color="auto"/>
              <w:bottom w:val="single" w:sz="4" w:space="0" w:color="auto"/>
              <w:right w:val="single" w:sz="4" w:space="0" w:color="auto"/>
            </w:tcBorders>
            <w:vAlign w:val="center"/>
          </w:tcPr>
          <w:p w:rsidR="00054EBC" w:rsidRDefault="00C0459F" w:rsidP="00553C84">
            <w:pPr>
              <w:pStyle w:val="af"/>
              <w:jc w:val="center"/>
              <w:rPr>
                <w:rFonts w:ascii="Times New Roman" w:hAnsi="Times New Roman"/>
                <w:sz w:val="24"/>
                <w:szCs w:val="24"/>
              </w:rPr>
            </w:pPr>
            <w:r>
              <w:rPr>
                <w:rFonts w:ascii="Times New Roman" w:hAnsi="Times New Roman"/>
                <w:sz w:val="24"/>
                <w:szCs w:val="24"/>
              </w:rPr>
              <w:t>11</w:t>
            </w:r>
          </w:p>
          <w:p w:rsidR="0085286E" w:rsidRPr="00553C84" w:rsidRDefault="00F635FD" w:rsidP="00553C84">
            <w:pPr>
              <w:pStyle w:val="af"/>
              <w:jc w:val="center"/>
              <w:rPr>
                <w:rFonts w:ascii="Times New Roman" w:hAnsi="Times New Roman"/>
                <w:sz w:val="24"/>
                <w:szCs w:val="24"/>
              </w:rPr>
            </w:pPr>
            <w:r>
              <w:rPr>
                <w:rFonts w:ascii="Times New Roman" w:hAnsi="Times New Roman"/>
                <w:sz w:val="24"/>
                <w:szCs w:val="24"/>
              </w:rPr>
              <w:t xml:space="preserve"> (собственное желание работника)</w:t>
            </w:r>
          </w:p>
        </w:tc>
      </w:tr>
      <w:tr w:rsidR="0085286E" w:rsidRPr="00553C84" w:rsidTr="006A4BD0">
        <w:tc>
          <w:tcPr>
            <w:tcW w:w="5205"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вакансии (количество, должности)</w:t>
            </w:r>
          </w:p>
        </w:tc>
        <w:tc>
          <w:tcPr>
            <w:tcW w:w="2412" w:type="dxa"/>
            <w:tcBorders>
              <w:top w:val="single" w:sz="4" w:space="0" w:color="auto"/>
              <w:left w:val="single" w:sz="4" w:space="0" w:color="auto"/>
              <w:bottom w:val="single" w:sz="4" w:space="0" w:color="auto"/>
              <w:right w:val="single" w:sz="4" w:space="0" w:color="auto"/>
            </w:tcBorders>
            <w:vAlign w:val="center"/>
          </w:tcPr>
          <w:p w:rsidR="0085286E" w:rsidRPr="00553C84" w:rsidRDefault="00C0459F" w:rsidP="00553C84">
            <w:pPr>
              <w:pStyle w:val="af"/>
              <w:jc w:val="center"/>
              <w:rPr>
                <w:rFonts w:ascii="Times New Roman" w:hAnsi="Times New Roman"/>
                <w:sz w:val="24"/>
                <w:szCs w:val="24"/>
              </w:rPr>
            </w:pPr>
            <w:r>
              <w:rPr>
                <w:rFonts w:ascii="Times New Roman" w:hAnsi="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vAlign w:val="center"/>
          </w:tcPr>
          <w:p w:rsidR="007C00B2" w:rsidRDefault="00C0459F" w:rsidP="00553C84">
            <w:pPr>
              <w:pStyle w:val="af"/>
              <w:jc w:val="center"/>
              <w:rPr>
                <w:rFonts w:ascii="Times New Roman" w:hAnsi="Times New Roman"/>
                <w:sz w:val="24"/>
                <w:szCs w:val="24"/>
              </w:rPr>
            </w:pPr>
            <w:r>
              <w:rPr>
                <w:rFonts w:ascii="Times New Roman" w:hAnsi="Times New Roman"/>
                <w:sz w:val="24"/>
                <w:szCs w:val="24"/>
              </w:rPr>
              <w:t>1</w:t>
            </w:r>
          </w:p>
          <w:p w:rsidR="0085286E" w:rsidRPr="00553C84" w:rsidRDefault="00C0459F" w:rsidP="00553C84">
            <w:pPr>
              <w:pStyle w:val="af"/>
              <w:jc w:val="center"/>
              <w:rPr>
                <w:rFonts w:ascii="Times New Roman" w:hAnsi="Times New Roman"/>
                <w:sz w:val="24"/>
                <w:szCs w:val="24"/>
              </w:rPr>
            </w:pPr>
            <w:r>
              <w:rPr>
                <w:rFonts w:ascii="Times New Roman" w:hAnsi="Times New Roman"/>
                <w:sz w:val="24"/>
                <w:szCs w:val="24"/>
              </w:rPr>
              <w:t xml:space="preserve"> (библиотекарь Татарской поселенческой библиотеки)</w:t>
            </w:r>
          </w:p>
        </w:tc>
      </w:tr>
    </w:tbl>
    <w:p w:rsidR="0085286E" w:rsidRPr="00553C84" w:rsidRDefault="0085286E" w:rsidP="00553C84">
      <w:pPr>
        <w:pStyle w:val="af"/>
        <w:jc w:val="both"/>
        <w:rPr>
          <w:rFonts w:ascii="Times New Roman" w:hAnsi="Times New Roman"/>
          <w:sz w:val="24"/>
          <w:szCs w:val="24"/>
        </w:rPr>
      </w:pPr>
    </w:p>
    <w:tbl>
      <w:tblPr>
        <w:tblStyle w:val="afa"/>
        <w:tblW w:w="10065" w:type="dxa"/>
        <w:tblInd w:w="-176" w:type="dxa"/>
        <w:tblLook w:val="04A0" w:firstRow="1" w:lastRow="0" w:firstColumn="1" w:lastColumn="0" w:noHBand="0" w:noVBand="1"/>
      </w:tblPr>
      <w:tblGrid>
        <w:gridCol w:w="5246"/>
        <w:gridCol w:w="4819"/>
      </w:tblGrid>
      <w:tr w:rsidR="0085286E" w:rsidRPr="00553C84" w:rsidTr="006A4BD0">
        <w:trPr>
          <w:trHeight w:val="360"/>
        </w:trPr>
        <w:tc>
          <w:tcPr>
            <w:tcW w:w="5246" w:type="dxa"/>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Библиотечные сотрудники – депутаты последнего созыва (ФИО, место работы)</w:t>
            </w:r>
          </w:p>
        </w:tc>
        <w:tc>
          <w:tcPr>
            <w:tcW w:w="4819" w:type="dxa"/>
          </w:tcPr>
          <w:p w:rsidR="00C0459F" w:rsidRPr="00C0459F" w:rsidRDefault="00C0459F" w:rsidP="00C0459F">
            <w:pPr>
              <w:pStyle w:val="af"/>
              <w:jc w:val="both"/>
              <w:rPr>
                <w:rFonts w:ascii="Times New Roman" w:hAnsi="Times New Roman"/>
                <w:sz w:val="24"/>
                <w:szCs w:val="24"/>
              </w:rPr>
            </w:pPr>
            <w:r w:rsidRPr="00C0459F">
              <w:rPr>
                <w:rFonts w:ascii="Times New Roman" w:hAnsi="Times New Roman"/>
                <w:sz w:val="24"/>
                <w:szCs w:val="24"/>
              </w:rPr>
              <w:t xml:space="preserve">Якимова Лариса Владимировна - местные  (библиотекарь </w:t>
            </w:r>
            <w:proofErr w:type="spellStart"/>
            <w:r w:rsidRPr="00C0459F">
              <w:rPr>
                <w:rFonts w:ascii="Times New Roman" w:hAnsi="Times New Roman"/>
                <w:sz w:val="24"/>
                <w:szCs w:val="24"/>
              </w:rPr>
              <w:t>Нахвальской</w:t>
            </w:r>
            <w:proofErr w:type="spellEnd"/>
            <w:r w:rsidRPr="00C0459F">
              <w:rPr>
                <w:rFonts w:ascii="Times New Roman" w:hAnsi="Times New Roman"/>
                <w:sz w:val="24"/>
                <w:szCs w:val="24"/>
              </w:rPr>
              <w:t xml:space="preserve"> поселенческой библиотеки),</w:t>
            </w:r>
          </w:p>
          <w:p w:rsidR="0085286E" w:rsidRPr="00553C84" w:rsidRDefault="00C0459F" w:rsidP="00C0459F">
            <w:pPr>
              <w:pStyle w:val="af"/>
              <w:jc w:val="both"/>
              <w:rPr>
                <w:rFonts w:ascii="Times New Roman" w:hAnsi="Times New Roman"/>
                <w:b/>
                <w:sz w:val="24"/>
                <w:szCs w:val="24"/>
              </w:rPr>
            </w:pPr>
            <w:r w:rsidRPr="00C0459F">
              <w:rPr>
                <w:rFonts w:ascii="Times New Roman" w:hAnsi="Times New Roman"/>
                <w:sz w:val="24"/>
                <w:szCs w:val="24"/>
              </w:rPr>
              <w:t xml:space="preserve">Рыжкова Марина Васильевна – местные (библиотекарь </w:t>
            </w:r>
            <w:proofErr w:type="spellStart"/>
            <w:r w:rsidRPr="00C0459F">
              <w:rPr>
                <w:rFonts w:ascii="Times New Roman" w:hAnsi="Times New Roman"/>
                <w:sz w:val="24"/>
                <w:szCs w:val="24"/>
              </w:rPr>
              <w:t>Кононовской</w:t>
            </w:r>
            <w:proofErr w:type="spellEnd"/>
            <w:r w:rsidRPr="00C0459F">
              <w:rPr>
                <w:rFonts w:ascii="Times New Roman" w:hAnsi="Times New Roman"/>
                <w:sz w:val="24"/>
                <w:szCs w:val="24"/>
              </w:rPr>
              <w:t xml:space="preserve">  поселенческой библиотеки).</w:t>
            </w:r>
          </w:p>
        </w:tc>
      </w:tr>
    </w:tbl>
    <w:p w:rsidR="0085286E" w:rsidRPr="00553C84" w:rsidRDefault="0085286E" w:rsidP="00553C84">
      <w:pPr>
        <w:pStyle w:val="af"/>
        <w:jc w:val="both"/>
        <w:rPr>
          <w:rFonts w:ascii="Times New Roman" w:hAnsi="Times New Roman"/>
          <w:sz w:val="28"/>
          <w:szCs w:val="28"/>
        </w:rPr>
      </w:pPr>
    </w:p>
    <w:p w:rsidR="0085286E" w:rsidRPr="00553C84" w:rsidRDefault="0085286E" w:rsidP="002632F9">
      <w:pPr>
        <w:pStyle w:val="af"/>
        <w:numPr>
          <w:ilvl w:val="0"/>
          <w:numId w:val="8"/>
        </w:numPr>
        <w:tabs>
          <w:tab w:val="left" w:pos="426"/>
        </w:tabs>
        <w:ind w:left="0" w:firstLine="0"/>
        <w:jc w:val="both"/>
        <w:rPr>
          <w:rFonts w:ascii="Times New Roman" w:hAnsi="Times New Roman"/>
          <w:sz w:val="24"/>
          <w:szCs w:val="24"/>
        </w:rPr>
      </w:pPr>
      <w:r w:rsidRPr="00553C84">
        <w:rPr>
          <w:rFonts w:ascii="Times New Roman" w:hAnsi="Times New Roman"/>
          <w:b/>
          <w:sz w:val="24"/>
          <w:szCs w:val="24"/>
        </w:rPr>
        <w:t>Награды</w:t>
      </w:r>
      <w:r w:rsidRPr="00553C84">
        <w:rPr>
          <w:rFonts w:ascii="Times New Roman" w:hAnsi="Times New Roman"/>
          <w:sz w:val="24"/>
          <w:szCs w:val="24"/>
        </w:rPr>
        <w:t xml:space="preserve"> </w:t>
      </w:r>
      <w:r w:rsidRPr="00553C84">
        <w:rPr>
          <w:rFonts w:ascii="Times New Roman" w:hAnsi="Times New Roman"/>
          <w:b/>
          <w:sz w:val="24"/>
          <w:szCs w:val="24"/>
        </w:rPr>
        <w:t>государственного, ведомственного и регионального уровней (дата выдачи, номер),</w:t>
      </w:r>
      <w:r w:rsidRPr="00553C84">
        <w:rPr>
          <w:rFonts w:ascii="Times New Roman" w:hAnsi="Times New Roman"/>
          <w:sz w:val="24"/>
          <w:szCs w:val="24"/>
        </w:rPr>
        <w:t xml:space="preserve"> </w:t>
      </w:r>
      <w:r w:rsidR="00E7036A">
        <w:rPr>
          <w:rFonts w:ascii="Times New Roman" w:hAnsi="Times New Roman"/>
          <w:b/>
          <w:sz w:val="24"/>
          <w:szCs w:val="24"/>
          <w:u w:val="single"/>
        </w:rPr>
        <w:t>полученные в 2022</w:t>
      </w:r>
      <w:r w:rsidRPr="00553C84">
        <w:rPr>
          <w:rFonts w:ascii="Times New Roman" w:hAnsi="Times New Roman"/>
          <w:b/>
          <w:sz w:val="24"/>
          <w:szCs w:val="24"/>
          <w:u w:val="single"/>
        </w:rPr>
        <w:t xml:space="preserve"> году</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812"/>
      </w:tblGrid>
      <w:tr w:rsidR="0085286E" w:rsidRPr="00553C84" w:rsidTr="002D3A96">
        <w:trPr>
          <w:trHeight w:val="411"/>
        </w:trPr>
        <w:tc>
          <w:tcPr>
            <w:tcW w:w="4253"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jc w:val="center"/>
              <w:rPr>
                <w:rFonts w:ascii="Times New Roman" w:hAnsi="Times New Roman"/>
                <w:sz w:val="24"/>
                <w:szCs w:val="24"/>
              </w:rPr>
            </w:pPr>
            <w:r w:rsidRPr="00553C84">
              <w:rPr>
                <w:rFonts w:ascii="Times New Roman" w:hAnsi="Times New Roman"/>
                <w:sz w:val="24"/>
                <w:szCs w:val="24"/>
              </w:rPr>
              <w:t>Название награды</w:t>
            </w:r>
          </w:p>
        </w:tc>
        <w:tc>
          <w:tcPr>
            <w:tcW w:w="5812" w:type="dxa"/>
            <w:tcBorders>
              <w:top w:val="single" w:sz="4" w:space="0" w:color="auto"/>
              <w:left w:val="single" w:sz="4" w:space="0" w:color="auto"/>
              <w:bottom w:val="single" w:sz="4" w:space="0" w:color="auto"/>
              <w:right w:val="single" w:sz="4" w:space="0" w:color="auto"/>
            </w:tcBorders>
            <w:hideMark/>
          </w:tcPr>
          <w:p w:rsidR="0085286E" w:rsidRPr="00553C84" w:rsidRDefault="0085286E" w:rsidP="00553C84">
            <w:pPr>
              <w:pStyle w:val="af"/>
              <w:jc w:val="center"/>
              <w:rPr>
                <w:rFonts w:ascii="Times New Roman" w:hAnsi="Times New Roman"/>
                <w:sz w:val="24"/>
                <w:szCs w:val="24"/>
              </w:rPr>
            </w:pPr>
            <w:r w:rsidRPr="00553C84">
              <w:rPr>
                <w:rFonts w:ascii="Times New Roman" w:hAnsi="Times New Roman"/>
                <w:sz w:val="24"/>
                <w:szCs w:val="24"/>
              </w:rPr>
              <w:t>ФИО награждённых, должность</w:t>
            </w: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b/>
                <w:sz w:val="24"/>
                <w:szCs w:val="24"/>
              </w:rPr>
            </w:pPr>
            <w:r w:rsidRPr="00553C84">
              <w:rPr>
                <w:rFonts w:ascii="Times New Roman" w:hAnsi="Times New Roman"/>
                <w:b/>
                <w:sz w:val="24"/>
                <w:szCs w:val="24"/>
              </w:rPr>
              <w:t>Государственные награды</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Заслуженный работник культуры Российской Федерации</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b/>
                <w:sz w:val="24"/>
                <w:szCs w:val="24"/>
              </w:rPr>
            </w:pPr>
            <w:r w:rsidRPr="00553C84">
              <w:rPr>
                <w:rFonts w:ascii="Times New Roman" w:hAnsi="Times New Roman"/>
                <w:b/>
                <w:sz w:val="24"/>
                <w:szCs w:val="24"/>
              </w:rPr>
              <w:t>Ведомственные награды</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 xml:space="preserve">Почетная грамота Министерства </w:t>
            </w:r>
            <w:r w:rsidRPr="00553C84">
              <w:rPr>
                <w:rFonts w:ascii="Times New Roman" w:hAnsi="Times New Roman"/>
                <w:bCs/>
                <w:sz w:val="24"/>
                <w:szCs w:val="24"/>
              </w:rPr>
              <w:t>культуры</w:t>
            </w:r>
            <w:r w:rsidRPr="00553C84">
              <w:rPr>
                <w:rFonts w:ascii="Times New Roman" w:hAnsi="Times New Roman"/>
                <w:sz w:val="24"/>
                <w:szCs w:val="24"/>
              </w:rPr>
              <w:t xml:space="preserve"> </w:t>
            </w:r>
            <w:r w:rsidRPr="00553C84">
              <w:rPr>
                <w:rFonts w:ascii="Times New Roman" w:hAnsi="Times New Roman"/>
                <w:bCs/>
                <w:sz w:val="24"/>
                <w:szCs w:val="24"/>
              </w:rPr>
              <w:t>Российской</w:t>
            </w:r>
            <w:r w:rsidRPr="00553C84">
              <w:rPr>
                <w:rFonts w:ascii="Times New Roman" w:hAnsi="Times New Roman"/>
                <w:sz w:val="24"/>
                <w:szCs w:val="24"/>
              </w:rPr>
              <w:t xml:space="preserve"> </w:t>
            </w:r>
            <w:r w:rsidRPr="00553C84">
              <w:rPr>
                <w:rFonts w:ascii="Times New Roman" w:hAnsi="Times New Roman"/>
                <w:bCs/>
                <w:sz w:val="24"/>
                <w:szCs w:val="24"/>
              </w:rPr>
              <w:t>Федерации</w:t>
            </w:r>
            <w:r w:rsidRPr="00553C84">
              <w:rPr>
                <w:rFonts w:ascii="Times New Roman" w:hAnsi="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sz w:val="24"/>
                <w:szCs w:val="24"/>
              </w:rPr>
            </w:pPr>
            <w:r w:rsidRPr="00553C84">
              <w:rPr>
                <w:rFonts w:ascii="Times New Roman" w:hAnsi="Times New Roman"/>
                <w:bCs/>
                <w:sz w:val="24"/>
                <w:szCs w:val="24"/>
              </w:rPr>
              <w:t>Благодарность</w:t>
            </w:r>
            <w:r w:rsidRPr="00553C84">
              <w:rPr>
                <w:rFonts w:ascii="Times New Roman" w:hAnsi="Times New Roman"/>
                <w:sz w:val="24"/>
                <w:szCs w:val="24"/>
              </w:rPr>
              <w:t xml:space="preserve"> </w:t>
            </w:r>
            <w:r w:rsidRPr="00553C84">
              <w:rPr>
                <w:rFonts w:ascii="Times New Roman" w:hAnsi="Times New Roman"/>
                <w:bCs/>
                <w:sz w:val="24"/>
                <w:szCs w:val="24"/>
              </w:rPr>
              <w:t>Министра</w:t>
            </w:r>
            <w:r w:rsidRPr="00553C84">
              <w:rPr>
                <w:rFonts w:ascii="Times New Roman" w:hAnsi="Times New Roman"/>
                <w:sz w:val="24"/>
                <w:szCs w:val="24"/>
              </w:rPr>
              <w:t xml:space="preserve"> </w:t>
            </w:r>
            <w:r w:rsidRPr="00553C84">
              <w:rPr>
                <w:rFonts w:ascii="Times New Roman" w:hAnsi="Times New Roman"/>
                <w:bCs/>
                <w:sz w:val="24"/>
                <w:szCs w:val="24"/>
              </w:rPr>
              <w:t>культуры</w:t>
            </w:r>
            <w:r w:rsidRPr="00553C84">
              <w:rPr>
                <w:rFonts w:ascii="Times New Roman" w:hAnsi="Times New Roman"/>
                <w:sz w:val="24"/>
                <w:szCs w:val="24"/>
              </w:rPr>
              <w:t> </w:t>
            </w:r>
            <w:r w:rsidRPr="00553C84">
              <w:rPr>
                <w:rFonts w:ascii="Times New Roman" w:hAnsi="Times New Roman"/>
                <w:bCs/>
                <w:sz w:val="24"/>
                <w:szCs w:val="24"/>
              </w:rPr>
              <w:t xml:space="preserve"> Российской</w:t>
            </w:r>
            <w:r w:rsidRPr="00553C84">
              <w:rPr>
                <w:rFonts w:ascii="Times New Roman" w:hAnsi="Times New Roman"/>
                <w:sz w:val="24"/>
                <w:szCs w:val="24"/>
              </w:rPr>
              <w:t xml:space="preserve"> </w:t>
            </w:r>
            <w:r w:rsidRPr="00553C84">
              <w:rPr>
                <w:rFonts w:ascii="Times New Roman" w:hAnsi="Times New Roman"/>
                <w:bCs/>
                <w:sz w:val="24"/>
                <w:szCs w:val="24"/>
              </w:rPr>
              <w:t>Федерации</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Fonts w:ascii="Times New Roman" w:hAnsi="Times New Roman" w:cs="Times New Roman"/>
                <w:bCs/>
                <w:sz w:val="24"/>
                <w:szCs w:val="24"/>
              </w:rPr>
            </w:pPr>
            <w:r w:rsidRPr="00553C84">
              <w:rPr>
                <w:rFonts w:ascii="Times New Roman" w:hAnsi="Times New Roman" w:cs="Times New Roman"/>
                <w:sz w:val="24"/>
                <w:szCs w:val="24"/>
              </w:rPr>
              <w:t xml:space="preserve">Нагрудный знак министерства культуры РФ «За достижения в культуре» </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Style w:val="af5"/>
                <w:rFonts w:ascii="Times New Roman" w:hAnsi="Times New Roman" w:cs="Times New Roman"/>
                <w:sz w:val="24"/>
                <w:szCs w:val="24"/>
              </w:rPr>
            </w:pPr>
            <w:r w:rsidRPr="00553C84">
              <w:rPr>
                <w:rStyle w:val="af5"/>
                <w:rFonts w:ascii="Times New Roman" w:hAnsi="Times New Roman" w:cs="Times New Roman"/>
                <w:sz w:val="24"/>
                <w:szCs w:val="24"/>
              </w:rPr>
              <w:t xml:space="preserve">Краевые награды </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Style w:val="af5"/>
                <w:rFonts w:ascii="Times New Roman" w:hAnsi="Times New Roman" w:cs="Times New Roman"/>
                <w:b w:val="0"/>
                <w:sz w:val="24"/>
                <w:szCs w:val="24"/>
              </w:rPr>
            </w:pPr>
            <w:r w:rsidRPr="00553C84">
              <w:rPr>
                <w:rStyle w:val="af5"/>
                <w:rFonts w:ascii="Times New Roman" w:hAnsi="Times New Roman" w:cs="Times New Roman"/>
                <w:b w:val="0"/>
                <w:sz w:val="24"/>
                <w:szCs w:val="24"/>
              </w:rPr>
              <w:t>Заслуженный работник культуры Красноярского края</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Fonts w:ascii="Times New Roman" w:hAnsi="Times New Roman" w:cs="Times New Roman"/>
                <w:bCs/>
                <w:sz w:val="24"/>
                <w:szCs w:val="24"/>
              </w:rPr>
            </w:pPr>
            <w:r w:rsidRPr="00553C84">
              <w:rPr>
                <w:rFonts w:ascii="Times New Roman" w:hAnsi="Times New Roman" w:cs="Times New Roman"/>
                <w:bCs/>
                <w:sz w:val="24"/>
                <w:szCs w:val="24"/>
              </w:rPr>
              <w:t xml:space="preserve">Почетная грамота Губернатора </w:t>
            </w:r>
          </w:p>
          <w:p w:rsidR="0085286E" w:rsidRPr="00553C84" w:rsidRDefault="0085286E" w:rsidP="00553C84">
            <w:pPr>
              <w:pStyle w:val="HTML"/>
              <w:rPr>
                <w:rStyle w:val="af5"/>
                <w:rFonts w:ascii="Times New Roman" w:hAnsi="Times New Roman" w:cs="Times New Roman"/>
                <w:sz w:val="24"/>
                <w:szCs w:val="24"/>
              </w:rPr>
            </w:pPr>
            <w:r w:rsidRPr="00553C84">
              <w:rPr>
                <w:rFonts w:ascii="Times New Roman" w:hAnsi="Times New Roman" w:cs="Times New Roman"/>
                <w:bCs/>
                <w:sz w:val="24"/>
                <w:szCs w:val="24"/>
              </w:rPr>
              <w:t>Красноярского края</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rPr>
          <w:trHeight w:val="538"/>
        </w:trPr>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Fonts w:ascii="Times New Roman" w:hAnsi="Times New Roman" w:cs="Times New Roman"/>
                <w:bCs/>
                <w:sz w:val="24"/>
                <w:szCs w:val="24"/>
              </w:rPr>
            </w:pPr>
            <w:r w:rsidRPr="00553C84">
              <w:rPr>
                <w:rFonts w:ascii="Times New Roman" w:hAnsi="Times New Roman" w:cs="Times New Roman"/>
                <w:bCs/>
                <w:sz w:val="24"/>
                <w:szCs w:val="24"/>
              </w:rPr>
              <w:t xml:space="preserve">Благодарность Губернатора </w:t>
            </w:r>
          </w:p>
          <w:p w:rsidR="0085286E" w:rsidRPr="00553C84" w:rsidRDefault="0085286E" w:rsidP="00553C84">
            <w:pPr>
              <w:pStyle w:val="HTML"/>
              <w:rPr>
                <w:rStyle w:val="af5"/>
                <w:rFonts w:ascii="Times New Roman" w:hAnsi="Times New Roman" w:cs="Times New Roman"/>
                <w:sz w:val="24"/>
                <w:szCs w:val="24"/>
              </w:rPr>
            </w:pPr>
            <w:r w:rsidRPr="00553C84">
              <w:rPr>
                <w:rFonts w:ascii="Times New Roman" w:hAnsi="Times New Roman" w:cs="Times New Roman"/>
                <w:bCs/>
                <w:sz w:val="24"/>
                <w:szCs w:val="24"/>
              </w:rPr>
              <w:t xml:space="preserve">Красноярского края </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Style w:val="af5"/>
                <w:rFonts w:ascii="Times New Roman" w:hAnsi="Times New Roman" w:cs="Times New Roman"/>
                <w:sz w:val="24"/>
                <w:szCs w:val="24"/>
              </w:rPr>
            </w:pPr>
            <w:r w:rsidRPr="00553C84">
              <w:rPr>
                <w:rFonts w:ascii="Times New Roman" w:hAnsi="Times New Roman" w:cs="Times New Roman"/>
                <w:bCs/>
                <w:sz w:val="24"/>
                <w:szCs w:val="24"/>
              </w:rPr>
              <w:t>Почетная грамота Законодательного Собрания Красноярского края</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Fonts w:ascii="Times New Roman" w:hAnsi="Times New Roman" w:cs="Times New Roman"/>
                <w:bCs/>
                <w:sz w:val="24"/>
                <w:szCs w:val="24"/>
              </w:rPr>
            </w:pPr>
            <w:r w:rsidRPr="00553C84">
              <w:rPr>
                <w:rFonts w:ascii="Times New Roman" w:hAnsi="Times New Roman" w:cs="Times New Roman"/>
                <w:bCs/>
                <w:sz w:val="24"/>
                <w:szCs w:val="24"/>
              </w:rPr>
              <w:t xml:space="preserve">Благодарственное письмо </w:t>
            </w:r>
          </w:p>
          <w:p w:rsidR="0085286E" w:rsidRPr="00553C84" w:rsidRDefault="0085286E" w:rsidP="00553C84">
            <w:pPr>
              <w:pStyle w:val="HTML"/>
              <w:rPr>
                <w:rFonts w:ascii="Times New Roman" w:hAnsi="Times New Roman" w:cs="Times New Roman"/>
                <w:bCs/>
                <w:sz w:val="24"/>
                <w:szCs w:val="24"/>
              </w:rPr>
            </w:pPr>
            <w:r w:rsidRPr="00553C84">
              <w:rPr>
                <w:rFonts w:ascii="Times New Roman" w:hAnsi="Times New Roman" w:cs="Times New Roman"/>
                <w:bCs/>
                <w:sz w:val="24"/>
                <w:szCs w:val="24"/>
              </w:rPr>
              <w:t xml:space="preserve">Законодательного Собрания </w:t>
            </w:r>
          </w:p>
          <w:p w:rsidR="0085286E" w:rsidRPr="00553C84" w:rsidRDefault="0085286E" w:rsidP="00553C84">
            <w:pPr>
              <w:pStyle w:val="HTML"/>
              <w:rPr>
                <w:rStyle w:val="af5"/>
                <w:rFonts w:ascii="Times New Roman" w:hAnsi="Times New Roman" w:cs="Times New Roman"/>
                <w:sz w:val="24"/>
                <w:szCs w:val="24"/>
              </w:rPr>
            </w:pPr>
            <w:r w:rsidRPr="00553C84">
              <w:rPr>
                <w:rFonts w:ascii="Times New Roman" w:hAnsi="Times New Roman" w:cs="Times New Roman"/>
                <w:bCs/>
                <w:sz w:val="24"/>
                <w:szCs w:val="24"/>
              </w:rPr>
              <w:t>Красноярского края</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sz w:val="24"/>
                <w:szCs w:val="24"/>
              </w:rPr>
            </w:pPr>
            <w:r w:rsidRPr="00553C84">
              <w:rPr>
                <w:rFonts w:ascii="Times New Roman" w:hAnsi="Times New Roman"/>
                <w:sz w:val="24"/>
                <w:szCs w:val="24"/>
              </w:rPr>
              <w:t xml:space="preserve">Почетная грамота МК </w:t>
            </w:r>
          </w:p>
          <w:p w:rsidR="0085286E" w:rsidRPr="00553C84" w:rsidRDefault="0085286E" w:rsidP="00553C84">
            <w:pPr>
              <w:pStyle w:val="af"/>
              <w:rPr>
                <w:rFonts w:ascii="Times New Roman" w:hAnsi="Times New Roman"/>
                <w:sz w:val="24"/>
                <w:szCs w:val="24"/>
              </w:rPr>
            </w:pPr>
            <w:r w:rsidRPr="00553C84">
              <w:rPr>
                <w:rFonts w:ascii="Times New Roman" w:hAnsi="Times New Roman"/>
                <w:bCs/>
                <w:sz w:val="24"/>
                <w:szCs w:val="24"/>
              </w:rPr>
              <w:t>Красноярского края</w:t>
            </w:r>
            <w:r w:rsidRPr="00553C84">
              <w:rPr>
                <w:rFonts w:ascii="Times New Roman" w:hAnsi="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rPr>
                <w:rFonts w:ascii="Times New Roman" w:hAnsi="Times New Roman"/>
                <w:bCs/>
                <w:sz w:val="24"/>
                <w:szCs w:val="24"/>
              </w:rPr>
            </w:pPr>
            <w:r w:rsidRPr="00553C84">
              <w:rPr>
                <w:rFonts w:ascii="Times New Roman" w:hAnsi="Times New Roman"/>
                <w:bCs/>
                <w:sz w:val="24"/>
                <w:szCs w:val="24"/>
              </w:rPr>
              <w:t xml:space="preserve">Благодарственное письмо </w:t>
            </w:r>
          </w:p>
          <w:p w:rsidR="0085286E" w:rsidRPr="00553C84" w:rsidRDefault="0085286E" w:rsidP="00553C84">
            <w:pPr>
              <w:pStyle w:val="af"/>
              <w:rPr>
                <w:rFonts w:ascii="Times New Roman" w:hAnsi="Times New Roman"/>
                <w:sz w:val="24"/>
                <w:szCs w:val="24"/>
              </w:rPr>
            </w:pPr>
            <w:r w:rsidRPr="00553C84">
              <w:rPr>
                <w:rFonts w:ascii="Times New Roman" w:hAnsi="Times New Roman"/>
                <w:bCs/>
                <w:sz w:val="24"/>
                <w:szCs w:val="24"/>
              </w:rPr>
              <w:t>МК Красноярского края</w:t>
            </w:r>
          </w:p>
        </w:tc>
        <w:tc>
          <w:tcPr>
            <w:tcW w:w="5812"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af"/>
              <w:jc w:val="both"/>
              <w:rPr>
                <w:rFonts w:ascii="Times New Roman" w:hAnsi="Times New Roman"/>
                <w:sz w:val="24"/>
                <w:szCs w:val="24"/>
              </w:rPr>
            </w:pPr>
          </w:p>
        </w:tc>
      </w:tr>
      <w:tr w:rsidR="0085286E" w:rsidRPr="00553C84" w:rsidTr="002D3A96">
        <w:tc>
          <w:tcPr>
            <w:tcW w:w="4253" w:type="dxa"/>
            <w:tcBorders>
              <w:top w:val="single" w:sz="4" w:space="0" w:color="auto"/>
              <w:left w:val="single" w:sz="4" w:space="0" w:color="auto"/>
              <w:bottom w:val="single" w:sz="4" w:space="0" w:color="auto"/>
              <w:right w:val="single" w:sz="4" w:space="0" w:color="auto"/>
            </w:tcBorders>
          </w:tcPr>
          <w:p w:rsidR="0085286E" w:rsidRPr="00553C84" w:rsidRDefault="0085286E" w:rsidP="00553C84">
            <w:pPr>
              <w:pStyle w:val="HTML"/>
              <w:rPr>
                <w:rStyle w:val="af5"/>
                <w:rFonts w:ascii="Times New Roman" w:hAnsi="Times New Roman" w:cs="Times New Roman"/>
                <w:sz w:val="24"/>
                <w:szCs w:val="24"/>
              </w:rPr>
            </w:pPr>
            <w:r w:rsidRPr="00553C84">
              <w:rPr>
                <w:rStyle w:val="af5"/>
                <w:rFonts w:ascii="Times New Roman" w:hAnsi="Times New Roman" w:cs="Times New Roman"/>
                <w:sz w:val="24"/>
                <w:szCs w:val="24"/>
              </w:rPr>
              <w:t xml:space="preserve">Другие награды </w:t>
            </w:r>
          </w:p>
        </w:tc>
        <w:tc>
          <w:tcPr>
            <w:tcW w:w="5812"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pStyle w:val="af"/>
              <w:jc w:val="both"/>
              <w:rPr>
                <w:rFonts w:ascii="Times New Roman" w:hAnsi="Times New Roman"/>
                <w:sz w:val="24"/>
                <w:szCs w:val="24"/>
              </w:rPr>
            </w:pPr>
            <w:proofErr w:type="spellStart"/>
            <w:r w:rsidRPr="007C00B2">
              <w:rPr>
                <w:rFonts w:ascii="Times New Roman" w:hAnsi="Times New Roman"/>
                <w:sz w:val="24"/>
                <w:szCs w:val="24"/>
              </w:rPr>
              <w:t>Гейнце</w:t>
            </w:r>
            <w:proofErr w:type="spellEnd"/>
            <w:r w:rsidRPr="007C00B2">
              <w:rPr>
                <w:rFonts w:ascii="Times New Roman" w:hAnsi="Times New Roman"/>
                <w:sz w:val="24"/>
                <w:szCs w:val="24"/>
              </w:rPr>
              <w:t xml:space="preserve"> Елена Владимировна -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Пирогова Татьяна Александровна - библиотекарь;</w:t>
            </w:r>
          </w:p>
          <w:p w:rsidR="007C00B2" w:rsidRPr="007C00B2" w:rsidRDefault="007C00B2" w:rsidP="007C00B2">
            <w:pPr>
              <w:pStyle w:val="af"/>
              <w:jc w:val="both"/>
              <w:rPr>
                <w:rFonts w:ascii="Times New Roman" w:hAnsi="Times New Roman"/>
                <w:sz w:val="24"/>
                <w:szCs w:val="24"/>
              </w:rPr>
            </w:pPr>
            <w:proofErr w:type="spellStart"/>
            <w:r w:rsidRPr="007C00B2">
              <w:rPr>
                <w:rFonts w:ascii="Times New Roman" w:hAnsi="Times New Roman"/>
                <w:sz w:val="24"/>
                <w:szCs w:val="24"/>
              </w:rPr>
              <w:lastRenderedPageBreak/>
              <w:t>Духновская</w:t>
            </w:r>
            <w:proofErr w:type="spellEnd"/>
            <w:r w:rsidRPr="007C00B2">
              <w:rPr>
                <w:rFonts w:ascii="Times New Roman" w:hAnsi="Times New Roman"/>
                <w:sz w:val="24"/>
                <w:szCs w:val="24"/>
              </w:rPr>
              <w:t xml:space="preserve"> Надежда Николаевна - главный библиотекарь;</w:t>
            </w:r>
          </w:p>
          <w:p w:rsidR="007C00B2" w:rsidRPr="007C00B2" w:rsidRDefault="007C00B2" w:rsidP="007C00B2">
            <w:pPr>
              <w:pStyle w:val="af"/>
              <w:jc w:val="both"/>
              <w:rPr>
                <w:rFonts w:ascii="Times New Roman" w:hAnsi="Times New Roman"/>
                <w:sz w:val="24"/>
                <w:szCs w:val="24"/>
              </w:rPr>
            </w:pPr>
            <w:proofErr w:type="spellStart"/>
            <w:r w:rsidRPr="007C00B2">
              <w:rPr>
                <w:rFonts w:ascii="Times New Roman" w:hAnsi="Times New Roman"/>
                <w:sz w:val="24"/>
                <w:szCs w:val="24"/>
              </w:rPr>
              <w:t>Стеблецова</w:t>
            </w:r>
            <w:proofErr w:type="spellEnd"/>
            <w:r w:rsidRPr="007C00B2">
              <w:rPr>
                <w:rFonts w:ascii="Times New Roman" w:hAnsi="Times New Roman"/>
                <w:sz w:val="24"/>
                <w:szCs w:val="24"/>
              </w:rPr>
              <w:t xml:space="preserve"> Наталья Александровна – библиотекарь детской библиотеки;</w:t>
            </w:r>
          </w:p>
          <w:p w:rsidR="0085286E" w:rsidRPr="00553C84" w:rsidRDefault="007C00B2" w:rsidP="007C00B2">
            <w:pPr>
              <w:pStyle w:val="af"/>
              <w:jc w:val="both"/>
              <w:rPr>
                <w:rFonts w:ascii="Times New Roman" w:hAnsi="Times New Roman"/>
                <w:sz w:val="24"/>
                <w:szCs w:val="24"/>
              </w:rPr>
            </w:pPr>
            <w:r w:rsidRPr="007C00B2">
              <w:rPr>
                <w:rFonts w:ascii="Times New Roman" w:hAnsi="Times New Roman"/>
                <w:sz w:val="24"/>
                <w:szCs w:val="24"/>
              </w:rPr>
              <w:t xml:space="preserve">Петросян Марию Андреевну – </w:t>
            </w:r>
            <w:proofErr w:type="gramStart"/>
            <w:r w:rsidRPr="007C00B2">
              <w:rPr>
                <w:rFonts w:ascii="Times New Roman" w:hAnsi="Times New Roman"/>
                <w:sz w:val="24"/>
                <w:szCs w:val="24"/>
              </w:rPr>
              <w:t>заведующая</w:t>
            </w:r>
            <w:proofErr w:type="gramEnd"/>
            <w:r w:rsidRPr="007C00B2">
              <w:rPr>
                <w:rFonts w:ascii="Times New Roman" w:hAnsi="Times New Roman"/>
                <w:sz w:val="24"/>
                <w:szCs w:val="24"/>
              </w:rPr>
              <w:t xml:space="preserve"> детской библиотеки</w:t>
            </w:r>
          </w:p>
        </w:tc>
      </w:tr>
      <w:tr w:rsidR="007C00B2" w:rsidRPr="00553C84" w:rsidTr="002D3A96">
        <w:tc>
          <w:tcPr>
            <w:tcW w:w="4253" w:type="dxa"/>
            <w:tcBorders>
              <w:top w:val="single" w:sz="4" w:space="0" w:color="auto"/>
              <w:left w:val="single" w:sz="4" w:space="0" w:color="auto"/>
              <w:bottom w:val="single" w:sz="4" w:space="0" w:color="auto"/>
              <w:right w:val="single" w:sz="4" w:space="0" w:color="auto"/>
            </w:tcBorders>
          </w:tcPr>
          <w:p w:rsidR="007C00B2" w:rsidRPr="00553C84" w:rsidRDefault="007C00B2" w:rsidP="00553C84">
            <w:pPr>
              <w:pStyle w:val="HTML"/>
              <w:rPr>
                <w:rStyle w:val="af5"/>
                <w:rFonts w:ascii="Times New Roman" w:hAnsi="Times New Roman" w:cs="Times New Roman"/>
                <w:sz w:val="24"/>
                <w:szCs w:val="24"/>
              </w:rPr>
            </w:pPr>
            <w:r w:rsidRPr="007C00B2">
              <w:rPr>
                <w:rStyle w:val="af5"/>
                <w:rFonts w:ascii="Times New Roman" w:hAnsi="Times New Roman" w:cs="Times New Roman"/>
                <w:sz w:val="24"/>
                <w:szCs w:val="24"/>
              </w:rPr>
              <w:lastRenderedPageBreak/>
              <w:t>Почетная грамота администрации Сухобузимского района</w:t>
            </w:r>
          </w:p>
        </w:tc>
        <w:tc>
          <w:tcPr>
            <w:tcW w:w="5812" w:type="dxa"/>
            <w:tcBorders>
              <w:top w:val="single" w:sz="4" w:space="0" w:color="auto"/>
              <w:left w:val="single" w:sz="4" w:space="0" w:color="auto"/>
              <w:bottom w:val="single" w:sz="4" w:space="0" w:color="auto"/>
              <w:right w:val="single" w:sz="4" w:space="0" w:color="auto"/>
            </w:tcBorders>
          </w:tcPr>
          <w:p w:rsidR="007C00B2" w:rsidRPr="007C00B2" w:rsidRDefault="007C00B2" w:rsidP="007C00B2">
            <w:pPr>
              <w:pStyle w:val="af"/>
              <w:jc w:val="both"/>
              <w:rPr>
                <w:rFonts w:ascii="Times New Roman" w:hAnsi="Times New Roman"/>
                <w:sz w:val="24"/>
                <w:szCs w:val="24"/>
              </w:rPr>
            </w:pPr>
            <w:proofErr w:type="spellStart"/>
            <w:r w:rsidRPr="007C00B2">
              <w:rPr>
                <w:rFonts w:ascii="Times New Roman" w:hAnsi="Times New Roman"/>
                <w:sz w:val="24"/>
                <w:szCs w:val="24"/>
              </w:rPr>
              <w:t>Филинова</w:t>
            </w:r>
            <w:proofErr w:type="spellEnd"/>
            <w:r w:rsidRPr="007C00B2">
              <w:rPr>
                <w:rFonts w:ascii="Times New Roman" w:hAnsi="Times New Roman"/>
                <w:sz w:val="24"/>
                <w:szCs w:val="24"/>
              </w:rPr>
              <w:t xml:space="preserve"> Лидия Андреевна – главный библиотекарь;</w:t>
            </w:r>
          </w:p>
          <w:p w:rsidR="007C00B2" w:rsidRPr="007C00B2" w:rsidRDefault="007C00B2" w:rsidP="007C00B2">
            <w:pPr>
              <w:pStyle w:val="af"/>
              <w:jc w:val="both"/>
              <w:rPr>
                <w:rFonts w:ascii="Times New Roman" w:hAnsi="Times New Roman"/>
                <w:sz w:val="24"/>
                <w:szCs w:val="24"/>
              </w:rPr>
            </w:pPr>
            <w:proofErr w:type="spellStart"/>
            <w:r w:rsidRPr="007C00B2">
              <w:rPr>
                <w:rFonts w:ascii="Times New Roman" w:hAnsi="Times New Roman"/>
                <w:sz w:val="24"/>
                <w:szCs w:val="24"/>
              </w:rPr>
              <w:t>Пригода</w:t>
            </w:r>
            <w:proofErr w:type="spellEnd"/>
            <w:r w:rsidRPr="007C00B2">
              <w:rPr>
                <w:rFonts w:ascii="Times New Roman" w:hAnsi="Times New Roman"/>
                <w:sz w:val="24"/>
                <w:szCs w:val="24"/>
              </w:rPr>
              <w:t xml:space="preserve"> Вера Игоревна – главный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Сергеева Оксана Борисовна – заведующая отделом обработки;</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Никифорова Светлана Андреевна – методист;</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 xml:space="preserve">Конькова Екатерина </w:t>
            </w:r>
            <w:proofErr w:type="spellStart"/>
            <w:r w:rsidRPr="007C00B2">
              <w:rPr>
                <w:rFonts w:ascii="Times New Roman" w:hAnsi="Times New Roman"/>
                <w:sz w:val="24"/>
                <w:szCs w:val="24"/>
              </w:rPr>
              <w:t>Андрияновна</w:t>
            </w:r>
            <w:proofErr w:type="spellEnd"/>
            <w:r w:rsidRPr="007C00B2">
              <w:rPr>
                <w:rFonts w:ascii="Times New Roman" w:hAnsi="Times New Roman"/>
                <w:sz w:val="24"/>
                <w:szCs w:val="24"/>
              </w:rPr>
              <w:t xml:space="preserve"> - заведующая методико-библиографическим отделом;</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Рыжкова Марина Васильевна - главный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Кокорина Людмила Васильевна -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Гриневич Оксана Николаевна -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Якимова Лариса Владимировна – главный библиотекарь;</w:t>
            </w:r>
          </w:p>
          <w:p w:rsidR="007C00B2" w:rsidRPr="007C00B2" w:rsidRDefault="007C00B2" w:rsidP="007C00B2">
            <w:pPr>
              <w:pStyle w:val="af"/>
              <w:jc w:val="both"/>
              <w:rPr>
                <w:rFonts w:ascii="Times New Roman" w:hAnsi="Times New Roman"/>
                <w:sz w:val="24"/>
                <w:szCs w:val="24"/>
              </w:rPr>
            </w:pPr>
            <w:r w:rsidRPr="007C00B2">
              <w:rPr>
                <w:rFonts w:ascii="Times New Roman" w:hAnsi="Times New Roman"/>
                <w:sz w:val="24"/>
                <w:szCs w:val="24"/>
              </w:rPr>
              <w:t>Лапшина Ирина Николаевна – заведующая отделом  обслуживания читателей.</w:t>
            </w:r>
          </w:p>
        </w:tc>
      </w:tr>
    </w:tbl>
    <w:p w:rsidR="007904A2" w:rsidRDefault="007904A2" w:rsidP="00553C84">
      <w:pPr>
        <w:pStyle w:val="af"/>
        <w:jc w:val="both"/>
        <w:rPr>
          <w:rFonts w:ascii="Times New Roman" w:hAnsi="Times New Roman"/>
          <w:b/>
          <w:sz w:val="28"/>
          <w:szCs w:val="28"/>
        </w:rPr>
      </w:pPr>
    </w:p>
    <w:p w:rsidR="00BA4939" w:rsidRPr="00553C84" w:rsidRDefault="00BA4939" w:rsidP="00BA4939">
      <w:pPr>
        <w:pStyle w:val="1"/>
        <w:keepNext w:val="0"/>
        <w:widowControl w:val="0"/>
        <w:tabs>
          <w:tab w:val="left" w:pos="567"/>
          <w:tab w:val="left" w:pos="1062"/>
          <w:tab w:val="left" w:pos="1134"/>
        </w:tabs>
        <w:autoSpaceDE w:val="0"/>
        <w:autoSpaceDN w:val="0"/>
        <w:ind w:left="0" w:firstLine="0"/>
        <w:jc w:val="both"/>
        <w:rPr>
          <w:b/>
          <w:szCs w:val="28"/>
        </w:rPr>
      </w:pPr>
      <w:r w:rsidRPr="00553C84">
        <w:rPr>
          <w:b/>
          <w:szCs w:val="28"/>
          <w:lang w:val="en-US"/>
        </w:rPr>
        <w:t>V</w:t>
      </w:r>
      <w:r>
        <w:rPr>
          <w:b/>
          <w:szCs w:val="28"/>
          <w:lang w:val="en-US"/>
        </w:rPr>
        <w:t>II</w:t>
      </w:r>
      <w:r w:rsidRPr="00553C84">
        <w:rPr>
          <w:b/>
          <w:szCs w:val="28"/>
        </w:rPr>
        <w:t>. Автоматизация</w:t>
      </w:r>
      <w:r w:rsidRPr="00553C84">
        <w:rPr>
          <w:b/>
          <w:spacing w:val="-7"/>
          <w:szCs w:val="28"/>
        </w:rPr>
        <w:t xml:space="preserve"> </w:t>
      </w:r>
      <w:r w:rsidRPr="00553C84">
        <w:rPr>
          <w:b/>
          <w:szCs w:val="28"/>
        </w:rPr>
        <w:t>библиотечных</w:t>
      </w:r>
      <w:r w:rsidRPr="00553C84">
        <w:rPr>
          <w:b/>
          <w:spacing w:val="-7"/>
          <w:szCs w:val="28"/>
        </w:rPr>
        <w:t xml:space="preserve"> </w:t>
      </w:r>
      <w:r w:rsidRPr="00553C84">
        <w:rPr>
          <w:b/>
          <w:szCs w:val="28"/>
        </w:rPr>
        <w:t>процессов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992"/>
        <w:gridCol w:w="1984"/>
        <w:gridCol w:w="2977"/>
      </w:tblGrid>
      <w:tr w:rsidR="00BA4939" w:rsidRPr="00553C84" w:rsidTr="003E0F99">
        <w:tc>
          <w:tcPr>
            <w:tcW w:w="3119" w:type="dxa"/>
            <w:vMerge w:val="restart"/>
            <w:tcBorders>
              <w:top w:val="single" w:sz="4" w:space="0" w:color="auto"/>
              <w:left w:val="single" w:sz="4" w:space="0" w:color="auto"/>
              <w:bottom w:val="single" w:sz="4" w:space="0" w:color="auto"/>
              <w:right w:val="single" w:sz="4" w:space="0" w:color="auto"/>
            </w:tcBorders>
            <w:hideMark/>
          </w:tcPr>
          <w:p w:rsidR="00BA4939" w:rsidRPr="00553C84" w:rsidRDefault="00BA4939" w:rsidP="003E0F99">
            <w:pPr>
              <w:pStyle w:val="af"/>
              <w:jc w:val="center"/>
              <w:rPr>
                <w:rFonts w:ascii="Times New Roman" w:hAnsi="Times New Roman"/>
                <w:sz w:val="24"/>
                <w:szCs w:val="24"/>
              </w:rPr>
            </w:pPr>
            <w:r w:rsidRPr="00553C84">
              <w:rPr>
                <w:rFonts w:ascii="Times New Roman" w:hAnsi="Times New Roman"/>
                <w:sz w:val="24"/>
                <w:szCs w:val="24"/>
              </w:rPr>
              <w:t xml:space="preserve">Компьютерная </w:t>
            </w:r>
          </w:p>
          <w:p w:rsidR="00BA4939" w:rsidRPr="00553C84" w:rsidRDefault="00BA4939" w:rsidP="003E0F99">
            <w:pPr>
              <w:pStyle w:val="af"/>
              <w:jc w:val="center"/>
              <w:rPr>
                <w:rFonts w:ascii="Times New Roman" w:hAnsi="Times New Roman"/>
                <w:sz w:val="24"/>
                <w:szCs w:val="24"/>
              </w:rPr>
            </w:pPr>
            <w:r w:rsidRPr="00553C84">
              <w:rPr>
                <w:rFonts w:ascii="Times New Roman" w:hAnsi="Times New Roman"/>
                <w:sz w:val="24"/>
                <w:szCs w:val="24"/>
              </w:rPr>
              <w:t>Техника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A4939" w:rsidRPr="00553C84" w:rsidRDefault="00BA4939" w:rsidP="003E0F99">
            <w:pPr>
              <w:pStyle w:val="af"/>
              <w:jc w:val="center"/>
              <w:rPr>
                <w:rFonts w:ascii="Times New Roman" w:hAnsi="Times New Roman"/>
                <w:b/>
                <w:sz w:val="24"/>
                <w:szCs w:val="24"/>
              </w:rPr>
            </w:pPr>
          </w:p>
          <w:p w:rsidR="00BA4939" w:rsidRPr="00553C84" w:rsidRDefault="00BA4939" w:rsidP="003E0F99">
            <w:pPr>
              <w:pStyle w:val="af"/>
              <w:jc w:val="center"/>
              <w:rPr>
                <w:rFonts w:ascii="Times New Roman" w:hAnsi="Times New Roman"/>
                <w:b/>
                <w:sz w:val="24"/>
                <w:szCs w:val="24"/>
              </w:rPr>
            </w:pPr>
            <w:r>
              <w:rPr>
                <w:rFonts w:ascii="Times New Roman" w:hAnsi="Times New Roman"/>
                <w:b/>
                <w:sz w:val="24"/>
                <w:szCs w:val="24"/>
              </w:rPr>
              <w:t>В</w:t>
            </w:r>
            <w:r w:rsidRPr="00553C84">
              <w:rPr>
                <w:rFonts w:ascii="Times New Roman" w:hAnsi="Times New Roman"/>
                <w:b/>
                <w:sz w:val="24"/>
                <w:szCs w:val="24"/>
              </w:rPr>
              <w:t>сего</w:t>
            </w:r>
          </w:p>
        </w:tc>
        <w:tc>
          <w:tcPr>
            <w:tcW w:w="5953" w:type="dxa"/>
            <w:gridSpan w:val="3"/>
            <w:tcBorders>
              <w:top w:val="single" w:sz="4" w:space="0" w:color="auto"/>
              <w:left w:val="single" w:sz="4" w:space="0" w:color="auto"/>
              <w:bottom w:val="single" w:sz="4" w:space="0" w:color="auto"/>
              <w:right w:val="single" w:sz="4" w:space="0" w:color="auto"/>
            </w:tcBorders>
            <w:hideMark/>
          </w:tcPr>
          <w:p w:rsidR="00BA4939" w:rsidRPr="00553C84" w:rsidRDefault="00BA4939" w:rsidP="003E0F99">
            <w:pPr>
              <w:pStyle w:val="af"/>
              <w:jc w:val="center"/>
              <w:rPr>
                <w:rFonts w:ascii="Times New Roman" w:hAnsi="Times New Roman"/>
                <w:b/>
                <w:sz w:val="24"/>
                <w:szCs w:val="24"/>
              </w:rPr>
            </w:pPr>
            <w:r w:rsidRPr="00553C84">
              <w:rPr>
                <w:rFonts w:ascii="Times New Roman" w:hAnsi="Times New Roman"/>
                <w:sz w:val="24"/>
                <w:szCs w:val="24"/>
              </w:rPr>
              <w:t>Из них приобретено</w:t>
            </w:r>
            <w:r>
              <w:rPr>
                <w:rFonts w:ascii="Times New Roman" w:hAnsi="Times New Roman"/>
                <w:b/>
                <w:sz w:val="24"/>
                <w:szCs w:val="24"/>
              </w:rPr>
              <w:t xml:space="preserve"> в 2022</w:t>
            </w:r>
            <w:r w:rsidRPr="00553C84">
              <w:rPr>
                <w:rFonts w:ascii="Times New Roman" w:hAnsi="Times New Roman"/>
                <w:b/>
                <w:sz w:val="24"/>
                <w:szCs w:val="24"/>
              </w:rPr>
              <w:t xml:space="preserve"> г.</w:t>
            </w:r>
          </w:p>
        </w:tc>
      </w:tr>
      <w:tr w:rsidR="00BA4939" w:rsidRPr="00553C84" w:rsidTr="003E0F99">
        <w:trPr>
          <w:trHeight w:val="7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A4939" w:rsidRPr="00553C84" w:rsidRDefault="00BA4939" w:rsidP="003E0F99">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4939" w:rsidRPr="00553C84" w:rsidRDefault="00BA4939" w:rsidP="003E0F99">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A4939" w:rsidRPr="00553C84" w:rsidRDefault="00BA4939" w:rsidP="003E0F99">
            <w:pPr>
              <w:pStyle w:val="af"/>
              <w:tabs>
                <w:tab w:val="left" w:pos="918"/>
              </w:tabs>
              <w:jc w:val="center"/>
              <w:rPr>
                <w:rFonts w:ascii="Times New Roman" w:hAnsi="Times New Roman"/>
                <w:sz w:val="24"/>
                <w:szCs w:val="24"/>
              </w:rPr>
            </w:pPr>
            <w:r w:rsidRPr="00553C84">
              <w:rPr>
                <w:rFonts w:ascii="Times New Roman" w:hAnsi="Times New Roman"/>
                <w:sz w:val="24"/>
                <w:szCs w:val="24"/>
              </w:rPr>
              <w:t>кол-во</w:t>
            </w:r>
          </w:p>
        </w:tc>
        <w:tc>
          <w:tcPr>
            <w:tcW w:w="1984" w:type="dxa"/>
            <w:tcBorders>
              <w:top w:val="single" w:sz="4" w:space="0" w:color="auto"/>
              <w:left w:val="single" w:sz="4" w:space="0" w:color="auto"/>
              <w:bottom w:val="single" w:sz="4" w:space="0" w:color="auto"/>
              <w:right w:val="single" w:sz="4" w:space="0" w:color="auto"/>
            </w:tcBorders>
            <w:hideMark/>
          </w:tcPr>
          <w:p w:rsidR="00BA4939" w:rsidRPr="00553C84" w:rsidRDefault="00BA4939" w:rsidP="003E0F99">
            <w:pPr>
              <w:pStyle w:val="af"/>
              <w:jc w:val="center"/>
              <w:rPr>
                <w:rFonts w:ascii="Times New Roman" w:hAnsi="Times New Roman"/>
                <w:sz w:val="24"/>
                <w:szCs w:val="24"/>
              </w:rPr>
            </w:pPr>
            <w:r w:rsidRPr="00553C84">
              <w:rPr>
                <w:rFonts w:ascii="Times New Roman" w:hAnsi="Times New Roman"/>
                <w:sz w:val="24"/>
                <w:szCs w:val="24"/>
              </w:rPr>
              <w:t>источник</w:t>
            </w:r>
          </w:p>
          <w:p w:rsidR="00BA4939" w:rsidRPr="00553C84" w:rsidRDefault="00BA4939" w:rsidP="003E0F99">
            <w:pPr>
              <w:pStyle w:val="af"/>
              <w:tabs>
                <w:tab w:val="left" w:pos="2051"/>
              </w:tabs>
              <w:jc w:val="center"/>
              <w:rPr>
                <w:rFonts w:ascii="Times New Roman" w:hAnsi="Times New Roman"/>
                <w:sz w:val="24"/>
                <w:szCs w:val="24"/>
              </w:rPr>
            </w:pPr>
            <w:r w:rsidRPr="00553C84">
              <w:rPr>
                <w:rFonts w:ascii="Times New Roman" w:hAnsi="Times New Roman"/>
                <w:sz w:val="24"/>
                <w:szCs w:val="24"/>
              </w:rPr>
              <w:t>финансирования</w:t>
            </w:r>
          </w:p>
          <w:p w:rsidR="00BA4939" w:rsidRPr="00553C84" w:rsidRDefault="00BA4939" w:rsidP="003E0F99">
            <w:pPr>
              <w:pStyle w:val="af"/>
              <w:tabs>
                <w:tab w:val="left" w:pos="2411"/>
              </w:tabs>
              <w:jc w:val="center"/>
              <w:rPr>
                <w:rFonts w:ascii="Times New Roman" w:hAnsi="Times New Roman"/>
                <w:sz w:val="24"/>
                <w:szCs w:val="24"/>
              </w:rPr>
            </w:pPr>
            <w:r w:rsidRPr="00553C84">
              <w:rPr>
                <w:rFonts w:ascii="Times New Roman" w:hAnsi="Times New Roman"/>
                <w:sz w:val="24"/>
                <w:szCs w:val="24"/>
              </w:rPr>
              <w:t>(</w:t>
            </w:r>
            <w:proofErr w:type="gramStart"/>
            <w:r w:rsidRPr="00553C84">
              <w:rPr>
                <w:rFonts w:ascii="Times New Roman" w:hAnsi="Times New Roman"/>
                <w:sz w:val="24"/>
                <w:szCs w:val="24"/>
              </w:rPr>
              <w:t>для</w:t>
            </w:r>
            <w:proofErr w:type="gramEnd"/>
            <w:r w:rsidRPr="00553C84">
              <w:rPr>
                <w:rFonts w:ascii="Times New Roman" w:hAnsi="Times New Roman"/>
                <w:sz w:val="24"/>
                <w:szCs w:val="24"/>
              </w:rPr>
              <w:t xml:space="preserve"> б/у – </w:t>
            </w:r>
            <w:proofErr w:type="gramStart"/>
            <w:r w:rsidRPr="00553C84">
              <w:rPr>
                <w:rFonts w:ascii="Times New Roman" w:hAnsi="Times New Roman"/>
                <w:sz w:val="24"/>
                <w:szCs w:val="24"/>
              </w:rPr>
              <w:t>источник</w:t>
            </w:r>
            <w:proofErr w:type="gramEnd"/>
            <w:r w:rsidRPr="00553C84">
              <w:rPr>
                <w:rFonts w:ascii="Times New Roman" w:hAnsi="Times New Roman"/>
                <w:sz w:val="24"/>
                <w:szCs w:val="24"/>
              </w:rPr>
              <w:t xml:space="preserve"> получения)</w:t>
            </w:r>
          </w:p>
        </w:tc>
        <w:tc>
          <w:tcPr>
            <w:tcW w:w="2977" w:type="dxa"/>
            <w:tcBorders>
              <w:top w:val="single" w:sz="4" w:space="0" w:color="auto"/>
              <w:left w:val="single" w:sz="4" w:space="0" w:color="auto"/>
              <w:bottom w:val="single" w:sz="4" w:space="0" w:color="auto"/>
              <w:right w:val="single" w:sz="4" w:space="0" w:color="auto"/>
            </w:tcBorders>
            <w:hideMark/>
          </w:tcPr>
          <w:p w:rsidR="00BA4939" w:rsidRPr="00553C84" w:rsidRDefault="00BA4939" w:rsidP="003E0F99">
            <w:pPr>
              <w:pStyle w:val="af"/>
              <w:jc w:val="center"/>
              <w:rPr>
                <w:rFonts w:ascii="Times New Roman" w:hAnsi="Times New Roman"/>
                <w:sz w:val="24"/>
                <w:szCs w:val="24"/>
              </w:rPr>
            </w:pPr>
            <w:r w:rsidRPr="00553C84">
              <w:rPr>
                <w:rFonts w:ascii="Times New Roman" w:hAnsi="Times New Roman"/>
                <w:sz w:val="24"/>
                <w:szCs w:val="24"/>
              </w:rPr>
              <w:t>Распределение по библиотекам (наименование библиотеки, кол-во ед. компьютерной техники)</w:t>
            </w:r>
          </w:p>
        </w:tc>
      </w:tr>
      <w:tr w:rsidR="00BA4939" w:rsidRPr="00553C84" w:rsidTr="003E0F99">
        <w:trPr>
          <w:trHeight w:val="258"/>
        </w:trPr>
        <w:tc>
          <w:tcPr>
            <w:tcW w:w="3119" w:type="dxa"/>
            <w:tcBorders>
              <w:top w:val="single" w:sz="4" w:space="0" w:color="auto"/>
              <w:left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1.1. Компьютеры:</w:t>
            </w:r>
          </w:p>
        </w:tc>
        <w:tc>
          <w:tcPr>
            <w:tcW w:w="993" w:type="dxa"/>
            <w:tcBorders>
              <w:top w:val="single" w:sz="4" w:space="0" w:color="auto"/>
              <w:left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42</w:t>
            </w:r>
          </w:p>
        </w:tc>
        <w:tc>
          <w:tcPr>
            <w:tcW w:w="992"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291"/>
        </w:trPr>
        <w:tc>
          <w:tcPr>
            <w:tcW w:w="3119" w:type="dxa"/>
            <w:tcBorders>
              <w:left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в т. ч. ноутбуки</w:t>
            </w:r>
          </w:p>
        </w:tc>
        <w:tc>
          <w:tcPr>
            <w:tcW w:w="993" w:type="dxa"/>
            <w:tcBorders>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5</w:t>
            </w:r>
          </w:p>
        </w:tc>
        <w:tc>
          <w:tcPr>
            <w:tcW w:w="992"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1984"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2977"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329"/>
        </w:trPr>
        <w:tc>
          <w:tcPr>
            <w:tcW w:w="3119" w:type="dxa"/>
            <w:tcBorders>
              <w:left w:val="single" w:sz="4" w:space="0" w:color="auto"/>
              <w:bottom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из них для читателей</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26</w:t>
            </w:r>
          </w:p>
        </w:tc>
        <w:tc>
          <w:tcPr>
            <w:tcW w:w="992"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1984"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2977" w:type="dxa"/>
            <w:tcBorders>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450"/>
        </w:trPr>
        <w:tc>
          <w:tcPr>
            <w:tcW w:w="3119" w:type="dxa"/>
            <w:tcBorders>
              <w:top w:val="single" w:sz="4" w:space="0" w:color="auto"/>
              <w:left w:val="single" w:sz="4" w:space="0" w:color="auto"/>
              <w:right w:val="single" w:sz="4" w:space="0" w:color="auto"/>
            </w:tcBorders>
            <w:hideMark/>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 xml:space="preserve">в т. ч. в центральной </w:t>
            </w:r>
          </w:p>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библиотеке</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240"/>
        </w:trPr>
        <w:tc>
          <w:tcPr>
            <w:tcW w:w="3119" w:type="dxa"/>
            <w:tcBorders>
              <w:left w:val="single" w:sz="4" w:space="0" w:color="auto"/>
              <w:bottom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 xml:space="preserve">из них для читателей </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4</w:t>
            </w:r>
          </w:p>
        </w:tc>
        <w:tc>
          <w:tcPr>
            <w:tcW w:w="992" w:type="dxa"/>
            <w:tcBorders>
              <w:left w:val="single" w:sz="4" w:space="0" w:color="auto"/>
              <w:bottom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1984" w:type="dxa"/>
            <w:tcBorders>
              <w:left w:val="single" w:sz="4" w:space="0" w:color="auto"/>
              <w:bottom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c>
          <w:tcPr>
            <w:tcW w:w="2977" w:type="dxa"/>
            <w:tcBorders>
              <w:left w:val="single" w:sz="4" w:space="0" w:color="auto"/>
              <w:bottom w:val="single" w:sz="4" w:space="0" w:color="auto"/>
              <w:right w:val="single" w:sz="4" w:space="0" w:color="auto"/>
            </w:tcBorders>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240"/>
        </w:trPr>
        <w:tc>
          <w:tcPr>
            <w:tcW w:w="3119" w:type="dxa"/>
            <w:tcBorders>
              <w:left w:val="single" w:sz="4" w:space="0" w:color="auto"/>
              <w:bottom w:val="single" w:sz="4" w:space="0" w:color="auto"/>
              <w:right w:val="single" w:sz="4" w:space="0" w:color="auto"/>
            </w:tcBorders>
          </w:tcPr>
          <w:p w:rsidR="00BA4939" w:rsidRPr="00553C84" w:rsidRDefault="00BA4939" w:rsidP="003E0F99">
            <w:pPr>
              <w:pStyle w:val="af"/>
              <w:rPr>
                <w:rFonts w:ascii="Times New Roman" w:hAnsi="Times New Roman"/>
                <w:spacing w:val="-4"/>
                <w:sz w:val="24"/>
                <w:szCs w:val="24"/>
              </w:rPr>
            </w:pPr>
            <w:r w:rsidRPr="00553C84">
              <w:rPr>
                <w:rFonts w:ascii="Times New Roman" w:hAnsi="Times New Roman"/>
                <w:sz w:val="24"/>
                <w:szCs w:val="24"/>
              </w:rPr>
              <w:t>1.2. «возраст»</w:t>
            </w:r>
            <w:r w:rsidRPr="00553C84">
              <w:rPr>
                <w:rFonts w:ascii="Times New Roman" w:hAnsi="Times New Roman"/>
                <w:spacing w:val="-11"/>
                <w:sz w:val="24"/>
                <w:szCs w:val="24"/>
              </w:rPr>
              <w:t xml:space="preserve"> </w:t>
            </w:r>
            <w:r w:rsidRPr="00553C84">
              <w:rPr>
                <w:rFonts w:ascii="Times New Roman" w:hAnsi="Times New Roman"/>
                <w:sz w:val="24"/>
                <w:szCs w:val="24"/>
              </w:rPr>
              <w:t>компьютерного</w:t>
            </w:r>
            <w:r w:rsidRPr="00553C84">
              <w:rPr>
                <w:rFonts w:ascii="Times New Roman" w:hAnsi="Times New Roman"/>
                <w:spacing w:val="-4"/>
                <w:sz w:val="24"/>
                <w:szCs w:val="24"/>
              </w:rPr>
              <w:t xml:space="preserve"> </w:t>
            </w:r>
            <w:r w:rsidRPr="00553C84">
              <w:rPr>
                <w:rFonts w:ascii="Times New Roman" w:hAnsi="Times New Roman"/>
                <w:sz w:val="24"/>
                <w:szCs w:val="24"/>
              </w:rPr>
              <w:t>парка:</w:t>
            </w:r>
          </w:p>
          <w:p w:rsidR="00BA4939" w:rsidRPr="00553C84" w:rsidRDefault="00BA4939" w:rsidP="003E0F99">
            <w:pPr>
              <w:pStyle w:val="af"/>
              <w:rPr>
                <w:rFonts w:ascii="Times New Roman" w:hAnsi="Times New Roman"/>
                <w:sz w:val="24"/>
                <w:szCs w:val="24"/>
              </w:rPr>
            </w:pPr>
            <w:r w:rsidRPr="00553C84">
              <w:rPr>
                <w:rFonts w:ascii="Times New Roman" w:hAnsi="Times New Roman"/>
                <w:spacing w:val="-4"/>
                <w:sz w:val="24"/>
                <w:szCs w:val="24"/>
              </w:rPr>
              <w:t xml:space="preserve">              </w:t>
            </w:r>
            <w:r w:rsidRPr="00553C84">
              <w:rPr>
                <w:rFonts w:ascii="Times New Roman" w:hAnsi="Times New Roman"/>
                <w:sz w:val="24"/>
                <w:szCs w:val="24"/>
              </w:rPr>
              <w:t>от 1 до 5 лет</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tcPr>
          <w:p w:rsidR="00BA4939" w:rsidRPr="00553C84" w:rsidRDefault="00BA4939" w:rsidP="003E0F99">
            <w:pPr>
              <w:pStyle w:val="af"/>
              <w:jc w:val="center"/>
              <w:rPr>
                <w:rFonts w:ascii="Times New Roman" w:hAnsi="Times New Roman"/>
                <w:sz w:val="24"/>
                <w:szCs w:val="24"/>
              </w:rPr>
            </w:pPr>
            <w:r w:rsidRPr="00553C84">
              <w:rPr>
                <w:rFonts w:ascii="Times New Roman" w:hAnsi="Times New Roman"/>
                <w:sz w:val="24"/>
                <w:szCs w:val="24"/>
              </w:rPr>
              <w:t>Х</w:t>
            </w:r>
          </w:p>
        </w:tc>
        <w:tc>
          <w:tcPr>
            <w:tcW w:w="1984"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2977"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r>
      <w:tr w:rsidR="00BA4939" w:rsidRPr="00553C84" w:rsidTr="003E0F99">
        <w:trPr>
          <w:trHeight w:val="240"/>
        </w:trPr>
        <w:tc>
          <w:tcPr>
            <w:tcW w:w="3119" w:type="dxa"/>
            <w:tcBorders>
              <w:left w:val="single" w:sz="4" w:space="0" w:color="auto"/>
              <w:bottom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 xml:space="preserve">             от 6 до 10 лет</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1984"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2977"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r>
      <w:tr w:rsidR="00BA4939" w:rsidRPr="00553C84" w:rsidTr="003E0F99">
        <w:trPr>
          <w:trHeight w:val="240"/>
        </w:trPr>
        <w:tc>
          <w:tcPr>
            <w:tcW w:w="3119" w:type="dxa"/>
            <w:tcBorders>
              <w:left w:val="single" w:sz="4" w:space="0" w:color="auto"/>
              <w:bottom w:val="single" w:sz="4" w:space="0" w:color="auto"/>
              <w:right w:val="single" w:sz="4" w:space="0" w:color="auto"/>
            </w:tcBorders>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 xml:space="preserve">             свыше 10 лет</w:t>
            </w:r>
          </w:p>
        </w:tc>
        <w:tc>
          <w:tcPr>
            <w:tcW w:w="993" w:type="dxa"/>
            <w:tcBorders>
              <w:top w:val="single" w:sz="4" w:space="0" w:color="auto"/>
              <w:left w:val="single" w:sz="4" w:space="0" w:color="auto"/>
              <w:bottom w:val="single" w:sz="4" w:space="0" w:color="auto"/>
              <w:right w:val="single" w:sz="4" w:space="0" w:color="auto"/>
            </w:tcBorders>
            <w:vAlign w:val="center"/>
          </w:tcPr>
          <w:p w:rsidR="00BA4939" w:rsidRPr="00553C84" w:rsidRDefault="00456282" w:rsidP="003E0F99">
            <w:pPr>
              <w:pStyle w:val="af"/>
              <w:jc w:val="center"/>
              <w:rPr>
                <w:rFonts w:ascii="Times New Roman" w:hAnsi="Times New Roman"/>
                <w:sz w:val="24"/>
                <w:szCs w:val="24"/>
              </w:rPr>
            </w:pPr>
            <w:r>
              <w:rPr>
                <w:rFonts w:ascii="Times New Roman" w:hAnsi="Times New Roman"/>
                <w:sz w:val="24"/>
                <w:szCs w:val="24"/>
              </w:rPr>
              <w:t>36</w:t>
            </w:r>
          </w:p>
        </w:tc>
        <w:tc>
          <w:tcPr>
            <w:tcW w:w="992"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1984"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2977" w:type="dxa"/>
            <w:tcBorders>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r>
      <w:tr w:rsidR="00BA4939" w:rsidRPr="00553C84" w:rsidTr="003E0F99">
        <w:trPr>
          <w:trHeight w:val="353"/>
        </w:trPr>
        <w:tc>
          <w:tcPr>
            <w:tcW w:w="3119" w:type="dxa"/>
            <w:tcBorders>
              <w:top w:val="single" w:sz="4" w:space="0" w:color="auto"/>
              <w:left w:val="single" w:sz="4" w:space="0" w:color="auto"/>
              <w:right w:val="single" w:sz="4" w:space="0" w:color="auto"/>
            </w:tcBorders>
            <w:shd w:val="clear" w:color="auto" w:fill="auto"/>
            <w:vAlign w:val="center"/>
          </w:tcPr>
          <w:p w:rsidR="00BA4939" w:rsidRPr="00553C84" w:rsidRDefault="00BA4939" w:rsidP="003E0F99">
            <w:pPr>
              <w:pStyle w:val="af"/>
              <w:rPr>
                <w:rFonts w:ascii="Times New Roman" w:hAnsi="Times New Roman"/>
                <w:sz w:val="24"/>
                <w:szCs w:val="24"/>
              </w:rPr>
            </w:pPr>
            <w:r w:rsidRPr="00553C84">
              <w:rPr>
                <w:rFonts w:ascii="Times New Roman" w:hAnsi="Times New Roman"/>
                <w:sz w:val="24"/>
                <w:szCs w:val="24"/>
              </w:rPr>
              <w:t>1.3. Число единиц копировально-множительной техники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456282" w:rsidP="003E0F99">
            <w:pPr>
              <w:pStyle w:val="af"/>
              <w:jc w:val="center"/>
              <w:rPr>
                <w:rFonts w:ascii="Times New Roman" w:hAnsi="Times New Roman"/>
                <w:b/>
                <w:sz w:val="24"/>
                <w:szCs w:val="24"/>
              </w:rPr>
            </w:pPr>
            <w:r>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F635FD" w:rsidP="003E0F99">
            <w:pPr>
              <w:pStyle w:val="af"/>
              <w:jc w:val="center"/>
              <w:rPr>
                <w:rFonts w:ascii="Times New Roman" w:hAnsi="Times New Roman"/>
                <w:b/>
                <w:sz w:val="24"/>
                <w:szCs w:val="24"/>
              </w:rPr>
            </w:pPr>
            <w:r>
              <w:rPr>
                <w:rFonts w:ascii="Times New Roman" w:hAnsi="Times New Roman"/>
                <w:b/>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BA4939" w:rsidRPr="00553C84" w:rsidRDefault="00F635FD" w:rsidP="003E0F99">
            <w:pPr>
              <w:pStyle w:val="af"/>
              <w:jc w:val="center"/>
              <w:rPr>
                <w:rFonts w:ascii="Times New Roman" w:hAnsi="Times New Roman"/>
                <w:b/>
                <w:sz w:val="24"/>
                <w:szCs w:val="24"/>
              </w:rPr>
            </w:pPr>
            <w:r>
              <w:rPr>
                <w:rFonts w:ascii="Times New Roman" w:hAnsi="Times New Roman"/>
                <w:b/>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BA4939" w:rsidRPr="00553C84" w:rsidRDefault="00F635FD" w:rsidP="003E0F99">
            <w:pPr>
              <w:pStyle w:val="af"/>
              <w:jc w:val="center"/>
              <w:rPr>
                <w:rFonts w:ascii="Times New Roman" w:hAnsi="Times New Roman"/>
                <w:sz w:val="24"/>
                <w:szCs w:val="24"/>
              </w:rPr>
            </w:pPr>
            <w:r>
              <w:rPr>
                <w:rFonts w:ascii="Times New Roman" w:hAnsi="Times New Roman"/>
                <w:sz w:val="24"/>
                <w:szCs w:val="24"/>
              </w:rPr>
              <w:t>0</w:t>
            </w:r>
          </w:p>
        </w:tc>
      </w:tr>
      <w:tr w:rsidR="00BA4939" w:rsidRPr="00553C84" w:rsidTr="003E0F99">
        <w:trPr>
          <w:trHeight w:val="35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BA4939" w:rsidP="003E0F99">
            <w:pPr>
              <w:rPr>
                <w:sz w:val="24"/>
                <w:szCs w:val="24"/>
              </w:rPr>
            </w:pPr>
            <w:r w:rsidRPr="00553C84">
              <w:rPr>
                <w:sz w:val="24"/>
                <w:szCs w:val="24"/>
              </w:rPr>
              <w:t>из них сканеров для оцифровки документов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456282" w:rsidP="003E0F99">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F635FD" w:rsidP="003E0F99">
            <w:pPr>
              <w:jc w:val="center"/>
              <w:rPr>
                <w:sz w:val="24"/>
                <w:szCs w:val="24"/>
              </w:rPr>
            </w:pPr>
            <w:r>
              <w:rPr>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BA4939" w:rsidRPr="00553C84" w:rsidRDefault="00F635FD" w:rsidP="003E0F99">
            <w:pPr>
              <w:jc w:val="center"/>
              <w:rPr>
                <w:sz w:val="24"/>
                <w:szCs w:val="24"/>
              </w:rPr>
            </w:pPr>
            <w:r>
              <w:rPr>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BA4939" w:rsidRPr="00553C84" w:rsidRDefault="00F635FD" w:rsidP="003E0F99">
            <w:pPr>
              <w:jc w:val="center"/>
              <w:rPr>
                <w:sz w:val="24"/>
                <w:szCs w:val="24"/>
              </w:rPr>
            </w:pPr>
            <w:r>
              <w:rPr>
                <w:sz w:val="24"/>
                <w:szCs w:val="24"/>
              </w:rPr>
              <w:t>0</w:t>
            </w:r>
          </w:p>
        </w:tc>
      </w:tr>
      <w:tr w:rsidR="00BA4939" w:rsidRPr="00553C84" w:rsidTr="003E0F99">
        <w:trPr>
          <w:trHeight w:val="35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BA4939" w:rsidP="003E0F99">
            <w:pPr>
              <w:rPr>
                <w:sz w:val="24"/>
                <w:szCs w:val="24"/>
              </w:rPr>
            </w:pPr>
            <w:r w:rsidRPr="00553C84">
              <w:rPr>
                <w:sz w:val="24"/>
                <w:szCs w:val="24"/>
              </w:rPr>
              <w:t xml:space="preserve">1.4. Количество библиотек, имеющих зону </w:t>
            </w:r>
            <w:proofErr w:type="spellStart"/>
            <w:r w:rsidRPr="00553C84">
              <w:rPr>
                <w:sz w:val="24"/>
                <w:szCs w:val="24"/>
              </w:rPr>
              <w:t>Wi-Fi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4939" w:rsidRPr="00553C84" w:rsidRDefault="00456282" w:rsidP="003E0F99">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4939" w:rsidRPr="00553C84" w:rsidRDefault="00BA4939" w:rsidP="003E0F99">
            <w:pPr>
              <w:jc w:val="center"/>
            </w:pPr>
            <w:r w:rsidRPr="00553C84">
              <w:rPr>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c>
          <w:tcPr>
            <w:tcW w:w="2977" w:type="dxa"/>
            <w:tcBorders>
              <w:top w:val="single" w:sz="4" w:space="0" w:color="auto"/>
              <w:left w:val="single" w:sz="4" w:space="0" w:color="auto"/>
              <w:bottom w:val="single" w:sz="4" w:space="0" w:color="auto"/>
              <w:right w:val="single" w:sz="4" w:space="0" w:color="auto"/>
            </w:tcBorders>
          </w:tcPr>
          <w:p w:rsidR="00BA4939" w:rsidRPr="00553C84" w:rsidRDefault="00BA4939" w:rsidP="003E0F99">
            <w:pPr>
              <w:jc w:val="center"/>
            </w:pPr>
            <w:r w:rsidRPr="00553C84">
              <w:rPr>
                <w:sz w:val="24"/>
                <w:szCs w:val="24"/>
              </w:rPr>
              <w:t>Х</w:t>
            </w:r>
          </w:p>
        </w:tc>
      </w:tr>
    </w:tbl>
    <w:p w:rsidR="00BA4939" w:rsidRDefault="00BA4939" w:rsidP="00553C84">
      <w:pPr>
        <w:pStyle w:val="af"/>
        <w:jc w:val="both"/>
        <w:rPr>
          <w:rFonts w:ascii="Times New Roman" w:hAnsi="Times New Roman"/>
          <w:b/>
          <w:sz w:val="28"/>
          <w:szCs w:val="28"/>
        </w:rPr>
      </w:pPr>
    </w:p>
    <w:p w:rsidR="00BA4939" w:rsidRPr="00553C84" w:rsidRDefault="00BA4939" w:rsidP="00553C84">
      <w:pPr>
        <w:pStyle w:val="af"/>
        <w:jc w:val="both"/>
        <w:rPr>
          <w:rFonts w:ascii="Times New Roman" w:hAnsi="Times New Roman"/>
          <w:b/>
          <w:sz w:val="28"/>
          <w:szCs w:val="28"/>
        </w:rPr>
      </w:pPr>
    </w:p>
    <w:p w:rsidR="0085286E" w:rsidRPr="00553C84" w:rsidRDefault="00224498" w:rsidP="00553C84">
      <w:pPr>
        <w:pStyle w:val="af"/>
        <w:jc w:val="both"/>
        <w:rPr>
          <w:rFonts w:ascii="Times New Roman" w:hAnsi="Times New Roman"/>
          <w:b/>
          <w:sz w:val="28"/>
          <w:szCs w:val="28"/>
        </w:rPr>
      </w:pPr>
      <w:r w:rsidRPr="00224498">
        <w:rPr>
          <w:rFonts w:ascii="Times New Roman" w:hAnsi="Times New Roman"/>
          <w:b/>
          <w:sz w:val="28"/>
          <w:szCs w:val="28"/>
          <w:lang w:val="en-US"/>
        </w:rPr>
        <w:t>VIII</w:t>
      </w:r>
      <w:r w:rsidRPr="00224498">
        <w:rPr>
          <w:rFonts w:ascii="Times New Roman" w:hAnsi="Times New Roman"/>
          <w:b/>
          <w:sz w:val="28"/>
          <w:szCs w:val="28"/>
        </w:rPr>
        <w:t>.</w:t>
      </w:r>
      <w:r w:rsidR="0069414B" w:rsidRPr="00224498">
        <w:rPr>
          <w:rFonts w:ascii="Times New Roman" w:hAnsi="Times New Roman"/>
          <w:b/>
          <w:sz w:val="28"/>
          <w:szCs w:val="28"/>
        </w:rPr>
        <w:t xml:space="preserve"> </w:t>
      </w:r>
      <w:r w:rsidR="0085286E" w:rsidRPr="00224498">
        <w:rPr>
          <w:rFonts w:ascii="Times New Roman" w:hAnsi="Times New Roman"/>
          <w:b/>
          <w:sz w:val="28"/>
          <w:szCs w:val="28"/>
        </w:rPr>
        <w:t>Материально</w:t>
      </w:r>
      <w:r w:rsidR="0085286E" w:rsidRPr="00553C84">
        <w:rPr>
          <w:rFonts w:ascii="Times New Roman" w:hAnsi="Times New Roman"/>
          <w:b/>
          <w:sz w:val="28"/>
          <w:szCs w:val="28"/>
        </w:rPr>
        <w:t>-технические</w:t>
      </w:r>
      <w:r w:rsidR="0085286E" w:rsidRPr="00553C84">
        <w:rPr>
          <w:rFonts w:ascii="Times New Roman" w:hAnsi="Times New Roman"/>
          <w:b/>
          <w:spacing w:val="-7"/>
          <w:sz w:val="28"/>
          <w:szCs w:val="28"/>
        </w:rPr>
        <w:t xml:space="preserve"> </w:t>
      </w:r>
      <w:r w:rsidR="0085286E" w:rsidRPr="00553C84">
        <w:rPr>
          <w:rFonts w:ascii="Times New Roman" w:hAnsi="Times New Roman"/>
          <w:b/>
          <w:sz w:val="28"/>
          <w:szCs w:val="28"/>
        </w:rPr>
        <w:t>ресурсы</w:t>
      </w:r>
    </w:p>
    <w:p w:rsidR="00B01297" w:rsidRPr="00553C84" w:rsidRDefault="0085286E" w:rsidP="002632F9">
      <w:pPr>
        <w:pStyle w:val="af"/>
        <w:numPr>
          <w:ilvl w:val="0"/>
          <w:numId w:val="8"/>
        </w:numPr>
        <w:tabs>
          <w:tab w:val="left" w:pos="567"/>
        </w:tabs>
        <w:ind w:left="0" w:firstLine="0"/>
        <w:jc w:val="both"/>
        <w:rPr>
          <w:rFonts w:ascii="Times New Roman" w:hAnsi="Times New Roman"/>
          <w:b/>
          <w:i/>
          <w:sz w:val="24"/>
          <w:szCs w:val="24"/>
        </w:rPr>
      </w:pPr>
      <w:r w:rsidRPr="00553C84">
        <w:rPr>
          <w:rFonts w:ascii="Times New Roman" w:hAnsi="Times New Roman"/>
          <w:b/>
          <w:sz w:val="24"/>
          <w:szCs w:val="24"/>
        </w:rPr>
        <w:t>Общая характеристика зданий (помещений)</w:t>
      </w:r>
      <w:r w:rsidR="00BF3105" w:rsidRPr="00553C84">
        <w:rPr>
          <w:rFonts w:ascii="Times New Roman" w:hAnsi="Times New Roman"/>
          <w:b/>
          <w:sz w:val="24"/>
          <w:szCs w:val="24"/>
        </w:rPr>
        <w:t xml:space="preserve"> библиотек</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947"/>
        <w:gridCol w:w="3156"/>
      </w:tblGrid>
      <w:tr w:rsidR="00553C84" w:rsidRPr="00553C84" w:rsidTr="002D3A96">
        <w:tc>
          <w:tcPr>
            <w:tcW w:w="4962" w:type="dxa"/>
            <w:tcBorders>
              <w:top w:val="single" w:sz="4" w:space="0" w:color="auto"/>
              <w:left w:val="single" w:sz="4" w:space="0" w:color="auto"/>
              <w:bottom w:val="single" w:sz="4" w:space="0" w:color="auto"/>
              <w:right w:val="single" w:sz="4" w:space="0" w:color="auto"/>
            </w:tcBorders>
          </w:tcPr>
          <w:p w:rsidR="00BF3105" w:rsidRPr="00553C84" w:rsidRDefault="00B54DC9" w:rsidP="002D3A96">
            <w:pPr>
              <w:pStyle w:val="af"/>
              <w:jc w:val="center"/>
              <w:rPr>
                <w:rFonts w:ascii="Times New Roman" w:hAnsi="Times New Roman"/>
                <w:sz w:val="24"/>
                <w:szCs w:val="24"/>
              </w:rPr>
            </w:pPr>
            <w:r w:rsidRPr="008F09BF">
              <w:rPr>
                <w:rFonts w:ascii="Times New Roman" w:hAnsi="Times New Roman"/>
                <w:sz w:val="24"/>
                <w:szCs w:val="24"/>
              </w:rPr>
              <w:t>Помещения библиотек</w:t>
            </w:r>
            <w:r w:rsidR="000B48D9" w:rsidRPr="008F09BF">
              <w:rPr>
                <w:rFonts w:ascii="Times New Roman" w:hAnsi="Times New Roman"/>
                <w:sz w:val="24"/>
                <w:szCs w:val="24"/>
              </w:rPr>
              <w:t xml:space="preserve"> всех форм пользования</w:t>
            </w:r>
          </w:p>
        </w:tc>
        <w:tc>
          <w:tcPr>
            <w:tcW w:w="1947"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jc w:val="center"/>
              <w:rPr>
                <w:rFonts w:ascii="Times New Roman" w:hAnsi="Times New Roman"/>
                <w:sz w:val="24"/>
                <w:szCs w:val="24"/>
              </w:rPr>
            </w:pPr>
            <w:r w:rsidRPr="00553C84">
              <w:rPr>
                <w:rFonts w:ascii="Times New Roman" w:hAnsi="Times New Roman"/>
                <w:sz w:val="24"/>
                <w:szCs w:val="24"/>
              </w:rPr>
              <w:t>Количество</w:t>
            </w:r>
          </w:p>
        </w:tc>
        <w:tc>
          <w:tcPr>
            <w:tcW w:w="3156"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jc w:val="center"/>
              <w:rPr>
                <w:rFonts w:ascii="Times New Roman" w:hAnsi="Times New Roman"/>
                <w:sz w:val="24"/>
                <w:szCs w:val="24"/>
              </w:rPr>
            </w:pPr>
            <w:r w:rsidRPr="00553C84">
              <w:rPr>
                <w:rFonts w:ascii="Times New Roman" w:hAnsi="Times New Roman"/>
                <w:sz w:val="24"/>
                <w:szCs w:val="24"/>
              </w:rPr>
              <w:t>Название библиотеки</w:t>
            </w:r>
          </w:p>
        </w:tc>
      </w:tr>
      <w:tr w:rsidR="00553C84" w:rsidRPr="00553C84" w:rsidTr="002D3A96">
        <w:tc>
          <w:tcPr>
            <w:tcW w:w="4962" w:type="dxa"/>
            <w:tcBorders>
              <w:top w:val="single" w:sz="4" w:space="0" w:color="auto"/>
              <w:left w:val="single" w:sz="4" w:space="0" w:color="auto"/>
              <w:bottom w:val="single" w:sz="4" w:space="0" w:color="auto"/>
              <w:right w:val="single" w:sz="4" w:space="0" w:color="auto"/>
            </w:tcBorders>
          </w:tcPr>
          <w:p w:rsidR="00B63578" w:rsidRPr="00553C84" w:rsidRDefault="00124E96" w:rsidP="00553C84">
            <w:pPr>
              <w:pStyle w:val="af"/>
              <w:tabs>
                <w:tab w:val="left" w:pos="460"/>
              </w:tabs>
              <w:rPr>
                <w:rFonts w:ascii="Times New Roman" w:hAnsi="Times New Roman"/>
                <w:sz w:val="24"/>
                <w:szCs w:val="24"/>
              </w:rPr>
            </w:pPr>
            <w:r w:rsidRPr="00553C84">
              <w:rPr>
                <w:rFonts w:ascii="Times New Roman" w:hAnsi="Times New Roman"/>
                <w:sz w:val="24"/>
                <w:szCs w:val="24"/>
              </w:rPr>
              <w:lastRenderedPageBreak/>
              <w:t>Дать характеристику помещений библиотек</w:t>
            </w:r>
            <w:r w:rsidR="00251B88" w:rsidRPr="00553C84">
              <w:rPr>
                <w:rFonts w:ascii="Times New Roman" w:hAnsi="Times New Roman"/>
                <w:sz w:val="24"/>
                <w:szCs w:val="24"/>
              </w:rPr>
              <w:t xml:space="preserve"> </w:t>
            </w:r>
            <w:r w:rsidRPr="00D13B97">
              <w:rPr>
                <w:rStyle w:val="af4"/>
                <w:rFonts w:ascii="Times New Roman" w:hAnsi="Times New Roman"/>
                <w:b/>
                <w:sz w:val="24"/>
                <w:szCs w:val="24"/>
              </w:rPr>
              <w:footnoteReference w:id="6"/>
            </w:r>
          </w:p>
        </w:tc>
        <w:tc>
          <w:tcPr>
            <w:tcW w:w="1947" w:type="dxa"/>
            <w:tcBorders>
              <w:top w:val="single" w:sz="4" w:space="0" w:color="auto"/>
              <w:left w:val="single" w:sz="4" w:space="0" w:color="auto"/>
              <w:bottom w:val="single" w:sz="4" w:space="0" w:color="auto"/>
              <w:right w:val="single" w:sz="4" w:space="0" w:color="auto"/>
            </w:tcBorders>
          </w:tcPr>
          <w:p w:rsidR="00B63578" w:rsidRPr="00553C84" w:rsidRDefault="003B38D8" w:rsidP="00553C84">
            <w:pPr>
              <w:pStyle w:val="af"/>
              <w:jc w:val="center"/>
              <w:rPr>
                <w:rFonts w:ascii="Times New Roman" w:hAnsi="Times New Roman"/>
                <w:b/>
                <w:sz w:val="24"/>
                <w:szCs w:val="24"/>
              </w:rPr>
            </w:pPr>
            <w:r>
              <w:rPr>
                <w:rFonts w:ascii="Times New Roman" w:hAnsi="Times New Roman"/>
                <w:b/>
                <w:sz w:val="24"/>
                <w:szCs w:val="24"/>
              </w:rPr>
              <w:t>22</w:t>
            </w:r>
          </w:p>
        </w:tc>
        <w:tc>
          <w:tcPr>
            <w:tcW w:w="3156" w:type="dxa"/>
            <w:tcBorders>
              <w:top w:val="single" w:sz="4" w:space="0" w:color="auto"/>
              <w:left w:val="single" w:sz="4" w:space="0" w:color="auto"/>
              <w:bottom w:val="single" w:sz="4" w:space="0" w:color="auto"/>
              <w:right w:val="single" w:sz="4" w:space="0" w:color="auto"/>
            </w:tcBorders>
          </w:tcPr>
          <w:p w:rsidR="00B63578" w:rsidRPr="00553C84" w:rsidRDefault="00B63578" w:rsidP="00553C84">
            <w:pPr>
              <w:pStyle w:val="af"/>
              <w:jc w:val="center"/>
              <w:rPr>
                <w:rFonts w:ascii="Times New Roman" w:hAnsi="Times New Roman"/>
                <w:b/>
                <w:sz w:val="24"/>
                <w:szCs w:val="24"/>
              </w:rPr>
            </w:pPr>
          </w:p>
        </w:tc>
      </w:tr>
      <w:tr w:rsidR="00553C84" w:rsidRPr="00553C84" w:rsidTr="002D3A96">
        <w:trPr>
          <w:trHeight w:val="576"/>
        </w:trPr>
        <w:tc>
          <w:tcPr>
            <w:tcW w:w="4962" w:type="dxa"/>
            <w:tcBorders>
              <w:top w:val="single" w:sz="4" w:space="0" w:color="auto"/>
              <w:left w:val="single" w:sz="4" w:space="0" w:color="auto"/>
              <w:right w:val="single" w:sz="4" w:space="0" w:color="auto"/>
            </w:tcBorders>
          </w:tcPr>
          <w:p w:rsidR="007F79CB" w:rsidRPr="00553C84" w:rsidRDefault="007F79CB" w:rsidP="00553C84">
            <w:pPr>
              <w:pStyle w:val="afc"/>
              <w:tabs>
                <w:tab w:val="left" w:pos="460"/>
              </w:tabs>
              <w:ind w:left="0"/>
              <w:rPr>
                <w:sz w:val="24"/>
                <w:szCs w:val="24"/>
              </w:rPr>
            </w:pPr>
            <w:r w:rsidRPr="00553C84">
              <w:rPr>
                <w:sz w:val="24"/>
                <w:szCs w:val="24"/>
              </w:rPr>
              <w:t>Библиотеки</w:t>
            </w:r>
            <w:r w:rsidR="00516CC4" w:rsidRPr="00553C84">
              <w:rPr>
                <w:sz w:val="24"/>
                <w:szCs w:val="24"/>
              </w:rPr>
              <w:t>, расположенные</w:t>
            </w:r>
            <w:r w:rsidRPr="00553C84">
              <w:rPr>
                <w:sz w:val="24"/>
                <w:szCs w:val="24"/>
              </w:rPr>
              <w:t xml:space="preserve"> в поме</w:t>
            </w:r>
            <w:r w:rsidR="006F5FCF" w:rsidRPr="00553C84">
              <w:rPr>
                <w:sz w:val="24"/>
                <w:szCs w:val="24"/>
              </w:rPr>
              <w:t>щении учреждений клубного типа</w:t>
            </w:r>
          </w:p>
        </w:tc>
        <w:tc>
          <w:tcPr>
            <w:tcW w:w="1947" w:type="dxa"/>
            <w:tcBorders>
              <w:top w:val="single" w:sz="4" w:space="0" w:color="auto"/>
              <w:left w:val="single" w:sz="4" w:space="0" w:color="auto"/>
              <w:bottom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r w:rsidRPr="003B38D8">
              <w:rPr>
                <w:rFonts w:ascii="Times New Roman" w:hAnsi="Times New Roman"/>
                <w:b/>
                <w:sz w:val="24"/>
                <w:szCs w:val="24"/>
              </w:rPr>
              <w:t>10</w:t>
            </w:r>
          </w:p>
        </w:tc>
        <w:tc>
          <w:tcPr>
            <w:tcW w:w="3156" w:type="dxa"/>
            <w:tcBorders>
              <w:top w:val="single" w:sz="4" w:space="0" w:color="auto"/>
              <w:left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proofErr w:type="spellStart"/>
            <w:r w:rsidRPr="003B38D8">
              <w:rPr>
                <w:rFonts w:ascii="Times New Roman" w:hAnsi="Times New Roman"/>
                <w:sz w:val="24"/>
                <w:szCs w:val="24"/>
              </w:rPr>
              <w:t>Шилинская</w:t>
            </w:r>
            <w:proofErr w:type="spellEnd"/>
            <w:r w:rsidRPr="003B38D8">
              <w:rPr>
                <w:rFonts w:ascii="Times New Roman" w:hAnsi="Times New Roman"/>
                <w:sz w:val="24"/>
                <w:szCs w:val="24"/>
              </w:rPr>
              <w:t xml:space="preserve"> поселенческая библиотека, Борская поселенческая библиотека, </w:t>
            </w:r>
            <w:proofErr w:type="spellStart"/>
            <w:r w:rsidRPr="003B38D8">
              <w:rPr>
                <w:rFonts w:ascii="Times New Roman" w:hAnsi="Times New Roman"/>
                <w:sz w:val="24"/>
                <w:szCs w:val="24"/>
              </w:rPr>
              <w:t>Подсопочная</w:t>
            </w:r>
            <w:proofErr w:type="spellEnd"/>
            <w:r w:rsidRPr="003B38D8">
              <w:rPr>
                <w:rFonts w:ascii="Times New Roman" w:hAnsi="Times New Roman"/>
                <w:sz w:val="24"/>
                <w:szCs w:val="24"/>
              </w:rPr>
              <w:t xml:space="preserve"> поселенческая </w:t>
            </w:r>
            <w:proofErr w:type="spellStart"/>
            <w:r w:rsidRPr="003B38D8">
              <w:rPr>
                <w:rFonts w:ascii="Times New Roman" w:hAnsi="Times New Roman"/>
                <w:sz w:val="24"/>
                <w:szCs w:val="24"/>
              </w:rPr>
              <w:t>библиотека</w:t>
            </w:r>
            <w:proofErr w:type="gramStart"/>
            <w:r w:rsidRPr="003B38D8">
              <w:rPr>
                <w:rFonts w:ascii="Times New Roman" w:hAnsi="Times New Roman"/>
                <w:sz w:val="24"/>
                <w:szCs w:val="24"/>
              </w:rPr>
              <w:t>,В</w:t>
            </w:r>
            <w:proofErr w:type="gramEnd"/>
            <w:r w:rsidRPr="003B38D8">
              <w:rPr>
                <w:rFonts w:ascii="Times New Roman" w:hAnsi="Times New Roman"/>
                <w:sz w:val="24"/>
                <w:szCs w:val="24"/>
              </w:rPr>
              <w:t>ысотинская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Нахвальская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Абакшинская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Атамановская</w:t>
            </w:r>
            <w:proofErr w:type="spellEnd"/>
            <w:r w:rsidRPr="003B38D8">
              <w:rPr>
                <w:rFonts w:ascii="Times New Roman" w:hAnsi="Times New Roman"/>
                <w:sz w:val="24"/>
                <w:szCs w:val="24"/>
              </w:rPr>
              <w:t xml:space="preserve"> поселенческая библиотека, Б-Прудовская поселенческая библиотека, </w:t>
            </w:r>
            <w:proofErr w:type="spellStart"/>
            <w:r w:rsidRPr="003B38D8">
              <w:rPr>
                <w:rFonts w:ascii="Times New Roman" w:hAnsi="Times New Roman"/>
                <w:sz w:val="24"/>
                <w:szCs w:val="24"/>
              </w:rPr>
              <w:t>Мингульская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Бузимская</w:t>
            </w:r>
            <w:proofErr w:type="spellEnd"/>
            <w:r w:rsidRPr="003B38D8">
              <w:rPr>
                <w:rFonts w:ascii="Times New Roman" w:hAnsi="Times New Roman"/>
                <w:sz w:val="24"/>
                <w:szCs w:val="24"/>
              </w:rPr>
              <w:t xml:space="preserve"> поселенческая библиотека</w:t>
            </w:r>
          </w:p>
        </w:tc>
      </w:tr>
      <w:tr w:rsidR="00553C84" w:rsidRPr="00553C84" w:rsidTr="002D3A96">
        <w:trPr>
          <w:trHeight w:val="700"/>
        </w:trPr>
        <w:tc>
          <w:tcPr>
            <w:tcW w:w="4962" w:type="dxa"/>
            <w:tcBorders>
              <w:left w:val="single" w:sz="4" w:space="0" w:color="auto"/>
              <w:right w:val="single" w:sz="4" w:space="0" w:color="auto"/>
            </w:tcBorders>
          </w:tcPr>
          <w:p w:rsidR="007F79CB" w:rsidRPr="00553C84" w:rsidRDefault="006F5FCF" w:rsidP="00553C84">
            <w:pPr>
              <w:pStyle w:val="afc"/>
              <w:tabs>
                <w:tab w:val="left" w:pos="460"/>
              </w:tabs>
              <w:ind w:left="0"/>
              <w:rPr>
                <w:sz w:val="24"/>
                <w:szCs w:val="24"/>
              </w:rPr>
            </w:pPr>
            <w:r w:rsidRPr="00553C84">
              <w:rPr>
                <w:sz w:val="24"/>
                <w:szCs w:val="24"/>
              </w:rPr>
              <w:t>Библиотеки,</w:t>
            </w:r>
            <w:r w:rsidR="007F79CB" w:rsidRPr="00553C84">
              <w:rPr>
                <w:sz w:val="24"/>
                <w:szCs w:val="24"/>
              </w:rPr>
              <w:t xml:space="preserve"> расположенные с другими организациями (ФАБ, шк</w:t>
            </w:r>
            <w:r w:rsidR="00CD42ED" w:rsidRPr="00553C84">
              <w:rPr>
                <w:sz w:val="24"/>
                <w:szCs w:val="24"/>
              </w:rPr>
              <w:t>о</w:t>
            </w:r>
            <w:r w:rsidRPr="00553C84">
              <w:rPr>
                <w:sz w:val="24"/>
                <w:szCs w:val="24"/>
              </w:rPr>
              <w:t>ла, сельский совет и т.д.)</w:t>
            </w:r>
          </w:p>
        </w:tc>
        <w:tc>
          <w:tcPr>
            <w:tcW w:w="1947" w:type="dxa"/>
            <w:tcBorders>
              <w:top w:val="single" w:sz="4" w:space="0" w:color="auto"/>
              <w:left w:val="single" w:sz="4" w:space="0" w:color="auto"/>
              <w:bottom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r>
              <w:rPr>
                <w:rFonts w:ascii="Times New Roman" w:hAnsi="Times New Roman"/>
                <w:b/>
                <w:sz w:val="24"/>
                <w:szCs w:val="24"/>
              </w:rPr>
              <w:t>10</w:t>
            </w:r>
          </w:p>
        </w:tc>
        <w:tc>
          <w:tcPr>
            <w:tcW w:w="3156" w:type="dxa"/>
            <w:tcBorders>
              <w:left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proofErr w:type="spellStart"/>
            <w:r w:rsidRPr="003B38D8">
              <w:rPr>
                <w:rFonts w:ascii="Times New Roman" w:hAnsi="Times New Roman"/>
                <w:sz w:val="24"/>
                <w:szCs w:val="24"/>
              </w:rPr>
              <w:t>Шилинкинская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Миндерлинская</w:t>
            </w:r>
            <w:proofErr w:type="spellEnd"/>
            <w:r w:rsidRPr="003B38D8">
              <w:rPr>
                <w:rFonts w:ascii="Times New Roman" w:hAnsi="Times New Roman"/>
                <w:sz w:val="24"/>
                <w:szCs w:val="24"/>
              </w:rPr>
              <w:t xml:space="preserve"> поселенческая библиотека, Татарская поселенческая библиотека, </w:t>
            </w:r>
            <w:proofErr w:type="spellStart"/>
            <w:r w:rsidRPr="003B38D8">
              <w:rPr>
                <w:rFonts w:ascii="Times New Roman" w:hAnsi="Times New Roman"/>
                <w:sz w:val="24"/>
                <w:szCs w:val="24"/>
              </w:rPr>
              <w:t>Павловщинская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Кекурская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Кононовская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Хлоптуновская</w:t>
            </w:r>
            <w:proofErr w:type="spellEnd"/>
            <w:r w:rsidRPr="003B38D8">
              <w:rPr>
                <w:rFonts w:ascii="Times New Roman" w:hAnsi="Times New Roman"/>
                <w:sz w:val="24"/>
                <w:szCs w:val="24"/>
              </w:rPr>
              <w:t xml:space="preserve"> поселенческая библиотека, </w:t>
            </w:r>
            <w:proofErr w:type="spellStart"/>
            <w:r w:rsidRPr="003B38D8">
              <w:rPr>
                <w:rFonts w:ascii="Times New Roman" w:hAnsi="Times New Roman"/>
                <w:sz w:val="24"/>
                <w:szCs w:val="24"/>
              </w:rPr>
              <w:t>Седельниковская</w:t>
            </w:r>
            <w:proofErr w:type="spellEnd"/>
            <w:r w:rsidRPr="003B38D8">
              <w:rPr>
                <w:rFonts w:ascii="Times New Roman" w:hAnsi="Times New Roman"/>
                <w:sz w:val="24"/>
                <w:szCs w:val="24"/>
              </w:rPr>
              <w:t xml:space="preserve"> поселенческая библиотека, Б-</w:t>
            </w:r>
            <w:proofErr w:type="spellStart"/>
            <w:r w:rsidRPr="003B38D8">
              <w:rPr>
                <w:rFonts w:ascii="Times New Roman" w:hAnsi="Times New Roman"/>
                <w:sz w:val="24"/>
                <w:szCs w:val="24"/>
              </w:rPr>
              <w:t>Балчугская</w:t>
            </w:r>
            <w:proofErr w:type="spellEnd"/>
            <w:r w:rsidRPr="003B38D8">
              <w:rPr>
                <w:rFonts w:ascii="Times New Roman" w:hAnsi="Times New Roman"/>
                <w:sz w:val="24"/>
                <w:szCs w:val="24"/>
              </w:rPr>
              <w:t xml:space="preserve"> поселенческая библиотека</w:t>
            </w:r>
            <w:r>
              <w:rPr>
                <w:rFonts w:ascii="Times New Roman" w:hAnsi="Times New Roman"/>
                <w:sz w:val="24"/>
                <w:szCs w:val="24"/>
              </w:rPr>
              <w:t>, Малиновская поселенческая библиотека</w:t>
            </w:r>
          </w:p>
        </w:tc>
      </w:tr>
      <w:tr w:rsidR="00553C84" w:rsidRPr="00553C84" w:rsidTr="002D3A96">
        <w:trPr>
          <w:trHeight w:val="494"/>
        </w:trPr>
        <w:tc>
          <w:tcPr>
            <w:tcW w:w="4962" w:type="dxa"/>
            <w:tcBorders>
              <w:left w:val="single" w:sz="4" w:space="0" w:color="auto"/>
              <w:bottom w:val="single" w:sz="4" w:space="0" w:color="auto"/>
              <w:right w:val="single" w:sz="4" w:space="0" w:color="auto"/>
            </w:tcBorders>
          </w:tcPr>
          <w:p w:rsidR="007F79CB" w:rsidRPr="00553C84" w:rsidRDefault="006F5FCF" w:rsidP="00553C84">
            <w:pPr>
              <w:pStyle w:val="afc"/>
              <w:tabs>
                <w:tab w:val="left" w:pos="460"/>
              </w:tabs>
              <w:ind w:left="0"/>
              <w:rPr>
                <w:sz w:val="24"/>
                <w:szCs w:val="24"/>
              </w:rPr>
            </w:pPr>
            <w:r w:rsidRPr="00553C84">
              <w:rPr>
                <w:sz w:val="24"/>
                <w:szCs w:val="24"/>
              </w:rPr>
              <w:t>Библиотеки,</w:t>
            </w:r>
            <w:r w:rsidR="007F79CB" w:rsidRPr="00553C84">
              <w:rPr>
                <w:sz w:val="24"/>
                <w:szCs w:val="24"/>
              </w:rPr>
              <w:t xml:space="preserve"> располож</w:t>
            </w:r>
            <w:r w:rsidRPr="00553C84">
              <w:rPr>
                <w:sz w:val="24"/>
                <w:szCs w:val="24"/>
              </w:rPr>
              <w:t>енные в отдельно стоящем здании</w:t>
            </w:r>
          </w:p>
        </w:tc>
        <w:tc>
          <w:tcPr>
            <w:tcW w:w="1947" w:type="dxa"/>
            <w:tcBorders>
              <w:top w:val="single" w:sz="4" w:space="0" w:color="auto"/>
              <w:left w:val="single" w:sz="4" w:space="0" w:color="auto"/>
              <w:bottom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r>
              <w:rPr>
                <w:rFonts w:ascii="Times New Roman" w:hAnsi="Times New Roman"/>
                <w:b/>
                <w:sz w:val="24"/>
                <w:szCs w:val="24"/>
              </w:rPr>
              <w:t>2</w:t>
            </w:r>
          </w:p>
        </w:tc>
        <w:tc>
          <w:tcPr>
            <w:tcW w:w="3156" w:type="dxa"/>
            <w:tcBorders>
              <w:left w:val="single" w:sz="4" w:space="0" w:color="auto"/>
              <w:bottom w:val="single" w:sz="4" w:space="0" w:color="auto"/>
              <w:right w:val="single" w:sz="4" w:space="0" w:color="auto"/>
            </w:tcBorders>
          </w:tcPr>
          <w:p w:rsidR="007F79CB" w:rsidRPr="00553C84" w:rsidRDefault="003B38D8" w:rsidP="00553C84">
            <w:pPr>
              <w:pStyle w:val="af"/>
              <w:jc w:val="center"/>
              <w:rPr>
                <w:rFonts w:ascii="Times New Roman" w:hAnsi="Times New Roman"/>
                <w:b/>
                <w:sz w:val="24"/>
                <w:szCs w:val="24"/>
              </w:rPr>
            </w:pPr>
            <w:r w:rsidRPr="003B38D8">
              <w:rPr>
                <w:rFonts w:ascii="Times New Roman" w:hAnsi="Times New Roman"/>
                <w:sz w:val="24"/>
                <w:szCs w:val="24"/>
              </w:rPr>
              <w:t>Центральная районная  библиотека, детская библиотека</w:t>
            </w:r>
          </w:p>
        </w:tc>
      </w:tr>
      <w:tr w:rsidR="00553C84" w:rsidRPr="00553C84" w:rsidTr="002D3A96">
        <w:tc>
          <w:tcPr>
            <w:tcW w:w="4962"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rPr>
                <w:rFonts w:ascii="Times New Roman" w:hAnsi="Times New Roman"/>
                <w:sz w:val="24"/>
                <w:szCs w:val="24"/>
              </w:rPr>
            </w:pPr>
            <w:r w:rsidRPr="00553C84">
              <w:rPr>
                <w:rFonts w:ascii="Times New Roman" w:hAnsi="Times New Roman"/>
                <w:sz w:val="24"/>
                <w:szCs w:val="24"/>
              </w:rPr>
              <w:t>Переведены в другие помещения (указать, по каким параметрам улучшены или ухудшены условия</w:t>
            </w:r>
            <w:r w:rsidR="007113DC" w:rsidRPr="00553C84">
              <w:rPr>
                <w:rFonts w:ascii="Times New Roman" w:hAnsi="Times New Roman"/>
                <w:sz w:val="24"/>
                <w:szCs w:val="24"/>
              </w:rPr>
              <w:t xml:space="preserve"> библиотеки</w:t>
            </w:r>
            <w:r w:rsidRPr="00553C84">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tcPr>
          <w:p w:rsidR="00BF3105" w:rsidRPr="00553C84" w:rsidRDefault="003B38D8" w:rsidP="00553C84">
            <w:pPr>
              <w:pStyle w:val="af"/>
              <w:jc w:val="center"/>
              <w:rPr>
                <w:rFonts w:ascii="Times New Roman" w:hAnsi="Times New Roman"/>
                <w:sz w:val="24"/>
                <w:szCs w:val="24"/>
              </w:rPr>
            </w:pPr>
            <w:r>
              <w:rPr>
                <w:rFonts w:ascii="Times New Roman" w:hAnsi="Times New Roman"/>
                <w:sz w:val="24"/>
                <w:szCs w:val="24"/>
              </w:rPr>
              <w:t>0</w:t>
            </w:r>
          </w:p>
        </w:tc>
        <w:tc>
          <w:tcPr>
            <w:tcW w:w="3156" w:type="dxa"/>
            <w:tcBorders>
              <w:top w:val="single" w:sz="4" w:space="0" w:color="auto"/>
              <w:left w:val="single" w:sz="4" w:space="0" w:color="auto"/>
              <w:bottom w:val="single" w:sz="4" w:space="0" w:color="auto"/>
              <w:right w:val="single" w:sz="4" w:space="0" w:color="auto"/>
            </w:tcBorders>
          </w:tcPr>
          <w:p w:rsidR="00BF3105" w:rsidRPr="00553C84" w:rsidRDefault="00BF3105" w:rsidP="00553C84">
            <w:pPr>
              <w:pStyle w:val="af"/>
              <w:jc w:val="center"/>
              <w:rPr>
                <w:rFonts w:ascii="Times New Roman" w:hAnsi="Times New Roman"/>
                <w:sz w:val="24"/>
                <w:szCs w:val="24"/>
              </w:rPr>
            </w:pPr>
          </w:p>
        </w:tc>
      </w:tr>
      <w:tr w:rsidR="00553C84" w:rsidRPr="00553C84" w:rsidTr="002D3A96">
        <w:trPr>
          <w:trHeight w:val="376"/>
        </w:trPr>
        <w:tc>
          <w:tcPr>
            <w:tcW w:w="4962"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rPr>
                <w:rFonts w:ascii="Times New Roman" w:hAnsi="Times New Roman"/>
                <w:sz w:val="24"/>
                <w:szCs w:val="24"/>
              </w:rPr>
            </w:pPr>
            <w:r w:rsidRPr="00553C84">
              <w:rPr>
                <w:rFonts w:ascii="Times New Roman" w:hAnsi="Times New Roman"/>
                <w:sz w:val="24"/>
                <w:szCs w:val="24"/>
              </w:rPr>
              <w:t>Расширили площади</w:t>
            </w:r>
            <w:r w:rsidR="0071281D" w:rsidRPr="00553C84">
              <w:rPr>
                <w:rFonts w:ascii="Times New Roman" w:hAnsi="Times New Roman"/>
                <w:sz w:val="24"/>
                <w:szCs w:val="24"/>
              </w:rPr>
              <w:t xml:space="preserve"> (было кв. м.</w:t>
            </w:r>
            <w:r w:rsidR="00D13B97">
              <w:rPr>
                <w:rFonts w:ascii="Times New Roman" w:hAnsi="Times New Roman"/>
                <w:sz w:val="24"/>
                <w:szCs w:val="24"/>
              </w:rPr>
              <w:t xml:space="preserve"> </w:t>
            </w:r>
            <w:r w:rsidR="0071281D" w:rsidRPr="00553C84">
              <w:rPr>
                <w:rFonts w:ascii="Times New Roman" w:hAnsi="Times New Roman"/>
                <w:sz w:val="24"/>
                <w:szCs w:val="24"/>
              </w:rPr>
              <w:t>/ стало кв.</w:t>
            </w:r>
            <w:r w:rsidR="006A1D50" w:rsidRPr="00553C84">
              <w:rPr>
                <w:rFonts w:ascii="Times New Roman" w:hAnsi="Times New Roman"/>
                <w:sz w:val="24"/>
                <w:szCs w:val="24"/>
              </w:rPr>
              <w:t xml:space="preserve"> </w:t>
            </w:r>
            <w:r w:rsidR="0071281D" w:rsidRPr="00553C84">
              <w:rPr>
                <w:rFonts w:ascii="Times New Roman" w:hAnsi="Times New Roman"/>
                <w:sz w:val="24"/>
                <w:szCs w:val="24"/>
              </w:rPr>
              <w:t>м.)</w:t>
            </w:r>
          </w:p>
        </w:tc>
        <w:tc>
          <w:tcPr>
            <w:tcW w:w="1947" w:type="dxa"/>
            <w:tcBorders>
              <w:top w:val="single" w:sz="4" w:space="0" w:color="auto"/>
              <w:left w:val="single" w:sz="4" w:space="0" w:color="auto"/>
              <w:bottom w:val="single" w:sz="4" w:space="0" w:color="auto"/>
              <w:right w:val="single" w:sz="4" w:space="0" w:color="auto"/>
            </w:tcBorders>
          </w:tcPr>
          <w:p w:rsidR="00BF3105" w:rsidRPr="00553C84" w:rsidRDefault="003B38D8" w:rsidP="00553C84">
            <w:pPr>
              <w:pStyle w:val="af"/>
              <w:jc w:val="center"/>
              <w:rPr>
                <w:rFonts w:ascii="Times New Roman" w:hAnsi="Times New Roman"/>
                <w:sz w:val="24"/>
                <w:szCs w:val="24"/>
              </w:rPr>
            </w:pPr>
            <w:r>
              <w:rPr>
                <w:rFonts w:ascii="Times New Roman" w:hAnsi="Times New Roman"/>
                <w:sz w:val="24"/>
                <w:szCs w:val="24"/>
              </w:rPr>
              <w:t>0</w:t>
            </w:r>
          </w:p>
        </w:tc>
        <w:tc>
          <w:tcPr>
            <w:tcW w:w="3156" w:type="dxa"/>
            <w:tcBorders>
              <w:top w:val="single" w:sz="4" w:space="0" w:color="auto"/>
              <w:left w:val="single" w:sz="4" w:space="0" w:color="auto"/>
              <w:bottom w:val="single" w:sz="4" w:space="0" w:color="auto"/>
              <w:right w:val="single" w:sz="4" w:space="0" w:color="auto"/>
            </w:tcBorders>
          </w:tcPr>
          <w:p w:rsidR="00BF3105" w:rsidRPr="00553C84" w:rsidRDefault="00BF3105" w:rsidP="00553C84">
            <w:pPr>
              <w:pStyle w:val="af"/>
              <w:jc w:val="center"/>
              <w:rPr>
                <w:rFonts w:ascii="Times New Roman" w:hAnsi="Times New Roman"/>
                <w:sz w:val="24"/>
                <w:szCs w:val="24"/>
              </w:rPr>
            </w:pPr>
          </w:p>
        </w:tc>
      </w:tr>
      <w:tr w:rsidR="00553C84" w:rsidRPr="00553C84" w:rsidTr="002D3A96">
        <w:trPr>
          <w:trHeight w:val="480"/>
        </w:trPr>
        <w:tc>
          <w:tcPr>
            <w:tcW w:w="4962" w:type="dxa"/>
            <w:tcBorders>
              <w:top w:val="single" w:sz="4" w:space="0" w:color="auto"/>
              <w:left w:val="single" w:sz="4" w:space="0" w:color="auto"/>
              <w:bottom w:val="single" w:sz="4" w:space="0" w:color="auto"/>
              <w:right w:val="single" w:sz="4" w:space="0" w:color="auto"/>
            </w:tcBorders>
            <w:hideMark/>
          </w:tcPr>
          <w:p w:rsidR="00BF3105" w:rsidRPr="003B38D8" w:rsidRDefault="00BF3105" w:rsidP="00553C84">
            <w:pPr>
              <w:pStyle w:val="af"/>
              <w:rPr>
                <w:rFonts w:ascii="Times New Roman" w:hAnsi="Times New Roman"/>
                <w:sz w:val="24"/>
                <w:szCs w:val="24"/>
                <w:highlight w:val="yellow"/>
              </w:rPr>
            </w:pPr>
            <w:r w:rsidRPr="005D5330">
              <w:rPr>
                <w:rFonts w:ascii="Times New Roman" w:hAnsi="Times New Roman"/>
                <w:sz w:val="24"/>
                <w:szCs w:val="24"/>
              </w:rPr>
              <w:t>Провели капитальный ремонт</w:t>
            </w:r>
            <w:r w:rsidR="0013353F" w:rsidRPr="005D5330">
              <w:rPr>
                <w:rFonts w:ascii="Times New Roman" w:hAnsi="Times New Roman"/>
                <w:sz w:val="24"/>
                <w:szCs w:val="24"/>
              </w:rPr>
              <w:t xml:space="preserve"> (перечень видов работ</w:t>
            </w:r>
            <w:r w:rsidR="000A5D2C" w:rsidRPr="005D5330">
              <w:rPr>
                <w:rFonts w:ascii="Times New Roman" w:hAnsi="Times New Roman"/>
                <w:sz w:val="24"/>
                <w:szCs w:val="24"/>
              </w:rPr>
              <w:t>, сумма, источник финансирования</w:t>
            </w:r>
            <w:r w:rsidR="0013353F" w:rsidRPr="005D5330">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tcPr>
          <w:p w:rsidR="00BF3105" w:rsidRPr="00553C84" w:rsidRDefault="005D5330" w:rsidP="00553C84">
            <w:pPr>
              <w:pStyle w:val="af"/>
              <w:jc w:val="center"/>
              <w:rPr>
                <w:rFonts w:ascii="Times New Roman" w:hAnsi="Times New Roman"/>
                <w:sz w:val="24"/>
                <w:szCs w:val="24"/>
              </w:rPr>
            </w:pPr>
            <w:r>
              <w:rPr>
                <w:rFonts w:ascii="Times New Roman" w:hAnsi="Times New Roman"/>
                <w:sz w:val="24"/>
                <w:szCs w:val="24"/>
              </w:rPr>
              <w:t>0</w:t>
            </w:r>
          </w:p>
        </w:tc>
        <w:tc>
          <w:tcPr>
            <w:tcW w:w="3156" w:type="dxa"/>
            <w:tcBorders>
              <w:top w:val="single" w:sz="4" w:space="0" w:color="auto"/>
              <w:left w:val="single" w:sz="4" w:space="0" w:color="auto"/>
              <w:bottom w:val="single" w:sz="4" w:space="0" w:color="auto"/>
              <w:right w:val="single" w:sz="4" w:space="0" w:color="auto"/>
            </w:tcBorders>
          </w:tcPr>
          <w:p w:rsidR="00BF3105" w:rsidRPr="00553C84" w:rsidRDefault="00BF3105" w:rsidP="00553C84">
            <w:pPr>
              <w:pStyle w:val="af"/>
              <w:jc w:val="center"/>
              <w:rPr>
                <w:rFonts w:ascii="Times New Roman" w:hAnsi="Times New Roman"/>
                <w:sz w:val="24"/>
                <w:szCs w:val="24"/>
              </w:rPr>
            </w:pPr>
          </w:p>
        </w:tc>
      </w:tr>
      <w:tr w:rsidR="00553C84" w:rsidRPr="00553C84" w:rsidTr="002D3A96">
        <w:trPr>
          <w:trHeight w:val="269"/>
        </w:trPr>
        <w:tc>
          <w:tcPr>
            <w:tcW w:w="4962" w:type="dxa"/>
            <w:tcBorders>
              <w:top w:val="single" w:sz="4" w:space="0" w:color="auto"/>
              <w:left w:val="single" w:sz="4" w:space="0" w:color="auto"/>
              <w:bottom w:val="single" w:sz="4" w:space="0" w:color="auto"/>
              <w:right w:val="single" w:sz="4" w:space="0" w:color="auto"/>
            </w:tcBorders>
            <w:hideMark/>
          </w:tcPr>
          <w:p w:rsidR="00BF3105" w:rsidRPr="003B38D8" w:rsidRDefault="00BF3105" w:rsidP="00553C84">
            <w:pPr>
              <w:pStyle w:val="af"/>
              <w:rPr>
                <w:rFonts w:ascii="Times New Roman" w:hAnsi="Times New Roman"/>
                <w:sz w:val="24"/>
                <w:szCs w:val="24"/>
                <w:highlight w:val="yellow"/>
              </w:rPr>
            </w:pPr>
            <w:r w:rsidRPr="005D5330">
              <w:rPr>
                <w:rFonts w:ascii="Times New Roman" w:hAnsi="Times New Roman"/>
                <w:sz w:val="24"/>
                <w:szCs w:val="24"/>
              </w:rPr>
              <w:t>Провели текущий ремонт</w:t>
            </w:r>
          </w:p>
        </w:tc>
        <w:tc>
          <w:tcPr>
            <w:tcW w:w="1947" w:type="dxa"/>
            <w:tcBorders>
              <w:top w:val="single" w:sz="4" w:space="0" w:color="auto"/>
              <w:left w:val="single" w:sz="4" w:space="0" w:color="auto"/>
              <w:bottom w:val="single" w:sz="4" w:space="0" w:color="auto"/>
              <w:right w:val="single" w:sz="4" w:space="0" w:color="auto"/>
            </w:tcBorders>
          </w:tcPr>
          <w:p w:rsidR="00BF3105" w:rsidRPr="00553C84" w:rsidRDefault="005D5330" w:rsidP="005D5330">
            <w:pPr>
              <w:pStyle w:val="af"/>
              <w:jc w:val="center"/>
              <w:rPr>
                <w:rFonts w:ascii="Times New Roman" w:hAnsi="Times New Roman"/>
                <w:sz w:val="24"/>
                <w:szCs w:val="24"/>
              </w:rPr>
            </w:pPr>
            <w:r>
              <w:rPr>
                <w:rFonts w:ascii="Times New Roman" w:hAnsi="Times New Roman"/>
                <w:sz w:val="24"/>
                <w:szCs w:val="24"/>
              </w:rPr>
              <w:t xml:space="preserve">2 </w:t>
            </w:r>
          </w:p>
        </w:tc>
        <w:tc>
          <w:tcPr>
            <w:tcW w:w="3156" w:type="dxa"/>
            <w:tcBorders>
              <w:top w:val="single" w:sz="4" w:space="0" w:color="auto"/>
              <w:left w:val="single" w:sz="4" w:space="0" w:color="auto"/>
              <w:bottom w:val="single" w:sz="4" w:space="0" w:color="auto"/>
              <w:right w:val="single" w:sz="4" w:space="0" w:color="auto"/>
            </w:tcBorders>
          </w:tcPr>
          <w:p w:rsidR="00BF3105" w:rsidRPr="00553C84" w:rsidRDefault="005D5330" w:rsidP="00553C84">
            <w:pPr>
              <w:pStyle w:val="af"/>
              <w:jc w:val="center"/>
              <w:rPr>
                <w:rFonts w:ascii="Times New Roman" w:hAnsi="Times New Roman"/>
                <w:sz w:val="24"/>
                <w:szCs w:val="24"/>
              </w:rPr>
            </w:pPr>
            <w:r w:rsidRPr="005D5330">
              <w:rPr>
                <w:rFonts w:ascii="Times New Roman" w:hAnsi="Times New Roman"/>
                <w:sz w:val="24"/>
                <w:szCs w:val="24"/>
              </w:rPr>
              <w:t>Центральная библиотека, детская библиотека  - 3741113,34 руб. (замена оконных проемов, местный бюджет)</w:t>
            </w:r>
          </w:p>
        </w:tc>
      </w:tr>
      <w:tr w:rsidR="00553C84" w:rsidRPr="00553C84" w:rsidTr="002D3A96">
        <w:trPr>
          <w:trHeight w:val="941"/>
        </w:trPr>
        <w:tc>
          <w:tcPr>
            <w:tcW w:w="4962" w:type="dxa"/>
            <w:tcBorders>
              <w:top w:val="single" w:sz="4" w:space="0" w:color="auto"/>
              <w:left w:val="single" w:sz="4" w:space="0" w:color="auto"/>
              <w:bottom w:val="single" w:sz="4" w:space="0" w:color="auto"/>
              <w:right w:val="single" w:sz="4" w:space="0" w:color="auto"/>
            </w:tcBorders>
            <w:hideMark/>
          </w:tcPr>
          <w:p w:rsidR="004E42D9" w:rsidRPr="00553C84" w:rsidRDefault="00AF50C7" w:rsidP="00150E40">
            <w:pPr>
              <w:pStyle w:val="af"/>
              <w:rPr>
                <w:rFonts w:ascii="Times New Roman" w:hAnsi="Times New Roman"/>
                <w:sz w:val="24"/>
                <w:szCs w:val="24"/>
              </w:rPr>
            </w:pPr>
            <w:r w:rsidRPr="00553C84">
              <w:rPr>
                <w:rFonts w:ascii="Times New Roman" w:hAnsi="Times New Roman"/>
                <w:sz w:val="24"/>
                <w:szCs w:val="24"/>
              </w:rPr>
              <w:t>Плохие условия труда:</w:t>
            </w:r>
          </w:p>
          <w:p w:rsidR="004E42D9" w:rsidRPr="00553C84" w:rsidRDefault="00EA2F8E" w:rsidP="00150E40">
            <w:pPr>
              <w:pStyle w:val="af"/>
              <w:rPr>
                <w:rFonts w:ascii="Times New Roman" w:hAnsi="Times New Roman"/>
                <w:sz w:val="24"/>
                <w:szCs w:val="24"/>
              </w:rPr>
            </w:pPr>
            <w:r w:rsidRPr="00553C84">
              <w:rPr>
                <w:rFonts w:ascii="Times New Roman" w:hAnsi="Times New Roman"/>
                <w:sz w:val="24"/>
                <w:szCs w:val="24"/>
              </w:rPr>
              <w:t>-</w:t>
            </w:r>
            <w:r w:rsidR="00516CC4" w:rsidRPr="00553C84">
              <w:rPr>
                <w:rFonts w:ascii="Times New Roman" w:hAnsi="Times New Roman"/>
                <w:sz w:val="24"/>
                <w:szCs w:val="24"/>
              </w:rPr>
              <w:t xml:space="preserve"> </w:t>
            </w:r>
            <w:r w:rsidR="004E42D9" w:rsidRPr="00553C84">
              <w:rPr>
                <w:rFonts w:ascii="Times New Roman" w:hAnsi="Times New Roman"/>
                <w:sz w:val="24"/>
                <w:szCs w:val="24"/>
              </w:rPr>
              <w:t>низкая температура</w:t>
            </w:r>
            <w:r w:rsidR="002632F9">
              <w:rPr>
                <w:rFonts w:ascii="Times New Roman" w:hAnsi="Times New Roman"/>
                <w:sz w:val="24"/>
                <w:szCs w:val="24"/>
              </w:rPr>
              <w:t>;</w:t>
            </w:r>
          </w:p>
          <w:p w:rsidR="004E42D9" w:rsidRPr="00553C84" w:rsidRDefault="00EA2F8E" w:rsidP="00150E40">
            <w:pPr>
              <w:pStyle w:val="af"/>
              <w:rPr>
                <w:rFonts w:ascii="Times New Roman" w:hAnsi="Times New Roman"/>
                <w:sz w:val="24"/>
                <w:szCs w:val="24"/>
                <w:highlight w:val="green"/>
              </w:rPr>
            </w:pPr>
            <w:r w:rsidRPr="00553C84">
              <w:rPr>
                <w:rFonts w:ascii="Times New Roman" w:hAnsi="Times New Roman"/>
                <w:sz w:val="24"/>
                <w:szCs w:val="24"/>
              </w:rPr>
              <w:t>-</w:t>
            </w:r>
            <w:r w:rsidR="00516CC4" w:rsidRPr="00553C84">
              <w:rPr>
                <w:rFonts w:ascii="Times New Roman" w:hAnsi="Times New Roman"/>
                <w:sz w:val="24"/>
                <w:szCs w:val="24"/>
              </w:rPr>
              <w:t xml:space="preserve"> </w:t>
            </w:r>
            <w:r w:rsidR="004E42D9" w:rsidRPr="00553C84">
              <w:rPr>
                <w:rFonts w:ascii="Times New Roman" w:hAnsi="Times New Roman"/>
                <w:sz w:val="24"/>
                <w:szCs w:val="24"/>
              </w:rPr>
              <w:t>тесное помещение</w:t>
            </w:r>
          </w:p>
        </w:tc>
        <w:tc>
          <w:tcPr>
            <w:tcW w:w="1947" w:type="dxa"/>
            <w:tcBorders>
              <w:top w:val="single" w:sz="4" w:space="0" w:color="auto"/>
              <w:left w:val="single" w:sz="4" w:space="0" w:color="auto"/>
              <w:bottom w:val="single" w:sz="4" w:space="0" w:color="auto"/>
              <w:right w:val="single" w:sz="4" w:space="0" w:color="auto"/>
            </w:tcBorders>
          </w:tcPr>
          <w:p w:rsidR="002D3A96" w:rsidRDefault="002D3A96" w:rsidP="00150E40">
            <w:pPr>
              <w:pStyle w:val="af"/>
              <w:rPr>
                <w:rFonts w:ascii="Times New Roman" w:hAnsi="Times New Roman"/>
                <w:sz w:val="24"/>
                <w:szCs w:val="24"/>
              </w:rPr>
            </w:pPr>
          </w:p>
          <w:p w:rsidR="002D3A96" w:rsidRDefault="004E42D9" w:rsidP="00150E40">
            <w:pPr>
              <w:pStyle w:val="af"/>
              <w:rPr>
                <w:rFonts w:ascii="Times New Roman" w:hAnsi="Times New Roman"/>
                <w:sz w:val="24"/>
                <w:szCs w:val="24"/>
              </w:rPr>
            </w:pPr>
            <w:r w:rsidRPr="00553C84">
              <w:rPr>
                <w:rFonts w:ascii="Times New Roman" w:hAnsi="Times New Roman"/>
                <w:sz w:val="24"/>
                <w:szCs w:val="24"/>
              </w:rPr>
              <w:t>___</w:t>
            </w:r>
            <w:r w:rsidR="002D3A96">
              <w:rPr>
                <w:rFonts w:ascii="Times New Roman" w:hAnsi="Times New Roman"/>
                <w:sz w:val="24"/>
                <w:szCs w:val="24"/>
              </w:rPr>
              <w:t>____</w:t>
            </w:r>
            <w:r w:rsidR="003B38D8">
              <w:rPr>
                <w:rFonts w:ascii="Times New Roman" w:hAnsi="Times New Roman"/>
                <w:sz w:val="24"/>
                <w:szCs w:val="24"/>
              </w:rPr>
              <w:t>1______</w:t>
            </w:r>
          </w:p>
          <w:p w:rsidR="003B38D8" w:rsidRDefault="003B38D8" w:rsidP="00150E40">
            <w:pPr>
              <w:pStyle w:val="af"/>
              <w:jc w:val="center"/>
              <w:rPr>
                <w:rFonts w:ascii="Times New Roman" w:hAnsi="Times New Roman"/>
                <w:sz w:val="24"/>
                <w:szCs w:val="24"/>
              </w:rPr>
            </w:pPr>
          </w:p>
          <w:p w:rsidR="003B38D8" w:rsidRDefault="003B38D8" w:rsidP="00150E40">
            <w:pPr>
              <w:pStyle w:val="af"/>
              <w:jc w:val="center"/>
              <w:rPr>
                <w:rFonts w:ascii="Times New Roman" w:hAnsi="Times New Roman"/>
                <w:sz w:val="24"/>
                <w:szCs w:val="24"/>
              </w:rPr>
            </w:pPr>
          </w:p>
          <w:p w:rsidR="004E42D9" w:rsidRPr="00553C84" w:rsidRDefault="003B38D8" w:rsidP="00150E40">
            <w:pPr>
              <w:pStyle w:val="af"/>
              <w:jc w:val="center"/>
              <w:rPr>
                <w:rFonts w:ascii="Times New Roman" w:hAnsi="Times New Roman"/>
                <w:sz w:val="24"/>
                <w:szCs w:val="24"/>
              </w:rPr>
            </w:pPr>
            <w:r>
              <w:rPr>
                <w:rFonts w:ascii="Times New Roman" w:hAnsi="Times New Roman"/>
                <w:sz w:val="24"/>
                <w:szCs w:val="24"/>
              </w:rPr>
              <w:t>______7</w:t>
            </w:r>
            <w:r w:rsidR="002D3A96">
              <w:rPr>
                <w:rFonts w:ascii="Times New Roman" w:hAnsi="Times New Roman"/>
                <w:sz w:val="24"/>
                <w:szCs w:val="24"/>
              </w:rPr>
              <w:t>_______</w:t>
            </w:r>
          </w:p>
        </w:tc>
        <w:tc>
          <w:tcPr>
            <w:tcW w:w="3156" w:type="dxa"/>
            <w:tcBorders>
              <w:top w:val="single" w:sz="4" w:space="0" w:color="auto"/>
              <w:left w:val="single" w:sz="4" w:space="0" w:color="auto"/>
              <w:bottom w:val="single" w:sz="4" w:space="0" w:color="auto"/>
              <w:right w:val="single" w:sz="4" w:space="0" w:color="auto"/>
            </w:tcBorders>
          </w:tcPr>
          <w:p w:rsidR="004E42D9" w:rsidRPr="00553C84" w:rsidRDefault="004E42D9" w:rsidP="00553C84">
            <w:pPr>
              <w:pStyle w:val="af"/>
              <w:jc w:val="center"/>
              <w:rPr>
                <w:rFonts w:ascii="Times New Roman" w:hAnsi="Times New Roman"/>
                <w:sz w:val="24"/>
                <w:szCs w:val="24"/>
              </w:rPr>
            </w:pPr>
          </w:p>
          <w:p w:rsidR="004E42D9" w:rsidRDefault="003B38D8" w:rsidP="003B38D8">
            <w:pPr>
              <w:pStyle w:val="af"/>
              <w:jc w:val="center"/>
              <w:rPr>
                <w:rFonts w:ascii="Times New Roman" w:hAnsi="Times New Roman"/>
                <w:sz w:val="24"/>
                <w:szCs w:val="24"/>
              </w:rPr>
            </w:pPr>
            <w:proofErr w:type="spellStart"/>
            <w:r w:rsidRPr="003B38D8">
              <w:rPr>
                <w:rFonts w:ascii="Times New Roman" w:hAnsi="Times New Roman"/>
                <w:sz w:val="24"/>
                <w:szCs w:val="24"/>
              </w:rPr>
              <w:t>Высотинская</w:t>
            </w:r>
            <w:proofErr w:type="spellEnd"/>
            <w:r w:rsidRPr="003B38D8">
              <w:rPr>
                <w:rFonts w:ascii="Times New Roman" w:hAnsi="Times New Roman"/>
                <w:sz w:val="24"/>
                <w:szCs w:val="24"/>
              </w:rPr>
              <w:t xml:space="preserve"> поселенческая библиотека, с. </w:t>
            </w:r>
            <w:proofErr w:type="spellStart"/>
            <w:r w:rsidRPr="003B38D8">
              <w:rPr>
                <w:rFonts w:ascii="Times New Roman" w:hAnsi="Times New Roman"/>
                <w:sz w:val="24"/>
                <w:szCs w:val="24"/>
              </w:rPr>
              <w:t>Высотино</w:t>
            </w:r>
            <w:proofErr w:type="spellEnd"/>
            <w:r w:rsidRPr="003B38D8">
              <w:rPr>
                <w:rFonts w:ascii="Times New Roman" w:hAnsi="Times New Roman"/>
                <w:sz w:val="24"/>
                <w:szCs w:val="24"/>
              </w:rPr>
              <w:t xml:space="preserve">; </w:t>
            </w:r>
          </w:p>
          <w:p w:rsidR="003B38D8" w:rsidRDefault="003B38D8" w:rsidP="003B38D8">
            <w:pPr>
              <w:pStyle w:val="af"/>
              <w:jc w:val="center"/>
              <w:rPr>
                <w:rFonts w:ascii="Times New Roman" w:hAnsi="Times New Roman"/>
                <w:sz w:val="24"/>
                <w:szCs w:val="24"/>
              </w:rPr>
            </w:pPr>
          </w:p>
          <w:p w:rsidR="003B38D8" w:rsidRPr="003B38D8" w:rsidRDefault="003B38D8" w:rsidP="003B38D8">
            <w:pPr>
              <w:rPr>
                <w:sz w:val="24"/>
                <w:szCs w:val="24"/>
              </w:rPr>
            </w:pPr>
            <w:proofErr w:type="spellStart"/>
            <w:r w:rsidRPr="003B38D8">
              <w:rPr>
                <w:sz w:val="24"/>
                <w:szCs w:val="24"/>
              </w:rPr>
              <w:t>Шилинкинская</w:t>
            </w:r>
            <w:proofErr w:type="spellEnd"/>
            <w:r w:rsidRPr="003B38D8">
              <w:rPr>
                <w:sz w:val="24"/>
                <w:szCs w:val="24"/>
              </w:rPr>
              <w:t xml:space="preserve"> </w:t>
            </w:r>
            <w:r w:rsidRPr="003B38D8">
              <w:rPr>
                <w:sz w:val="24"/>
                <w:szCs w:val="24"/>
              </w:rPr>
              <w:lastRenderedPageBreak/>
              <w:t xml:space="preserve">поселенческая библиотека, п. </w:t>
            </w:r>
            <w:proofErr w:type="spellStart"/>
            <w:r w:rsidRPr="003B38D8">
              <w:rPr>
                <w:sz w:val="24"/>
                <w:szCs w:val="24"/>
              </w:rPr>
              <w:t>Шилинка</w:t>
            </w:r>
            <w:proofErr w:type="spellEnd"/>
            <w:r w:rsidRPr="003B38D8">
              <w:rPr>
                <w:sz w:val="24"/>
                <w:szCs w:val="24"/>
              </w:rPr>
              <w:t xml:space="preserve">; </w:t>
            </w:r>
            <w:proofErr w:type="spellStart"/>
            <w:r w:rsidRPr="003B38D8">
              <w:rPr>
                <w:sz w:val="24"/>
                <w:szCs w:val="24"/>
              </w:rPr>
              <w:t>Хлоптуновская</w:t>
            </w:r>
            <w:proofErr w:type="spellEnd"/>
            <w:r w:rsidRPr="003B38D8">
              <w:rPr>
                <w:sz w:val="24"/>
                <w:szCs w:val="24"/>
              </w:rPr>
              <w:t xml:space="preserve"> </w:t>
            </w:r>
            <w:proofErr w:type="spellStart"/>
            <w:r w:rsidRPr="003B38D8">
              <w:rPr>
                <w:sz w:val="24"/>
                <w:szCs w:val="24"/>
              </w:rPr>
              <w:t>по-селенческая</w:t>
            </w:r>
            <w:proofErr w:type="spellEnd"/>
            <w:r w:rsidRPr="003B38D8">
              <w:rPr>
                <w:sz w:val="24"/>
                <w:szCs w:val="24"/>
              </w:rPr>
              <w:t xml:space="preserve"> библиотека, </w:t>
            </w:r>
            <w:proofErr w:type="spellStart"/>
            <w:r w:rsidRPr="003B38D8">
              <w:rPr>
                <w:sz w:val="24"/>
                <w:szCs w:val="24"/>
              </w:rPr>
              <w:t>с</w:t>
            </w:r>
            <w:proofErr w:type="gramStart"/>
            <w:r w:rsidRPr="003B38D8">
              <w:rPr>
                <w:sz w:val="24"/>
                <w:szCs w:val="24"/>
              </w:rPr>
              <w:t>.Х</w:t>
            </w:r>
            <w:proofErr w:type="gramEnd"/>
            <w:r w:rsidRPr="003B38D8">
              <w:rPr>
                <w:sz w:val="24"/>
                <w:szCs w:val="24"/>
              </w:rPr>
              <w:t>лоптуново</w:t>
            </w:r>
            <w:proofErr w:type="spellEnd"/>
            <w:r w:rsidRPr="003B38D8">
              <w:rPr>
                <w:sz w:val="24"/>
                <w:szCs w:val="24"/>
              </w:rPr>
              <w:t xml:space="preserve">; </w:t>
            </w:r>
            <w:proofErr w:type="spellStart"/>
            <w:r w:rsidRPr="003B38D8">
              <w:rPr>
                <w:sz w:val="24"/>
                <w:szCs w:val="24"/>
              </w:rPr>
              <w:t>Абакшинская</w:t>
            </w:r>
            <w:proofErr w:type="spellEnd"/>
            <w:r w:rsidRPr="003B38D8">
              <w:rPr>
                <w:sz w:val="24"/>
                <w:szCs w:val="24"/>
              </w:rPr>
              <w:t xml:space="preserve"> поселенческая библиотека, с. </w:t>
            </w:r>
            <w:proofErr w:type="spellStart"/>
            <w:r w:rsidRPr="003B38D8">
              <w:rPr>
                <w:sz w:val="24"/>
                <w:szCs w:val="24"/>
              </w:rPr>
              <w:t>Абакшино</w:t>
            </w:r>
            <w:proofErr w:type="spellEnd"/>
            <w:r w:rsidRPr="003B38D8">
              <w:rPr>
                <w:sz w:val="24"/>
                <w:szCs w:val="24"/>
              </w:rPr>
              <w:t xml:space="preserve">; </w:t>
            </w:r>
            <w:proofErr w:type="spellStart"/>
            <w:r w:rsidRPr="003B38D8">
              <w:rPr>
                <w:sz w:val="24"/>
                <w:szCs w:val="24"/>
              </w:rPr>
              <w:t>Нахвальская</w:t>
            </w:r>
            <w:proofErr w:type="spellEnd"/>
            <w:r w:rsidRPr="003B38D8">
              <w:rPr>
                <w:sz w:val="24"/>
                <w:szCs w:val="24"/>
              </w:rPr>
              <w:t xml:space="preserve"> поселенческая библиотека, с. </w:t>
            </w:r>
            <w:proofErr w:type="spellStart"/>
            <w:r w:rsidRPr="003B38D8">
              <w:rPr>
                <w:sz w:val="24"/>
                <w:szCs w:val="24"/>
              </w:rPr>
              <w:t>Нахвальское</w:t>
            </w:r>
            <w:proofErr w:type="spellEnd"/>
            <w:r w:rsidRPr="003B38D8">
              <w:rPr>
                <w:sz w:val="24"/>
                <w:szCs w:val="24"/>
              </w:rPr>
              <w:t xml:space="preserve">; </w:t>
            </w:r>
            <w:proofErr w:type="spellStart"/>
            <w:r w:rsidRPr="003B38D8">
              <w:rPr>
                <w:sz w:val="24"/>
                <w:szCs w:val="24"/>
              </w:rPr>
              <w:t>Седельниковская</w:t>
            </w:r>
            <w:proofErr w:type="spellEnd"/>
            <w:r w:rsidRPr="003B38D8">
              <w:rPr>
                <w:sz w:val="24"/>
                <w:szCs w:val="24"/>
              </w:rPr>
              <w:t xml:space="preserve"> поселенческая библиотека, с. Седельниково, </w:t>
            </w:r>
            <w:proofErr w:type="spellStart"/>
            <w:r w:rsidRPr="003B38D8">
              <w:rPr>
                <w:sz w:val="24"/>
                <w:szCs w:val="24"/>
              </w:rPr>
              <w:t>Кекурская</w:t>
            </w:r>
            <w:proofErr w:type="spellEnd"/>
            <w:r w:rsidRPr="003B38D8">
              <w:rPr>
                <w:sz w:val="24"/>
                <w:szCs w:val="24"/>
              </w:rPr>
              <w:t xml:space="preserve"> поселенческая библиотека, с. </w:t>
            </w:r>
            <w:proofErr w:type="spellStart"/>
            <w:r w:rsidRPr="003B38D8">
              <w:rPr>
                <w:sz w:val="24"/>
                <w:szCs w:val="24"/>
              </w:rPr>
              <w:t>Кекур</w:t>
            </w:r>
            <w:proofErr w:type="spellEnd"/>
            <w:r w:rsidRPr="003B38D8">
              <w:rPr>
                <w:sz w:val="24"/>
                <w:szCs w:val="24"/>
              </w:rPr>
              <w:t xml:space="preserve">; </w:t>
            </w:r>
            <w:proofErr w:type="spellStart"/>
            <w:r w:rsidRPr="003B38D8">
              <w:rPr>
                <w:sz w:val="24"/>
                <w:szCs w:val="24"/>
              </w:rPr>
              <w:t>Малиноская</w:t>
            </w:r>
            <w:proofErr w:type="spellEnd"/>
            <w:r w:rsidRPr="003B38D8">
              <w:rPr>
                <w:sz w:val="24"/>
                <w:szCs w:val="24"/>
              </w:rPr>
              <w:t xml:space="preserve"> поселенческая библиотека, с. </w:t>
            </w:r>
            <w:proofErr w:type="spellStart"/>
            <w:r w:rsidRPr="003B38D8">
              <w:rPr>
                <w:sz w:val="24"/>
                <w:szCs w:val="24"/>
              </w:rPr>
              <w:t>Малиновска</w:t>
            </w:r>
            <w:proofErr w:type="spellEnd"/>
            <w:r w:rsidRPr="003B38D8">
              <w:rPr>
                <w:sz w:val="24"/>
                <w:szCs w:val="24"/>
              </w:rPr>
              <w:t>.</w:t>
            </w:r>
          </w:p>
          <w:p w:rsidR="003B38D8" w:rsidRPr="00553C84" w:rsidRDefault="003B38D8" w:rsidP="003B38D8">
            <w:pPr>
              <w:pStyle w:val="af"/>
              <w:jc w:val="center"/>
              <w:rPr>
                <w:rFonts w:ascii="Times New Roman" w:hAnsi="Times New Roman"/>
                <w:sz w:val="24"/>
                <w:szCs w:val="24"/>
              </w:rPr>
            </w:pPr>
          </w:p>
        </w:tc>
      </w:tr>
      <w:tr w:rsidR="00553C84" w:rsidRPr="00553C84" w:rsidTr="00B91139">
        <w:trPr>
          <w:trHeight w:val="1232"/>
        </w:trPr>
        <w:tc>
          <w:tcPr>
            <w:tcW w:w="4962" w:type="dxa"/>
            <w:tcBorders>
              <w:top w:val="single" w:sz="4" w:space="0" w:color="auto"/>
              <w:left w:val="single" w:sz="4" w:space="0" w:color="auto"/>
              <w:bottom w:val="single" w:sz="4" w:space="0" w:color="auto"/>
              <w:right w:val="single" w:sz="4" w:space="0" w:color="auto"/>
            </w:tcBorders>
            <w:hideMark/>
          </w:tcPr>
          <w:p w:rsidR="004E42D9" w:rsidRPr="00553C84" w:rsidRDefault="004E42D9" w:rsidP="00553C84">
            <w:pPr>
              <w:pStyle w:val="af"/>
              <w:rPr>
                <w:rFonts w:ascii="Times New Roman" w:hAnsi="Times New Roman"/>
                <w:sz w:val="24"/>
                <w:szCs w:val="24"/>
              </w:rPr>
            </w:pPr>
            <w:r w:rsidRPr="00553C84">
              <w:rPr>
                <w:rFonts w:ascii="Times New Roman" w:hAnsi="Times New Roman"/>
                <w:sz w:val="24"/>
                <w:szCs w:val="24"/>
              </w:rPr>
              <w:lastRenderedPageBreak/>
              <w:t>Пострадали от стихийных бедствий</w:t>
            </w:r>
            <w:r w:rsidR="00883B3E" w:rsidRPr="00553C84">
              <w:rPr>
                <w:rFonts w:ascii="Times New Roman" w:hAnsi="Times New Roman"/>
                <w:sz w:val="24"/>
                <w:szCs w:val="24"/>
              </w:rPr>
              <w:t>:</w:t>
            </w:r>
          </w:p>
          <w:p w:rsidR="004E42D9" w:rsidRPr="00553C84" w:rsidRDefault="008D5F62" w:rsidP="00553C84">
            <w:pPr>
              <w:pStyle w:val="af"/>
              <w:rPr>
                <w:rFonts w:ascii="Times New Roman" w:hAnsi="Times New Roman"/>
                <w:sz w:val="24"/>
                <w:szCs w:val="24"/>
              </w:rPr>
            </w:pPr>
            <w:r w:rsidRPr="00553C84">
              <w:rPr>
                <w:rFonts w:ascii="Times New Roman" w:hAnsi="Times New Roman"/>
                <w:sz w:val="24"/>
                <w:szCs w:val="24"/>
              </w:rPr>
              <w:t xml:space="preserve">сумма ущерба (по каждой </w:t>
            </w:r>
            <w:r w:rsidR="004E42D9" w:rsidRPr="00553C84">
              <w:rPr>
                <w:rFonts w:ascii="Times New Roman" w:hAnsi="Times New Roman"/>
                <w:sz w:val="24"/>
                <w:szCs w:val="24"/>
              </w:rPr>
              <w:t>библиотеке)</w:t>
            </w:r>
            <w:r w:rsidRPr="00553C84">
              <w:rPr>
                <w:rFonts w:ascii="Times New Roman" w:hAnsi="Times New Roman"/>
                <w:sz w:val="24"/>
                <w:szCs w:val="24"/>
              </w:rPr>
              <w:t>;</w:t>
            </w:r>
          </w:p>
          <w:p w:rsidR="004E42D9" w:rsidRPr="00553C84" w:rsidRDefault="00F71062" w:rsidP="00553C84">
            <w:pPr>
              <w:pStyle w:val="af"/>
              <w:rPr>
                <w:rFonts w:ascii="Times New Roman" w:hAnsi="Times New Roman"/>
                <w:sz w:val="24"/>
                <w:szCs w:val="24"/>
              </w:rPr>
            </w:pPr>
            <w:r w:rsidRPr="00553C84">
              <w:rPr>
                <w:rFonts w:ascii="Times New Roman" w:hAnsi="Times New Roman"/>
                <w:sz w:val="24"/>
                <w:szCs w:val="24"/>
              </w:rPr>
              <w:t xml:space="preserve">кол-во экз. фонда (по каждой </w:t>
            </w:r>
            <w:r w:rsidR="004E42D9" w:rsidRPr="00553C84">
              <w:rPr>
                <w:rFonts w:ascii="Times New Roman" w:hAnsi="Times New Roman"/>
                <w:sz w:val="24"/>
                <w:szCs w:val="24"/>
              </w:rPr>
              <w:t>библиотеке)</w:t>
            </w:r>
            <w:r w:rsidR="008D5F62" w:rsidRPr="00553C84">
              <w:rPr>
                <w:rFonts w:ascii="Times New Roman" w:hAnsi="Times New Roman"/>
                <w:sz w:val="24"/>
                <w:szCs w:val="24"/>
              </w:rPr>
              <w:t>;</w:t>
            </w:r>
          </w:p>
          <w:p w:rsidR="004E42D9" w:rsidRPr="00553C84" w:rsidRDefault="004E42D9" w:rsidP="00553C84">
            <w:pPr>
              <w:pStyle w:val="af"/>
              <w:rPr>
                <w:rFonts w:ascii="Times New Roman" w:hAnsi="Times New Roman"/>
                <w:sz w:val="24"/>
                <w:szCs w:val="24"/>
              </w:rPr>
            </w:pPr>
            <w:r w:rsidRPr="00553C84">
              <w:rPr>
                <w:rFonts w:ascii="Times New Roman" w:hAnsi="Times New Roman"/>
                <w:sz w:val="24"/>
                <w:szCs w:val="24"/>
              </w:rPr>
              <w:t>форма временного обслуживания населения</w:t>
            </w:r>
          </w:p>
        </w:tc>
        <w:tc>
          <w:tcPr>
            <w:tcW w:w="1947" w:type="dxa"/>
            <w:tcBorders>
              <w:top w:val="single" w:sz="4" w:space="0" w:color="auto"/>
              <w:left w:val="single" w:sz="4" w:space="0" w:color="auto"/>
              <w:bottom w:val="single" w:sz="4" w:space="0" w:color="auto"/>
              <w:right w:val="single" w:sz="4" w:space="0" w:color="auto"/>
            </w:tcBorders>
          </w:tcPr>
          <w:p w:rsidR="004E42D9" w:rsidRPr="00553C84" w:rsidRDefault="004E42D9" w:rsidP="00B91139">
            <w:pPr>
              <w:pStyle w:val="af"/>
              <w:jc w:val="center"/>
              <w:rPr>
                <w:rFonts w:ascii="Times New Roman" w:hAnsi="Times New Roman"/>
                <w:sz w:val="24"/>
                <w:szCs w:val="24"/>
              </w:rPr>
            </w:pPr>
          </w:p>
          <w:p w:rsidR="004E42D9" w:rsidRPr="00553C84" w:rsidRDefault="004E42D9" w:rsidP="00B91139">
            <w:pPr>
              <w:pStyle w:val="af"/>
              <w:jc w:val="center"/>
              <w:rPr>
                <w:rFonts w:ascii="Times New Roman" w:hAnsi="Times New Roman"/>
                <w:sz w:val="24"/>
                <w:szCs w:val="24"/>
              </w:rPr>
            </w:pPr>
            <w:r w:rsidRPr="00553C84">
              <w:rPr>
                <w:rFonts w:ascii="Times New Roman" w:hAnsi="Times New Roman"/>
                <w:sz w:val="24"/>
                <w:szCs w:val="24"/>
                <w:lang w:val="en-US"/>
              </w:rPr>
              <w:t>________</w:t>
            </w:r>
            <w:r w:rsidR="005D5330">
              <w:rPr>
                <w:rFonts w:ascii="Times New Roman" w:hAnsi="Times New Roman"/>
                <w:sz w:val="24"/>
                <w:szCs w:val="24"/>
              </w:rPr>
              <w:t>1</w:t>
            </w:r>
            <w:r w:rsidRPr="00553C84">
              <w:rPr>
                <w:rFonts w:ascii="Times New Roman" w:hAnsi="Times New Roman"/>
                <w:sz w:val="24"/>
                <w:szCs w:val="24"/>
                <w:lang w:val="en-US"/>
              </w:rPr>
              <w:t>_</w:t>
            </w:r>
            <w:r w:rsidR="002D3A96">
              <w:rPr>
                <w:rFonts w:ascii="Times New Roman" w:hAnsi="Times New Roman"/>
                <w:sz w:val="24"/>
                <w:szCs w:val="24"/>
              </w:rPr>
              <w:t>____</w:t>
            </w:r>
          </w:p>
          <w:p w:rsidR="004E42D9" w:rsidRPr="00553C84" w:rsidRDefault="004E42D9" w:rsidP="00B91139">
            <w:pPr>
              <w:pStyle w:val="af"/>
              <w:jc w:val="center"/>
              <w:rPr>
                <w:rFonts w:ascii="Times New Roman" w:hAnsi="Times New Roman"/>
                <w:sz w:val="24"/>
                <w:szCs w:val="24"/>
              </w:rPr>
            </w:pPr>
            <w:r w:rsidRPr="00553C84">
              <w:rPr>
                <w:rFonts w:ascii="Times New Roman" w:hAnsi="Times New Roman"/>
                <w:sz w:val="24"/>
                <w:szCs w:val="24"/>
              </w:rPr>
              <w:t>________</w:t>
            </w:r>
            <w:r w:rsidR="002D3A96">
              <w:rPr>
                <w:rFonts w:ascii="Times New Roman" w:hAnsi="Times New Roman"/>
                <w:sz w:val="24"/>
                <w:szCs w:val="24"/>
              </w:rPr>
              <w:t>______</w:t>
            </w:r>
          </w:p>
          <w:p w:rsidR="004E42D9" w:rsidRPr="002D3A96" w:rsidRDefault="002D3A96" w:rsidP="00B91139">
            <w:pPr>
              <w:pStyle w:val="af"/>
              <w:jc w:val="center"/>
              <w:rPr>
                <w:rFonts w:ascii="Times New Roman" w:hAnsi="Times New Roman"/>
                <w:sz w:val="24"/>
                <w:szCs w:val="24"/>
              </w:rPr>
            </w:pPr>
            <w:r>
              <w:rPr>
                <w:rFonts w:ascii="Times New Roman" w:hAnsi="Times New Roman"/>
                <w:sz w:val="24"/>
                <w:szCs w:val="24"/>
              </w:rPr>
              <w:t>______________</w:t>
            </w:r>
          </w:p>
        </w:tc>
        <w:tc>
          <w:tcPr>
            <w:tcW w:w="3156" w:type="dxa"/>
            <w:tcBorders>
              <w:top w:val="single" w:sz="4" w:space="0" w:color="auto"/>
              <w:left w:val="single" w:sz="4" w:space="0" w:color="auto"/>
              <w:bottom w:val="single" w:sz="4" w:space="0" w:color="auto"/>
              <w:right w:val="single" w:sz="4" w:space="0" w:color="auto"/>
            </w:tcBorders>
          </w:tcPr>
          <w:p w:rsidR="00E620DE" w:rsidRDefault="00E620DE" w:rsidP="00E620DE">
            <w:pPr>
              <w:pStyle w:val="af"/>
              <w:jc w:val="center"/>
              <w:rPr>
                <w:rFonts w:ascii="Times New Roman" w:hAnsi="Times New Roman"/>
                <w:sz w:val="24"/>
                <w:szCs w:val="24"/>
              </w:rPr>
            </w:pPr>
            <w:proofErr w:type="spellStart"/>
            <w:r>
              <w:rPr>
                <w:rFonts w:ascii="Times New Roman" w:hAnsi="Times New Roman"/>
                <w:sz w:val="24"/>
                <w:szCs w:val="24"/>
              </w:rPr>
              <w:t>Атамановская</w:t>
            </w:r>
            <w:proofErr w:type="spellEnd"/>
            <w:r>
              <w:rPr>
                <w:rFonts w:ascii="Times New Roman" w:hAnsi="Times New Roman"/>
                <w:sz w:val="24"/>
                <w:szCs w:val="24"/>
              </w:rPr>
              <w:t xml:space="preserve"> поселенческая библиотека </w:t>
            </w:r>
            <w:proofErr w:type="gramStart"/>
            <w:r>
              <w:rPr>
                <w:rFonts w:ascii="Times New Roman" w:hAnsi="Times New Roman"/>
                <w:sz w:val="24"/>
                <w:szCs w:val="24"/>
              </w:rPr>
              <w:t xml:space="preserve">( </w:t>
            </w:r>
            <w:proofErr w:type="gramEnd"/>
            <w:r>
              <w:rPr>
                <w:rFonts w:ascii="Times New Roman" w:hAnsi="Times New Roman"/>
                <w:sz w:val="24"/>
                <w:szCs w:val="24"/>
              </w:rPr>
              <w:t>расположена в здании СДК)</w:t>
            </w:r>
          </w:p>
          <w:p w:rsidR="00E620DE" w:rsidRPr="00E620DE" w:rsidRDefault="00E620DE" w:rsidP="00E620DE">
            <w:pPr>
              <w:pStyle w:val="af"/>
              <w:jc w:val="center"/>
              <w:rPr>
                <w:rFonts w:ascii="Times New Roman" w:hAnsi="Times New Roman"/>
                <w:sz w:val="24"/>
                <w:szCs w:val="24"/>
              </w:rPr>
            </w:pPr>
            <w:r w:rsidRPr="00E620DE">
              <w:rPr>
                <w:rFonts w:ascii="Times New Roman" w:hAnsi="Times New Roman"/>
                <w:sz w:val="24"/>
                <w:szCs w:val="24"/>
              </w:rPr>
              <w:t>сумма ущерба</w:t>
            </w:r>
            <w:r>
              <w:rPr>
                <w:rFonts w:ascii="Times New Roman" w:hAnsi="Times New Roman"/>
                <w:sz w:val="24"/>
                <w:szCs w:val="24"/>
              </w:rPr>
              <w:t>- 0,00</w:t>
            </w:r>
            <w:r w:rsidRPr="00E620DE">
              <w:rPr>
                <w:rFonts w:ascii="Times New Roman" w:hAnsi="Times New Roman"/>
                <w:sz w:val="24"/>
                <w:szCs w:val="24"/>
              </w:rPr>
              <w:t>;</w:t>
            </w:r>
          </w:p>
          <w:p w:rsidR="00E620DE" w:rsidRPr="00E620DE" w:rsidRDefault="00E620DE" w:rsidP="00E620DE">
            <w:pPr>
              <w:pStyle w:val="af"/>
              <w:jc w:val="center"/>
              <w:rPr>
                <w:rFonts w:ascii="Times New Roman" w:hAnsi="Times New Roman"/>
                <w:sz w:val="24"/>
                <w:szCs w:val="24"/>
              </w:rPr>
            </w:pPr>
            <w:proofErr w:type="gramStart"/>
            <w:r w:rsidRPr="00E620DE">
              <w:rPr>
                <w:rFonts w:ascii="Times New Roman" w:hAnsi="Times New Roman"/>
                <w:sz w:val="24"/>
                <w:szCs w:val="24"/>
              </w:rPr>
              <w:t>кол-во экз. фонда</w:t>
            </w:r>
            <w:r>
              <w:rPr>
                <w:rFonts w:ascii="Times New Roman" w:hAnsi="Times New Roman"/>
                <w:sz w:val="24"/>
                <w:szCs w:val="24"/>
              </w:rPr>
              <w:t>- 0,00 (частично закоптился фонд, отмыли, отчистили.</w:t>
            </w:r>
            <w:proofErr w:type="gramEnd"/>
            <w:r>
              <w:rPr>
                <w:rFonts w:ascii="Times New Roman" w:hAnsi="Times New Roman"/>
                <w:sz w:val="24"/>
                <w:szCs w:val="24"/>
              </w:rPr>
              <w:t xml:space="preserve"> Библиотека закрыта с ноября, так как в здании после пожара отсутствует электричество и отопление. </w:t>
            </w:r>
            <w:proofErr w:type="gramStart"/>
            <w:r>
              <w:rPr>
                <w:rFonts w:ascii="Times New Roman" w:hAnsi="Times New Roman"/>
                <w:sz w:val="24"/>
                <w:szCs w:val="24"/>
              </w:rPr>
              <w:t>Идет ремонт)</w:t>
            </w:r>
            <w:r w:rsidRPr="00E620DE">
              <w:rPr>
                <w:rFonts w:ascii="Times New Roman" w:hAnsi="Times New Roman"/>
                <w:sz w:val="24"/>
                <w:szCs w:val="24"/>
              </w:rPr>
              <w:t>;</w:t>
            </w:r>
            <w:proofErr w:type="gramEnd"/>
          </w:p>
          <w:p w:rsidR="004E42D9" w:rsidRDefault="00E620DE" w:rsidP="00E620DE">
            <w:pPr>
              <w:pStyle w:val="af"/>
              <w:jc w:val="center"/>
              <w:rPr>
                <w:rFonts w:ascii="Times New Roman" w:hAnsi="Times New Roman"/>
                <w:sz w:val="24"/>
                <w:szCs w:val="24"/>
              </w:rPr>
            </w:pPr>
            <w:r w:rsidRPr="00E620DE">
              <w:rPr>
                <w:rFonts w:ascii="Times New Roman" w:hAnsi="Times New Roman"/>
                <w:sz w:val="24"/>
                <w:szCs w:val="24"/>
              </w:rPr>
              <w:t>форма временного обслуживания населения</w:t>
            </w:r>
            <w:r>
              <w:rPr>
                <w:rFonts w:ascii="Times New Roman" w:hAnsi="Times New Roman"/>
                <w:sz w:val="24"/>
                <w:szCs w:val="24"/>
              </w:rPr>
              <w:t xml:space="preserve"> – </w:t>
            </w:r>
          </w:p>
          <w:p w:rsidR="00E620DE" w:rsidRPr="00E620DE" w:rsidRDefault="00E620DE" w:rsidP="00E620DE">
            <w:pPr>
              <w:pStyle w:val="af"/>
              <w:jc w:val="center"/>
              <w:rPr>
                <w:rFonts w:ascii="Times New Roman" w:hAnsi="Times New Roman"/>
                <w:sz w:val="24"/>
                <w:szCs w:val="24"/>
              </w:rPr>
            </w:pPr>
            <w:r>
              <w:rPr>
                <w:rFonts w:ascii="Times New Roman" w:hAnsi="Times New Roman"/>
                <w:sz w:val="24"/>
                <w:szCs w:val="24"/>
              </w:rPr>
              <w:t>временно внестационарное обслуживание</w:t>
            </w:r>
            <w:r w:rsidR="00677D6E">
              <w:rPr>
                <w:rFonts w:ascii="Times New Roman" w:hAnsi="Times New Roman"/>
                <w:sz w:val="24"/>
                <w:szCs w:val="24"/>
              </w:rPr>
              <w:t xml:space="preserve"> читателей</w:t>
            </w:r>
            <w:r>
              <w:rPr>
                <w:rFonts w:ascii="Times New Roman" w:hAnsi="Times New Roman"/>
                <w:sz w:val="24"/>
                <w:szCs w:val="24"/>
              </w:rPr>
              <w:t xml:space="preserve"> близлежащей библиотекой с. </w:t>
            </w:r>
            <w:proofErr w:type="spellStart"/>
            <w:r>
              <w:rPr>
                <w:rFonts w:ascii="Times New Roman" w:hAnsi="Times New Roman"/>
                <w:sz w:val="24"/>
                <w:szCs w:val="24"/>
              </w:rPr>
              <w:t>Мингу</w:t>
            </w:r>
            <w:r w:rsidR="00677D6E">
              <w:rPr>
                <w:rFonts w:ascii="Times New Roman" w:hAnsi="Times New Roman"/>
                <w:sz w:val="24"/>
                <w:szCs w:val="24"/>
              </w:rPr>
              <w:t>ль</w:t>
            </w:r>
            <w:proofErr w:type="spellEnd"/>
            <w:r w:rsidR="00677D6E">
              <w:rPr>
                <w:rFonts w:ascii="Times New Roman" w:hAnsi="Times New Roman"/>
                <w:sz w:val="24"/>
                <w:szCs w:val="24"/>
              </w:rPr>
              <w:t>.</w:t>
            </w:r>
            <w:r>
              <w:rPr>
                <w:rFonts w:ascii="Times New Roman" w:hAnsi="Times New Roman"/>
                <w:sz w:val="24"/>
                <w:szCs w:val="24"/>
              </w:rPr>
              <w:t xml:space="preserve"> </w:t>
            </w:r>
          </w:p>
        </w:tc>
      </w:tr>
      <w:tr w:rsidR="00553C84" w:rsidRPr="00553C84" w:rsidTr="002D3A96">
        <w:trPr>
          <w:trHeight w:val="1598"/>
        </w:trPr>
        <w:tc>
          <w:tcPr>
            <w:tcW w:w="4962" w:type="dxa"/>
            <w:tcBorders>
              <w:top w:val="single" w:sz="4" w:space="0" w:color="auto"/>
              <w:left w:val="single" w:sz="4" w:space="0" w:color="auto"/>
              <w:bottom w:val="single" w:sz="4" w:space="0" w:color="auto"/>
              <w:right w:val="single" w:sz="4" w:space="0" w:color="auto"/>
            </w:tcBorders>
          </w:tcPr>
          <w:p w:rsidR="00746E1F" w:rsidRPr="00553C84" w:rsidRDefault="000C236C" w:rsidP="00553C84">
            <w:pPr>
              <w:pStyle w:val="af"/>
              <w:rPr>
                <w:rFonts w:ascii="Times New Roman" w:hAnsi="Times New Roman"/>
                <w:sz w:val="24"/>
                <w:szCs w:val="24"/>
              </w:rPr>
            </w:pPr>
            <w:r w:rsidRPr="00553C84">
              <w:rPr>
                <w:rFonts w:ascii="Times New Roman" w:hAnsi="Times New Roman"/>
                <w:sz w:val="24"/>
                <w:szCs w:val="24"/>
              </w:rPr>
              <w:t>Библиотеки,</w:t>
            </w:r>
            <w:r w:rsidR="00CD42ED" w:rsidRPr="00553C84">
              <w:rPr>
                <w:rFonts w:ascii="Times New Roman" w:hAnsi="Times New Roman"/>
                <w:sz w:val="24"/>
                <w:szCs w:val="24"/>
              </w:rPr>
              <w:t xml:space="preserve"> находящиеся в аварийном состоянии</w:t>
            </w:r>
            <w:r w:rsidR="00A47F3A" w:rsidRPr="00D13B97">
              <w:rPr>
                <w:rStyle w:val="af4"/>
                <w:rFonts w:ascii="Times New Roman" w:hAnsi="Times New Roman"/>
                <w:b/>
                <w:sz w:val="24"/>
                <w:szCs w:val="24"/>
              </w:rPr>
              <w:footnoteReference w:id="7"/>
            </w:r>
            <w:r w:rsidR="00DA0FC1" w:rsidRPr="00D13B97">
              <w:rPr>
                <w:rFonts w:ascii="Times New Roman" w:hAnsi="Times New Roman"/>
                <w:b/>
                <w:sz w:val="24"/>
                <w:szCs w:val="24"/>
              </w:rPr>
              <w:t xml:space="preserve">. </w:t>
            </w:r>
            <w:r w:rsidR="00DA0FC1" w:rsidRPr="00553C84">
              <w:rPr>
                <w:rFonts w:ascii="Times New Roman" w:hAnsi="Times New Roman"/>
                <w:sz w:val="24"/>
                <w:szCs w:val="24"/>
              </w:rPr>
              <w:t xml:space="preserve">Указать </w:t>
            </w:r>
            <w:r w:rsidR="00CB7E2B" w:rsidRPr="00553C84">
              <w:rPr>
                <w:rFonts w:ascii="Times New Roman" w:hAnsi="Times New Roman"/>
                <w:sz w:val="24"/>
                <w:szCs w:val="24"/>
              </w:rPr>
              <w:t xml:space="preserve">(подчеркнуть) </w:t>
            </w:r>
            <w:r w:rsidR="00903FAC" w:rsidRPr="00553C84">
              <w:rPr>
                <w:rFonts w:ascii="Times New Roman" w:hAnsi="Times New Roman"/>
                <w:sz w:val="24"/>
                <w:szCs w:val="24"/>
              </w:rPr>
              <w:t>форм</w:t>
            </w:r>
            <w:r w:rsidR="00CB7E2B" w:rsidRPr="00553C84">
              <w:rPr>
                <w:rFonts w:ascii="Times New Roman" w:hAnsi="Times New Roman"/>
                <w:sz w:val="24"/>
                <w:szCs w:val="24"/>
              </w:rPr>
              <w:t>у</w:t>
            </w:r>
            <w:r w:rsidR="00903FAC" w:rsidRPr="00553C84">
              <w:rPr>
                <w:rFonts w:ascii="Times New Roman" w:hAnsi="Times New Roman"/>
                <w:sz w:val="24"/>
                <w:szCs w:val="24"/>
              </w:rPr>
              <w:t xml:space="preserve"> пользования помещени</w:t>
            </w:r>
            <w:r w:rsidR="00746E1F" w:rsidRPr="00553C84">
              <w:rPr>
                <w:rFonts w:ascii="Times New Roman" w:hAnsi="Times New Roman"/>
                <w:sz w:val="24"/>
                <w:szCs w:val="24"/>
              </w:rPr>
              <w:t>ем</w:t>
            </w:r>
            <w:r w:rsidR="002632F9">
              <w:rPr>
                <w:rFonts w:ascii="Times New Roman" w:hAnsi="Times New Roman"/>
                <w:sz w:val="24"/>
                <w:szCs w:val="24"/>
              </w:rPr>
              <w:t>:</w:t>
            </w:r>
            <w:r w:rsidR="00903FAC" w:rsidRPr="00553C84">
              <w:rPr>
                <w:rFonts w:ascii="Times New Roman" w:hAnsi="Times New Roman"/>
                <w:sz w:val="24"/>
                <w:szCs w:val="24"/>
              </w:rPr>
              <w:t xml:space="preserve"> </w:t>
            </w:r>
            <w:r w:rsidR="00903FAC" w:rsidRPr="00553C84">
              <w:rPr>
                <w:rFonts w:ascii="Times New Roman" w:hAnsi="Times New Roman"/>
                <w:sz w:val="24"/>
                <w:szCs w:val="24"/>
              </w:rPr>
              <w:br/>
            </w:r>
            <w:r w:rsidR="00746E1F" w:rsidRPr="00553C84">
              <w:rPr>
                <w:rFonts w:ascii="Times New Roman" w:hAnsi="Times New Roman"/>
                <w:sz w:val="24"/>
                <w:szCs w:val="24"/>
              </w:rPr>
              <w:t>- в оперативном</w:t>
            </w:r>
            <w:r w:rsidR="00903FAC" w:rsidRPr="00553C84">
              <w:rPr>
                <w:rFonts w:ascii="Times New Roman" w:hAnsi="Times New Roman"/>
                <w:sz w:val="24"/>
                <w:szCs w:val="24"/>
              </w:rPr>
              <w:t xml:space="preserve"> управлени</w:t>
            </w:r>
            <w:r w:rsidR="00746E1F" w:rsidRPr="00553C84">
              <w:rPr>
                <w:rFonts w:ascii="Times New Roman" w:hAnsi="Times New Roman"/>
                <w:sz w:val="24"/>
                <w:szCs w:val="24"/>
              </w:rPr>
              <w:t>и</w:t>
            </w:r>
            <w:r w:rsidR="00903FAC" w:rsidRPr="00553C84">
              <w:rPr>
                <w:rFonts w:ascii="Times New Roman" w:hAnsi="Times New Roman"/>
                <w:sz w:val="24"/>
                <w:szCs w:val="24"/>
              </w:rPr>
              <w:t xml:space="preserve">, </w:t>
            </w:r>
          </w:p>
          <w:p w:rsidR="00746E1F" w:rsidRPr="00553C84" w:rsidRDefault="00746E1F" w:rsidP="00553C84">
            <w:pPr>
              <w:pStyle w:val="af"/>
              <w:rPr>
                <w:rFonts w:ascii="Times New Roman" w:hAnsi="Times New Roman"/>
                <w:sz w:val="24"/>
                <w:szCs w:val="24"/>
              </w:rPr>
            </w:pPr>
            <w:r w:rsidRPr="00553C84">
              <w:rPr>
                <w:rFonts w:ascii="Times New Roman" w:hAnsi="Times New Roman"/>
                <w:sz w:val="24"/>
                <w:szCs w:val="24"/>
              </w:rPr>
              <w:t xml:space="preserve">- по </w:t>
            </w:r>
            <w:r w:rsidR="00903FAC" w:rsidRPr="00553C84">
              <w:rPr>
                <w:rFonts w:ascii="Times New Roman" w:hAnsi="Times New Roman"/>
                <w:sz w:val="24"/>
                <w:szCs w:val="24"/>
              </w:rPr>
              <w:t>договору аренд</w:t>
            </w:r>
            <w:r w:rsidRPr="00553C84">
              <w:rPr>
                <w:rFonts w:ascii="Times New Roman" w:hAnsi="Times New Roman"/>
                <w:sz w:val="24"/>
                <w:szCs w:val="24"/>
              </w:rPr>
              <w:t>ы</w:t>
            </w:r>
            <w:r w:rsidR="00903FAC" w:rsidRPr="00553C84">
              <w:rPr>
                <w:rFonts w:ascii="Times New Roman" w:hAnsi="Times New Roman"/>
                <w:sz w:val="24"/>
                <w:szCs w:val="24"/>
              </w:rPr>
              <w:t xml:space="preserve">, </w:t>
            </w:r>
          </w:p>
          <w:p w:rsidR="00CD42ED" w:rsidRPr="00553C84" w:rsidRDefault="00746E1F" w:rsidP="00553C84">
            <w:pPr>
              <w:pStyle w:val="af"/>
              <w:rPr>
                <w:rFonts w:ascii="Times New Roman" w:hAnsi="Times New Roman"/>
                <w:sz w:val="24"/>
                <w:szCs w:val="24"/>
              </w:rPr>
            </w:pPr>
            <w:r w:rsidRPr="00553C84">
              <w:rPr>
                <w:rFonts w:ascii="Times New Roman" w:hAnsi="Times New Roman"/>
                <w:sz w:val="24"/>
                <w:szCs w:val="24"/>
              </w:rPr>
              <w:t xml:space="preserve">- </w:t>
            </w:r>
            <w:r w:rsidR="00903FAC" w:rsidRPr="00553C84">
              <w:rPr>
                <w:rFonts w:ascii="Times New Roman" w:hAnsi="Times New Roman"/>
                <w:sz w:val="24"/>
                <w:szCs w:val="24"/>
              </w:rPr>
              <w:t>прочие</w:t>
            </w:r>
            <w:r w:rsidR="0071281D" w:rsidRPr="00553C84">
              <w:rPr>
                <w:rFonts w:ascii="Times New Roman" w:hAnsi="Times New Roman"/>
                <w:sz w:val="24"/>
                <w:szCs w:val="24"/>
              </w:rPr>
              <w:t xml:space="preserve"> (указать</w:t>
            </w:r>
            <w:r w:rsidR="00B91139">
              <w:rPr>
                <w:rFonts w:ascii="Times New Roman" w:hAnsi="Times New Roman"/>
                <w:sz w:val="24"/>
                <w:szCs w:val="24"/>
              </w:rPr>
              <w:t xml:space="preserve"> форму</w:t>
            </w:r>
            <w:r w:rsidR="0071281D" w:rsidRPr="00553C84">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tcPr>
          <w:p w:rsidR="00CD42ED" w:rsidRPr="00553C84" w:rsidRDefault="00CD42ED" w:rsidP="00553C84">
            <w:pPr>
              <w:pStyle w:val="af"/>
              <w:jc w:val="center"/>
              <w:rPr>
                <w:rFonts w:ascii="Times New Roman" w:hAnsi="Times New Roman"/>
                <w:sz w:val="24"/>
                <w:szCs w:val="24"/>
              </w:rPr>
            </w:pPr>
          </w:p>
          <w:p w:rsidR="00DA0FC1" w:rsidRPr="00553C84" w:rsidRDefault="003B38D8" w:rsidP="00553C84">
            <w:pPr>
              <w:pStyle w:val="af"/>
              <w:jc w:val="center"/>
              <w:rPr>
                <w:rFonts w:ascii="Times New Roman" w:hAnsi="Times New Roman"/>
                <w:sz w:val="24"/>
                <w:szCs w:val="24"/>
              </w:rPr>
            </w:pPr>
            <w:r>
              <w:rPr>
                <w:rFonts w:ascii="Times New Roman" w:hAnsi="Times New Roman"/>
                <w:sz w:val="24"/>
                <w:szCs w:val="24"/>
              </w:rPr>
              <w:t>нет</w:t>
            </w:r>
          </w:p>
        </w:tc>
        <w:tc>
          <w:tcPr>
            <w:tcW w:w="3156" w:type="dxa"/>
            <w:tcBorders>
              <w:top w:val="single" w:sz="4" w:space="0" w:color="auto"/>
              <w:left w:val="single" w:sz="4" w:space="0" w:color="auto"/>
              <w:bottom w:val="single" w:sz="4" w:space="0" w:color="auto"/>
              <w:right w:val="single" w:sz="4" w:space="0" w:color="auto"/>
            </w:tcBorders>
          </w:tcPr>
          <w:p w:rsidR="00CD42ED" w:rsidRDefault="00CD42ED" w:rsidP="00553C84">
            <w:pPr>
              <w:pStyle w:val="af"/>
              <w:jc w:val="center"/>
              <w:rPr>
                <w:rFonts w:ascii="Times New Roman" w:hAnsi="Times New Roman"/>
                <w:sz w:val="24"/>
                <w:szCs w:val="24"/>
              </w:rPr>
            </w:pPr>
          </w:p>
          <w:p w:rsidR="003B38D8" w:rsidRPr="00553C84" w:rsidRDefault="003B38D8" w:rsidP="00553C84">
            <w:pPr>
              <w:pStyle w:val="af"/>
              <w:jc w:val="center"/>
              <w:rPr>
                <w:rFonts w:ascii="Times New Roman" w:hAnsi="Times New Roman"/>
                <w:sz w:val="24"/>
                <w:szCs w:val="24"/>
              </w:rPr>
            </w:pPr>
            <w:r>
              <w:rPr>
                <w:rFonts w:ascii="Times New Roman" w:hAnsi="Times New Roman"/>
                <w:sz w:val="24"/>
                <w:szCs w:val="24"/>
              </w:rPr>
              <w:t>нет</w:t>
            </w:r>
          </w:p>
        </w:tc>
      </w:tr>
      <w:tr w:rsidR="00553C84" w:rsidRPr="00553C84" w:rsidTr="00B91139">
        <w:trPr>
          <w:trHeight w:val="862"/>
        </w:trPr>
        <w:tc>
          <w:tcPr>
            <w:tcW w:w="4962" w:type="dxa"/>
            <w:tcBorders>
              <w:top w:val="single" w:sz="4" w:space="0" w:color="auto"/>
              <w:left w:val="single" w:sz="4" w:space="0" w:color="auto"/>
              <w:bottom w:val="single" w:sz="4" w:space="0" w:color="auto"/>
              <w:right w:val="single" w:sz="4" w:space="0" w:color="auto"/>
            </w:tcBorders>
          </w:tcPr>
          <w:p w:rsidR="006A1610" w:rsidRPr="00553C84" w:rsidRDefault="006A1610" w:rsidP="00553C84">
            <w:pPr>
              <w:pStyle w:val="af"/>
              <w:rPr>
                <w:rFonts w:ascii="Times New Roman" w:hAnsi="Times New Roman"/>
                <w:sz w:val="24"/>
                <w:szCs w:val="24"/>
              </w:rPr>
            </w:pPr>
            <w:r w:rsidRPr="00553C84">
              <w:rPr>
                <w:rFonts w:ascii="Times New Roman" w:hAnsi="Times New Roman"/>
                <w:sz w:val="24"/>
                <w:szCs w:val="24"/>
              </w:rPr>
              <w:t xml:space="preserve">Пояснить (кратко) как происходит обслуживание пользователей, при условии аварийного состояния библиотеки </w:t>
            </w:r>
          </w:p>
        </w:tc>
        <w:tc>
          <w:tcPr>
            <w:tcW w:w="1947" w:type="dxa"/>
            <w:tcBorders>
              <w:top w:val="single" w:sz="4" w:space="0" w:color="auto"/>
              <w:left w:val="single" w:sz="4" w:space="0" w:color="auto"/>
              <w:bottom w:val="single" w:sz="4" w:space="0" w:color="auto"/>
              <w:right w:val="single" w:sz="4" w:space="0" w:color="auto"/>
            </w:tcBorders>
          </w:tcPr>
          <w:p w:rsidR="006A1610" w:rsidRPr="00553C84" w:rsidRDefault="006A1610" w:rsidP="00553C84">
            <w:pPr>
              <w:pStyle w:val="af"/>
              <w:jc w:val="center"/>
              <w:rPr>
                <w:rFonts w:ascii="Times New Roman" w:hAnsi="Times New Roman"/>
                <w:sz w:val="24"/>
                <w:szCs w:val="24"/>
              </w:rPr>
            </w:pPr>
          </w:p>
        </w:tc>
        <w:tc>
          <w:tcPr>
            <w:tcW w:w="3156" w:type="dxa"/>
            <w:tcBorders>
              <w:top w:val="single" w:sz="4" w:space="0" w:color="auto"/>
              <w:left w:val="single" w:sz="4" w:space="0" w:color="auto"/>
              <w:bottom w:val="single" w:sz="4" w:space="0" w:color="auto"/>
              <w:right w:val="single" w:sz="4" w:space="0" w:color="auto"/>
            </w:tcBorders>
          </w:tcPr>
          <w:p w:rsidR="006A1610" w:rsidRPr="00553C84" w:rsidRDefault="006A1610" w:rsidP="00553C84">
            <w:pPr>
              <w:pStyle w:val="af"/>
              <w:jc w:val="center"/>
              <w:rPr>
                <w:rFonts w:ascii="Times New Roman" w:hAnsi="Times New Roman"/>
                <w:sz w:val="24"/>
                <w:szCs w:val="24"/>
              </w:rPr>
            </w:pPr>
          </w:p>
        </w:tc>
      </w:tr>
      <w:tr w:rsidR="00A47F3A"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7F3F57" w:rsidRPr="00553C84" w:rsidRDefault="00516CC4" w:rsidP="00553C84">
            <w:pPr>
              <w:pStyle w:val="af"/>
              <w:rPr>
                <w:rFonts w:ascii="Times New Roman" w:hAnsi="Times New Roman"/>
                <w:sz w:val="24"/>
                <w:szCs w:val="24"/>
              </w:rPr>
            </w:pPr>
            <w:r w:rsidRPr="00553C84">
              <w:rPr>
                <w:rFonts w:ascii="Times New Roman" w:hAnsi="Times New Roman"/>
                <w:sz w:val="24"/>
                <w:szCs w:val="24"/>
              </w:rPr>
              <w:t>Библиотеки, п</w:t>
            </w:r>
            <w:r w:rsidR="00A47F3A" w:rsidRPr="00553C84">
              <w:rPr>
                <w:rFonts w:ascii="Times New Roman" w:hAnsi="Times New Roman"/>
                <w:sz w:val="24"/>
                <w:szCs w:val="24"/>
              </w:rPr>
              <w:t>омещение</w:t>
            </w:r>
            <w:r w:rsidRPr="00553C84">
              <w:rPr>
                <w:rFonts w:ascii="Times New Roman" w:hAnsi="Times New Roman"/>
                <w:sz w:val="24"/>
                <w:szCs w:val="24"/>
              </w:rPr>
              <w:t xml:space="preserve"> которых</w:t>
            </w:r>
            <w:r w:rsidR="00A47F3A" w:rsidRPr="00553C84">
              <w:rPr>
                <w:rFonts w:ascii="Times New Roman" w:hAnsi="Times New Roman"/>
                <w:sz w:val="24"/>
                <w:szCs w:val="24"/>
              </w:rPr>
              <w:t xml:space="preserve"> требует капитального ремонта</w:t>
            </w:r>
            <w:r w:rsidR="007F3F57" w:rsidRPr="00553C84">
              <w:rPr>
                <w:rFonts w:ascii="Times New Roman" w:hAnsi="Times New Roman"/>
                <w:sz w:val="24"/>
                <w:szCs w:val="24"/>
              </w:rPr>
              <w:t>.</w:t>
            </w:r>
            <w:r w:rsidR="00903FAC" w:rsidRPr="00553C84">
              <w:rPr>
                <w:rFonts w:ascii="Times New Roman" w:hAnsi="Times New Roman"/>
                <w:sz w:val="24"/>
                <w:szCs w:val="24"/>
              </w:rPr>
              <w:t xml:space="preserve"> </w:t>
            </w:r>
            <w:r w:rsidR="007F3F57" w:rsidRPr="00553C84">
              <w:rPr>
                <w:rFonts w:ascii="Times New Roman" w:hAnsi="Times New Roman"/>
                <w:sz w:val="24"/>
                <w:szCs w:val="24"/>
              </w:rPr>
              <w:t xml:space="preserve">Указать </w:t>
            </w:r>
            <w:r w:rsidR="005657A6" w:rsidRPr="00553C84">
              <w:rPr>
                <w:rFonts w:ascii="Times New Roman" w:hAnsi="Times New Roman"/>
                <w:sz w:val="24"/>
                <w:szCs w:val="24"/>
              </w:rPr>
              <w:t xml:space="preserve">(подчеркнуть) </w:t>
            </w:r>
            <w:r w:rsidR="007F3F57" w:rsidRPr="00553C84">
              <w:rPr>
                <w:rFonts w:ascii="Times New Roman" w:hAnsi="Times New Roman"/>
                <w:sz w:val="24"/>
                <w:szCs w:val="24"/>
              </w:rPr>
              <w:t>форм</w:t>
            </w:r>
            <w:r w:rsidR="005657A6" w:rsidRPr="00553C84">
              <w:rPr>
                <w:rFonts w:ascii="Times New Roman" w:hAnsi="Times New Roman"/>
                <w:sz w:val="24"/>
                <w:szCs w:val="24"/>
              </w:rPr>
              <w:t>у</w:t>
            </w:r>
            <w:r w:rsidR="007F3F57" w:rsidRPr="00553C84">
              <w:rPr>
                <w:rFonts w:ascii="Times New Roman" w:hAnsi="Times New Roman"/>
                <w:sz w:val="24"/>
                <w:szCs w:val="24"/>
              </w:rPr>
              <w:t xml:space="preserve"> п</w:t>
            </w:r>
            <w:r w:rsidRPr="00553C84">
              <w:rPr>
                <w:rFonts w:ascii="Times New Roman" w:hAnsi="Times New Roman"/>
                <w:sz w:val="24"/>
                <w:szCs w:val="24"/>
              </w:rPr>
              <w:t xml:space="preserve">ользования помещением; </w:t>
            </w:r>
            <w:r w:rsidRPr="00553C84">
              <w:rPr>
                <w:rFonts w:ascii="Times New Roman" w:hAnsi="Times New Roman"/>
                <w:sz w:val="24"/>
                <w:szCs w:val="24"/>
              </w:rPr>
              <w:br/>
            </w:r>
            <w:r w:rsidR="007F3F57" w:rsidRPr="00553C84">
              <w:rPr>
                <w:rFonts w:ascii="Times New Roman" w:hAnsi="Times New Roman"/>
                <w:sz w:val="24"/>
                <w:szCs w:val="24"/>
              </w:rPr>
              <w:t xml:space="preserve">- в оперативном управлении, </w:t>
            </w:r>
          </w:p>
          <w:p w:rsidR="007F3F57" w:rsidRPr="00553C84" w:rsidRDefault="007F3F57" w:rsidP="00553C84">
            <w:pPr>
              <w:pStyle w:val="af"/>
              <w:rPr>
                <w:rFonts w:ascii="Times New Roman" w:hAnsi="Times New Roman"/>
                <w:sz w:val="24"/>
                <w:szCs w:val="24"/>
              </w:rPr>
            </w:pPr>
            <w:r w:rsidRPr="00553C84">
              <w:rPr>
                <w:rFonts w:ascii="Times New Roman" w:hAnsi="Times New Roman"/>
                <w:sz w:val="24"/>
                <w:szCs w:val="24"/>
              </w:rPr>
              <w:t xml:space="preserve">- по договору аренды, </w:t>
            </w:r>
          </w:p>
          <w:p w:rsidR="00A47F3A" w:rsidRPr="00553C84" w:rsidRDefault="00516CC4" w:rsidP="00553C84">
            <w:pPr>
              <w:pStyle w:val="af"/>
              <w:rPr>
                <w:rFonts w:ascii="Times New Roman" w:hAnsi="Times New Roman"/>
                <w:sz w:val="24"/>
                <w:szCs w:val="24"/>
              </w:rPr>
            </w:pPr>
            <w:r w:rsidRPr="00553C84">
              <w:rPr>
                <w:rFonts w:ascii="Times New Roman" w:hAnsi="Times New Roman"/>
                <w:sz w:val="24"/>
                <w:szCs w:val="24"/>
              </w:rPr>
              <w:t>- прочие</w:t>
            </w:r>
            <w:r w:rsidR="0071281D" w:rsidRPr="00553C84">
              <w:rPr>
                <w:rFonts w:ascii="Times New Roman" w:hAnsi="Times New Roman"/>
                <w:sz w:val="24"/>
                <w:szCs w:val="24"/>
              </w:rPr>
              <w:t xml:space="preserve"> </w:t>
            </w:r>
            <w:r w:rsidR="0071281D" w:rsidRPr="00B91139">
              <w:rPr>
                <w:rFonts w:ascii="Times New Roman" w:hAnsi="Times New Roman"/>
                <w:sz w:val="24"/>
                <w:szCs w:val="24"/>
              </w:rPr>
              <w:t>(</w:t>
            </w:r>
            <w:r w:rsidR="006A1D50" w:rsidRPr="00B91139">
              <w:rPr>
                <w:rFonts w:ascii="Times New Roman" w:hAnsi="Times New Roman"/>
                <w:sz w:val="24"/>
                <w:szCs w:val="24"/>
              </w:rPr>
              <w:t>у</w:t>
            </w:r>
            <w:r w:rsidR="0071281D" w:rsidRPr="00B91139">
              <w:rPr>
                <w:rFonts w:ascii="Times New Roman" w:hAnsi="Times New Roman"/>
                <w:sz w:val="24"/>
                <w:szCs w:val="24"/>
              </w:rPr>
              <w:t>казать</w:t>
            </w:r>
            <w:r w:rsidR="00B91139">
              <w:rPr>
                <w:rFonts w:ascii="Times New Roman" w:hAnsi="Times New Roman"/>
                <w:sz w:val="24"/>
                <w:szCs w:val="24"/>
              </w:rPr>
              <w:t xml:space="preserve"> форму</w:t>
            </w:r>
            <w:r w:rsidR="0071281D" w:rsidRPr="00B91139">
              <w:rPr>
                <w:rFonts w:ascii="Times New Roman" w:hAnsi="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tcPr>
          <w:p w:rsidR="00A47F3A" w:rsidRDefault="00A47F3A" w:rsidP="00553C84">
            <w:pPr>
              <w:pStyle w:val="af"/>
              <w:jc w:val="center"/>
              <w:rPr>
                <w:rFonts w:ascii="Times New Roman" w:hAnsi="Times New Roman"/>
                <w:sz w:val="24"/>
                <w:szCs w:val="24"/>
              </w:rPr>
            </w:pPr>
          </w:p>
          <w:p w:rsidR="003B38D8" w:rsidRPr="00553C84" w:rsidRDefault="00054EBC" w:rsidP="00553C84">
            <w:pPr>
              <w:pStyle w:val="af"/>
              <w:jc w:val="center"/>
              <w:rPr>
                <w:rFonts w:ascii="Times New Roman" w:hAnsi="Times New Roman"/>
                <w:sz w:val="24"/>
                <w:szCs w:val="24"/>
              </w:rPr>
            </w:pPr>
            <w:r>
              <w:rPr>
                <w:rFonts w:ascii="Times New Roman" w:hAnsi="Times New Roman"/>
                <w:sz w:val="24"/>
                <w:szCs w:val="24"/>
              </w:rPr>
              <w:t>1</w:t>
            </w:r>
          </w:p>
        </w:tc>
        <w:tc>
          <w:tcPr>
            <w:tcW w:w="3156" w:type="dxa"/>
            <w:tcBorders>
              <w:top w:val="single" w:sz="4" w:space="0" w:color="auto"/>
              <w:left w:val="single" w:sz="4" w:space="0" w:color="auto"/>
              <w:bottom w:val="single" w:sz="4" w:space="0" w:color="auto"/>
              <w:right w:val="single" w:sz="4" w:space="0" w:color="auto"/>
            </w:tcBorders>
          </w:tcPr>
          <w:p w:rsidR="003B38D8" w:rsidRPr="003B38D8" w:rsidRDefault="003B38D8" w:rsidP="003B38D8">
            <w:pPr>
              <w:rPr>
                <w:sz w:val="24"/>
                <w:szCs w:val="24"/>
              </w:rPr>
            </w:pPr>
            <w:r>
              <w:rPr>
                <w:sz w:val="24"/>
                <w:szCs w:val="24"/>
              </w:rPr>
              <w:t xml:space="preserve">     </w:t>
            </w:r>
            <w:r w:rsidRPr="003B38D8">
              <w:rPr>
                <w:sz w:val="24"/>
                <w:szCs w:val="24"/>
              </w:rPr>
              <w:t xml:space="preserve">МБУК Сухобузимского района </w:t>
            </w:r>
            <w:r w:rsidR="00054EBC">
              <w:rPr>
                <w:sz w:val="24"/>
                <w:szCs w:val="24"/>
              </w:rPr>
              <w:t>«МЦБ» - оперативное пользование.</w:t>
            </w:r>
          </w:p>
          <w:p w:rsidR="00A47F3A" w:rsidRPr="00553C84" w:rsidRDefault="00A47F3A" w:rsidP="003B38D8">
            <w:pPr>
              <w:pStyle w:val="af"/>
              <w:jc w:val="center"/>
              <w:rPr>
                <w:rFonts w:ascii="Times New Roman" w:hAnsi="Times New Roman"/>
                <w:sz w:val="24"/>
                <w:szCs w:val="24"/>
              </w:rPr>
            </w:pPr>
          </w:p>
        </w:tc>
      </w:tr>
      <w:tr w:rsidR="002D3A96"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B91139" w:rsidRPr="00C35A13" w:rsidRDefault="002D3A96" w:rsidP="002D3A96">
            <w:pPr>
              <w:pStyle w:val="af"/>
              <w:rPr>
                <w:rFonts w:ascii="Times New Roman" w:hAnsi="Times New Roman"/>
                <w:sz w:val="24"/>
                <w:szCs w:val="24"/>
              </w:rPr>
            </w:pPr>
            <w:r w:rsidRPr="00C35A13">
              <w:rPr>
                <w:rFonts w:ascii="Times New Roman" w:hAnsi="Times New Roman"/>
                <w:sz w:val="24"/>
                <w:szCs w:val="24"/>
              </w:rPr>
              <w:t>Обеспечение безопасности библиотек и библиотечных фондов</w:t>
            </w:r>
            <w:r w:rsidR="00B91139" w:rsidRPr="00C35A13">
              <w:rPr>
                <w:rFonts w:ascii="Times New Roman" w:hAnsi="Times New Roman"/>
                <w:sz w:val="24"/>
                <w:szCs w:val="24"/>
              </w:rPr>
              <w:t>:</w:t>
            </w:r>
          </w:p>
          <w:p w:rsidR="002D3A96" w:rsidRPr="00C35A13" w:rsidRDefault="00B91139" w:rsidP="002D3A96">
            <w:pPr>
              <w:pStyle w:val="af"/>
              <w:rPr>
                <w:rFonts w:ascii="Times New Roman" w:hAnsi="Times New Roman"/>
                <w:sz w:val="24"/>
                <w:szCs w:val="24"/>
              </w:rPr>
            </w:pPr>
            <w:r w:rsidRPr="00C35A13">
              <w:rPr>
                <w:rFonts w:ascii="Times New Roman" w:hAnsi="Times New Roman"/>
                <w:sz w:val="24"/>
                <w:szCs w:val="24"/>
              </w:rPr>
              <w:lastRenderedPageBreak/>
              <w:t>- наличие</w:t>
            </w:r>
            <w:r w:rsidRPr="00C35A13">
              <w:rPr>
                <w:rFonts w:ascii="Times New Roman" w:hAnsi="Times New Roman"/>
                <w:spacing w:val="-5"/>
                <w:sz w:val="24"/>
                <w:szCs w:val="24"/>
              </w:rPr>
              <w:t xml:space="preserve"> </w:t>
            </w:r>
            <w:r w:rsidRPr="00C35A13">
              <w:rPr>
                <w:rFonts w:ascii="Times New Roman" w:hAnsi="Times New Roman"/>
                <w:sz w:val="24"/>
                <w:szCs w:val="24"/>
              </w:rPr>
              <w:t>охранных</w:t>
            </w:r>
            <w:r w:rsidRPr="00C35A13">
              <w:rPr>
                <w:rFonts w:ascii="Times New Roman" w:hAnsi="Times New Roman"/>
                <w:spacing w:val="-1"/>
                <w:sz w:val="24"/>
                <w:szCs w:val="24"/>
              </w:rPr>
              <w:t xml:space="preserve"> </w:t>
            </w:r>
            <w:r w:rsidRPr="00C35A13">
              <w:rPr>
                <w:rFonts w:ascii="Times New Roman" w:hAnsi="Times New Roman"/>
                <w:sz w:val="24"/>
                <w:szCs w:val="24"/>
              </w:rPr>
              <w:t>средств</w:t>
            </w:r>
          </w:p>
        </w:tc>
        <w:tc>
          <w:tcPr>
            <w:tcW w:w="1947" w:type="dxa"/>
            <w:tcBorders>
              <w:top w:val="single" w:sz="4" w:space="0" w:color="auto"/>
              <w:left w:val="single" w:sz="4" w:space="0" w:color="auto"/>
              <w:bottom w:val="single" w:sz="4" w:space="0" w:color="auto"/>
              <w:right w:val="single" w:sz="4" w:space="0" w:color="auto"/>
            </w:tcBorders>
          </w:tcPr>
          <w:p w:rsidR="002D3A96" w:rsidRDefault="002D3A96" w:rsidP="00553C84">
            <w:pPr>
              <w:pStyle w:val="af"/>
              <w:jc w:val="center"/>
              <w:rPr>
                <w:rFonts w:ascii="Times New Roman" w:hAnsi="Times New Roman"/>
                <w:sz w:val="24"/>
                <w:szCs w:val="24"/>
              </w:rPr>
            </w:pPr>
          </w:p>
          <w:p w:rsidR="00B91139" w:rsidRDefault="00B91139" w:rsidP="00553C84">
            <w:pPr>
              <w:pStyle w:val="af"/>
              <w:jc w:val="center"/>
              <w:rPr>
                <w:rFonts w:ascii="Times New Roman" w:hAnsi="Times New Roman"/>
                <w:sz w:val="24"/>
                <w:szCs w:val="24"/>
              </w:rPr>
            </w:pPr>
          </w:p>
          <w:p w:rsidR="00B91139" w:rsidRPr="00553C84" w:rsidRDefault="00C35A13" w:rsidP="00553C84">
            <w:pPr>
              <w:pStyle w:val="af"/>
              <w:jc w:val="center"/>
              <w:rPr>
                <w:rFonts w:ascii="Times New Roman" w:hAnsi="Times New Roman"/>
                <w:sz w:val="24"/>
                <w:szCs w:val="24"/>
              </w:rPr>
            </w:pPr>
            <w:r>
              <w:rPr>
                <w:rFonts w:ascii="Times New Roman" w:hAnsi="Times New Roman"/>
                <w:sz w:val="24"/>
                <w:szCs w:val="24"/>
              </w:rPr>
              <w:lastRenderedPageBreak/>
              <w:t>1</w:t>
            </w:r>
          </w:p>
        </w:tc>
        <w:tc>
          <w:tcPr>
            <w:tcW w:w="3156" w:type="dxa"/>
            <w:tcBorders>
              <w:top w:val="single" w:sz="4" w:space="0" w:color="auto"/>
              <w:left w:val="single" w:sz="4" w:space="0" w:color="auto"/>
              <w:bottom w:val="single" w:sz="4" w:space="0" w:color="auto"/>
              <w:right w:val="single" w:sz="4" w:space="0" w:color="auto"/>
            </w:tcBorders>
          </w:tcPr>
          <w:p w:rsidR="002D3A96" w:rsidRDefault="002D3A96" w:rsidP="00553C84">
            <w:pPr>
              <w:pStyle w:val="af"/>
              <w:jc w:val="center"/>
              <w:rPr>
                <w:rFonts w:ascii="Times New Roman" w:hAnsi="Times New Roman"/>
                <w:sz w:val="24"/>
                <w:szCs w:val="24"/>
              </w:rPr>
            </w:pPr>
          </w:p>
          <w:p w:rsidR="00B91139" w:rsidRDefault="00C35A13" w:rsidP="00553C84">
            <w:pPr>
              <w:pStyle w:val="af"/>
              <w:jc w:val="center"/>
              <w:rPr>
                <w:rFonts w:ascii="Times New Roman" w:hAnsi="Times New Roman"/>
                <w:sz w:val="24"/>
                <w:szCs w:val="24"/>
              </w:rPr>
            </w:pPr>
            <w:r>
              <w:rPr>
                <w:rFonts w:ascii="Times New Roman" w:hAnsi="Times New Roman"/>
                <w:sz w:val="24"/>
                <w:szCs w:val="24"/>
              </w:rPr>
              <w:t>Центральная библиотека</w:t>
            </w:r>
          </w:p>
          <w:p w:rsidR="00B91139" w:rsidRPr="00553C84" w:rsidRDefault="00B91139" w:rsidP="00553C84">
            <w:pPr>
              <w:pStyle w:val="af"/>
              <w:jc w:val="center"/>
              <w:rPr>
                <w:rFonts w:ascii="Times New Roman" w:hAnsi="Times New Roman"/>
                <w:sz w:val="24"/>
                <w:szCs w:val="24"/>
              </w:rPr>
            </w:pPr>
          </w:p>
        </w:tc>
      </w:tr>
      <w:tr w:rsidR="00BE4436"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BE4436" w:rsidRPr="00C35A13" w:rsidRDefault="002D3A96" w:rsidP="002D3A96">
            <w:pPr>
              <w:widowControl w:val="0"/>
              <w:tabs>
                <w:tab w:val="left" w:pos="993"/>
                <w:tab w:val="left" w:pos="1532"/>
              </w:tabs>
              <w:autoSpaceDE w:val="0"/>
              <w:autoSpaceDN w:val="0"/>
              <w:rPr>
                <w:sz w:val="24"/>
                <w:szCs w:val="24"/>
              </w:rPr>
            </w:pPr>
            <w:r w:rsidRPr="00C35A13">
              <w:rPr>
                <w:sz w:val="24"/>
                <w:szCs w:val="24"/>
              </w:rPr>
              <w:lastRenderedPageBreak/>
              <w:t xml:space="preserve">- </w:t>
            </w:r>
            <w:r w:rsidR="00BE4436" w:rsidRPr="00F12673">
              <w:rPr>
                <w:sz w:val="24"/>
                <w:szCs w:val="24"/>
              </w:rPr>
              <w:t>наличие</w:t>
            </w:r>
            <w:r w:rsidR="00BE4436" w:rsidRPr="00F12673">
              <w:rPr>
                <w:spacing w:val="-5"/>
                <w:sz w:val="24"/>
                <w:szCs w:val="24"/>
              </w:rPr>
              <w:t xml:space="preserve"> </w:t>
            </w:r>
            <w:r w:rsidR="00BE4436" w:rsidRPr="00F12673">
              <w:rPr>
                <w:sz w:val="24"/>
                <w:szCs w:val="24"/>
              </w:rPr>
              <w:t>пожарной</w:t>
            </w:r>
            <w:r w:rsidR="00BE4436" w:rsidRPr="00F12673">
              <w:rPr>
                <w:spacing w:val="-4"/>
                <w:sz w:val="24"/>
                <w:szCs w:val="24"/>
              </w:rPr>
              <w:t xml:space="preserve"> </w:t>
            </w:r>
            <w:r w:rsidRPr="00F12673">
              <w:rPr>
                <w:sz w:val="24"/>
                <w:szCs w:val="24"/>
              </w:rPr>
              <w:t>сигнализации</w:t>
            </w:r>
          </w:p>
        </w:tc>
        <w:tc>
          <w:tcPr>
            <w:tcW w:w="1947" w:type="dxa"/>
            <w:tcBorders>
              <w:top w:val="single" w:sz="4" w:space="0" w:color="auto"/>
              <w:left w:val="single" w:sz="4" w:space="0" w:color="auto"/>
              <w:bottom w:val="single" w:sz="4" w:space="0" w:color="auto"/>
              <w:right w:val="single" w:sz="4" w:space="0" w:color="auto"/>
            </w:tcBorders>
          </w:tcPr>
          <w:p w:rsidR="00BE4436" w:rsidRPr="00553C84" w:rsidRDefault="00C35A13" w:rsidP="00553C84">
            <w:pPr>
              <w:pStyle w:val="af"/>
              <w:jc w:val="center"/>
              <w:rPr>
                <w:rFonts w:ascii="Times New Roman" w:hAnsi="Times New Roman"/>
                <w:sz w:val="24"/>
                <w:szCs w:val="24"/>
              </w:rPr>
            </w:pPr>
            <w:r>
              <w:rPr>
                <w:rFonts w:ascii="Times New Roman" w:hAnsi="Times New Roman"/>
                <w:sz w:val="24"/>
                <w:szCs w:val="24"/>
              </w:rPr>
              <w:t>2</w:t>
            </w:r>
            <w:r w:rsidR="00F12673">
              <w:rPr>
                <w:rFonts w:ascii="Times New Roman" w:hAnsi="Times New Roman"/>
                <w:sz w:val="24"/>
                <w:szCs w:val="24"/>
              </w:rPr>
              <w:t>2</w:t>
            </w:r>
          </w:p>
        </w:tc>
        <w:tc>
          <w:tcPr>
            <w:tcW w:w="3156" w:type="dxa"/>
            <w:tcBorders>
              <w:top w:val="single" w:sz="4" w:space="0" w:color="auto"/>
              <w:left w:val="single" w:sz="4" w:space="0" w:color="auto"/>
              <w:bottom w:val="single" w:sz="4" w:space="0" w:color="auto"/>
              <w:right w:val="single" w:sz="4" w:space="0" w:color="auto"/>
            </w:tcBorders>
          </w:tcPr>
          <w:p w:rsidR="00BE4436" w:rsidRPr="00553C84" w:rsidRDefault="00BE4436" w:rsidP="00553C84">
            <w:pPr>
              <w:pStyle w:val="af"/>
              <w:jc w:val="center"/>
              <w:rPr>
                <w:rFonts w:ascii="Times New Roman" w:hAnsi="Times New Roman"/>
                <w:sz w:val="24"/>
                <w:szCs w:val="24"/>
              </w:rPr>
            </w:pPr>
          </w:p>
        </w:tc>
      </w:tr>
      <w:tr w:rsidR="00BE4436"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BE4436" w:rsidRPr="003B38D8" w:rsidRDefault="002D3A96" w:rsidP="002D3A96">
            <w:pPr>
              <w:widowControl w:val="0"/>
              <w:tabs>
                <w:tab w:val="left" w:pos="993"/>
                <w:tab w:val="left" w:pos="1532"/>
              </w:tabs>
              <w:autoSpaceDE w:val="0"/>
              <w:autoSpaceDN w:val="0"/>
              <w:rPr>
                <w:sz w:val="24"/>
                <w:szCs w:val="24"/>
                <w:highlight w:val="yellow"/>
              </w:rPr>
            </w:pPr>
            <w:r w:rsidRPr="00F12673">
              <w:rPr>
                <w:sz w:val="24"/>
                <w:szCs w:val="24"/>
              </w:rPr>
              <w:t xml:space="preserve">- </w:t>
            </w:r>
            <w:r w:rsidR="00BE4436" w:rsidRPr="00F12673">
              <w:rPr>
                <w:sz w:val="24"/>
                <w:szCs w:val="24"/>
              </w:rPr>
              <w:t>наличие</w:t>
            </w:r>
            <w:r w:rsidR="00BE4436" w:rsidRPr="00F12673">
              <w:rPr>
                <w:spacing w:val="-5"/>
                <w:sz w:val="24"/>
                <w:szCs w:val="24"/>
              </w:rPr>
              <w:t xml:space="preserve"> </w:t>
            </w:r>
            <w:r w:rsidR="00BE4436" w:rsidRPr="00F12673">
              <w:rPr>
                <w:sz w:val="24"/>
                <w:szCs w:val="24"/>
              </w:rPr>
              <w:t>охранно-пожарной</w:t>
            </w:r>
            <w:r w:rsidR="00BE4436" w:rsidRPr="00F12673">
              <w:rPr>
                <w:spacing w:val="-4"/>
                <w:sz w:val="24"/>
                <w:szCs w:val="24"/>
              </w:rPr>
              <w:t xml:space="preserve"> </w:t>
            </w:r>
            <w:r w:rsidRPr="00F12673">
              <w:rPr>
                <w:sz w:val="24"/>
                <w:szCs w:val="24"/>
              </w:rPr>
              <w:t>сигнализации</w:t>
            </w:r>
          </w:p>
        </w:tc>
        <w:tc>
          <w:tcPr>
            <w:tcW w:w="1947" w:type="dxa"/>
            <w:tcBorders>
              <w:top w:val="single" w:sz="4" w:space="0" w:color="auto"/>
              <w:left w:val="single" w:sz="4" w:space="0" w:color="auto"/>
              <w:bottom w:val="single" w:sz="4" w:space="0" w:color="auto"/>
              <w:right w:val="single" w:sz="4" w:space="0" w:color="auto"/>
            </w:tcBorders>
          </w:tcPr>
          <w:p w:rsidR="00BE4436" w:rsidRPr="00553C84" w:rsidRDefault="00F12673" w:rsidP="00553C84">
            <w:pPr>
              <w:pStyle w:val="af"/>
              <w:jc w:val="center"/>
              <w:rPr>
                <w:rFonts w:ascii="Times New Roman" w:hAnsi="Times New Roman"/>
                <w:sz w:val="24"/>
                <w:szCs w:val="24"/>
              </w:rPr>
            </w:pPr>
            <w:r>
              <w:rPr>
                <w:rFonts w:ascii="Times New Roman" w:hAnsi="Times New Roman"/>
                <w:sz w:val="24"/>
                <w:szCs w:val="24"/>
              </w:rPr>
              <w:t xml:space="preserve">                                   0</w:t>
            </w:r>
          </w:p>
        </w:tc>
        <w:tc>
          <w:tcPr>
            <w:tcW w:w="3156" w:type="dxa"/>
            <w:tcBorders>
              <w:top w:val="single" w:sz="4" w:space="0" w:color="auto"/>
              <w:left w:val="single" w:sz="4" w:space="0" w:color="auto"/>
              <w:bottom w:val="single" w:sz="4" w:space="0" w:color="auto"/>
              <w:right w:val="single" w:sz="4" w:space="0" w:color="auto"/>
            </w:tcBorders>
          </w:tcPr>
          <w:p w:rsidR="00BE4436" w:rsidRPr="00553C84" w:rsidRDefault="00BE4436" w:rsidP="00553C84">
            <w:pPr>
              <w:pStyle w:val="af"/>
              <w:jc w:val="center"/>
              <w:rPr>
                <w:rFonts w:ascii="Times New Roman" w:hAnsi="Times New Roman"/>
                <w:sz w:val="24"/>
                <w:szCs w:val="24"/>
              </w:rPr>
            </w:pPr>
          </w:p>
        </w:tc>
      </w:tr>
      <w:tr w:rsidR="00BE4436"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BE4436" w:rsidRPr="002D3A96" w:rsidRDefault="002D3A96" w:rsidP="002D3A96">
            <w:pPr>
              <w:widowControl w:val="0"/>
              <w:tabs>
                <w:tab w:val="left" w:pos="993"/>
                <w:tab w:val="left" w:pos="1532"/>
              </w:tabs>
              <w:autoSpaceDE w:val="0"/>
              <w:autoSpaceDN w:val="0"/>
              <w:rPr>
                <w:sz w:val="24"/>
                <w:szCs w:val="24"/>
              </w:rPr>
            </w:pPr>
            <w:r w:rsidRPr="002D3A96">
              <w:rPr>
                <w:sz w:val="24"/>
                <w:szCs w:val="24"/>
              </w:rPr>
              <w:t xml:space="preserve">- </w:t>
            </w:r>
            <w:r>
              <w:rPr>
                <w:sz w:val="24"/>
                <w:szCs w:val="24"/>
              </w:rPr>
              <w:t>наличие видеонаблюдения</w:t>
            </w:r>
          </w:p>
        </w:tc>
        <w:tc>
          <w:tcPr>
            <w:tcW w:w="1947" w:type="dxa"/>
            <w:tcBorders>
              <w:top w:val="single" w:sz="4" w:space="0" w:color="auto"/>
              <w:left w:val="single" w:sz="4" w:space="0" w:color="auto"/>
              <w:bottom w:val="single" w:sz="4" w:space="0" w:color="auto"/>
              <w:right w:val="single" w:sz="4" w:space="0" w:color="auto"/>
            </w:tcBorders>
          </w:tcPr>
          <w:p w:rsidR="00BE4436" w:rsidRPr="00553C84" w:rsidRDefault="003B38D8" w:rsidP="00553C84">
            <w:pPr>
              <w:pStyle w:val="af"/>
              <w:jc w:val="center"/>
              <w:rPr>
                <w:rFonts w:ascii="Times New Roman" w:hAnsi="Times New Roman"/>
                <w:sz w:val="24"/>
                <w:szCs w:val="24"/>
              </w:rPr>
            </w:pPr>
            <w:r>
              <w:rPr>
                <w:rFonts w:ascii="Times New Roman" w:hAnsi="Times New Roman"/>
                <w:sz w:val="24"/>
                <w:szCs w:val="24"/>
              </w:rPr>
              <w:t>0</w:t>
            </w:r>
          </w:p>
        </w:tc>
        <w:tc>
          <w:tcPr>
            <w:tcW w:w="3156" w:type="dxa"/>
            <w:tcBorders>
              <w:top w:val="single" w:sz="4" w:space="0" w:color="auto"/>
              <w:left w:val="single" w:sz="4" w:space="0" w:color="auto"/>
              <w:bottom w:val="single" w:sz="4" w:space="0" w:color="auto"/>
              <w:right w:val="single" w:sz="4" w:space="0" w:color="auto"/>
            </w:tcBorders>
          </w:tcPr>
          <w:p w:rsidR="00BE4436" w:rsidRPr="00553C84" w:rsidRDefault="00BE4436" w:rsidP="00553C84">
            <w:pPr>
              <w:pStyle w:val="af"/>
              <w:jc w:val="center"/>
              <w:rPr>
                <w:rFonts w:ascii="Times New Roman" w:hAnsi="Times New Roman"/>
                <w:sz w:val="24"/>
                <w:szCs w:val="24"/>
              </w:rPr>
            </w:pPr>
          </w:p>
        </w:tc>
      </w:tr>
      <w:tr w:rsidR="00BE4436" w:rsidRPr="00553C84" w:rsidTr="002D3A96">
        <w:trPr>
          <w:trHeight w:val="424"/>
        </w:trPr>
        <w:tc>
          <w:tcPr>
            <w:tcW w:w="4962" w:type="dxa"/>
            <w:tcBorders>
              <w:top w:val="single" w:sz="4" w:space="0" w:color="auto"/>
              <w:left w:val="single" w:sz="4" w:space="0" w:color="auto"/>
              <w:bottom w:val="single" w:sz="4" w:space="0" w:color="auto"/>
              <w:right w:val="single" w:sz="4" w:space="0" w:color="auto"/>
            </w:tcBorders>
          </w:tcPr>
          <w:p w:rsidR="00BE4436" w:rsidRPr="002D3A96" w:rsidRDefault="002D3A96" w:rsidP="002D3A96">
            <w:pPr>
              <w:widowControl w:val="0"/>
              <w:tabs>
                <w:tab w:val="left" w:pos="993"/>
                <w:tab w:val="left" w:pos="1532"/>
              </w:tabs>
              <w:autoSpaceDE w:val="0"/>
              <w:autoSpaceDN w:val="0"/>
              <w:rPr>
                <w:sz w:val="24"/>
                <w:szCs w:val="24"/>
              </w:rPr>
            </w:pPr>
            <w:r w:rsidRPr="002D3A96">
              <w:rPr>
                <w:sz w:val="24"/>
                <w:szCs w:val="24"/>
              </w:rPr>
              <w:t xml:space="preserve">- </w:t>
            </w:r>
            <w:r w:rsidR="00BE4436" w:rsidRPr="002D3A96">
              <w:rPr>
                <w:sz w:val="24"/>
                <w:szCs w:val="24"/>
              </w:rPr>
              <w:t>аварийные</w:t>
            </w:r>
            <w:r w:rsidR="00BE4436" w:rsidRPr="002D3A96">
              <w:rPr>
                <w:spacing w:val="1"/>
                <w:sz w:val="24"/>
                <w:szCs w:val="24"/>
              </w:rPr>
              <w:t xml:space="preserve"> </w:t>
            </w:r>
            <w:r w:rsidR="00BE4436" w:rsidRPr="002D3A96">
              <w:rPr>
                <w:sz w:val="24"/>
                <w:szCs w:val="24"/>
              </w:rPr>
              <w:t>ситуации</w:t>
            </w:r>
            <w:r w:rsidR="00BE4436" w:rsidRPr="002D3A96">
              <w:rPr>
                <w:spacing w:val="1"/>
                <w:sz w:val="24"/>
                <w:szCs w:val="24"/>
              </w:rPr>
              <w:t xml:space="preserve"> </w:t>
            </w:r>
            <w:r w:rsidR="00BE4436" w:rsidRPr="002D3A96">
              <w:rPr>
                <w:sz w:val="24"/>
                <w:szCs w:val="24"/>
              </w:rPr>
              <w:t>в</w:t>
            </w:r>
            <w:r w:rsidR="00BE4436" w:rsidRPr="002D3A96">
              <w:rPr>
                <w:spacing w:val="1"/>
                <w:sz w:val="24"/>
                <w:szCs w:val="24"/>
              </w:rPr>
              <w:t xml:space="preserve"> </w:t>
            </w:r>
            <w:r w:rsidR="00BE4436" w:rsidRPr="002D3A96">
              <w:rPr>
                <w:sz w:val="24"/>
                <w:szCs w:val="24"/>
              </w:rPr>
              <w:t>библиотеках</w:t>
            </w:r>
            <w:r w:rsidR="00BE4436" w:rsidRPr="002D3A96">
              <w:rPr>
                <w:spacing w:val="1"/>
                <w:sz w:val="24"/>
                <w:szCs w:val="24"/>
              </w:rPr>
              <w:t xml:space="preserve"> </w:t>
            </w:r>
            <w:r w:rsidR="00BE4436" w:rsidRPr="002D3A96">
              <w:rPr>
                <w:sz w:val="24"/>
                <w:szCs w:val="24"/>
              </w:rPr>
              <w:t>(количество</w:t>
            </w:r>
            <w:r w:rsidR="00BE4436" w:rsidRPr="002D3A96">
              <w:rPr>
                <w:spacing w:val="1"/>
                <w:sz w:val="24"/>
                <w:szCs w:val="24"/>
              </w:rPr>
              <w:t xml:space="preserve"> </w:t>
            </w:r>
            <w:r w:rsidR="00BE4436" w:rsidRPr="002D3A96">
              <w:rPr>
                <w:sz w:val="24"/>
                <w:szCs w:val="24"/>
              </w:rPr>
              <w:t>ситуаций,</w:t>
            </w:r>
            <w:r w:rsidR="00BE4436" w:rsidRPr="002D3A96">
              <w:rPr>
                <w:spacing w:val="1"/>
                <w:sz w:val="24"/>
                <w:szCs w:val="24"/>
              </w:rPr>
              <w:t xml:space="preserve"> </w:t>
            </w:r>
            <w:r w:rsidR="00BE4436" w:rsidRPr="002D3A96">
              <w:rPr>
                <w:sz w:val="24"/>
                <w:szCs w:val="24"/>
              </w:rPr>
              <w:t>причины</w:t>
            </w:r>
            <w:r w:rsidR="00BE4436" w:rsidRPr="002D3A96">
              <w:rPr>
                <w:spacing w:val="1"/>
                <w:sz w:val="24"/>
                <w:szCs w:val="24"/>
              </w:rPr>
              <w:t xml:space="preserve"> </w:t>
            </w:r>
            <w:r w:rsidR="00BE4436" w:rsidRPr="002D3A96">
              <w:rPr>
                <w:sz w:val="24"/>
                <w:szCs w:val="24"/>
              </w:rPr>
              <w:t>возникновения</w:t>
            </w:r>
            <w:r w:rsidR="00BE4436" w:rsidRPr="002D3A96">
              <w:rPr>
                <w:spacing w:val="-4"/>
                <w:sz w:val="24"/>
                <w:szCs w:val="24"/>
              </w:rPr>
              <w:t xml:space="preserve"> </w:t>
            </w:r>
            <w:r>
              <w:rPr>
                <w:sz w:val="24"/>
                <w:szCs w:val="24"/>
              </w:rPr>
              <w:t>и последствия)</w:t>
            </w:r>
          </w:p>
        </w:tc>
        <w:tc>
          <w:tcPr>
            <w:tcW w:w="1947" w:type="dxa"/>
            <w:tcBorders>
              <w:top w:val="single" w:sz="4" w:space="0" w:color="auto"/>
              <w:left w:val="single" w:sz="4" w:space="0" w:color="auto"/>
              <w:bottom w:val="single" w:sz="4" w:space="0" w:color="auto"/>
              <w:right w:val="single" w:sz="4" w:space="0" w:color="auto"/>
            </w:tcBorders>
          </w:tcPr>
          <w:p w:rsidR="00BE4436" w:rsidRPr="00553C84" w:rsidRDefault="00C35A13" w:rsidP="00553C84">
            <w:pPr>
              <w:pStyle w:val="af"/>
              <w:jc w:val="center"/>
              <w:rPr>
                <w:rFonts w:ascii="Times New Roman" w:hAnsi="Times New Roman"/>
                <w:sz w:val="24"/>
                <w:szCs w:val="24"/>
              </w:rPr>
            </w:pPr>
            <w:r>
              <w:rPr>
                <w:rFonts w:ascii="Times New Roman" w:hAnsi="Times New Roman"/>
                <w:sz w:val="24"/>
                <w:szCs w:val="24"/>
              </w:rPr>
              <w:t>0</w:t>
            </w:r>
          </w:p>
        </w:tc>
        <w:tc>
          <w:tcPr>
            <w:tcW w:w="3156" w:type="dxa"/>
            <w:tcBorders>
              <w:top w:val="single" w:sz="4" w:space="0" w:color="auto"/>
              <w:left w:val="single" w:sz="4" w:space="0" w:color="auto"/>
              <w:bottom w:val="single" w:sz="4" w:space="0" w:color="auto"/>
              <w:right w:val="single" w:sz="4" w:space="0" w:color="auto"/>
            </w:tcBorders>
          </w:tcPr>
          <w:p w:rsidR="00BE4436" w:rsidRPr="00553C84" w:rsidRDefault="00BE4436" w:rsidP="00553C84">
            <w:pPr>
              <w:pStyle w:val="af"/>
              <w:jc w:val="center"/>
              <w:rPr>
                <w:rFonts w:ascii="Times New Roman" w:hAnsi="Times New Roman"/>
                <w:sz w:val="24"/>
                <w:szCs w:val="24"/>
              </w:rPr>
            </w:pPr>
          </w:p>
        </w:tc>
      </w:tr>
    </w:tbl>
    <w:p w:rsidR="00A47F3A" w:rsidRPr="00553C84" w:rsidRDefault="00A47F3A" w:rsidP="00553C84">
      <w:pPr>
        <w:pStyle w:val="af"/>
        <w:tabs>
          <w:tab w:val="left" w:pos="9638"/>
        </w:tabs>
        <w:jc w:val="both"/>
        <w:rPr>
          <w:rFonts w:ascii="Times New Roman" w:hAnsi="Times New Roman"/>
          <w:b/>
          <w:sz w:val="28"/>
          <w:szCs w:val="28"/>
        </w:rPr>
      </w:pPr>
    </w:p>
    <w:p w:rsidR="004A5E4E" w:rsidRPr="00553C84" w:rsidRDefault="00BF3105" w:rsidP="002632F9">
      <w:pPr>
        <w:pStyle w:val="af"/>
        <w:numPr>
          <w:ilvl w:val="0"/>
          <w:numId w:val="8"/>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Автотранспорт</w:t>
      </w:r>
    </w:p>
    <w:p w:rsidR="006A1610" w:rsidRPr="00553C84" w:rsidRDefault="006A1610" w:rsidP="00553C84">
      <w:pPr>
        <w:pStyle w:val="af"/>
        <w:tabs>
          <w:tab w:val="left" w:pos="9638"/>
        </w:tabs>
        <w:rPr>
          <w:rFonts w:ascii="Times New Roman" w:hAnsi="Times New Roman"/>
          <w:sz w:val="24"/>
          <w:szCs w:val="24"/>
        </w:rPr>
      </w:pPr>
      <w:r w:rsidRPr="00553C84">
        <w:rPr>
          <w:rFonts w:ascii="Times New Roman" w:hAnsi="Times New Roman"/>
          <w:sz w:val="24"/>
          <w:szCs w:val="24"/>
        </w:rPr>
        <w:t>Указать учреждение, на балансе которого находится транспортное средство</w:t>
      </w:r>
      <w:r w:rsidR="00F635FD">
        <w:rPr>
          <w:rFonts w:ascii="Times New Roman" w:hAnsi="Times New Roman"/>
          <w:sz w:val="24"/>
          <w:szCs w:val="24"/>
        </w:rPr>
        <w:t xml:space="preserve">:  </w:t>
      </w:r>
      <w:r w:rsidRPr="00553C84">
        <w:rPr>
          <w:rFonts w:ascii="Times New Roman" w:hAnsi="Times New Roman"/>
          <w:sz w:val="24"/>
          <w:szCs w:val="24"/>
        </w:rPr>
        <w:t xml:space="preserve"> </w:t>
      </w:r>
      <w:r w:rsidR="00F635FD">
        <w:rPr>
          <w:rFonts w:ascii="Times New Roman" w:hAnsi="Times New Roman"/>
          <w:sz w:val="24"/>
          <w:szCs w:val="24"/>
        </w:rPr>
        <w:t>МБУК Сухобузимского района «МЦБ»</w:t>
      </w:r>
    </w:p>
    <w:p w:rsidR="006A1610" w:rsidRPr="00553C84" w:rsidRDefault="006A1610" w:rsidP="00553C84">
      <w:pPr>
        <w:pStyle w:val="af"/>
        <w:tabs>
          <w:tab w:val="left" w:pos="9638"/>
        </w:tabs>
        <w:rPr>
          <w:rFonts w:ascii="Times New Roman" w:hAnsi="Times New Roman"/>
          <w:sz w:val="24"/>
          <w:szCs w:val="24"/>
        </w:rPr>
      </w:pPr>
      <w:r w:rsidRPr="00553C84">
        <w:rPr>
          <w:rFonts w:ascii="Times New Roman" w:hAnsi="Times New Roman"/>
          <w:sz w:val="24"/>
          <w:szCs w:val="24"/>
        </w:rPr>
        <w:t>Если транспорт находится на балансе другой организации, то указать с какой периодичность</w:t>
      </w:r>
      <w:r w:rsidR="00323437" w:rsidRPr="00553C84">
        <w:rPr>
          <w:rFonts w:ascii="Times New Roman" w:hAnsi="Times New Roman"/>
          <w:sz w:val="24"/>
          <w:szCs w:val="24"/>
        </w:rPr>
        <w:t>ю</w:t>
      </w:r>
      <w:r w:rsidRPr="00553C84">
        <w:rPr>
          <w:rFonts w:ascii="Times New Roman" w:hAnsi="Times New Roman"/>
          <w:sz w:val="24"/>
          <w:szCs w:val="24"/>
        </w:rPr>
        <w:t xml:space="preserve"> предоставляется транспортное средство (по </w:t>
      </w:r>
      <w:r w:rsidR="00516CC4" w:rsidRPr="00553C84">
        <w:rPr>
          <w:rFonts w:ascii="Times New Roman" w:hAnsi="Times New Roman"/>
          <w:sz w:val="24"/>
          <w:szCs w:val="24"/>
        </w:rPr>
        <w:t>графику, по требованию</w:t>
      </w:r>
      <w:r w:rsidR="00CC279F" w:rsidRPr="00553C84">
        <w:rPr>
          <w:rFonts w:ascii="Times New Roman" w:hAnsi="Times New Roman"/>
          <w:sz w:val="24"/>
          <w:szCs w:val="24"/>
        </w:rPr>
        <w:t xml:space="preserve"> </w:t>
      </w:r>
      <w:r w:rsidR="00D13B97">
        <w:rPr>
          <w:rFonts w:ascii="Times New Roman" w:hAnsi="Times New Roman"/>
          <w:sz w:val="24"/>
          <w:szCs w:val="24"/>
        </w:rPr>
        <w:t xml:space="preserve">и </w:t>
      </w:r>
      <w:r w:rsidR="00CC279F" w:rsidRPr="00553C84">
        <w:rPr>
          <w:rFonts w:ascii="Times New Roman" w:hAnsi="Times New Roman"/>
          <w:sz w:val="24"/>
          <w:szCs w:val="24"/>
        </w:rPr>
        <w:t>т.д.</w:t>
      </w:r>
      <w:r w:rsidR="00D13B97">
        <w:rPr>
          <w:rFonts w:ascii="Times New Roman" w:hAnsi="Times New Roman"/>
          <w:sz w:val="24"/>
          <w:szCs w:val="24"/>
        </w:rPr>
        <w:t xml:space="preserve">) _______________ </w:t>
      </w:r>
      <w:r w:rsidRPr="00553C84">
        <w:rPr>
          <w:rFonts w:ascii="Times New Roman" w:hAnsi="Times New Roman"/>
          <w:sz w:val="24"/>
          <w:szCs w:val="24"/>
        </w:rPr>
        <w:t>__________________________________________________</w:t>
      </w:r>
      <w:r w:rsidR="00691CCD" w:rsidRPr="00553C84">
        <w:rPr>
          <w:rFonts w:ascii="Times New Roman" w:hAnsi="Times New Roman"/>
          <w:sz w:val="24"/>
          <w:szCs w:val="24"/>
        </w:rPr>
        <w:t>____</w:t>
      </w:r>
      <w:r w:rsidR="00D13B97">
        <w:rPr>
          <w:rFonts w:ascii="Times New Roman" w:hAnsi="Times New Roman"/>
          <w:sz w:val="24"/>
          <w:szCs w:val="24"/>
        </w:rPr>
        <w:t>_________________________</w:t>
      </w:r>
    </w:p>
    <w:p w:rsidR="00557DF6" w:rsidRPr="00557DF6" w:rsidRDefault="00BF3105" w:rsidP="00557DF6">
      <w:pPr>
        <w:tabs>
          <w:tab w:val="left" w:pos="9638"/>
        </w:tabs>
        <w:rPr>
          <w:sz w:val="24"/>
          <w:szCs w:val="24"/>
        </w:rPr>
      </w:pPr>
      <w:r w:rsidRPr="00553C84">
        <w:rPr>
          <w:sz w:val="24"/>
          <w:szCs w:val="24"/>
        </w:rPr>
        <w:t>Тип (легковой, грузовой, специализированный (</w:t>
      </w:r>
      <w:proofErr w:type="spellStart"/>
      <w:r w:rsidRPr="00553C84">
        <w:rPr>
          <w:sz w:val="24"/>
          <w:szCs w:val="24"/>
        </w:rPr>
        <w:t>библиобус</w:t>
      </w:r>
      <w:proofErr w:type="spellEnd"/>
      <w:r w:rsidRPr="00553C84">
        <w:rPr>
          <w:sz w:val="24"/>
          <w:szCs w:val="24"/>
        </w:rPr>
        <w:t xml:space="preserve">), марка </w:t>
      </w:r>
      <w:r w:rsidR="00557DF6">
        <w:rPr>
          <w:sz w:val="24"/>
          <w:szCs w:val="24"/>
        </w:rPr>
        <w:t xml:space="preserve">    </w:t>
      </w:r>
      <w:r w:rsidRPr="00553C84">
        <w:rPr>
          <w:sz w:val="24"/>
          <w:szCs w:val="24"/>
        </w:rPr>
        <w:t>__</w:t>
      </w:r>
      <w:r w:rsidR="00557DF6" w:rsidRPr="00557DF6">
        <w:rPr>
          <w:sz w:val="24"/>
          <w:szCs w:val="24"/>
        </w:rPr>
        <w:t xml:space="preserve"> </w:t>
      </w:r>
      <w:proofErr w:type="spellStart"/>
      <w:proofErr w:type="gramStart"/>
      <w:r w:rsidR="00557DF6" w:rsidRPr="00557DF6">
        <w:rPr>
          <w:sz w:val="24"/>
          <w:szCs w:val="24"/>
        </w:rPr>
        <w:t>марка</w:t>
      </w:r>
      <w:proofErr w:type="spellEnd"/>
      <w:proofErr w:type="gramEnd"/>
      <w:r w:rsidR="00F635FD">
        <w:rPr>
          <w:sz w:val="24"/>
          <w:szCs w:val="24"/>
        </w:rPr>
        <w:t xml:space="preserve">: </w:t>
      </w:r>
      <w:r w:rsidR="00557DF6" w:rsidRPr="00557DF6">
        <w:rPr>
          <w:sz w:val="24"/>
          <w:szCs w:val="24"/>
        </w:rPr>
        <w:t xml:space="preserve"> ГАЗ 3221(газель)</w:t>
      </w:r>
    </w:p>
    <w:p w:rsidR="00BF3105" w:rsidRPr="00553C84" w:rsidRDefault="00BF3105" w:rsidP="00553C84">
      <w:pPr>
        <w:pStyle w:val="af"/>
        <w:tabs>
          <w:tab w:val="left" w:pos="9638"/>
        </w:tabs>
        <w:rPr>
          <w:rFonts w:ascii="Times New Roman" w:hAnsi="Times New Roman"/>
          <w:sz w:val="24"/>
          <w:szCs w:val="24"/>
        </w:rPr>
      </w:pPr>
      <w:r w:rsidRPr="00553C84">
        <w:rPr>
          <w:rFonts w:ascii="Times New Roman" w:hAnsi="Times New Roman"/>
          <w:sz w:val="24"/>
          <w:szCs w:val="24"/>
        </w:rPr>
        <w:t>____________</w:t>
      </w:r>
      <w:r w:rsidR="00323437" w:rsidRPr="00553C84">
        <w:rPr>
          <w:rFonts w:ascii="Times New Roman" w:hAnsi="Times New Roman"/>
          <w:sz w:val="24"/>
          <w:szCs w:val="24"/>
        </w:rPr>
        <w:t>_____________________________________________________</w:t>
      </w:r>
      <w:r w:rsidR="00516CC4" w:rsidRPr="00553C84">
        <w:rPr>
          <w:rFonts w:ascii="Times New Roman" w:hAnsi="Times New Roman"/>
          <w:sz w:val="24"/>
          <w:szCs w:val="24"/>
        </w:rPr>
        <w:t>___</w:t>
      </w:r>
    </w:p>
    <w:p w:rsidR="00BF3105" w:rsidRPr="00553C84" w:rsidRDefault="00BF3105" w:rsidP="00553C84">
      <w:pPr>
        <w:pStyle w:val="af"/>
        <w:tabs>
          <w:tab w:val="left" w:pos="9638"/>
        </w:tabs>
        <w:rPr>
          <w:rFonts w:ascii="Times New Roman" w:hAnsi="Times New Roman"/>
          <w:sz w:val="24"/>
          <w:szCs w:val="24"/>
        </w:rPr>
      </w:pPr>
      <w:r w:rsidRPr="00553C84">
        <w:rPr>
          <w:rFonts w:ascii="Times New Roman" w:hAnsi="Times New Roman"/>
          <w:sz w:val="24"/>
          <w:szCs w:val="24"/>
        </w:rPr>
        <w:t>Год приобретения</w:t>
      </w:r>
      <w:r w:rsidR="00F635FD">
        <w:rPr>
          <w:rFonts w:ascii="Times New Roman" w:hAnsi="Times New Roman"/>
          <w:sz w:val="24"/>
          <w:szCs w:val="24"/>
        </w:rPr>
        <w:t xml:space="preserve">: </w:t>
      </w:r>
      <w:r w:rsidRPr="00553C84">
        <w:rPr>
          <w:rFonts w:ascii="Times New Roman" w:hAnsi="Times New Roman"/>
          <w:sz w:val="24"/>
          <w:szCs w:val="24"/>
        </w:rPr>
        <w:t xml:space="preserve"> </w:t>
      </w:r>
      <w:r w:rsidR="00CD4DD7" w:rsidRPr="00553C84">
        <w:rPr>
          <w:rFonts w:ascii="Times New Roman" w:hAnsi="Times New Roman"/>
          <w:sz w:val="24"/>
          <w:szCs w:val="24"/>
        </w:rPr>
        <w:t>____</w:t>
      </w:r>
      <w:r w:rsidR="00557DF6">
        <w:rPr>
          <w:rFonts w:ascii="Times New Roman" w:hAnsi="Times New Roman"/>
          <w:sz w:val="24"/>
          <w:szCs w:val="24"/>
        </w:rPr>
        <w:t>2010</w:t>
      </w:r>
      <w:r w:rsidR="00CD4DD7" w:rsidRPr="00553C84">
        <w:rPr>
          <w:rFonts w:ascii="Times New Roman" w:hAnsi="Times New Roman"/>
          <w:sz w:val="24"/>
          <w:szCs w:val="24"/>
        </w:rPr>
        <w:t>__________________</w:t>
      </w:r>
      <w:r w:rsidRPr="00553C84">
        <w:rPr>
          <w:rFonts w:ascii="Times New Roman" w:hAnsi="Times New Roman"/>
          <w:sz w:val="24"/>
          <w:szCs w:val="24"/>
        </w:rPr>
        <w:t>________________________________</w:t>
      </w:r>
    </w:p>
    <w:p w:rsidR="00BF3105" w:rsidRPr="00553C84" w:rsidRDefault="00BF3105" w:rsidP="00553C84">
      <w:pPr>
        <w:pStyle w:val="af"/>
        <w:tabs>
          <w:tab w:val="left" w:pos="9638"/>
        </w:tabs>
        <w:rPr>
          <w:rFonts w:ascii="Times New Roman" w:hAnsi="Times New Roman"/>
          <w:sz w:val="24"/>
          <w:szCs w:val="24"/>
        </w:rPr>
      </w:pPr>
      <w:r w:rsidRPr="00553C84">
        <w:rPr>
          <w:rFonts w:ascii="Times New Roman" w:hAnsi="Times New Roman"/>
          <w:sz w:val="24"/>
          <w:szCs w:val="24"/>
        </w:rPr>
        <w:t>Состояние</w:t>
      </w:r>
      <w:r w:rsidR="00F635FD">
        <w:rPr>
          <w:rFonts w:ascii="Times New Roman" w:hAnsi="Times New Roman"/>
          <w:sz w:val="24"/>
          <w:szCs w:val="24"/>
        </w:rPr>
        <w:t xml:space="preserve">: </w:t>
      </w:r>
      <w:r w:rsidRPr="00553C84">
        <w:rPr>
          <w:rFonts w:ascii="Times New Roman" w:hAnsi="Times New Roman"/>
          <w:sz w:val="24"/>
          <w:szCs w:val="24"/>
        </w:rPr>
        <w:t xml:space="preserve"> _______</w:t>
      </w:r>
      <w:r w:rsidR="00557DF6">
        <w:rPr>
          <w:rFonts w:ascii="Times New Roman" w:hAnsi="Times New Roman"/>
          <w:sz w:val="24"/>
          <w:szCs w:val="24"/>
        </w:rPr>
        <w:t xml:space="preserve"> удовлетворительное</w:t>
      </w:r>
      <w:r w:rsidR="00CF7964" w:rsidRPr="00553C84">
        <w:rPr>
          <w:rFonts w:ascii="Times New Roman" w:hAnsi="Times New Roman"/>
          <w:sz w:val="24"/>
          <w:szCs w:val="24"/>
        </w:rPr>
        <w:t>_____________________________________________</w:t>
      </w:r>
    </w:p>
    <w:p w:rsidR="00E6435E" w:rsidRPr="00553C84" w:rsidRDefault="00E6435E" w:rsidP="00553C84">
      <w:pPr>
        <w:pStyle w:val="af"/>
        <w:tabs>
          <w:tab w:val="left" w:pos="9638"/>
        </w:tabs>
        <w:jc w:val="both"/>
        <w:rPr>
          <w:rFonts w:ascii="Times New Roman" w:hAnsi="Times New Roman"/>
          <w:sz w:val="24"/>
          <w:szCs w:val="24"/>
        </w:rPr>
      </w:pPr>
    </w:p>
    <w:p w:rsidR="00826C12" w:rsidRPr="00553C84" w:rsidRDefault="00DE7CF7" w:rsidP="002632F9">
      <w:pPr>
        <w:pStyle w:val="af"/>
        <w:numPr>
          <w:ilvl w:val="0"/>
          <w:numId w:val="8"/>
        </w:numPr>
        <w:tabs>
          <w:tab w:val="left" w:pos="567"/>
        </w:tabs>
        <w:ind w:left="0" w:firstLine="0"/>
        <w:jc w:val="both"/>
        <w:rPr>
          <w:rFonts w:ascii="Times New Roman" w:hAnsi="Times New Roman"/>
          <w:b/>
          <w:sz w:val="24"/>
          <w:szCs w:val="24"/>
        </w:rPr>
      </w:pPr>
      <w:r w:rsidRPr="00553C84">
        <w:rPr>
          <w:rFonts w:ascii="Times New Roman" w:hAnsi="Times New Roman"/>
          <w:b/>
          <w:sz w:val="24"/>
          <w:szCs w:val="24"/>
        </w:rPr>
        <w:t xml:space="preserve">Контакты центральной </w:t>
      </w:r>
      <w:r w:rsidR="00BF3105" w:rsidRPr="00553C84">
        <w:rPr>
          <w:rFonts w:ascii="Times New Roman" w:hAnsi="Times New Roman"/>
          <w:b/>
          <w:sz w:val="24"/>
          <w:szCs w:val="24"/>
        </w:rPr>
        <w:t>библиотек</w:t>
      </w:r>
      <w:r w:rsidRPr="00553C84">
        <w:rPr>
          <w:rFonts w:ascii="Times New Roman" w:hAnsi="Times New Roman"/>
          <w:b/>
          <w:sz w:val="24"/>
          <w:szCs w:val="24"/>
        </w:rPr>
        <w:t>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363"/>
      </w:tblGrid>
      <w:tr w:rsidR="00BF3105" w:rsidRPr="00553C84" w:rsidTr="00D06D4E">
        <w:trPr>
          <w:trHeight w:val="706"/>
        </w:trPr>
        <w:tc>
          <w:tcPr>
            <w:tcW w:w="1702"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tabs>
                <w:tab w:val="left" w:pos="1452"/>
              </w:tabs>
              <w:jc w:val="center"/>
              <w:rPr>
                <w:rFonts w:ascii="Times New Roman" w:hAnsi="Times New Roman"/>
                <w:sz w:val="24"/>
                <w:szCs w:val="24"/>
              </w:rPr>
            </w:pPr>
            <w:r w:rsidRPr="00553C84">
              <w:rPr>
                <w:rFonts w:ascii="Times New Roman" w:hAnsi="Times New Roman"/>
                <w:sz w:val="24"/>
                <w:szCs w:val="24"/>
              </w:rPr>
              <w:t>Телефоны</w:t>
            </w:r>
          </w:p>
        </w:tc>
        <w:tc>
          <w:tcPr>
            <w:tcW w:w="8363"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rPr>
                <w:rFonts w:ascii="Times New Roman" w:hAnsi="Times New Roman"/>
                <w:sz w:val="24"/>
                <w:szCs w:val="24"/>
              </w:rPr>
            </w:pPr>
            <w:r w:rsidRPr="00553C84">
              <w:rPr>
                <w:rFonts w:ascii="Times New Roman" w:hAnsi="Times New Roman"/>
                <w:sz w:val="24"/>
                <w:szCs w:val="24"/>
              </w:rPr>
              <w:t xml:space="preserve">Директор ЦБ: </w:t>
            </w:r>
            <w:proofErr w:type="spellStart"/>
            <w:r w:rsidR="00F94E41" w:rsidRPr="00553C84">
              <w:rPr>
                <w:rFonts w:ascii="Times New Roman" w:hAnsi="Times New Roman"/>
                <w:sz w:val="24"/>
                <w:szCs w:val="24"/>
              </w:rPr>
              <w:t>стац</w:t>
            </w:r>
            <w:proofErr w:type="spellEnd"/>
            <w:r w:rsidR="00F94E41" w:rsidRPr="00553C84">
              <w:rPr>
                <w:rFonts w:ascii="Times New Roman" w:hAnsi="Times New Roman"/>
                <w:sz w:val="24"/>
                <w:szCs w:val="24"/>
              </w:rPr>
              <w:t>. 8(391</w:t>
            </w:r>
            <w:r w:rsidR="002147E0">
              <w:rPr>
                <w:rFonts w:ascii="Times New Roman" w:hAnsi="Times New Roman"/>
                <w:sz w:val="24"/>
                <w:szCs w:val="24"/>
              </w:rPr>
              <w:t>99</w:t>
            </w:r>
            <w:r w:rsidR="00CB766C" w:rsidRPr="00553C84">
              <w:rPr>
                <w:rFonts w:ascii="Times New Roman" w:hAnsi="Times New Roman"/>
                <w:sz w:val="24"/>
                <w:szCs w:val="24"/>
              </w:rPr>
              <w:t xml:space="preserve">) </w:t>
            </w:r>
            <w:r w:rsidR="002147E0">
              <w:rPr>
                <w:rFonts w:ascii="Times New Roman" w:hAnsi="Times New Roman"/>
                <w:sz w:val="24"/>
                <w:szCs w:val="24"/>
              </w:rPr>
              <w:t>2-13-89</w:t>
            </w:r>
            <w:r w:rsidR="006A1D50" w:rsidRPr="00553C84">
              <w:rPr>
                <w:rFonts w:ascii="Times New Roman" w:hAnsi="Times New Roman"/>
                <w:sz w:val="24"/>
                <w:szCs w:val="24"/>
              </w:rPr>
              <w:t>,</w:t>
            </w:r>
            <w:r w:rsidR="00CB766C" w:rsidRPr="00553C84">
              <w:rPr>
                <w:rFonts w:ascii="Times New Roman" w:hAnsi="Times New Roman"/>
                <w:sz w:val="24"/>
                <w:szCs w:val="24"/>
              </w:rPr>
              <w:t xml:space="preserve"> моб.</w:t>
            </w:r>
            <w:r w:rsidRPr="00553C84">
              <w:rPr>
                <w:rFonts w:ascii="Times New Roman" w:hAnsi="Times New Roman"/>
                <w:sz w:val="24"/>
                <w:szCs w:val="24"/>
              </w:rPr>
              <w:t xml:space="preserve"> +7</w:t>
            </w:r>
            <w:r w:rsidR="002147E0">
              <w:rPr>
                <w:rFonts w:ascii="Times New Roman" w:hAnsi="Times New Roman"/>
                <w:sz w:val="24"/>
                <w:szCs w:val="24"/>
              </w:rPr>
              <w:t>9080251731</w:t>
            </w:r>
            <w:r w:rsidR="006A1D50" w:rsidRPr="00553C84">
              <w:rPr>
                <w:rFonts w:ascii="Times New Roman" w:hAnsi="Times New Roman"/>
                <w:sz w:val="24"/>
                <w:szCs w:val="24"/>
              </w:rPr>
              <w:t>;</w:t>
            </w:r>
          </w:p>
          <w:p w:rsidR="006A1D50" w:rsidRPr="00553C84" w:rsidRDefault="006A1D50" w:rsidP="00553C84">
            <w:pPr>
              <w:pStyle w:val="af"/>
              <w:rPr>
                <w:rFonts w:ascii="Times New Roman" w:hAnsi="Times New Roman"/>
                <w:sz w:val="24"/>
                <w:szCs w:val="24"/>
              </w:rPr>
            </w:pPr>
            <w:r w:rsidRPr="00553C84">
              <w:rPr>
                <w:rFonts w:ascii="Times New Roman" w:hAnsi="Times New Roman"/>
                <w:sz w:val="24"/>
                <w:szCs w:val="24"/>
              </w:rPr>
              <w:t xml:space="preserve">зам. </w:t>
            </w:r>
            <w:r w:rsidR="0020793E">
              <w:rPr>
                <w:rFonts w:ascii="Times New Roman" w:hAnsi="Times New Roman"/>
                <w:sz w:val="24"/>
                <w:szCs w:val="24"/>
              </w:rPr>
              <w:t>д</w:t>
            </w:r>
            <w:r w:rsidRPr="00553C84">
              <w:rPr>
                <w:rFonts w:ascii="Times New Roman" w:hAnsi="Times New Roman"/>
                <w:sz w:val="24"/>
                <w:szCs w:val="24"/>
              </w:rPr>
              <w:t>иректора</w:t>
            </w:r>
            <w:r w:rsidR="0020793E">
              <w:rPr>
                <w:rFonts w:ascii="Times New Roman" w:hAnsi="Times New Roman"/>
                <w:sz w:val="24"/>
                <w:szCs w:val="24"/>
              </w:rPr>
              <w:t xml:space="preserve"> по </w:t>
            </w:r>
            <w:proofErr w:type="gramStart"/>
            <w:r w:rsidR="0020793E">
              <w:rPr>
                <w:rFonts w:ascii="Times New Roman" w:hAnsi="Times New Roman"/>
                <w:sz w:val="24"/>
                <w:szCs w:val="24"/>
              </w:rPr>
              <w:t>хоз. части</w:t>
            </w:r>
            <w:proofErr w:type="gramEnd"/>
            <w:r w:rsidRPr="00553C84">
              <w:rPr>
                <w:rFonts w:ascii="Times New Roman" w:hAnsi="Times New Roman"/>
                <w:sz w:val="24"/>
                <w:szCs w:val="24"/>
              </w:rPr>
              <w:t>: моб. +7</w:t>
            </w:r>
            <w:r w:rsidR="0020793E">
              <w:rPr>
                <w:rFonts w:ascii="Times New Roman" w:hAnsi="Times New Roman"/>
                <w:sz w:val="24"/>
                <w:szCs w:val="24"/>
              </w:rPr>
              <w:t>9504051389</w:t>
            </w:r>
            <w:r w:rsidRPr="00553C84">
              <w:rPr>
                <w:rFonts w:ascii="Times New Roman" w:hAnsi="Times New Roman"/>
                <w:sz w:val="24"/>
                <w:szCs w:val="24"/>
              </w:rPr>
              <w:t>;</w:t>
            </w:r>
          </w:p>
          <w:p w:rsidR="00C964AE" w:rsidRPr="00553C84" w:rsidRDefault="0070345C" w:rsidP="00553C84">
            <w:pPr>
              <w:pStyle w:val="af"/>
              <w:rPr>
                <w:rFonts w:ascii="Times New Roman" w:hAnsi="Times New Roman"/>
                <w:sz w:val="24"/>
                <w:szCs w:val="24"/>
              </w:rPr>
            </w:pPr>
            <w:r w:rsidRPr="00553C84">
              <w:rPr>
                <w:rFonts w:ascii="Times New Roman" w:hAnsi="Times New Roman"/>
                <w:sz w:val="24"/>
                <w:szCs w:val="24"/>
              </w:rPr>
              <w:t>ЦБ</w:t>
            </w:r>
            <w:r w:rsidR="00D13B97">
              <w:rPr>
                <w:rFonts w:ascii="Times New Roman" w:hAnsi="Times New Roman"/>
                <w:sz w:val="24"/>
                <w:szCs w:val="24"/>
              </w:rPr>
              <w:t xml:space="preserve"> (абонемент или </w:t>
            </w:r>
            <w:proofErr w:type="spellStart"/>
            <w:r w:rsidR="00D13B97">
              <w:rPr>
                <w:rFonts w:ascii="Times New Roman" w:hAnsi="Times New Roman"/>
                <w:sz w:val="24"/>
                <w:szCs w:val="24"/>
              </w:rPr>
              <w:t>чит</w:t>
            </w:r>
            <w:proofErr w:type="spellEnd"/>
            <w:r w:rsidR="00D13B97">
              <w:rPr>
                <w:rFonts w:ascii="Times New Roman" w:hAnsi="Times New Roman"/>
                <w:sz w:val="24"/>
                <w:szCs w:val="24"/>
              </w:rPr>
              <w:t>. зал или</w:t>
            </w:r>
            <w:r w:rsidR="006A1D50" w:rsidRPr="00553C84">
              <w:rPr>
                <w:rFonts w:ascii="Times New Roman" w:hAnsi="Times New Roman"/>
                <w:sz w:val="24"/>
                <w:szCs w:val="24"/>
              </w:rPr>
              <w:t xml:space="preserve"> метод</w:t>
            </w:r>
            <w:proofErr w:type="gramStart"/>
            <w:r w:rsidR="006A1D50" w:rsidRPr="00553C84">
              <w:rPr>
                <w:rFonts w:ascii="Times New Roman" w:hAnsi="Times New Roman"/>
                <w:sz w:val="24"/>
                <w:szCs w:val="24"/>
              </w:rPr>
              <w:t>.</w:t>
            </w:r>
            <w:proofErr w:type="gramEnd"/>
            <w:r w:rsidR="006A1D50" w:rsidRPr="00553C84">
              <w:rPr>
                <w:rFonts w:ascii="Times New Roman" w:hAnsi="Times New Roman"/>
                <w:sz w:val="24"/>
                <w:szCs w:val="24"/>
              </w:rPr>
              <w:t xml:space="preserve"> </w:t>
            </w:r>
            <w:proofErr w:type="gramStart"/>
            <w:r w:rsidR="006A1D50" w:rsidRPr="00553C84">
              <w:rPr>
                <w:rFonts w:ascii="Times New Roman" w:hAnsi="Times New Roman"/>
                <w:sz w:val="24"/>
                <w:szCs w:val="24"/>
              </w:rPr>
              <w:t>о</w:t>
            </w:r>
            <w:proofErr w:type="gramEnd"/>
            <w:r w:rsidR="006A1D50" w:rsidRPr="00553C84">
              <w:rPr>
                <w:rFonts w:ascii="Times New Roman" w:hAnsi="Times New Roman"/>
                <w:sz w:val="24"/>
                <w:szCs w:val="24"/>
              </w:rPr>
              <w:t xml:space="preserve">тдел или др.) </w:t>
            </w:r>
            <w:r w:rsidR="002147E0" w:rsidRPr="002147E0">
              <w:rPr>
                <w:rFonts w:ascii="Times New Roman" w:hAnsi="Times New Roman"/>
                <w:sz w:val="24"/>
                <w:szCs w:val="24"/>
              </w:rPr>
              <w:t>8(39199)</w:t>
            </w:r>
            <w:r w:rsidR="002147E0">
              <w:rPr>
                <w:rFonts w:ascii="Times New Roman" w:hAnsi="Times New Roman"/>
                <w:sz w:val="24"/>
                <w:szCs w:val="24"/>
              </w:rPr>
              <w:t xml:space="preserve"> 2-11-44</w:t>
            </w:r>
          </w:p>
        </w:tc>
      </w:tr>
      <w:tr w:rsidR="00BF3105" w:rsidRPr="00553C84" w:rsidTr="00D06D4E">
        <w:trPr>
          <w:trHeight w:val="340"/>
        </w:trPr>
        <w:tc>
          <w:tcPr>
            <w:tcW w:w="1702" w:type="dxa"/>
            <w:tcBorders>
              <w:top w:val="single" w:sz="4" w:space="0" w:color="auto"/>
              <w:left w:val="single" w:sz="4" w:space="0" w:color="auto"/>
              <w:bottom w:val="single" w:sz="4" w:space="0" w:color="auto"/>
              <w:right w:val="single" w:sz="4" w:space="0" w:color="auto"/>
            </w:tcBorders>
            <w:hideMark/>
          </w:tcPr>
          <w:p w:rsidR="00BF3105" w:rsidRPr="00553C84" w:rsidRDefault="00BF3105" w:rsidP="00553C84">
            <w:pPr>
              <w:pStyle w:val="af"/>
              <w:jc w:val="center"/>
              <w:rPr>
                <w:rFonts w:ascii="Times New Roman" w:hAnsi="Times New Roman"/>
                <w:sz w:val="24"/>
                <w:szCs w:val="24"/>
              </w:rPr>
            </w:pPr>
            <w:r w:rsidRPr="00553C84">
              <w:rPr>
                <w:rFonts w:ascii="Times New Roman" w:hAnsi="Times New Roman"/>
                <w:sz w:val="24"/>
                <w:szCs w:val="24"/>
                <w:lang w:val="en-US"/>
              </w:rPr>
              <w:t>E</w:t>
            </w:r>
            <w:r w:rsidRPr="00553C84">
              <w:rPr>
                <w:rFonts w:ascii="Times New Roman" w:hAnsi="Times New Roman"/>
                <w:sz w:val="24"/>
                <w:szCs w:val="24"/>
              </w:rPr>
              <w:t>-</w:t>
            </w:r>
            <w:r w:rsidRPr="00553C84">
              <w:rPr>
                <w:rFonts w:ascii="Times New Roman" w:hAnsi="Times New Roman"/>
                <w:sz w:val="24"/>
                <w:szCs w:val="24"/>
                <w:lang w:val="en-US"/>
              </w:rPr>
              <w:t>mail</w:t>
            </w:r>
            <w:r w:rsidR="008931D8" w:rsidRPr="00553C84">
              <w:rPr>
                <w:rFonts w:ascii="Times New Roman" w:hAnsi="Times New Roman"/>
                <w:sz w:val="24"/>
                <w:szCs w:val="24"/>
              </w:rPr>
              <w:t xml:space="preserve"> </w:t>
            </w:r>
            <w:r w:rsidRPr="00D13B97">
              <w:rPr>
                <w:rStyle w:val="af4"/>
                <w:rFonts w:ascii="Times New Roman" w:hAnsi="Times New Roman"/>
                <w:b/>
                <w:sz w:val="24"/>
                <w:szCs w:val="24"/>
                <w:lang w:val="en-US"/>
              </w:rPr>
              <w:footnoteReference w:id="8"/>
            </w:r>
          </w:p>
        </w:tc>
        <w:tc>
          <w:tcPr>
            <w:tcW w:w="8363" w:type="dxa"/>
            <w:tcBorders>
              <w:top w:val="single" w:sz="4" w:space="0" w:color="auto"/>
              <w:left w:val="single" w:sz="4" w:space="0" w:color="auto"/>
              <w:bottom w:val="single" w:sz="4" w:space="0" w:color="auto"/>
              <w:right w:val="single" w:sz="4" w:space="0" w:color="auto"/>
            </w:tcBorders>
          </w:tcPr>
          <w:p w:rsidR="00BF3105" w:rsidRPr="00553C84" w:rsidRDefault="002147E0" w:rsidP="00553C84">
            <w:pPr>
              <w:pStyle w:val="af"/>
              <w:jc w:val="both"/>
              <w:rPr>
                <w:rFonts w:ascii="Times New Roman" w:hAnsi="Times New Roman"/>
                <w:b/>
                <w:sz w:val="24"/>
                <w:szCs w:val="24"/>
              </w:rPr>
            </w:pPr>
            <w:r w:rsidRPr="002147E0">
              <w:rPr>
                <w:rFonts w:ascii="Times New Roman" w:hAnsi="Times New Roman"/>
                <w:b/>
                <w:sz w:val="24"/>
                <w:szCs w:val="24"/>
              </w:rPr>
              <w:t>biblsuh@mail.ru</w:t>
            </w:r>
          </w:p>
        </w:tc>
      </w:tr>
    </w:tbl>
    <w:p w:rsidR="009F583F" w:rsidRPr="00553C84" w:rsidRDefault="009F583F" w:rsidP="00553C84">
      <w:pPr>
        <w:pStyle w:val="af"/>
        <w:jc w:val="both"/>
        <w:rPr>
          <w:rFonts w:ascii="Times New Roman" w:hAnsi="Times New Roman"/>
          <w:b/>
          <w:sz w:val="24"/>
          <w:szCs w:val="24"/>
        </w:rPr>
      </w:pPr>
    </w:p>
    <w:p w:rsidR="002632F9" w:rsidRDefault="002632F9"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4E5A4F" w:rsidRDefault="004E5A4F" w:rsidP="00553C84">
      <w:pPr>
        <w:rPr>
          <w:b/>
          <w:sz w:val="28"/>
          <w:szCs w:val="28"/>
        </w:rPr>
      </w:pPr>
    </w:p>
    <w:p w:rsidR="002632F9" w:rsidRPr="005B1ADE" w:rsidRDefault="002632F9" w:rsidP="005B1ADE">
      <w:pPr>
        <w:widowControl w:val="0"/>
        <w:tabs>
          <w:tab w:val="left" w:pos="1069"/>
          <w:tab w:val="left" w:pos="1134"/>
        </w:tabs>
        <w:autoSpaceDE w:val="0"/>
        <w:autoSpaceDN w:val="0"/>
        <w:jc w:val="both"/>
        <w:rPr>
          <w:sz w:val="24"/>
          <w:szCs w:val="24"/>
        </w:rPr>
        <w:sectPr w:rsidR="002632F9" w:rsidRPr="005B1ADE" w:rsidSect="00767ABE">
          <w:footnotePr>
            <w:numRestart w:val="eachPage"/>
          </w:footnotePr>
          <w:pgSz w:w="11906" w:h="16838"/>
          <w:pgMar w:top="426" w:right="567" w:bottom="567" w:left="1418" w:header="709" w:footer="709" w:gutter="0"/>
          <w:cols w:space="708"/>
          <w:docGrid w:linePitch="360"/>
        </w:sectPr>
      </w:pPr>
    </w:p>
    <w:p w:rsidR="0016007A" w:rsidRPr="0016007A" w:rsidRDefault="0016007A" w:rsidP="0016007A">
      <w:pPr>
        <w:jc w:val="center"/>
        <w:rPr>
          <w:rFonts w:eastAsia="Calibri"/>
          <w:sz w:val="24"/>
          <w:szCs w:val="22"/>
          <w:lang w:eastAsia="en-US"/>
        </w:rPr>
      </w:pPr>
      <w:r w:rsidRPr="0016007A">
        <w:rPr>
          <w:rFonts w:eastAsia="Calibri"/>
          <w:sz w:val="24"/>
          <w:szCs w:val="22"/>
          <w:lang w:eastAsia="en-US"/>
        </w:rPr>
        <w:lastRenderedPageBreak/>
        <w:t xml:space="preserve">МУНИЦИПАЛЬНОЕ БЮДЖЕТНОЕ УЧРЕЖДЕНИЕ КУЛЬТУРЫ </w:t>
      </w:r>
    </w:p>
    <w:p w:rsidR="0016007A" w:rsidRPr="0016007A" w:rsidRDefault="0016007A" w:rsidP="0016007A">
      <w:pPr>
        <w:jc w:val="center"/>
        <w:rPr>
          <w:rFonts w:eastAsia="Calibri"/>
          <w:sz w:val="24"/>
          <w:szCs w:val="22"/>
          <w:lang w:eastAsia="en-US"/>
        </w:rPr>
      </w:pPr>
      <w:r w:rsidRPr="0016007A">
        <w:rPr>
          <w:rFonts w:eastAsia="Calibri"/>
          <w:sz w:val="24"/>
          <w:szCs w:val="22"/>
          <w:lang w:eastAsia="en-US"/>
        </w:rPr>
        <w:t xml:space="preserve">СУХОБУЗИМСКОГО РАЙОНА </w:t>
      </w:r>
    </w:p>
    <w:p w:rsidR="0016007A" w:rsidRPr="0016007A" w:rsidRDefault="0016007A" w:rsidP="0016007A">
      <w:pPr>
        <w:jc w:val="center"/>
        <w:rPr>
          <w:rFonts w:eastAsia="Calibri"/>
          <w:sz w:val="24"/>
          <w:szCs w:val="22"/>
          <w:lang w:eastAsia="en-US"/>
        </w:rPr>
      </w:pPr>
      <w:r w:rsidRPr="0016007A">
        <w:rPr>
          <w:rFonts w:eastAsia="Calibri"/>
          <w:sz w:val="24"/>
          <w:szCs w:val="22"/>
          <w:lang w:eastAsia="en-US"/>
        </w:rPr>
        <w:t>«МЕЖПОСЕЛЕНЧЕСКАЯ ЦЕНТРАЛЬНАЯ БИБЛИОТЕКА»</w:t>
      </w: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Default="0016007A" w:rsidP="0016007A">
      <w:pPr>
        <w:spacing w:after="200" w:line="276" w:lineRule="auto"/>
        <w:jc w:val="center"/>
        <w:rPr>
          <w:rFonts w:eastAsia="Calibri"/>
          <w:szCs w:val="22"/>
          <w:lang w:eastAsia="en-US"/>
        </w:rPr>
      </w:pPr>
    </w:p>
    <w:p w:rsid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szCs w:val="22"/>
          <w:lang w:eastAsia="en-US"/>
        </w:rPr>
      </w:pPr>
    </w:p>
    <w:p w:rsidR="0016007A" w:rsidRPr="0016007A" w:rsidRDefault="0016007A" w:rsidP="0016007A">
      <w:pPr>
        <w:spacing w:after="200" w:line="276" w:lineRule="auto"/>
        <w:jc w:val="center"/>
        <w:rPr>
          <w:rFonts w:eastAsia="Calibri"/>
          <w:b/>
          <w:sz w:val="48"/>
          <w:szCs w:val="22"/>
          <w:lang w:eastAsia="en-US"/>
        </w:rPr>
      </w:pPr>
      <w:r w:rsidRPr="0016007A">
        <w:rPr>
          <w:rFonts w:eastAsia="Calibri"/>
          <w:b/>
          <w:sz w:val="48"/>
          <w:szCs w:val="22"/>
          <w:lang w:eastAsia="en-US"/>
        </w:rPr>
        <w:t>ГОДОВОЙ ОТЧЕТ</w:t>
      </w:r>
    </w:p>
    <w:p w:rsidR="0016007A" w:rsidRPr="0016007A" w:rsidRDefault="0016007A" w:rsidP="0016007A">
      <w:pPr>
        <w:spacing w:after="200" w:line="276" w:lineRule="auto"/>
        <w:jc w:val="center"/>
        <w:rPr>
          <w:rFonts w:eastAsia="Calibri"/>
          <w:b/>
          <w:sz w:val="48"/>
          <w:szCs w:val="22"/>
          <w:lang w:eastAsia="en-US"/>
        </w:rPr>
      </w:pPr>
      <w:r w:rsidRPr="0016007A">
        <w:rPr>
          <w:rFonts w:eastAsia="Calibri"/>
          <w:b/>
          <w:sz w:val="48"/>
          <w:szCs w:val="22"/>
          <w:lang w:eastAsia="en-US"/>
        </w:rPr>
        <w:t>ЗА 2022 ГОД</w:t>
      </w:r>
    </w:p>
    <w:p w:rsidR="0016007A" w:rsidRPr="0016007A" w:rsidRDefault="0016007A" w:rsidP="0016007A">
      <w:pPr>
        <w:spacing w:after="200" w:line="276" w:lineRule="auto"/>
        <w:jc w:val="center"/>
        <w:rPr>
          <w:rFonts w:eastAsia="Calibri"/>
          <w:sz w:val="48"/>
          <w:szCs w:val="22"/>
          <w:lang w:eastAsia="en-US"/>
        </w:rPr>
      </w:pPr>
    </w:p>
    <w:p w:rsidR="0016007A" w:rsidRPr="0016007A" w:rsidRDefault="0016007A" w:rsidP="0016007A">
      <w:pPr>
        <w:spacing w:after="200" w:line="276" w:lineRule="auto"/>
        <w:jc w:val="center"/>
        <w:rPr>
          <w:rFonts w:eastAsia="Calibri"/>
          <w:sz w:val="48"/>
          <w:szCs w:val="22"/>
          <w:lang w:eastAsia="en-US"/>
        </w:rPr>
      </w:pPr>
    </w:p>
    <w:p w:rsidR="0016007A" w:rsidRPr="0016007A" w:rsidRDefault="0016007A" w:rsidP="0016007A">
      <w:pPr>
        <w:spacing w:after="200" w:line="276" w:lineRule="auto"/>
        <w:jc w:val="center"/>
        <w:rPr>
          <w:rFonts w:eastAsia="Calibri"/>
          <w:sz w:val="48"/>
          <w:szCs w:val="22"/>
          <w:lang w:eastAsia="en-US"/>
        </w:rPr>
      </w:pPr>
    </w:p>
    <w:p w:rsidR="0016007A" w:rsidRDefault="0016007A" w:rsidP="0016007A">
      <w:pPr>
        <w:rPr>
          <w:rFonts w:eastAsia="Calibri"/>
          <w:sz w:val="48"/>
          <w:szCs w:val="22"/>
          <w:lang w:eastAsia="en-US"/>
        </w:rPr>
      </w:pPr>
    </w:p>
    <w:p w:rsidR="0016007A" w:rsidRDefault="0016007A" w:rsidP="0016007A">
      <w:pPr>
        <w:rPr>
          <w:rFonts w:eastAsia="Calibri"/>
          <w:sz w:val="48"/>
          <w:szCs w:val="22"/>
          <w:lang w:eastAsia="en-US"/>
        </w:rPr>
      </w:pPr>
    </w:p>
    <w:p w:rsidR="0016007A" w:rsidRDefault="0016007A" w:rsidP="0016007A">
      <w:pPr>
        <w:rPr>
          <w:rFonts w:eastAsia="Calibri"/>
          <w:sz w:val="48"/>
          <w:szCs w:val="22"/>
          <w:lang w:eastAsia="en-US"/>
        </w:rPr>
      </w:pPr>
    </w:p>
    <w:p w:rsidR="0016007A" w:rsidRDefault="0016007A" w:rsidP="0016007A">
      <w:pPr>
        <w:rPr>
          <w:rFonts w:eastAsia="Calibri"/>
          <w:sz w:val="48"/>
          <w:szCs w:val="22"/>
          <w:lang w:eastAsia="en-US"/>
        </w:rPr>
      </w:pPr>
    </w:p>
    <w:p w:rsidR="0016007A" w:rsidRPr="0016007A" w:rsidRDefault="0016007A" w:rsidP="0016007A">
      <w:pPr>
        <w:rPr>
          <w:rFonts w:eastAsia="Calibri"/>
          <w:sz w:val="48"/>
          <w:szCs w:val="22"/>
          <w:lang w:eastAsia="en-US"/>
        </w:rPr>
      </w:pPr>
    </w:p>
    <w:p w:rsidR="0016007A" w:rsidRPr="0016007A" w:rsidRDefault="0016007A" w:rsidP="0016007A">
      <w:pPr>
        <w:rPr>
          <w:rFonts w:eastAsia="Calibri"/>
          <w:b/>
          <w:sz w:val="28"/>
          <w:szCs w:val="28"/>
          <w:lang w:eastAsia="en-US"/>
        </w:rPr>
      </w:pPr>
      <w:r w:rsidRPr="0016007A">
        <w:rPr>
          <w:rFonts w:eastAsia="Calibri"/>
          <w:sz w:val="48"/>
          <w:szCs w:val="22"/>
          <w:lang w:eastAsia="en-US"/>
        </w:rPr>
        <w:t xml:space="preserve">                        </w:t>
      </w:r>
      <w:r>
        <w:rPr>
          <w:rFonts w:eastAsia="Calibri"/>
          <w:sz w:val="48"/>
          <w:szCs w:val="22"/>
          <w:lang w:eastAsia="en-US"/>
        </w:rPr>
        <w:t xml:space="preserve">                    </w:t>
      </w:r>
      <w:r w:rsidRPr="0016007A">
        <w:rPr>
          <w:rFonts w:eastAsia="Calibri"/>
          <w:sz w:val="48"/>
          <w:szCs w:val="22"/>
          <w:lang w:eastAsia="en-US"/>
        </w:rPr>
        <w:t xml:space="preserve">  </w:t>
      </w:r>
      <w:r w:rsidRPr="0016007A">
        <w:rPr>
          <w:rFonts w:eastAsia="Calibri"/>
          <w:b/>
          <w:sz w:val="28"/>
          <w:szCs w:val="28"/>
          <w:lang w:eastAsia="en-US"/>
        </w:rPr>
        <w:t>Отчет подготовили:</w:t>
      </w:r>
    </w:p>
    <w:p w:rsidR="0016007A" w:rsidRPr="0016007A" w:rsidRDefault="0016007A" w:rsidP="0016007A">
      <w:pPr>
        <w:rPr>
          <w:rFonts w:eastAsia="Calibri"/>
          <w:b/>
          <w:sz w:val="28"/>
          <w:szCs w:val="28"/>
          <w:lang w:eastAsia="en-US"/>
        </w:rPr>
      </w:pPr>
    </w:p>
    <w:p w:rsidR="0016007A" w:rsidRPr="0016007A" w:rsidRDefault="0016007A" w:rsidP="0016007A">
      <w:pPr>
        <w:jc w:val="center"/>
        <w:rPr>
          <w:rFonts w:eastAsia="Calibri"/>
          <w:sz w:val="28"/>
          <w:szCs w:val="28"/>
          <w:lang w:eastAsia="en-US"/>
        </w:rPr>
      </w:pPr>
      <w:r w:rsidRPr="0016007A">
        <w:rPr>
          <w:rFonts w:eastAsia="Calibri"/>
          <w:sz w:val="28"/>
          <w:szCs w:val="28"/>
          <w:lang w:eastAsia="en-US"/>
        </w:rPr>
        <w:t xml:space="preserve">            </w:t>
      </w:r>
      <w:r>
        <w:rPr>
          <w:rFonts w:eastAsia="Calibri"/>
          <w:sz w:val="28"/>
          <w:szCs w:val="28"/>
          <w:lang w:eastAsia="en-US"/>
        </w:rPr>
        <w:t xml:space="preserve">                                                      </w:t>
      </w:r>
      <w:r w:rsidRPr="0016007A">
        <w:rPr>
          <w:rFonts w:eastAsia="Calibri"/>
          <w:sz w:val="28"/>
          <w:szCs w:val="28"/>
          <w:lang w:eastAsia="en-US"/>
        </w:rPr>
        <w:t xml:space="preserve">  Конькова Е.А. – </w:t>
      </w:r>
      <w:proofErr w:type="spellStart"/>
      <w:r w:rsidRPr="0016007A">
        <w:rPr>
          <w:rFonts w:eastAsia="Calibri"/>
          <w:sz w:val="28"/>
          <w:szCs w:val="28"/>
          <w:lang w:eastAsia="en-US"/>
        </w:rPr>
        <w:t>зав</w:t>
      </w:r>
      <w:proofErr w:type="gramStart"/>
      <w:r w:rsidRPr="0016007A">
        <w:rPr>
          <w:rFonts w:eastAsia="Calibri"/>
          <w:sz w:val="28"/>
          <w:szCs w:val="28"/>
          <w:lang w:eastAsia="en-US"/>
        </w:rPr>
        <w:t>.м</w:t>
      </w:r>
      <w:proofErr w:type="gramEnd"/>
      <w:r w:rsidRPr="0016007A">
        <w:rPr>
          <w:rFonts w:eastAsia="Calibri"/>
          <w:sz w:val="28"/>
          <w:szCs w:val="28"/>
          <w:lang w:eastAsia="en-US"/>
        </w:rPr>
        <w:t>етодико</w:t>
      </w:r>
      <w:proofErr w:type="spellEnd"/>
      <w:r w:rsidRPr="0016007A">
        <w:rPr>
          <w:rFonts w:eastAsia="Calibri"/>
          <w:sz w:val="28"/>
          <w:szCs w:val="28"/>
          <w:lang w:eastAsia="en-US"/>
        </w:rPr>
        <w:t>-</w:t>
      </w:r>
    </w:p>
    <w:p w:rsidR="0016007A" w:rsidRPr="0016007A" w:rsidRDefault="0016007A" w:rsidP="0016007A">
      <w:pPr>
        <w:jc w:val="center"/>
        <w:rPr>
          <w:rFonts w:eastAsia="Calibri"/>
          <w:sz w:val="28"/>
          <w:szCs w:val="28"/>
          <w:lang w:eastAsia="en-US"/>
        </w:rPr>
      </w:pPr>
      <w:r w:rsidRPr="0016007A">
        <w:rPr>
          <w:rFonts w:eastAsia="Calibri"/>
          <w:sz w:val="28"/>
          <w:szCs w:val="28"/>
          <w:lang w:eastAsia="en-US"/>
        </w:rPr>
        <w:t xml:space="preserve">                                                                  библиографическим отделом</w:t>
      </w:r>
    </w:p>
    <w:p w:rsidR="0016007A" w:rsidRPr="0016007A" w:rsidRDefault="0016007A" w:rsidP="0016007A">
      <w:pPr>
        <w:jc w:val="center"/>
        <w:rPr>
          <w:rFonts w:eastAsia="Calibri"/>
          <w:sz w:val="28"/>
          <w:szCs w:val="28"/>
          <w:lang w:eastAsia="en-US"/>
        </w:rPr>
      </w:pPr>
      <w:r w:rsidRPr="0016007A">
        <w:rPr>
          <w:rFonts w:eastAsia="Calibri"/>
          <w:sz w:val="28"/>
          <w:szCs w:val="28"/>
          <w:lang w:eastAsia="en-US"/>
        </w:rPr>
        <w:t xml:space="preserve">           </w:t>
      </w:r>
      <w:r>
        <w:rPr>
          <w:rFonts w:eastAsia="Calibri"/>
          <w:sz w:val="28"/>
          <w:szCs w:val="28"/>
          <w:lang w:eastAsia="en-US"/>
        </w:rPr>
        <w:t xml:space="preserve">                                                      </w:t>
      </w:r>
      <w:r w:rsidRPr="0016007A">
        <w:rPr>
          <w:rFonts w:eastAsia="Calibri"/>
          <w:sz w:val="28"/>
          <w:szCs w:val="28"/>
          <w:lang w:eastAsia="en-US"/>
        </w:rPr>
        <w:t xml:space="preserve"> Никифорова С.А. – методист </w:t>
      </w:r>
    </w:p>
    <w:p w:rsidR="0016007A" w:rsidRDefault="0016007A" w:rsidP="0016007A">
      <w:pPr>
        <w:jc w:val="center"/>
        <w:rPr>
          <w:rFonts w:eastAsia="Calibri"/>
          <w:sz w:val="28"/>
          <w:szCs w:val="28"/>
          <w:lang w:eastAsia="en-US"/>
        </w:rPr>
      </w:pPr>
      <w:r w:rsidRPr="0016007A">
        <w:rPr>
          <w:rFonts w:eastAsia="Calibri"/>
          <w:sz w:val="28"/>
          <w:szCs w:val="28"/>
          <w:lang w:eastAsia="en-US"/>
        </w:rPr>
        <w:t xml:space="preserve">                                       </w:t>
      </w:r>
      <w:r>
        <w:rPr>
          <w:rFonts w:eastAsia="Calibri"/>
          <w:sz w:val="28"/>
          <w:szCs w:val="28"/>
          <w:lang w:eastAsia="en-US"/>
        </w:rPr>
        <w:t xml:space="preserve">                          </w:t>
      </w:r>
      <w:r w:rsidRPr="0016007A">
        <w:rPr>
          <w:rFonts w:eastAsia="Calibri"/>
          <w:sz w:val="28"/>
          <w:szCs w:val="28"/>
          <w:lang w:eastAsia="en-US"/>
        </w:rPr>
        <w:t xml:space="preserve">Сергеева О.Б. – зав. отделом </w:t>
      </w:r>
    </w:p>
    <w:p w:rsidR="0016007A" w:rsidRPr="0016007A" w:rsidRDefault="0016007A" w:rsidP="0016007A">
      <w:pPr>
        <w:jc w:val="center"/>
        <w:rPr>
          <w:rFonts w:eastAsia="Calibri"/>
          <w:sz w:val="28"/>
          <w:szCs w:val="28"/>
          <w:lang w:eastAsia="en-US"/>
        </w:rPr>
      </w:pPr>
      <w:r>
        <w:rPr>
          <w:rFonts w:eastAsia="Calibri"/>
          <w:sz w:val="28"/>
          <w:szCs w:val="28"/>
          <w:lang w:eastAsia="en-US"/>
        </w:rPr>
        <w:t xml:space="preserve">                                             </w:t>
      </w:r>
      <w:r w:rsidRPr="0016007A">
        <w:rPr>
          <w:rFonts w:eastAsia="Calibri"/>
          <w:sz w:val="28"/>
          <w:szCs w:val="28"/>
          <w:lang w:eastAsia="en-US"/>
        </w:rPr>
        <w:t>комплектования</w:t>
      </w:r>
    </w:p>
    <w:p w:rsidR="0016007A" w:rsidRPr="0016007A" w:rsidRDefault="0016007A" w:rsidP="0016007A">
      <w:pPr>
        <w:jc w:val="center"/>
        <w:rPr>
          <w:rFonts w:eastAsia="Calibri"/>
          <w:sz w:val="28"/>
          <w:szCs w:val="28"/>
          <w:lang w:eastAsia="en-US"/>
        </w:rPr>
      </w:pPr>
      <w:r w:rsidRPr="0016007A">
        <w:rPr>
          <w:rFonts w:eastAsia="Calibri"/>
          <w:sz w:val="28"/>
          <w:szCs w:val="28"/>
          <w:lang w:eastAsia="en-US"/>
        </w:rPr>
        <w:t xml:space="preserve">      </w:t>
      </w:r>
      <w:r>
        <w:rPr>
          <w:rFonts w:eastAsia="Calibri"/>
          <w:sz w:val="28"/>
          <w:szCs w:val="28"/>
          <w:lang w:eastAsia="en-US"/>
        </w:rPr>
        <w:t xml:space="preserve">                                                       </w:t>
      </w:r>
      <w:r w:rsidRPr="0016007A">
        <w:rPr>
          <w:rFonts w:eastAsia="Calibri"/>
          <w:sz w:val="28"/>
          <w:szCs w:val="28"/>
          <w:lang w:eastAsia="en-US"/>
        </w:rPr>
        <w:t xml:space="preserve"> Лобова Н.А. – библиограф</w:t>
      </w:r>
    </w:p>
    <w:p w:rsidR="0016007A" w:rsidRPr="0016007A" w:rsidRDefault="0016007A" w:rsidP="0016007A">
      <w:pPr>
        <w:spacing w:after="200" w:line="276" w:lineRule="auto"/>
        <w:rPr>
          <w:rFonts w:eastAsia="Calibri"/>
          <w:sz w:val="24"/>
          <w:szCs w:val="22"/>
          <w:lang w:eastAsia="en-US"/>
        </w:rPr>
      </w:pPr>
      <w:r>
        <w:rPr>
          <w:rFonts w:eastAsia="Calibri"/>
          <w:sz w:val="24"/>
          <w:szCs w:val="22"/>
          <w:lang w:eastAsia="en-US"/>
        </w:rPr>
        <w:lastRenderedPageBreak/>
        <w:t xml:space="preserve">      </w:t>
      </w:r>
      <w:r w:rsidRPr="0016007A">
        <w:rPr>
          <w:rFonts w:eastAsia="Calibri"/>
          <w:sz w:val="24"/>
          <w:szCs w:val="22"/>
          <w:lang w:eastAsia="en-US"/>
        </w:rPr>
        <w:t>Содержание:</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События года</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Организация и содержание библиотечного обслуживания пользователей</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Справочно-библиографическое, информационное и социально-правовое обслуживание пользователей</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Краеведческая деятельность библиотек</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Организационно-методическая деятельность</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Библиотечные фонды (формирование, использование, сохранность)</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Электронные и сетевые ресурсы</w:t>
      </w:r>
    </w:p>
    <w:p w:rsidR="0016007A" w:rsidRPr="0016007A" w:rsidRDefault="0016007A" w:rsidP="0016007A">
      <w:pPr>
        <w:numPr>
          <w:ilvl w:val="0"/>
          <w:numId w:val="13"/>
        </w:numPr>
        <w:spacing w:after="200" w:line="276" w:lineRule="auto"/>
        <w:contextualSpacing/>
        <w:rPr>
          <w:rFonts w:eastAsia="Calibri"/>
          <w:sz w:val="24"/>
          <w:szCs w:val="22"/>
          <w:lang w:eastAsia="en-US"/>
        </w:rPr>
      </w:pPr>
      <w:r w:rsidRPr="0016007A">
        <w:rPr>
          <w:rFonts w:eastAsia="Calibri"/>
          <w:sz w:val="24"/>
          <w:szCs w:val="22"/>
          <w:lang w:eastAsia="en-US"/>
        </w:rPr>
        <w:t>Автоматизация библиотечных процессов</w:t>
      </w: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spacing w:after="200" w:line="276" w:lineRule="auto"/>
        <w:rPr>
          <w:rFonts w:eastAsia="Calibri"/>
          <w:sz w:val="24"/>
          <w:szCs w:val="22"/>
          <w:lang w:eastAsia="en-US"/>
        </w:rPr>
      </w:pPr>
    </w:p>
    <w:p w:rsidR="0016007A" w:rsidRPr="0016007A" w:rsidRDefault="0016007A" w:rsidP="0016007A">
      <w:pPr>
        <w:numPr>
          <w:ilvl w:val="0"/>
          <w:numId w:val="14"/>
        </w:numPr>
        <w:spacing w:after="200" w:line="276" w:lineRule="auto"/>
        <w:contextualSpacing/>
        <w:jc w:val="both"/>
        <w:rPr>
          <w:rFonts w:eastAsia="Calibri"/>
          <w:sz w:val="24"/>
          <w:szCs w:val="24"/>
          <w:lang w:eastAsia="en-US"/>
        </w:rPr>
      </w:pPr>
      <w:r w:rsidRPr="0016007A">
        <w:rPr>
          <w:rFonts w:eastAsia="Calibri"/>
          <w:sz w:val="24"/>
          <w:szCs w:val="24"/>
          <w:lang w:eastAsia="en-US"/>
        </w:rPr>
        <w:lastRenderedPageBreak/>
        <w:t xml:space="preserve">СОБЫТИЯ ГОДА </w:t>
      </w:r>
    </w:p>
    <w:p w:rsidR="0016007A" w:rsidRPr="0016007A" w:rsidRDefault="0016007A" w:rsidP="0016007A">
      <w:pPr>
        <w:spacing w:line="276" w:lineRule="auto"/>
        <w:contextualSpacing/>
        <w:jc w:val="both"/>
        <w:rPr>
          <w:rFonts w:eastAsia="Calibri"/>
          <w:sz w:val="24"/>
          <w:szCs w:val="24"/>
          <w:lang w:eastAsia="en-US"/>
        </w:rPr>
      </w:pPr>
    </w:p>
    <w:p w:rsidR="0016007A" w:rsidRPr="0016007A" w:rsidRDefault="0016007A" w:rsidP="0016007A">
      <w:pPr>
        <w:spacing w:line="276" w:lineRule="auto"/>
        <w:jc w:val="both"/>
        <w:rPr>
          <w:rFonts w:eastAsia="Calibri"/>
          <w:color w:val="020C22"/>
          <w:sz w:val="24"/>
          <w:szCs w:val="24"/>
          <w:shd w:val="clear" w:color="auto" w:fill="FEFEFE"/>
          <w:lang w:eastAsia="en-US"/>
        </w:rPr>
      </w:pPr>
      <w:r w:rsidRPr="0016007A">
        <w:rPr>
          <w:rFonts w:eastAsia="Calibri"/>
          <w:sz w:val="24"/>
          <w:szCs w:val="24"/>
          <w:lang w:eastAsia="en-US"/>
        </w:rPr>
        <w:t>30.12.2021  года Президент подписал Указ «О проведении в Российской Федерации года культурного наследия народов России».</w:t>
      </w:r>
      <w:r w:rsidRPr="0016007A">
        <w:rPr>
          <w:rFonts w:eastAsia="Calibri"/>
          <w:color w:val="020C22"/>
          <w:sz w:val="24"/>
          <w:szCs w:val="24"/>
          <w:shd w:val="clear" w:color="auto" w:fill="FEFEFE"/>
          <w:lang w:eastAsia="en-US"/>
        </w:rPr>
        <w:t xml:space="preserve"> В связи с этим в библиотеках района это направление стало приоритетным в организации мероприятий. Проведены Единый день фольклора «Народным традициям жить и крепнуть», </w:t>
      </w:r>
      <w:proofErr w:type="spellStart"/>
      <w:r w:rsidRPr="0016007A">
        <w:rPr>
          <w:rFonts w:eastAsia="Calibri"/>
          <w:color w:val="020C22"/>
          <w:sz w:val="24"/>
          <w:szCs w:val="24"/>
          <w:shd w:val="clear" w:color="auto" w:fill="FEFEFE"/>
          <w:lang w:eastAsia="en-US"/>
        </w:rPr>
        <w:t>Библионочь</w:t>
      </w:r>
      <w:proofErr w:type="spellEnd"/>
      <w:r w:rsidRPr="0016007A">
        <w:rPr>
          <w:rFonts w:eastAsia="Calibri"/>
          <w:color w:val="020C22"/>
          <w:sz w:val="24"/>
          <w:szCs w:val="24"/>
          <w:shd w:val="clear" w:color="auto" w:fill="FEFEFE"/>
          <w:lang w:eastAsia="en-US"/>
        </w:rPr>
        <w:t xml:space="preserve"> 2022 «</w:t>
      </w:r>
      <w:proofErr w:type="spellStart"/>
      <w:r w:rsidRPr="0016007A">
        <w:rPr>
          <w:rFonts w:eastAsia="Calibri"/>
          <w:color w:val="020C22"/>
          <w:sz w:val="24"/>
          <w:szCs w:val="24"/>
          <w:shd w:val="clear" w:color="auto" w:fill="FEFEFE"/>
          <w:lang w:eastAsia="en-US"/>
        </w:rPr>
        <w:t>ПроТрадиции</w:t>
      </w:r>
      <w:proofErr w:type="spellEnd"/>
      <w:r w:rsidRPr="0016007A">
        <w:rPr>
          <w:rFonts w:eastAsia="Calibri"/>
          <w:color w:val="020C22"/>
          <w:sz w:val="24"/>
          <w:szCs w:val="24"/>
          <w:shd w:val="clear" w:color="auto" w:fill="FEFEFE"/>
          <w:lang w:eastAsia="en-US"/>
        </w:rPr>
        <w:t>», «Путешествие в мир народный промыслов», историко-краеведческое путешествие «Большой Балчуг в потоке времени» и др.</w:t>
      </w:r>
    </w:p>
    <w:p w:rsidR="0016007A" w:rsidRPr="0016007A" w:rsidRDefault="0016007A" w:rsidP="0016007A">
      <w:pPr>
        <w:spacing w:line="276" w:lineRule="auto"/>
        <w:jc w:val="both"/>
        <w:rPr>
          <w:rFonts w:eastAsia="Calibri"/>
          <w:color w:val="020C22"/>
          <w:sz w:val="24"/>
          <w:szCs w:val="24"/>
          <w:shd w:val="clear" w:color="auto" w:fill="FEFEFE"/>
          <w:lang w:eastAsia="en-US"/>
        </w:rPr>
      </w:pPr>
    </w:p>
    <w:p w:rsidR="0016007A" w:rsidRPr="0016007A" w:rsidRDefault="0016007A" w:rsidP="0016007A">
      <w:pPr>
        <w:spacing w:line="276" w:lineRule="auto"/>
        <w:jc w:val="both"/>
        <w:rPr>
          <w:rFonts w:eastAsia="Calibri"/>
          <w:b/>
          <w:i/>
          <w:color w:val="020C22"/>
          <w:sz w:val="24"/>
          <w:szCs w:val="24"/>
          <w:shd w:val="clear" w:color="auto" w:fill="FEFEFE"/>
          <w:lang w:eastAsia="en-US"/>
        </w:rPr>
      </w:pPr>
      <w:r w:rsidRPr="0016007A">
        <w:rPr>
          <w:rFonts w:eastAsia="Calibri"/>
          <w:b/>
          <w:i/>
          <w:color w:val="020C22"/>
          <w:sz w:val="24"/>
          <w:szCs w:val="24"/>
          <w:shd w:val="clear" w:color="auto" w:fill="FEFEFE"/>
          <w:lang w:eastAsia="en-US"/>
        </w:rPr>
        <w:t>Подключение к программе «Пушкинская карта»</w:t>
      </w:r>
    </w:p>
    <w:p w:rsidR="0016007A" w:rsidRPr="0016007A" w:rsidRDefault="0016007A" w:rsidP="0016007A">
      <w:pPr>
        <w:spacing w:line="276" w:lineRule="auto"/>
        <w:jc w:val="both"/>
        <w:rPr>
          <w:rFonts w:eastAsia="Calibri"/>
          <w:color w:val="020C22"/>
          <w:sz w:val="24"/>
          <w:szCs w:val="24"/>
          <w:shd w:val="clear" w:color="auto" w:fill="FEFEFE"/>
          <w:lang w:eastAsia="en-US"/>
        </w:rPr>
      </w:pPr>
      <w:r w:rsidRPr="0016007A">
        <w:rPr>
          <w:rFonts w:eastAsia="Calibri"/>
          <w:color w:val="020C22"/>
          <w:sz w:val="24"/>
          <w:szCs w:val="24"/>
          <w:shd w:val="clear" w:color="auto" w:fill="FEFEFE"/>
          <w:lang w:eastAsia="en-US"/>
        </w:rPr>
        <w:t xml:space="preserve"> 30.11.2022 года заключен договор с билетным оператором «</w:t>
      </w:r>
      <w:proofErr w:type="spellStart"/>
      <w:r w:rsidRPr="0016007A">
        <w:rPr>
          <w:rFonts w:eastAsia="Calibri"/>
          <w:color w:val="020C22"/>
          <w:sz w:val="24"/>
          <w:szCs w:val="24"/>
          <w:shd w:val="clear" w:color="auto" w:fill="FEFEFE"/>
          <w:lang w:eastAsia="en-US"/>
        </w:rPr>
        <w:t>ВМузее</w:t>
      </w:r>
      <w:proofErr w:type="spellEnd"/>
      <w:r w:rsidRPr="0016007A">
        <w:rPr>
          <w:rFonts w:eastAsia="Calibri"/>
          <w:color w:val="020C22"/>
          <w:sz w:val="24"/>
          <w:szCs w:val="24"/>
          <w:shd w:val="clear" w:color="auto" w:fill="FEFEFE"/>
          <w:lang w:eastAsia="en-US"/>
        </w:rPr>
        <w:t>».</w:t>
      </w:r>
    </w:p>
    <w:p w:rsidR="0016007A" w:rsidRPr="0016007A" w:rsidRDefault="0016007A" w:rsidP="0016007A">
      <w:pPr>
        <w:spacing w:line="276" w:lineRule="auto"/>
        <w:jc w:val="both"/>
        <w:rPr>
          <w:rFonts w:eastAsia="Calibri"/>
          <w:color w:val="020C22"/>
          <w:sz w:val="24"/>
          <w:szCs w:val="24"/>
          <w:shd w:val="clear" w:color="auto" w:fill="FEFEFE"/>
          <w:lang w:eastAsia="en-US"/>
        </w:rPr>
      </w:pPr>
    </w:p>
    <w:p w:rsidR="0016007A" w:rsidRPr="0016007A" w:rsidRDefault="0016007A" w:rsidP="0016007A">
      <w:pPr>
        <w:spacing w:line="276" w:lineRule="auto"/>
        <w:jc w:val="both"/>
        <w:rPr>
          <w:rFonts w:eastAsia="Calibri"/>
          <w:b/>
          <w:i/>
          <w:color w:val="020C22"/>
          <w:sz w:val="24"/>
          <w:szCs w:val="24"/>
          <w:shd w:val="clear" w:color="auto" w:fill="FEFEFE"/>
          <w:lang w:eastAsia="en-US"/>
        </w:rPr>
      </w:pPr>
      <w:r w:rsidRPr="0016007A">
        <w:rPr>
          <w:rFonts w:eastAsia="Calibri"/>
          <w:b/>
          <w:i/>
          <w:color w:val="020C22"/>
          <w:sz w:val="24"/>
          <w:szCs w:val="24"/>
          <w:shd w:val="clear" w:color="auto" w:fill="FEFEFE"/>
          <w:lang w:eastAsia="en-US"/>
        </w:rPr>
        <w:t>Библиотекари принимали участие в краевых семинарах и форумах:</w:t>
      </w:r>
    </w:p>
    <w:p w:rsidR="0016007A" w:rsidRPr="0016007A" w:rsidRDefault="0016007A" w:rsidP="0016007A">
      <w:pPr>
        <w:numPr>
          <w:ilvl w:val="0"/>
          <w:numId w:val="16"/>
        </w:numPr>
        <w:spacing w:after="200" w:line="276" w:lineRule="auto"/>
        <w:ind w:left="0" w:firstLine="360"/>
        <w:contextualSpacing/>
        <w:jc w:val="both"/>
        <w:rPr>
          <w:rFonts w:eastAsia="Calibri"/>
          <w:color w:val="020C22"/>
          <w:sz w:val="24"/>
          <w:szCs w:val="24"/>
          <w:shd w:val="clear" w:color="auto" w:fill="FEFEFE"/>
          <w:lang w:eastAsia="en-US"/>
        </w:rPr>
      </w:pPr>
      <w:r w:rsidRPr="0016007A">
        <w:rPr>
          <w:rFonts w:eastAsia="Calibri"/>
          <w:sz w:val="24"/>
          <w:szCs w:val="24"/>
          <w:lang w:eastAsia="en-US"/>
        </w:rPr>
        <w:t>«Нематериальное культурное наследие в контексте деятельности учреждений культуры», организатор – КГАУ ДПО «Красноярский краевой научно-учебный центр кадров культуры»;</w:t>
      </w:r>
    </w:p>
    <w:p w:rsidR="0016007A" w:rsidRPr="0016007A" w:rsidRDefault="0016007A" w:rsidP="0016007A">
      <w:pPr>
        <w:numPr>
          <w:ilvl w:val="0"/>
          <w:numId w:val="16"/>
        </w:numPr>
        <w:spacing w:after="200" w:line="276" w:lineRule="auto"/>
        <w:ind w:left="0" w:firstLine="360"/>
        <w:contextualSpacing/>
        <w:jc w:val="both"/>
        <w:rPr>
          <w:rFonts w:eastAsia="Calibri"/>
          <w:color w:val="020C22"/>
          <w:sz w:val="24"/>
          <w:szCs w:val="24"/>
          <w:shd w:val="clear" w:color="auto" w:fill="FEFEFE"/>
          <w:lang w:eastAsia="en-US"/>
        </w:rPr>
      </w:pPr>
      <w:r w:rsidRPr="0016007A">
        <w:rPr>
          <w:rFonts w:eastAsia="Calibri"/>
          <w:sz w:val="24"/>
          <w:szCs w:val="24"/>
          <w:lang w:eastAsia="en-US"/>
        </w:rPr>
        <w:t>«</w:t>
      </w:r>
      <w:r w:rsidRPr="0016007A">
        <w:rPr>
          <w:rFonts w:eastAsia="Calibri"/>
          <w:sz w:val="24"/>
          <w:szCs w:val="24"/>
          <w:lang w:val="en-US" w:eastAsia="en-US"/>
        </w:rPr>
        <w:t>I</w:t>
      </w:r>
      <w:r w:rsidRPr="0016007A">
        <w:rPr>
          <w:rFonts w:eastAsia="Calibri"/>
          <w:sz w:val="24"/>
          <w:szCs w:val="24"/>
          <w:lang w:eastAsia="en-US"/>
        </w:rPr>
        <w:t> форум Волонтёров культуры Красноярского края</w:t>
      </w:r>
      <w:r w:rsidRPr="0016007A">
        <w:rPr>
          <w:rFonts w:eastAsia="Calibri"/>
          <w:color w:val="000000"/>
          <w:sz w:val="24"/>
          <w:szCs w:val="24"/>
          <w:shd w:val="clear" w:color="auto" w:fill="FFFFFF"/>
          <w:lang w:eastAsia="en-US"/>
        </w:rPr>
        <w:t xml:space="preserve">», организатор – министерство культуры Красноярского края, Дворец Труда и Согласия им. А.Н. Кузнецова. </w:t>
      </w:r>
      <w:r w:rsidRPr="0016007A">
        <w:rPr>
          <w:rFonts w:eastAsia="Calibri"/>
          <w:sz w:val="24"/>
          <w:szCs w:val="24"/>
          <w:lang w:eastAsia="en-US"/>
        </w:rPr>
        <w:t>Сухобузимский район отмечен сертификатом, как один из лучших муниципальных образований края по итогам работы в 2022 году. Центральная библиотека является куратором движения волонтеры культуры в Сухобузимском районе.</w:t>
      </w:r>
    </w:p>
    <w:p w:rsidR="0016007A" w:rsidRPr="0016007A" w:rsidRDefault="0016007A" w:rsidP="0016007A">
      <w:pPr>
        <w:numPr>
          <w:ilvl w:val="0"/>
          <w:numId w:val="16"/>
        </w:numPr>
        <w:spacing w:after="200" w:line="276" w:lineRule="auto"/>
        <w:ind w:left="0" w:firstLine="360"/>
        <w:contextualSpacing/>
        <w:jc w:val="both"/>
        <w:rPr>
          <w:rFonts w:eastAsia="Calibri"/>
          <w:color w:val="020C22"/>
          <w:sz w:val="24"/>
          <w:szCs w:val="24"/>
          <w:shd w:val="clear" w:color="auto" w:fill="FEFEFE"/>
          <w:lang w:eastAsia="en-US"/>
        </w:rPr>
      </w:pPr>
      <w:r w:rsidRPr="0016007A">
        <w:rPr>
          <w:rFonts w:eastAsia="Calibri"/>
          <w:sz w:val="24"/>
          <w:szCs w:val="24"/>
          <w:lang w:eastAsia="en-US"/>
        </w:rPr>
        <w:t>«</w:t>
      </w:r>
      <w:proofErr w:type="gramStart"/>
      <w:r w:rsidRPr="0016007A">
        <w:rPr>
          <w:rFonts w:eastAsia="Calibri"/>
          <w:sz w:val="24"/>
          <w:szCs w:val="24"/>
          <w:lang w:eastAsia="en-US"/>
        </w:rPr>
        <w:t>Всероссийской</w:t>
      </w:r>
      <w:proofErr w:type="gramEnd"/>
      <w:r w:rsidRPr="0016007A">
        <w:rPr>
          <w:rFonts w:eastAsia="Calibri"/>
          <w:sz w:val="24"/>
          <w:szCs w:val="24"/>
          <w:lang w:eastAsia="en-US"/>
        </w:rPr>
        <w:t xml:space="preserve"> форум руководителей по созданию проектных офисов модельных библиотек».</w:t>
      </w:r>
    </w:p>
    <w:p w:rsidR="0016007A" w:rsidRPr="0016007A" w:rsidRDefault="0016007A" w:rsidP="0016007A">
      <w:pPr>
        <w:numPr>
          <w:ilvl w:val="0"/>
          <w:numId w:val="16"/>
        </w:numPr>
        <w:spacing w:after="200" w:line="276" w:lineRule="auto"/>
        <w:ind w:left="0" w:firstLine="360"/>
        <w:contextualSpacing/>
        <w:jc w:val="both"/>
        <w:rPr>
          <w:rFonts w:eastAsia="Calibri"/>
          <w:color w:val="020C22"/>
          <w:sz w:val="24"/>
          <w:szCs w:val="24"/>
          <w:shd w:val="clear" w:color="auto" w:fill="FEFEFE"/>
          <w:lang w:eastAsia="en-US"/>
        </w:rPr>
      </w:pPr>
      <w:r w:rsidRPr="0016007A">
        <w:rPr>
          <w:rFonts w:eastAsia="Calibri"/>
          <w:sz w:val="24"/>
          <w:szCs w:val="24"/>
          <w:lang w:eastAsia="en-US"/>
        </w:rPr>
        <w:t>ХХ Форум публичных библиотек России «</w:t>
      </w:r>
      <w:proofErr w:type="spellStart"/>
      <w:r w:rsidRPr="0016007A">
        <w:rPr>
          <w:rFonts w:eastAsia="Calibri"/>
          <w:sz w:val="24"/>
          <w:szCs w:val="24"/>
          <w:lang w:eastAsia="en-US"/>
        </w:rPr>
        <w:t>Библиокараван</w:t>
      </w:r>
      <w:proofErr w:type="spellEnd"/>
      <w:r w:rsidRPr="0016007A">
        <w:rPr>
          <w:rFonts w:eastAsia="Calibri"/>
          <w:sz w:val="24"/>
          <w:szCs w:val="24"/>
          <w:lang w:eastAsia="en-US"/>
        </w:rPr>
        <w:t xml:space="preserve"> – 2022».</w:t>
      </w:r>
    </w:p>
    <w:p w:rsidR="0016007A" w:rsidRPr="0016007A" w:rsidRDefault="0016007A" w:rsidP="0016007A">
      <w:pPr>
        <w:numPr>
          <w:ilvl w:val="0"/>
          <w:numId w:val="16"/>
        </w:numPr>
        <w:spacing w:after="200" w:line="276" w:lineRule="auto"/>
        <w:ind w:left="0" w:firstLine="360"/>
        <w:contextualSpacing/>
        <w:jc w:val="both"/>
        <w:rPr>
          <w:rFonts w:eastAsia="Calibri"/>
          <w:color w:val="020C22"/>
          <w:sz w:val="24"/>
          <w:szCs w:val="24"/>
          <w:shd w:val="clear" w:color="auto" w:fill="FEFEFE"/>
          <w:lang w:eastAsia="en-US"/>
        </w:rPr>
      </w:pPr>
      <w:r w:rsidRPr="0016007A">
        <w:rPr>
          <w:rFonts w:eastAsia="Calibri"/>
          <w:sz w:val="24"/>
          <w:szCs w:val="24"/>
          <w:lang w:eastAsia="en-US"/>
        </w:rPr>
        <w:t>«</w:t>
      </w:r>
      <w:r w:rsidRPr="0016007A">
        <w:rPr>
          <w:rFonts w:eastAsia="Calibri"/>
          <w:sz w:val="24"/>
          <w:szCs w:val="24"/>
          <w:lang w:val="en-US" w:eastAsia="en-US"/>
        </w:rPr>
        <w:t>II</w:t>
      </w:r>
      <w:r w:rsidRPr="0016007A">
        <w:rPr>
          <w:rFonts w:eastAsia="Calibri"/>
          <w:sz w:val="24"/>
          <w:szCs w:val="24"/>
          <w:lang w:eastAsia="en-US"/>
        </w:rPr>
        <w:t xml:space="preserve"> Краеведческие </w:t>
      </w:r>
      <w:proofErr w:type="spellStart"/>
      <w:r w:rsidRPr="0016007A">
        <w:rPr>
          <w:rFonts w:eastAsia="Calibri"/>
          <w:sz w:val="24"/>
          <w:szCs w:val="24"/>
          <w:lang w:eastAsia="en-US"/>
        </w:rPr>
        <w:t>Аференковские</w:t>
      </w:r>
      <w:proofErr w:type="spellEnd"/>
      <w:r w:rsidRPr="0016007A">
        <w:rPr>
          <w:rFonts w:eastAsia="Calibri"/>
          <w:sz w:val="24"/>
          <w:szCs w:val="24"/>
          <w:lang w:eastAsia="en-US"/>
        </w:rPr>
        <w:t xml:space="preserve"> чтения».</w:t>
      </w:r>
    </w:p>
    <w:p w:rsidR="0016007A" w:rsidRPr="0016007A" w:rsidRDefault="0016007A" w:rsidP="0016007A">
      <w:pPr>
        <w:spacing w:line="276" w:lineRule="auto"/>
        <w:jc w:val="both"/>
        <w:rPr>
          <w:rFonts w:eastAsia="Calibri"/>
          <w:b/>
          <w:i/>
          <w:color w:val="020C22"/>
          <w:sz w:val="24"/>
          <w:szCs w:val="24"/>
          <w:shd w:val="clear" w:color="auto" w:fill="FEFEFE"/>
          <w:lang w:eastAsia="en-US"/>
        </w:rPr>
      </w:pPr>
    </w:p>
    <w:p w:rsidR="0016007A" w:rsidRPr="0016007A" w:rsidRDefault="0016007A" w:rsidP="0016007A">
      <w:pPr>
        <w:spacing w:line="276" w:lineRule="auto"/>
        <w:jc w:val="both"/>
        <w:rPr>
          <w:rFonts w:eastAsia="Calibri"/>
          <w:color w:val="020C22"/>
          <w:sz w:val="24"/>
          <w:szCs w:val="24"/>
          <w:shd w:val="clear" w:color="auto" w:fill="FEFEFE"/>
          <w:lang w:eastAsia="en-US"/>
        </w:rPr>
      </w:pPr>
      <w:r w:rsidRPr="0016007A">
        <w:rPr>
          <w:rFonts w:eastAsia="Calibri"/>
          <w:b/>
          <w:i/>
          <w:color w:val="020C22"/>
          <w:sz w:val="24"/>
          <w:szCs w:val="24"/>
          <w:shd w:val="clear" w:color="auto" w:fill="FEFEFE"/>
          <w:lang w:eastAsia="en-US"/>
        </w:rPr>
        <w:t xml:space="preserve">Приняли участие в конкурсе </w:t>
      </w:r>
      <w:r w:rsidRPr="0016007A">
        <w:rPr>
          <w:rFonts w:eastAsia="Calibri"/>
          <w:b/>
          <w:i/>
          <w:color w:val="000000"/>
          <w:sz w:val="24"/>
          <w:szCs w:val="24"/>
          <w:lang w:eastAsia="en-US"/>
        </w:rPr>
        <w:t>на государственную поддержку лучших работников сельских учреждений культуры и на государственную поддержку лучших сельских учреждений культуры</w:t>
      </w:r>
      <w:r w:rsidRPr="0016007A">
        <w:rPr>
          <w:rFonts w:eastAsia="Calibri"/>
          <w:color w:val="000000"/>
          <w:sz w:val="24"/>
          <w:szCs w:val="24"/>
          <w:lang w:eastAsia="en-US"/>
        </w:rPr>
        <w:t>. Результат - победа Сухобузимской центральной библиотеки, а также победа 2-х работников МЦБ.</w:t>
      </w:r>
    </w:p>
    <w:p w:rsidR="0016007A" w:rsidRPr="0016007A" w:rsidRDefault="0016007A" w:rsidP="0016007A">
      <w:pPr>
        <w:widowControl w:val="0"/>
        <w:tabs>
          <w:tab w:val="left" w:pos="567"/>
          <w:tab w:val="left" w:pos="1466"/>
        </w:tabs>
        <w:autoSpaceDE w:val="0"/>
        <w:autoSpaceDN w:val="0"/>
        <w:spacing w:line="276" w:lineRule="auto"/>
        <w:jc w:val="both"/>
        <w:rPr>
          <w:rFonts w:eastAsia="Calibri"/>
          <w:b/>
          <w: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b/>
          <w:i/>
          <w:sz w:val="24"/>
          <w:szCs w:val="24"/>
          <w:lang w:eastAsia="en-US"/>
        </w:rPr>
      </w:pPr>
      <w:r w:rsidRPr="0016007A">
        <w:rPr>
          <w:rFonts w:eastAsia="Calibri"/>
          <w:b/>
          <w:i/>
          <w:sz w:val="24"/>
          <w:szCs w:val="24"/>
          <w:lang w:eastAsia="en-US"/>
        </w:rPr>
        <w:t>Библиотеки района принимают активное участие во Всероссийских, краевых, региональных акциях, конкурсах и мероприятиях:</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 xml:space="preserve">Международная образовательно-патриотическая акция «Фестиваль сочинений </w:t>
      </w:r>
      <w:proofErr w:type="spellStart"/>
      <w:r w:rsidRPr="0016007A">
        <w:rPr>
          <w:color w:val="000000"/>
          <w:sz w:val="24"/>
          <w:szCs w:val="24"/>
        </w:rPr>
        <w:t>РусФест</w:t>
      </w:r>
      <w:proofErr w:type="spellEnd"/>
      <w:r w:rsidRPr="0016007A">
        <w:rPr>
          <w:color w:val="000000"/>
          <w:sz w:val="24"/>
          <w:szCs w:val="24"/>
        </w:rPr>
        <w:t>»</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Международная просветительская акция в поддержку книги и чтения «Литературный диктант 2022». Организатор – Мурманская областная научная библиотека, в офлайн формате приняли участие 14 человек;</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Международная просветительская акция «Географический диктант - 2022», организована площадка, приняли участие 17 человек;</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 xml:space="preserve">Всероссийская акция «Сад Памяти». Организатор – дирекция Года Памяти и  Славы, приняли участие </w:t>
      </w:r>
      <w:r w:rsidRPr="0016007A">
        <w:rPr>
          <w:sz w:val="24"/>
          <w:szCs w:val="24"/>
        </w:rPr>
        <w:t>137</w:t>
      </w:r>
      <w:r w:rsidRPr="0016007A">
        <w:rPr>
          <w:color w:val="000000"/>
          <w:sz w:val="24"/>
          <w:szCs w:val="24"/>
        </w:rPr>
        <w:t xml:space="preserve"> жителей района;</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 xml:space="preserve">Всероссийская акция «Диктант Победы». Организатор – ВПП «ЕДИНАЯ РОССИЯ», Российское историческое общество, Российское военно-историческое общество, в офлайн формате организовано 5 площадок, на которых приняли участие </w:t>
      </w:r>
      <w:r w:rsidRPr="0016007A">
        <w:rPr>
          <w:sz w:val="24"/>
          <w:szCs w:val="24"/>
        </w:rPr>
        <w:t>102</w:t>
      </w:r>
      <w:r w:rsidRPr="0016007A">
        <w:rPr>
          <w:color w:val="000000"/>
          <w:sz w:val="24"/>
          <w:szCs w:val="24"/>
        </w:rPr>
        <w:t xml:space="preserve"> человека;</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color w:val="000000"/>
          <w:sz w:val="24"/>
          <w:szCs w:val="24"/>
        </w:rPr>
        <w:t xml:space="preserve">Международная акция «Тест по истории Великой Отечественной войны», </w:t>
      </w:r>
      <w:r w:rsidRPr="0016007A">
        <w:rPr>
          <w:rFonts w:eastAsia="Calibri"/>
          <w:color w:val="000000"/>
          <w:sz w:val="24"/>
          <w:szCs w:val="24"/>
          <w:shd w:val="clear" w:color="auto" w:fill="FFFFFF"/>
          <w:lang w:eastAsia="en-US"/>
        </w:rPr>
        <w:t>Организатор – Молодежный парламент при Государственной Думе</w:t>
      </w:r>
      <w:r w:rsidRPr="0016007A">
        <w:rPr>
          <w:color w:val="000000"/>
          <w:sz w:val="24"/>
          <w:szCs w:val="24"/>
        </w:rPr>
        <w:t>. В офлайн формате площадку посетили 16 человек - молодежь;</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rFonts w:eastAsia="Calibri"/>
          <w:sz w:val="24"/>
          <w:szCs w:val="24"/>
          <w:lang w:eastAsia="en-US"/>
        </w:rPr>
        <w:lastRenderedPageBreak/>
        <w:t>Всероссийский интеллектуальный забег «Бегущая книга - 2022»</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rFonts w:eastAsia="Calibri"/>
          <w:sz w:val="24"/>
          <w:szCs w:val="24"/>
          <w:lang w:eastAsia="en-US"/>
        </w:rPr>
        <w:t>Всероссийский исторический кроссворд 19 участников в офлайн формате</w:t>
      </w:r>
    </w:p>
    <w:p w:rsidR="0016007A" w:rsidRPr="0016007A" w:rsidRDefault="0016007A" w:rsidP="0016007A">
      <w:pPr>
        <w:numPr>
          <w:ilvl w:val="0"/>
          <w:numId w:val="15"/>
        </w:numPr>
        <w:spacing w:after="200" w:line="276" w:lineRule="auto"/>
        <w:ind w:left="0" w:firstLine="360"/>
        <w:contextualSpacing/>
        <w:jc w:val="both"/>
        <w:rPr>
          <w:color w:val="000000"/>
          <w:sz w:val="24"/>
          <w:szCs w:val="24"/>
        </w:rPr>
      </w:pPr>
      <w:r w:rsidRPr="0016007A">
        <w:rPr>
          <w:rFonts w:eastAsia="Calibri"/>
          <w:sz w:val="24"/>
          <w:szCs w:val="24"/>
          <w:lang w:eastAsia="en-US"/>
        </w:rPr>
        <w:t>Этно-диктант «Созвучие Сибири», организатор – Краевая молодежная библиотека, 52 победителя с района.</w:t>
      </w:r>
    </w:p>
    <w:p w:rsidR="0016007A" w:rsidRPr="0016007A" w:rsidRDefault="0016007A" w:rsidP="0016007A">
      <w:pPr>
        <w:widowControl w:val="0"/>
        <w:tabs>
          <w:tab w:val="left" w:pos="567"/>
          <w:tab w:val="left" w:pos="1466"/>
        </w:tabs>
        <w:autoSpaceDE w:val="0"/>
        <w:autoSpaceDN w:val="0"/>
        <w:spacing w:line="276" w:lineRule="auto"/>
        <w:jc w:val="both"/>
        <w:rPr>
          <w:rFonts w:eastAsia="Calibri"/>
          <w:color w:val="FF0000"/>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i/>
          <w:sz w:val="24"/>
          <w:szCs w:val="24"/>
          <w:lang w:eastAsia="en-US"/>
        </w:rPr>
      </w:pPr>
      <w:r w:rsidRPr="0016007A">
        <w:rPr>
          <w:rFonts w:eastAsia="Calibri"/>
          <w:i/>
          <w:sz w:val="24"/>
          <w:szCs w:val="24"/>
          <w:lang w:eastAsia="en-US"/>
        </w:rPr>
        <w:t>Федеральные, краевые и муниципальные нормативно-правовые акты, оказавшие влияние на деятельность муниципальных библиотек в анализируемом году</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Указ Губернатора Красноярского края от 01.03.2022 № 49-уг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 в связи с отменой некоторых ограничений в библиотеках района увеличилось число посещений в стационарных условиях.</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color w:val="FF0000"/>
          <w:sz w:val="24"/>
          <w:szCs w:val="24"/>
          <w:lang w:eastAsia="en-US"/>
        </w:rPr>
      </w:pPr>
      <w:r w:rsidRPr="0016007A">
        <w:rPr>
          <w:rFonts w:eastAsia="Calibri"/>
          <w:sz w:val="24"/>
          <w:szCs w:val="24"/>
          <w:lang w:eastAsia="en-US"/>
        </w:rPr>
        <w:tab/>
      </w:r>
      <w:proofErr w:type="gramStart"/>
      <w:r w:rsidRPr="0016007A">
        <w:rPr>
          <w:rFonts w:eastAsia="Calibri"/>
          <w:sz w:val="24"/>
          <w:szCs w:val="24"/>
          <w:lang w:eastAsia="en-US"/>
        </w:rPr>
        <w:t>Указ Губернатора Красноярского края от 25.10.2022 №317-уг «О социально-экономических мерах поддержки лиц, принимающих участие в специальной военной операции, и членов их семей», Постановление Правительства Красноярского края от 08.11.2022 №954-п «Об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кря, клубных формирований, кинопоказов и иных мероприятий, проводимых указанными учреждениями» - издан приказ о</w:t>
      </w:r>
      <w:proofErr w:type="gramEnd"/>
      <w:r w:rsidRPr="0016007A">
        <w:rPr>
          <w:rFonts w:eastAsia="Calibri"/>
          <w:sz w:val="24"/>
          <w:szCs w:val="24"/>
          <w:lang w:eastAsia="en-US"/>
        </w:rPr>
        <w:t xml:space="preserve"> работе с семьями мобилизованных</w:t>
      </w:r>
    </w:p>
    <w:p w:rsidR="0016007A" w:rsidRPr="0016007A" w:rsidRDefault="0016007A" w:rsidP="0016007A">
      <w:pPr>
        <w:widowControl w:val="0"/>
        <w:tabs>
          <w:tab w:val="left" w:pos="567"/>
          <w:tab w:val="left" w:pos="1466"/>
        </w:tabs>
        <w:autoSpaceDE w:val="0"/>
        <w:autoSpaceDN w:val="0"/>
        <w:spacing w:line="276" w:lineRule="auto"/>
        <w:jc w:val="both"/>
        <w:rPr>
          <w:rFonts w:eastAsia="Calibri"/>
          <w:color w:val="FF0000"/>
          <w:sz w:val="24"/>
          <w:szCs w:val="24"/>
          <w:lang w:eastAsia="en-US"/>
        </w:rPr>
      </w:pPr>
    </w:p>
    <w:p w:rsidR="0016007A" w:rsidRPr="0016007A" w:rsidRDefault="0016007A" w:rsidP="0016007A">
      <w:pPr>
        <w:widowControl w:val="0"/>
        <w:numPr>
          <w:ilvl w:val="0"/>
          <w:numId w:val="14"/>
        </w:numPr>
        <w:tabs>
          <w:tab w:val="left" w:pos="567"/>
          <w:tab w:val="left" w:pos="1466"/>
        </w:tabs>
        <w:autoSpaceDE w:val="0"/>
        <w:autoSpaceDN w:val="0"/>
        <w:spacing w:after="200" w:line="276" w:lineRule="auto"/>
        <w:ind w:left="0" w:firstLine="360"/>
        <w:contextualSpacing/>
        <w:jc w:val="both"/>
        <w:rPr>
          <w:rFonts w:eastAsia="Calibri"/>
          <w:sz w:val="24"/>
          <w:szCs w:val="24"/>
          <w:lang w:eastAsia="en-US"/>
        </w:rPr>
      </w:pPr>
      <w:r w:rsidRPr="0016007A">
        <w:rPr>
          <w:rFonts w:eastAsia="Calibri"/>
          <w:sz w:val="24"/>
          <w:szCs w:val="24"/>
          <w:lang w:eastAsia="en-US"/>
        </w:rPr>
        <w:t>ОРГАНИЗАЦИЯ И СОДЕРЖАНИЕ БИБЛИОТЕЧНОГО ОБСЛУЖИВАНИЯ ПОЛЬЗОВАТЕЛЕЙ</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 xml:space="preserve">Библиотеки МБУК Сухобузимского района «МЦБ» стараются идти в ногу со временем, предоставляя пользователям весь спектр библиотечных услуг. Читатели обслуживаются как в стационарных, так и во </w:t>
      </w:r>
      <w:proofErr w:type="spellStart"/>
      <w:r w:rsidRPr="0016007A">
        <w:rPr>
          <w:rFonts w:eastAsia="Calibri"/>
          <w:sz w:val="24"/>
          <w:szCs w:val="24"/>
          <w:lang w:eastAsia="en-US"/>
        </w:rPr>
        <w:t>внестационарных</w:t>
      </w:r>
      <w:proofErr w:type="spellEnd"/>
      <w:r w:rsidRPr="0016007A">
        <w:rPr>
          <w:rFonts w:eastAsia="Calibri"/>
          <w:sz w:val="24"/>
          <w:szCs w:val="24"/>
          <w:lang w:eastAsia="en-US"/>
        </w:rPr>
        <w:t xml:space="preserve"> условиях, проводятся массовые мероприятия. </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Во всех библиотеках района имеется компьютерная техника с возможностью выхода в сеть Интернет. Предоставлен бесплатный доступ к виртуальным читальным залам, в 20-ти библиотеках имеется доступ к НЭБ. В центральной библиотеке для молодежи организовано пространство «</w:t>
      </w:r>
      <w:proofErr w:type="spellStart"/>
      <w:r w:rsidRPr="0016007A">
        <w:rPr>
          <w:rFonts w:eastAsia="Calibri"/>
          <w:sz w:val="24"/>
          <w:szCs w:val="24"/>
          <w:lang w:eastAsia="en-US"/>
        </w:rPr>
        <w:t>Антикафе</w:t>
      </w:r>
      <w:proofErr w:type="spellEnd"/>
      <w:r w:rsidRPr="0016007A">
        <w:rPr>
          <w:rFonts w:eastAsia="Calibri"/>
          <w:sz w:val="24"/>
          <w:szCs w:val="24"/>
          <w:lang w:eastAsia="en-US"/>
        </w:rPr>
        <w:t>», где они могут отдохнуть, почитать книгу, посмотреть любимых фильм или поиграть в настольные игры.</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 xml:space="preserve">Сайт библиотеки </w:t>
      </w:r>
      <w:hyperlink r:id="rId9" w:anchor="/" w:history="1">
        <w:r w:rsidRPr="0016007A">
          <w:rPr>
            <w:rFonts w:eastAsia="Calibri"/>
            <w:color w:val="0000FF"/>
            <w:sz w:val="24"/>
            <w:szCs w:val="24"/>
            <w:u w:val="single"/>
            <w:lang w:eastAsia="en-US"/>
          </w:rPr>
          <w:t>https://biblsuh.kulturu.ru/#/</w:t>
        </w:r>
      </w:hyperlink>
      <w:r w:rsidRPr="0016007A">
        <w:rPr>
          <w:rFonts w:eastAsia="Calibri"/>
          <w:sz w:val="24"/>
          <w:szCs w:val="24"/>
          <w:lang w:eastAsia="en-US"/>
        </w:rPr>
        <w:t xml:space="preserve"> - это один из основных инструментов доступа к библиотечной и библиографической информации и дает возможность интерактивного общения. На сайте можно оставить предложения по улучшению качества услуг, пройти независимую оценку качества услуг, для читателей предоставлен доступ к электронному каталогу.</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b/>
          <w:i/>
          <w:sz w:val="24"/>
          <w:szCs w:val="24"/>
          <w:lang w:eastAsia="en-US"/>
        </w:rPr>
      </w:pPr>
      <w:r w:rsidRPr="0016007A">
        <w:rPr>
          <w:rFonts w:eastAsia="Calibri"/>
          <w:b/>
          <w:i/>
          <w:sz w:val="24"/>
          <w:szCs w:val="24"/>
          <w:lang w:eastAsia="en-US"/>
        </w:rPr>
        <w:t>Проектная деятельность</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i/>
          <w:sz w:val="24"/>
          <w:szCs w:val="24"/>
          <w:lang w:eastAsia="en-US"/>
        </w:rPr>
        <w:t>Благотворительный конкурс проектов ГХК-ТОП 20 «Преображая жизнь»</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Проект «Физкульт-Ура!», сумма 565 000,00</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 xml:space="preserve">В результате реализации проекта на территории поселенческой библиотеки обустроена спортивная площадка с уличными тренажерами. Площадка стала местом проведения мероприятий, направленных на популяризацию здорового образа жизни, стала своего рода островком здоровья - местом, где каждый житель, </w:t>
      </w:r>
      <w:proofErr w:type="gramStart"/>
      <w:r w:rsidRPr="0016007A">
        <w:rPr>
          <w:rFonts w:eastAsia="Calibri"/>
          <w:sz w:val="24"/>
          <w:szCs w:val="24"/>
          <w:lang w:eastAsia="en-US"/>
        </w:rPr>
        <w:t>от</w:t>
      </w:r>
      <w:proofErr w:type="gramEnd"/>
      <w:r w:rsidRPr="0016007A">
        <w:rPr>
          <w:rFonts w:eastAsia="Calibri"/>
          <w:sz w:val="24"/>
          <w:szCs w:val="24"/>
          <w:lang w:eastAsia="en-US"/>
        </w:rPr>
        <w:t xml:space="preserve"> мала до велика, может прийти и провести время с интересом и </w:t>
      </w:r>
      <w:r w:rsidRPr="0016007A">
        <w:rPr>
          <w:rFonts w:eastAsia="Calibri"/>
          <w:sz w:val="24"/>
          <w:szCs w:val="24"/>
          <w:lang w:eastAsia="en-US"/>
        </w:rPr>
        <w:lastRenderedPageBreak/>
        <w:t>пользой.</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i/>
          <w:sz w:val="24"/>
          <w:szCs w:val="24"/>
        </w:rPr>
      </w:pPr>
      <w:r w:rsidRPr="0016007A">
        <w:rPr>
          <w:i/>
          <w:sz w:val="24"/>
          <w:szCs w:val="24"/>
        </w:rPr>
        <w:t xml:space="preserve">«Территория Красноярский край» </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«Застывшие фантазии», сумма – 18 600,00</w:t>
      </w:r>
    </w:p>
    <w:p w:rsidR="0016007A" w:rsidRPr="0016007A" w:rsidRDefault="0016007A" w:rsidP="0016007A">
      <w:pPr>
        <w:tabs>
          <w:tab w:val="left" w:pos="567"/>
        </w:tabs>
        <w:spacing w:line="276" w:lineRule="auto"/>
        <w:jc w:val="both"/>
        <w:rPr>
          <w:sz w:val="24"/>
          <w:szCs w:val="24"/>
        </w:rPr>
      </w:pPr>
      <w:r w:rsidRPr="0016007A">
        <w:rPr>
          <w:rFonts w:eastAsia="Calibri"/>
          <w:color w:val="000000"/>
          <w:sz w:val="24"/>
          <w:szCs w:val="24"/>
          <w:shd w:val="clear" w:color="auto" w:fill="FFFFFF"/>
          <w:lang w:eastAsia="en-US"/>
        </w:rPr>
        <w:tab/>
        <w:t>На базе творческого кружка «</w:t>
      </w:r>
      <w:proofErr w:type="spellStart"/>
      <w:r w:rsidRPr="0016007A">
        <w:rPr>
          <w:rFonts w:eastAsia="Calibri"/>
          <w:color w:val="000000"/>
          <w:sz w:val="24"/>
          <w:szCs w:val="24"/>
          <w:shd w:val="clear" w:color="auto" w:fill="FFFFFF"/>
          <w:lang w:eastAsia="en-US"/>
        </w:rPr>
        <w:t>Мастерята</w:t>
      </w:r>
      <w:proofErr w:type="spellEnd"/>
      <w:r w:rsidRPr="0016007A">
        <w:rPr>
          <w:rFonts w:eastAsia="Calibri"/>
          <w:color w:val="000000"/>
          <w:sz w:val="24"/>
          <w:szCs w:val="24"/>
          <w:shd w:val="clear" w:color="auto" w:fill="FFFFFF"/>
          <w:lang w:eastAsia="en-US"/>
        </w:rPr>
        <w:t xml:space="preserve">» открылось новое направления по изготовлению декоративных поделок из полимерной глины.  </w:t>
      </w:r>
      <w:proofErr w:type="gramStart"/>
      <w:r w:rsidRPr="0016007A">
        <w:rPr>
          <w:rFonts w:eastAsia="Calibri"/>
          <w:color w:val="000000"/>
          <w:sz w:val="24"/>
          <w:szCs w:val="24"/>
          <w:shd w:val="clear" w:color="auto" w:fill="FFFFFF"/>
          <w:lang w:eastAsia="en-US"/>
        </w:rPr>
        <w:t>Занимаясь в творческом кружке у детей и подростков появилась возможность разнообразить</w:t>
      </w:r>
      <w:proofErr w:type="gramEnd"/>
      <w:r w:rsidRPr="0016007A">
        <w:rPr>
          <w:rFonts w:eastAsia="Calibri"/>
          <w:color w:val="000000"/>
          <w:sz w:val="24"/>
          <w:szCs w:val="24"/>
          <w:shd w:val="clear" w:color="auto" w:fill="FFFFFF"/>
          <w:lang w:eastAsia="en-US"/>
        </w:rPr>
        <w:t xml:space="preserve"> свой досуг, открыть в себе новые творческие способности. С участниками проекта проведены мастер классы, в ходе которых  изготовлены «Кружки с тюльпанами», «Кулинарная миниатюра», «Любимое животное», «Кулон в технике филигрань».</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краевая просветительская акция «</w:t>
      </w:r>
      <w:proofErr w:type="spellStart"/>
      <w:r w:rsidRPr="0016007A">
        <w:rPr>
          <w:sz w:val="24"/>
          <w:szCs w:val="24"/>
        </w:rPr>
        <w:t>Аференковскими</w:t>
      </w:r>
      <w:proofErr w:type="spellEnd"/>
      <w:r w:rsidRPr="0016007A">
        <w:rPr>
          <w:sz w:val="24"/>
          <w:szCs w:val="24"/>
        </w:rPr>
        <w:t xml:space="preserve"> строками» сумма – 15 000,00</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С целью популяризации творчества краеведа, публициста, заслуженного учителя Российской Федерации, члена Союза журналистов России, заслуженного педагога Красноярского края, почетного гражданина Сухобузимского района – Виктора Александровича </w:t>
      </w:r>
      <w:proofErr w:type="spellStart"/>
      <w:r w:rsidRPr="0016007A">
        <w:rPr>
          <w:rFonts w:eastAsia="Calibri"/>
          <w:sz w:val="24"/>
          <w:szCs w:val="24"/>
          <w:lang w:eastAsia="en-US"/>
        </w:rPr>
        <w:t>Аференко</w:t>
      </w:r>
      <w:proofErr w:type="spellEnd"/>
      <w:r w:rsidRPr="0016007A">
        <w:rPr>
          <w:rFonts w:eastAsia="Calibri"/>
          <w:sz w:val="24"/>
          <w:szCs w:val="24"/>
          <w:lang w:eastAsia="en-US"/>
        </w:rPr>
        <w:t xml:space="preserve"> проведена краевая просветительская акция «</w:t>
      </w:r>
      <w:proofErr w:type="spellStart"/>
      <w:r w:rsidRPr="0016007A">
        <w:rPr>
          <w:rFonts w:eastAsia="Calibri"/>
          <w:sz w:val="24"/>
          <w:szCs w:val="24"/>
          <w:lang w:eastAsia="en-US"/>
        </w:rPr>
        <w:t>Аференковскими</w:t>
      </w:r>
      <w:proofErr w:type="spellEnd"/>
      <w:r w:rsidRPr="0016007A">
        <w:rPr>
          <w:rFonts w:eastAsia="Calibri"/>
          <w:sz w:val="24"/>
          <w:szCs w:val="24"/>
          <w:lang w:eastAsia="en-US"/>
        </w:rPr>
        <w:t xml:space="preserve"> строками». Всего в рамках акции было принято 162 работы из </w:t>
      </w:r>
      <w:proofErr w:type="spellStart"/>
      <w:r w:rsidRPr="0016007A">
        <w:rPr>
          <w:rFonts w:eastAsia="Calibri"/>
          <w:sz w:val="24"/>
          <w:szCs w:val="24"/>
          <w:lang w:eastAsia="en-US"/>
        </w:rPr>
        <w:t>г</w:t>
      </w:r>
      <w:proofErr w:type="gramStart"/>
      <w:r w:rsidRPr="0016007A">
        <w:rPr>
          <w:rFonts w:eastAsia="Calibri"/>
          <w:sz w:val="24"/>
          <w:szCs w:val="24"/>
          <w:lang w:eastAsia="en-US"/>
        </w:rPr>
        <w:t>.Ж</w:t>
      </w:r>
      <w:proofErr w:type="gramEnd"/>
      <w:r w:rsidRPr="0016007A">
        <w:rPr>
          <w:rFonts w:eastAsia="Calibri"/>
          <w:sz w:val="24"/>
          <w:szCs w:val="24"/>
          <w:lang w:eastAsia="en-US"/>
        </w:rPr>
        <w:t>елезногорск</w:t>
      </w:r>
      <w:proofErr w:type="spellEnd"/>
      <w:r w:rsidRPr="0016007A">
        <w:rPr>
          <w:rFonts w:eastAsia="Calibri"/>
          <w:sz w:val="24"/>
          <w:szCs w:val="24"/>
          <w:lang w:eastAsia="en-US"/>
        </w:rPr>
        <w:t xml:space="preserve">, </w:t>
      </w:r>
      <w:proofErr w:type="spellStart"/>
      <w:r w:rsidRPr="0016007A">
        <w:rPr>
          <w:rFonts w:eastAsia="Calibri"/>
          <w:sz w:val="24"/>
          <w:szCs w:val="24"/>
          <w:lang w:eastAsia="en-US"/>
        </w:rPr>
        <w:t>п.Березовка</w:t>
      </w:r>
      <w:proofErr w:type="spellEnd"/>
      <w:r w:rsidRPr="0016007A">
        <w:rPr>
          <w:rFonts w:eastAsia="Calibri"/>
          <w:sz w:val="24"/>
          <w:szCs w:val="24"/>
          <w:lang w:eastAsia="en-US"/>
        </w:rPr>
        <w:t xml:space="preserve">, </w:t>
      </w:r>
      <w:proofErr w:type="spellStart"/>
      <w:r w:rsidRPr="0016007A">
        <w:rPr>
          <w:rFonts w:eastAsia="Calibri"/>
          <w:sz w:val="24"/>
          <w:szCs w:val="24"/>
          <w:lang w:eastAsia="en-US"/>
        </w:rPr>
        <w:t>Мотыгинского</w:t>
      </w:r>
      <w:proofErr w:type="spellEnd"/>
      <w:r w:rsidRPr="0016007A">
        <w:rPr>
          <w:rFonts w:eastAsia="Calibri"/>
          <w:sz w:val="24"/>
          <w:szCs w:val="24"/>
          <w:lang w:eastAsia="en-US"/>
        </w:rPr>
        <w:t xml:space="preserve">, </w:t>
      </w:r>
      <w:proofErr w:type="spellStart"/>
      <w:r w:rsidRPr="0016007A">
        <w:rPr>
          <w:rFonts w:eastAsia="Calibri"/>
          <w:sz w:val="24"/>
          <w:szCs w:val="24"/>
          <w:lang w:eastAsia="en-US"/>
        </w:rPr>
        <w:t>Тасеевского</w:t>
      </w:r>
      <w:proofErr w:type="spellEnd"/>
      <w:r w:rsidRPr="0016007A">
        <w:rPr>
          <w:rFonts w:eastAsia="Calibri"/>
          <w:sz w:val="24"/>
          <w:szCs w:val="24"/>
          <w:lang w:eastAsia="en-US"/>
        </w:rPr>
        <w:t>, Дзержинского, Каратузского, и Сухобузимского районов. Победу в акции одержали 7 человек.</w:t>
      </w:r>
    </w:p>
    <w:p w:rsidR="0016007A" w:rsidRPr="0016007A" w:rsidRDefault="0016007A" w:rsidP="0016007A">
      <w:pPr>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«Рукодельница» сумма – 18 145,00</w:t>
      </w:r>
    </w:p>
    <w:p w:rsidR="0016007A" w:rsidRPr="0016007A" w:rsidRDefault="0016007A" w:rsidP="0016007A">
      <w:pPr>
        <w:tabs>
          <w:tab w:val="left" w:pos="567"/>
        </w:tabs>
        <w:spacing w:line="276" w:lineRule="auto"/>
        <w:jc w:val="both"/>
        <w:rPr>
          <w:sz w:val="24"/>
          <w:szCs w:val="24"/>
        </w:rPr>
      </w:pPr>
      <w:r w:rsidRPr="0016007A">
        <w:rPr>
          <w:sz w:val="24"/>
          <w:szCs w:val="24"/>
        </w:rPr>
        <w:tab/>
        <w:t xml:space="preserve">На базе Малиновской поселенческой библиотеки создан кружок декоративно-прикладного творчества «Рукодельница». Участники проекта узнали о различных техниках декоративно-прикладного творчества, научились создавать картины из шести, из атласных лент, работали с холодным фарфором, полимерной глиной. В результате реализации проекта привлечено 2 волонтера, 50 человек приняли участие </w:t>
      </w:r>
      <w:proofErr w:type="gramStart"/>
      <w:r w:rsidRPr="0016007A">
        <w:rPr>
          <w:sz w:val="24"/>
          <w:szCs w:val="24"/>
        </w:rPr>
        <w:t>в</w:t>
      </w:r>
      <w:proofErr w:type="gramEnd"/>
      <w:r w:rsidRPr="0016007A">
        <w:rPr>
          <w:sz w:val="24"/>
          <w:szCs w:val="24"/>
        </w:rPr>
        <w:t xml:space="preserve"> </w:t>
      </w:r>
      <w:proofErr w:type="gramStart"/>
      <w:r w:rsidRPr="0016007A">
        <w:rPr>
          <w:sz w:val="24"/>
          <w:szCs w:val="24"/>
        </w:rPr>
        <w:t>мастер</w:t>
      </w:r>
      <w:proofErr w:type="gramEnd"/>
      <w:r w:rsidRPr="0016007A">
        <w:rPr>
          <w:sz w:val="24"/>
          <w:szCs w:val="24"/>
        </w:rPr>
        <w:t xml:space="preserve"> классах. </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«Библиотечный дворик» сумма – 32 015,00</w:t>
      </w:r>
    </w:p>
    <w:p w:rsidR="0016007A" w:rsidRPr="0016007A" w:rsidRDefault="0016007A" w:rsidP="0016007A">
      <w:pPr>
        <w:tabs>
          <w:tab w:val="left" w:pos="567"/>
        </w:tabs>
        <w:spacing w:line="276" w:lineRule="auto"/>
        <w:jc w:val="both"/>
        <w:rPr>
          <w:sz w:val="24"/>
          <w:szCs w:val="24"/>
        </w:rPr>
      </w:pPr>
      <w:r w:rsidRPr="0016007A">
        <w:rPr>
          <w:rFonts w:eastAsia="Calibri"/>
          <w:sz w:val="24"/>
          <w:szCs w:val="24"/>
          <w:lang w:eastAsia="en-US"/>
        </w:rPr>
        <w:tab/>
        <w:t xml:space="preserve">Организовано летнее библиотечное пространство «Библиотечный дворик» на территории МБУК Сухобузимского района «МЦБ» под открытым небом, для организации культурно-досуговых мероприятий с детьми и молодежью летом на свежем воздухе с привлечением их к книге и чтению, а так же для интеллектуального отдыха взрослого населения. За летний период проведено 15 мероприятий – интеллектуальные игры, гигантские шашки, театрализованные представления по сказкам, </w:t>
      </w:r>
      <w:proofErr w:type="spellStart"/>
      <w:r w:rsidRPr="0016007A">
        <w:rPr>
          <w:rFonts w:eastAsia="Calibri"/>
          <w:sz w:val="24"/>
          <w:szCs w:val="24"/>
          <w:lang w:eastAsia="en-US"/>
        </w:rPr>
        <w:t>экоакции</w:t>
      </w:r>
      <w:proofErr w:type="spellEnd"/>
      <w:r w:rsidRPr="0016007A">
        <w:rPr>
          <w:rFonts w:eastAsia="Calibri"/>
          <w:sz w:val="24"/>
          <w:szCs w:val="24"/>
          <w:lang w:eastAsia="en-US"/>
        </w:rPr>
        <w:t xml:space="preserve"> по благоустройству территории.</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фестиваль ползунковых бегов «Я-МА-ПА» сумма – 13 200,00</w:t>
      </w:r>
    </w:p>
    <w:p w:rsidR="0016007A" w:rsidRPr="0016007A" w:rsidRDefault="0016007A" w:rsidP="0016007A">
      <w:pPr>
        <w:tabs>
          <w:tab w:val="left" w:pos="567"/>
        </w:tabs>
        <w:spacing w:line="276" w:lineRule="auto"/>
        <w:jc w:val="both"/>
        <w:rPr>
          <w:sz w:val="24"/>
          <w:szCs w:val="24"/>
        </w:rPr>
      </w:pPr>
      <w:r w:rsidRPr="0016007A">
        <w:rPr>
          <w:rFonts w:eastAsia="Calibri"/>
          <w:sz w:val="24"/>
          <w:szCs w:val="24"/>
          <w:shd w:val="clear" w:color="auto" w:fill="FFFFFF"/>
          <w:lang w:eastAsia="en-US"/>
        </w:rPr>
        <w:tab/>
        <w:t xml:space="preserve">Идея проекта заключается в формировании у молодых семей таких ценностей, как любовь, верность, дружба, взаимопомощь и взаимовыручка, посредством проведения ползунковых бегов </w:t>
      </w:r>
      <w:r w:rsidRPr="0016007A">
        <w:rPr>
          <w:rFonts w:eastAsia="Calibri"/>
          <w:sz w:val="24"/>
          <w:szCs w:val="24"/>
          <w:lang w:eastAsia="en-US"/>
        </w:rPr>
        <w:t xml:space="preserve">«Я </w:t>
      </w:r>
      <w:proofErr w:type="gramStart"/>
      <w:r w:rsidRPr="0016007A">
        <w:rPr>
          <w:rFonts w:eastAsia="Calibri"/>
          <w:sz w:val="24"/>
          <w:szCs w:val="24"/>
          <w:lang w:eastAsia="en-US"/>
        </w:rPr>
        <w:t>–М</w:t>
      </w:r>
      <w:proofErr w:type="gramEnd"/>
      <w:r w:rsidRPr="0016007A">
        <w:rPr>
          <w:rFonts w:eastAsia="Calibri"/>
          <w:sz w:val="24"/>
          <w:szCs w:val="24"/>
          <w:lang w:eastAsia="en-US"/>
        </w:rPr>
        <w:t>А-ПА!». Д</w:t>
      </w:r>
      <w:r w:rsidRPr="0016007A">
        <w:rPr>
          <w:sz w:val="24"/>
          <w:szCs w:val="24"/>
        </w:rPr>
        <w:t>анный проект реализуется ежегодно в летний период на протяжении 4-х лет, привлекаются молодые семьи с детьми до 4-х лет включительно. С каждым годом число участников проекта увеличивается.</w:t>
      </w:r>
    </w:p>
    <w:p w:rsidR="0016007A" w:rsidRPr="0016007A" w:rsidRDefault="0016007A" w:rsidP="0016007A">
      <w:pPr>
        <w:tabs>
          <w:tab w:val="left" w:pos="567"/>
        </w:tabs>
        <w:spacing w:line="276" w:lineRule="auto"/>
        <w:jc w:val="both"/>
        <w:rPr>
          <w:sz w:val="24"/>
          <w:szCs w:val="24"/>
        </w:rPr>
      </w:pPr>
    </w:p>
    <w:p w:rsidR="0016007A" w:rsidRPr="0016007A" w:rsidRDefault="0016007A" w:rsidP="0016007A">
      <w:pPr>
        <w:tabs>
          <w:tab w:val="left" w:pos="567"/>
        </w:tabs>
        <w:spacing w:line="276" w:lineRule="auto"/>
        <w:jc w:val="both"/>
        <w:rPr>
          <w:sz w:val="24"/>
          <w:szCs w:val="24"/>
        </w:rPr>
      </w:pPr>
      <w:r w:rsidRPr="0016007A">
        <w:rPr>
          <w:sz w:val="24"/>
          <w:szCs w:val="24"/>
        </w:rPr>
        <w:t>Проект «</w:t>
      </w:r>
      <w:proofErr w:type="spellStart"/>
      <w:r w:rsidRPr="0016007A">
        <w:rPr>
          <w:sz w:val="24"/>
          <w:szCs w:val="24"/>
        </w:rPr>
        <w:t>ВолонтерстВо</w:t>
      </w:r>
      <w:proofErr w:type="spellEnd"/>
      <w:r w:rsidRPr="0016007A">
        <w:rPr>
          <w:sz w:val="24"/>
          <w:szCs w:val="24"/>
        </w:rPr>
        <w:t>!» сумма – 18 220,00</w:t>
      </w:r>
    </w:p>
    <w:p w:rsidR="0016007A" w:rsidRPr="0016007A" w:rsidRDefault="0016007A" w:rsidP="0016007A">
      <w:pPr>
        <w:spacing w:line="276" w:lineRule="auto"/>
        <w:jc w:val="both"/>
        <w:rPr>
          <w:sz w:val="24"/>
          <w:szCs w:val="24"/>
        </w:rPr>
      </w:pPr>
      <w:r w:rsidRPr="0016007A">
        <w:rPr>
          <w:sz w:val="24"/>
          <w:szCs w:val="24"/>
        </w:rPr>
        <w:t>С целью привлечения населения к участию в волонтерской деятельности проводились акции и анкетирования «Готов ли ты стать волонтером культуры?», семинар «</w:t>
      </w:r>
      <w:r w:rsidRPr="0016007A">
        <w:rPr>
          <w:rFonts w:eastAsia="Calibri"/>
          <w:sz w:val="24"/>
          <w:szCs w:val="24"/>
          <w:lang w:eastAsia="en-US"/>
        </w:rPr>
        <w:t>Волонтер культуры - кто это?</w:t>
      </w:r>
      <w:r w:rsidRPr="0016007A">
        <w:rPr>
          <w:sz w:val="24"/>
          <w:szCs w:val="24"/>
        </w:rPr>
        <w:t xml:space="preserve">», в сентябре волонтеры приняли участие в акции по высадке саженцев деревьев, во </w:t>
      </w:r>
      <w:r w:rsidRPr="0016007A">
        <w:rPr>
          <w:sz w:val="24"/>
          <w:szCs w:val="24"/>
        </w:rPr>
        <w:lastRenderedPageBreak/>
        <w:t>Всероссийской акции «Бегущая книга»,  в ноябре поздравили ветерана Великой Отечественной войны со 100-летним юбилеем.</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sz w:val="24"/>
          <w:szCs w:val="24"/>
        </w:rPr>
        <w:t>Для выявления самых активных волонтеров и стимулирования дальнейшей волонтерской деятельности проведен конкурс «Лучший волонтер культуры 2022»</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b/>
          <w:i/>
          <w:sz w:val="24"/>
          <w:szCs w:val="24"/>
          <w:lang w:eastAsia="en-US"/>
        </w:rPr>
      </w:pPr>
      <w:r w:rsidRPr="0016007A">
        <w:rPr>
          <w:rFonts w:eastAsia="Calibri"/>
          <w:b/>
          <w:i/>
          <w:sz w:val="24"/>
          <w:szCs w:val="24"/>
          <w:lang w:eastAsia="en-US"/>
        </w:rPr>
        <w:t>Культурно-просветительская деятельность</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 xml:space="preserve">Всего в 2022 году библиотеками района проведено 3219 мероприятий, которые посетило 103217 человек. </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Одним из приоритетных направлений работы стал Год культурного наследия народов России. В течение года проводились тематические мероприятия «Традиции живая нить», «Путешествие в страну русского фольклора», «</w:t>
      </w:r>
      <w:r w:rsidRPr="0016007A">
        <w:rPr>
          <w:rFonts w:eastAsia="Calibri"/>
          <w:bCs/>
          <w:sz w:val="24"/>
          <w:szCs w:val="24"/>
        </w:rPr>
        <w:t>Свет русской культуры</w:t>
      </w:r>
      <w:r w:rsidRPr="0016007A">
        <w:rPr>
          <w:rFonts w:eastAsia="Calibri"/>
          <w:sz w:val="24"/>
          <w:szCs w:val="24"/>
          <w:lang w:eastAsia="en-US"/>
        </w:rPr>
        <w:t>», на которых читателей знакомили с устным народным творчеством, фольклором, народным искусством России, традициями и обычаями различных народностей, знакомились с тем</w:t>
      </w:r>
      <w:r w:rsidRPr="0016007A">
        <w:rPr>
          <w:rFonts w:eastAsia="Calibri"/>
          <w:color w:val="000000"/>
          <w:sz w:val="24"/>
          <w:szCs w:val="24"/>
          <w:shd w:val="clear" w:color="auto" w:fill="FFFFFF"/>
          <w:lang w:eastAsia="en-US"/>
        </w:rPr>
        <w:t xml:space="preserve"> как жили, пели, играли в старину, какие сказки слушали.</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i/>
          <w:sz w:val="24"/>
          <w:szCs w:val="24"/>
          <w:lang w:eastAsia="en-US"/>
        </w:rPr>
      </w:pPr>
      <w:r w:rsidRPr="0016007A">
        <w:rPr>
          <w:rFonts w:eastAsia="Calibri"/>
          <w:i/>
          <w:sz w:val="24"/>
          <w:szCs w:val="24"/>
          <w:lang w:eastAsia="en-US"/>
        </w:rPr>
        <w:t xml:space="preserve">Патриотическое </w:t>
      </w:r>
    </w:p>
    <w:p w:rsidR="0016007A" w:rsidRPr="0016007A" w:rsidRDefault="0016007A" w:rsidP="0016007A">
      <w:pPr>
        <w:suppressAutoHyphens/>
        <w:spacing w:line="276" w:lineRule="auto"/>
        <w:jc w:val="both"/>
        <w:rPr>
          <w:sz w:val="24"/>
          <w:szCs w:val="24"/>
        </w:rPr>
      </w:pPr>
      <w:r w:rsidRPr="0016007A">
        <w:rPr>
          <w:sz w:val="24"/>
          <w:szCs w:val="24"/>
        </w:rPr>
        <w:t>Урок мужества «Так началась война». Главная цель мероприятия — воспитать у подрастающего поколения чувство уважения к подвигам их родственников, стремиться показать, какой нелегкой ценой была завоевана Победа. Мероприятие началось с рассказа о тяжелых военных испытаниях в истории нашей страны. Библиотекарь рассказала подросткам о том, что война — это бесстрашие защитников Бреста, это 900 дней блокадного Ленинграда, это подвиг героев Курской дуги, это штурм Берлина, это память сердца всего народа. Вспомнили о событиях военных лет и о тех людях, которые завоевали для нас мир на земле. Это дань памяти всем, кто не вернулся с полей сражений. Познакомились с литературой о Великой Отечественной войне.</w:t>
      </w:r>
    </w:p>
    <w:p w:rsidR="0016007A" w:rsidRPr="0016007A" w:rsidRDefault="0016007A" w:rsidP="0016007A">
      <w:pPr>
        <w:widowControl w:val="0"/>
        <w:tabs>
          <w:tab w:val="left" w:pos="567"/>
          <w:tab w:val="left" w:pos="1466"/>
        </w:tabs>
        <w:autoSpaceDE w:val="0"/>
        <w:autoSpaceDN w:val="0"/>
        <w:spacing w:line="276" w:lineRule="auto"/>
        <w:jc w:val="both"/>
        <w:rPr>
          <w:rFonts w:eastAsia="Calibri"/>
          <w: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i/>
          <w:sz w:val="24"/>
          <w:szCs w:val="24"/>
          <w:lang w:eastAsia="en-US"/>
        </w:rPr>
      </w:pPr>
      <w:r w:rsidRPr="0016007A">
        <w:rPr>
          <w:rFonts w:eastAsia="Calibri"/>
          <w:i/>
          <w:sz w:val="24"/>
          <w:szCs w:val="24"/>
          <w:lang w:eastAsia="en-US"/>
        </w:rPr>
        <w:t xml:space="preserve">Краеведение </w:t>
      </w:r>
    </w:p>
    <w:p w:rsidR="0016007A" w:rsidRPr="0016007A" w:rsidRDefault="0016007A" w:rsidP="0016007A">
      <w:pPr>
        <w:spacing w:line="276" w:lineRule="auto"/>
        <w:jc w:val="both"/>
        <w:rPr>
          <w:sz w:val="24"/>
          <w:szCs w:val="24"/>
        </w:rPr>
      </w:pPr>
      <w:r w:rsidRPr="0016007A">
        <w:rPr>
          <w:sz w:val="24"/>
          <w:szCs w:val="24"/>
        </w:rPr>
        <w:t>Краеведческое путешествие «Моё село в истории Енисейской губернии».</w:t>
      </w:r>
    </w:p>
    <w:p w:rsidR="0016007A" w:rsidRPr="0016007A" w:rsidRDefault="0016007A" w:rsidP="0016007A">
      <w:pPr>
        <w:spacing w:line="276" w:lineRule="auto"/>
        <w:jc w:val="both"/>
        <w:rPr>
          <w:sz w:val="24"/>
          <w:szCs w:val="24"/>
        </w:rPr>
      </w:pPr>
      <w:r w:rsidRPr="0016007A">
        <w:rPr>
          <w:sz w:val="24"/>
          <w:szCs w:val="24"/>
        </w:rPr>
        <w:t xml:space="preserve">Беседа  с просмотром документальных фотоальбомов «История села у сопок». Документальная  выставка  пользовалась большим спросом, т. к. здесь весь материал об истории села, много информации о районе, о мероприятиях, которые проходили в селе, районе в разные годы. Проведен обзор книжной выставки «200 лет Енисейской губернии» с викториной «Моё село в истории Енисейской губернии», где были вопросы о  первых улицах села, домах, почему они так названы. О ветеранах села, о людях трудовых династий, о  библиотеке, школе, сельсовете. Проведен турнир </w:t>
      </w:r>
      <w:proofErr w:type="spellStart"/>
      <w:r w:rsidRPr="0016007A">
        <w:rPr>
          <w:sz w:val="24"/>
          <w:szCs w:val="24"/>
        </w:rPr>
        <w:t>кроссвордистов</w:t>
      </w:r>
      <w:proofErr w:type="spellEnd"/>
      <w:r w:rsidRPr="0016007A">
        <w:rPr>
          <w:sz w:val="24"/>
          <w:szCs w:val="24"/>
        </w:rPr>
        <w:t xml:space="preserve"> «Знай, своё село!», о достопримечательностях  села, о природных, топографических местах.</w:t>
      </w:r>
    </w:p>
    <w:p w:rsidR="0016007A" w:rsidRPr="0016007A" w:rsidRDefault="0016007A" w:rsidP="0016007A">
      <w:pPr>
        <w:spacing w:line="276" w:lineRule="auto"/>
        <w:jc w:val="both"/>
        <w:rPr>
          <w:sz w:val="24"/>
          <w:szCs w:val="24"/>
        </w:rPr>
      </w:pPr>
      <w:r w:rsidRPr="0016007A">
        <w:rPr>
          <w:sz w:val="24"/>
          <w:szCs w:val="24"/>
        </w:rPr>
        <w:t>В течение дня в библиотеке звучали песни группы Яхонт.</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widowControl w:val="0"/>
        <w:tabs>
          <w:tab w:val="left" w:pos="567"/>
          <w:tab w:val="left" w:pos="1466"/>
        </w:tabs>
        <w:autoSpaceDE w:val="0"/>
        <w:autoSpaceDN w:val="0"/>
        <w:spacing w:line="276" w:lineRule="auto"/>
        <w:jc w:val="both"/>
        <w:rPr>
          <w:rFonts w:eastAsia="Calibri"/>
          <w:i/>
          <w:sz w:val="24"/>
          <w:szCs w:val="24"/>
          <w:lang w:eastAsia="en-US"/>
        </w:rPr>
      </w:pPr>
      <w:r w:rsidRPr="0016007A">
        <w:rPr>
          <w:rFonts w:eastAsia="Calibri"/>
          <w:i/>
          <w:sz w:val="24"/>
          <w:szCs w:val="24"/>
          <w:lang w:eastAsia="en-US"/>
        </w:rPr>
        <w:t xml:space="preserve">Экологическое </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 xml:space="preserve">Во всех библиотеках района с мая по июнь проведены Недели экологии «Огонь – нет у леса сильнее врага!». Посредством привлечения волонтеров проведены информационные уличные акции в селах «Огнём нельзя управлять» с распространением листовок и буклетов, подготовлены </w:t>
      </w:r>
      <w:proofErr w:type="gramStart"/>
      <w:r w:rsidRPr="0016007A">
        <w:rPr>
          <w:rFonts w:eastAsia="Calibri"/>
          <w:sz w:val="24"/>
          <w:szCs w:val="24"/>
          <w:lang w:eastAsia="en-US"/>
        </w:rPr>
        <w:t>экспресс-выставки</w:t>
      </w:r>
      <w:proofErr w:type="gramEnd"/>
      <w:r w:rsidRPr="0016007A">
        <w:rPr>
          <w:rFonts w:eastAsia="Calibri"/>
          <w:sz w:val="24"/>
          <w:szCs w:val="24"/>
          <w:lang w:eastAsia="en-US"/>
        </w:rPr>
        <w:t xml:space="preserve"> документальных материалов о пожарах «Будьте бдительны и осторожны!». Дети и молодежь принимали участие в конкурсе рисунков «Добрый и злой огонь!».</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r w:rsidRPr="0016007A">
        <w:rPr>
          <w:rFonts w:eastAsia="Calibri"/>
          <w:color w:val="000000"/>
          <w:sz w:val="24"/>
          <w:szCs w:val="24"/>
          <w:lang w:eastAsia="en-US"/>
        </w:rPr>
        <w:tab/>
        <w:t xml:space="preserve">Экологическое досье  «Земля – наш общий дом». 22 апреля отмечается очень важный день - День Земли, он призван напомнить, что нашу планету, нашу природу нужно беречь и заботится о </w:t>
      </w:r>
      <w:r w:rsidRPr="0016007A">
        <w:rPr>
          <w:rFonts w:eastAsia="Calibri"/>
          <w:color w:val="000000"/>
          <w:sz w:val="24"/>
          <w:szCs w:val="24"/>
          <w:lang w:eastAsia="en-US"/>
        </w:rPr>
        <w:lastRenderedPageBreak/>
        <w:t>ней. Участники мероприятия узнали об истории праздника, о традициях Дня Земли, ответили на вопросы викторины и поделились знаниями о том, как вести себя в лесу. Самое  важное и главное правило - не жечь сухую траву! Ведь от этого страдают птицы, мелкие и большие животные, насекомые, почва и даже люди. В заключение мероприятия был оформлен коллаж «22 апреля - день Земли».</w:t>
      </w:r>
    </w:p>
    <w:p w:rsidR="0016007A" w:rsidRPr="0016007A" w:rsidRDefault="0016007A" w:rsidP="0016007A">
      <w:pPr>
        <w:widowControl w:val="0"/>
        <w:tabs>
          <w:tab w:val="left" w:pos="567"/>
          <w:tab w:val="left" w:pos="1466"/>
        </w:tabs>
        <w:autoSpaceDE w:val="0"/>
        <w:autoSpaceDN w:val="0"/>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i/>
          <w:sz w:val="24"/>
          <w:szCs w:val="24"/>
          <w:shd w:val="clear" w:color="auto" w:fill="FFFFFF"/>
          <w:lang w:eastAsia="en-US"/>
        </w:rPr>
      </w:pPr>
      <w:r w:rsidRPr="0016007A">
        <w:rPr>
          <w:rFonts w:eastAsia="Calibri"/>
          <w:i/>
          <w:sz w:val="24"/>
          <w:szCs w:val="24"/>
          <w:lang w:eastAsia="en-US"/>
        </w:rPr>
        <w:t>Здоровый образ жизни</w:t>
      </w:r>
    </w:p>
    <w:p w:rsidR="0016007A" w:rsidRPr="0016007A" w:rsidRDefault="0016007A" w:rsidP="0016007A">
      <w:pPr>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 xml:space="preserve">Важнейшим направлением работы библиотек Сухобузимского района является профилактика пагубных привычек, в том числе алкоголизма, пропаганда здорового образа жизни среди подрастающего поколения. </w:t>
      </w:r>
      <w:r w:rsidRPr="0016007A">
        <w:rPr>
          <w:rFonts w:eastAsia="Calibri"/>
          <w:sz w:val="24"/>
          <w:szCs w:val="24"/>
          <w:lang w:eastAsia="en-US"/>
        </w:rPr>
        <w:t>Библиотекари воздействуют  как посредством книг, так и различными  формами и методами библиотечной работы, проводя системную профилактическую работу.</w:t>
      </w:r>
      <w:r w:rsidRPr="0016007A">
        <w:rPr>
          <w:rFonts w:eastAsia="Calibri"/>
          <w:sz w:val="24"/>
          <w:szCs w:val="24"/>
          <w:shd w:val="clear" w:color="auto" w:fill="FFFFFF"/>
          <w:lang w:eastAsia="en-US"/>
        </w:rPr>
        <w:t xml:space="preserve"> </w:t>
      </w:r>
    </w:p>
    <w:p w:rsidR="0016007A" w:rsidRPr="0016007A" w:rsidRDefault="0016007A" w:rsidP="0016007A">
      <w:pPr>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 xml:space="preserve">В целях профилактики алкоголизма среди подростков, формирования у учащихся представления о том, как влияет алкоголь на организм и на здоровье человека, содействия отрицательному отношению к употреблению алкоголя проведены такие мероприятия как, </w:t>
      </w:r>
      <w:r w:rsidRPr="0016007A">
        <w:rPr>
          <w:rFonts w:eastAsia="Calibri"/>
          <w:sz w:val="24"/>
          <w:szCs w:val="24"/>
          <w:lang w:eastAsia="en-US"/>
        </w:rPr>
        <w:t>профилактическая акция «Трезво смотри на жизнь»</w:t>
      </w:r>
      <w:r w:rsidRPr="0016007A">
        <w:rPr>
          <w:rFonts w:eastAsia="Calibri"/>
          <w:sz w:val="24"/>
          <w:szCs w:val="24"/>
          <w:shd w:val="clear" w:color="auto" w:fill="FFFFFF"/>
          <w:lang w:eastAsia="en-US"/>
        </w:rPr>
        <w:t xml:space="preserve">, </w:t>
      </w:r>
      <w:r w:rsidRPr="0016007A">
        <w:rPr>
          <w:rFonts w:eastAsia="Calibri"/>
          <w:sz w:val="24"/>
          <w:szCs w:val="24"/>
          <w:lang w:eastAsia="en-US"/>
        </w:rPr>
        <w:t>познавательная беседа «Трезвый день календаря»,</w:t>
      </w:r>
      <w:r w:rsidRPr="0016007A">
        <w:rPr>
          <w:rFonts w:eastAsia="Calibri"/>
          <w:color w:val="000000"/>
          <w:sz w:val="24"/>
          <w:szCs w:val="24"/>
          <w:shd w:val="clear" w:color="auto" w:fill="FFFFFF"/>
          <w:lang w:eastAsia="en-US"/>
        </w:rPr>
        <w:t xml:space="preserve"> викторина «Трезвость — выбор сильных!»</w:t>
      </w:r>
      <w:r w:rsidRPr="0016007A">
        <w:rPr>
          <w:rFonts w:eastAsia="Calibri"/>
          <w:sz w:val="24"/>
          <w:szCs w:val="24"/>
          <w:shd w:val="clear" w:color="auto" w:fill="FFFFFF"/>
          <w:lang w:eastAsia="en-US"/>
        </w:rPr>
        <w:t xml:space="preserve">. </w:t>
      </w:r>
      <w:r w:rsidRPr="0016007A">
        <w:rPr>
          <w:rFonts w:eastAsia="Calibri"/>
          <w:sz w:val="24"/>
          <w:szCs w:val="24"/>
          <w:lang w:eastAsia="en-US"/>
        </w:rPr>
        <w:t xml:space="preserve">В летний период приоритетными формами работы были спортивные игры и эстафеты </w:t>
      </w:r>
      <w:r w:rsidRPr="0016007A">
        <w:rPr>
          <w:rFonts w:eastAsia="Calibri"/>
          <w:sz w:val="24"/>
          <w:szCs w:val="24"/>
          <w:shd w:val="clear" w:color="auto" w:fill="FFFFFF"/>
          <w:lang w:eastAsia="en-US"/>
        </w:rPr>
        <w:t xml:space="preserve">«Здоровье - это успех будущего», «От старта до финиша». </w:t>
      </w:r>
    </w:p>
    <w:p w:rsidR="0016007A" w:rsidRPr="0016007A" w:rsidRDefault="0016007A" w:rsidP="0016007A">
      <w:pPr>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 xml:space="preserve">В </w:t>
      </w:r>
      <w:proofErr w:type="spellStart"/>
      <w:r w:rsidRPr="0016007A">
        <w:rPr>
          <w:rFonts w:eastAsia="Calibri"/>
          <w:sz w:val="24"/>
          <w:szCs w:val="24"/>
          <w:shd w:val="clear" w:color="auto" w:fill="FFFFFF"/>
          <w:lang w:eastAsia="en-US"/>
        </w:rPr>
        <w:t>Бузимской</w:t>
      </w:r>
      <w:proofErr w:type="spellEnd"/>
      <w:r w:rsidRPr="0016007A">
        <w:rPr>
          <w:rFonts w:eastAsia="Calibri"/>
          <w:sz w:val="24"/>
          <w:szCs w:val="24"/>
          <w:shd w:val="clear" w:color="auto" w:fill="FFFFFF"/>
          <w:lang w:eastAsia="en-US"/>
        </w:rPr>
        <w:t xml:space="preserve"> библиотеке прошло мероприятие «Соблазн велик, но жизнь дороже». Молодые люди обсудили вопросы: </w:t>
      </w:r>
      <w:r w:rsidRPr="0016007A">
        <w:rPr>
          <w:sz w:val="24"/>
          <w:szCs w:val="24"/>
        </w:rPr>
        <w:t>Почему наркотики являются страшной бедой? В чём заключается их коварство? Есть ли механизмы избавления от этой порочной зависимости? Как уберечься от этой «чумы» нашего времени? Как обезопасить себя? Как сохранить своё здоровье?</w:t>
      </w:r>
    </w:p>
    <w:p w:rsidR="0016007A" w:rsidRPr="0016007A" w:rsidRDefault="0016007A" w:rsidP="0016007A">
      <w:pPr>
        <w:spacing w:line="276" w:lineRule="auto"/>
        <w:jc w:val="both"/>
        <w:rPr>
          <w:rFonts w:eastAsia="Calibri"/>
          <w:sz w:val="24"/>
          <w:szCs w:val="24"/>
          <w:shd w:val="clear" w:color="auto" w:fill="FFFFFF"/>
          <w:lang w:eastAsia="en-US"/>
        </w:rPr>
      </w:pPr>
      <w:r w:rsidRPr="0016007A">
        <w:rPr>
          <w:sz w:val="24"/>
          <w:szCs w:val="24"/>
        </w:rPr>
        <w:t xml:space="preserve">В ходе мероприятия была представлена книга </w:t>
      </w:r>
      <w:proofErr w:type="spellStart"/>
      <w:r w:rsidRPr="0016007A">
        <w:rPr>
          <w:sz w:val="24"/>
          <w:szCs w:val="24"/>
        </w:rPr>
        <w:t>Н.Н.Исмукова</w:t>
      </w:r>
      <w:proofErr w:type="spellEnd"/>
      <w:r w:rsidRPr="0016007A">
        <w:rPr>
          <w:sz w:val="24"/>
          <w:szCs w:val="24"/>
        </w:rPr>
        <w:t xml:space="preserve"> «Без наркотиков».</w:t>
      </w:r>
    </w:p>
    <w:p w:rsidR="0016007A" w:rsidRPr="0016007A" w:rsidRDefault="0016007A" w:rsidP="0016007A">
      <w:pPr>
        <w:suppressAutoHyphens/>
        <w:spacing w:line="276" w:lineRule="auto"/>
        <w:jc w:val="both"/>
        <w:rPr>
          <w:sz w:val="24"/>
          <w:szCs w:val="24"/>
        </w:rPr>
      </w:pPr>
      <w:r w:rsidRPr="0016007A">
        <w:rPr>
          <w:sz w:val="24"/>
          <w:szCs w:val="24"/>
        </w:rPr>
        <w:t xml:space="preserve">В книге известный врач Н.Н. </w:t>
      </w:r>
      <w:proofErr w:type="spellStart"/>
      <w:r w:rsidRPr="0016007A">
        <w:rPr>
          <w:sz w:val="24"/>
          <w:szCs w:val="24"/>
        </w:rPr>
        <w:t>Исмуков</w:t>
      </w:r>
      <w:proofErr w:type="spellEnd"/>
      <w:r w:rsidRPr="0016007A">
        <w:rPr>
          <w:sz w:val="24"/>
          <w:szCs w:val="24"/>
        </w:rPr>
        <w:t xml:space="preserve"> предлагает, проверенную практикой, лечебную систему, по предупреждению и избавлению наркотической зависимости, направленную на восстановление защитных функций организма и включение собственной «антинаркотической» системы. Если беда уже случилась, книга подскажет, как убедить наркомана в необходимости лечения, правильно выбрать клинику, естественными методами избавится от наркотической и алкогольной тяги, депрессии и вернуться к нормальной жизни.</w:t>
      </w:r>
    </w:p>
    <w:p w:rsidR="0016007A" w:rsidRPr="0016007A" w:rsidRDefault="0016007A" w:rsidP="0016007A">
      <w:pPr>
        <w:suppressAutoHyphens/>
        <w:spacing w:line="276" w:lineRule="auto"/>
        <w:jc w:val="both"/>
        <w:rPr>
          <w:sz w:val="24"/>
          <w:szCs w:val="24"/>
        </w:rPr>
      </w:pPr>
      <w:r w:rsidRPr="0016007A">
        <w:rPr>
          <w:sz w:val="24"/>
          <w:szCs w:val="24"/>
        </w:rPr>
        <w:t>Так же участники мероприятия получили буклеты «Соблазн велик, но жизнь дороже».</w:t>
      </w:r>
    </w:p>
    <w:p w:rsidR="0016007A" w:rsidRPr="0016007A" w:rsidRDefault="0016007A" w:rsidP="0016007A">
      <w:pPr>
        <w:suppressAutoHyphens/>
        <w:spacing w:line="276" w:lineRule="auto"/>
        <w:jc w:val="both"/>
        <w:rPr>
          <w:sz w:val="24"/>
          <w:szCs w:val="24"/>
        </w:rPr>
      </w:pPr>
      <w:r w:rsidRPr="0016007A">
        <w:rPr>
          <w:sz w:val="24"/>
          <w:szCs w:val="24"/>
        </w:rPr>
        <w:t>В завершении мероприятия участники сделали вывод - мы выбираем счастливое настоящее и будущее без наркотиков!</w:t>
      </w:r>
    </w:p>
    <w:p w:rsidR="0016007A" w:rsidRPr="0016007A" w:rsidRDefault="0016007A" w:rsidP="0016007A">
      <w:pPr>
        <w:spacing w:line="276" w:lineRule="auto"/>
        <w:jc w:val="both"/>
        <w:rPr>
          <w:rFonts w:eastAsia="Calibri"/>
          <w:sz w:val="24"/>
          <w:szCs w:val="24"/>
          <w:shd w:val="clear" w:color="auto" w:fill="FFFFFF"/>
          <w:lang w:eastAsia="en-US"/>
        </w:rPr>
      </w:pPr>
    </w:p>
    <w:p w:rsidR="0016007A" w:rsidRPr="0016007A" w:rsidRDefault="0016007A" w:rsidP="0016007A">
      <w:pPr>
        <w:spacing w:line="276" w:lineRule="auto"/>
        <w:jc w:val="both"/>
        <w:rPr>
          <w:rFonts w:eastAsia="Calibri"/>
          <w:i/>
          <w:sz w:val="24"/>
          <w:szCs w:val="24"/>
          <w:lang w:eastAsia="en-US"/>
        </w:rPr>
      </w:pPr>
      <w:r w:rsidRPr="0016007A">
        <w:rPr>
          <w:rFonts w:eastAsia="Calibri"/>
          <w:i/>
          <w:sz w:val="24"/>
          <w:szCs w:val="24"/>
          <w:lang w:eastAsia="en-US"/>
        </w:rPr>
        <w:t>Правовое просвещение</w:t>
      </w:r>
    </w:p>
    <w:p w:rsidR="0016007A" w:rsidRPr="0016007A" w:rsidRDefault="0016007A" w:rsidP="0016007A">
      <w:pPr>
        <w:suppressAutoHyphens/>
        <w:spacing w:line="276" w:lineRule="auto"/>
        <w:jc w:val="both"/>
        <w:rPr>
          <w:sz w:val="24"/>
          <w:szCs w:val="24"/>
        </w:rPr>
      </w:pPr>
      <w:r w:rsidRPr="0016007A">
        <w:rPr>
          <w:sz w:val="24"/>
          <w:szCs w:val="24"/>
        </w:rPr>
        <w:t>С целью правового просвещения населения в библиотеках проходят дискуссионные часы «Финансы: как защитить их от мошенников».</w:t>
      </w:r>
    </w:p>
    <w:p w:rsidR="0016007A" w:rsidRPr="0016007A" w:rsidRDefault="0016007A" w:rsidP="0016007A">
      <w:pPr>
        <w:suppressAutoHyphens/>
        <w:spacing w:line="276" w:lineRule="auto"/>
        <w:jc w:val="both"/>
        <w:rPr>
          <w:sz w:val="24"/>
          <w:szCs w:val="24"/>
        </w:rPr>
      </w:pPr>
      <w:r w:rsidRPr="0016007A">
        <w:rPr>
          <w:sz w:val="24"/>
          <w:szCs w:val="24"/>
        </w:rPr>
        <w:t>Библиотекари знакомят читателей с самыми распространенными способами мошенничества посредством демонстрации электронной презентации. Рассказывают о новых способах мошенничества, разъясняют, как вести себя в той или иной ситуации, как не стать жертвой, какие правила поведения надо помнить. Участники мероприятий получают информационные листовки с информацией о наиболее распространенных мошеннических схемах, как распознать злоумышленника и какие моменты должны насторожить.</w:t>
      </w:r>
    </w:p>
    <w:p w:rsidR="0016007A" w:rsidRPr="0016007A" w:rsidRDefault="0016007A" w:rsidP="0016007A">
      <w:pPr>
        <w:suppressAutoHyphens/>
        <w:spacing w:line="276" w:lineRule="auto"/>
        <w:jc w:val="both"/>
        <w:rPr>
          <w:sz w:val="24"/>
          <w:szCs w:val="24"/>
        </w:rPr>
      </w:pPr>
      <w:r w:rsidRPr="0016007A">
        <w:rPr>
          <w:sz w:val="24"/>
          <w:szCs w:val="24"/>
        </w:rPr>
        <w:t>В заключение делают выводы о том, что при обнаружении таких случаев необходимо немедленно позвонить в банк (номер всегда есть на обороте карты или на главной странице сайта банка), заблокировать карту, сообщить о мошеннической операции в полицию. Жителям необходимо быть осторожными, бдительными и не попадаться на уловки мошенников.</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lastRenderedPageBreak/>
        <w:t>Продвижение книги и чтения</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Работа по пропаганде художественной литературы, привлечению к регулярному чтению и посещению библиотеки традиционно является основной в деятельности библиотек. Применяются новые, интересные формы работы, которые находят огромный отклик у наших читателей. Работа в этом направлении требует от библиотекарей систематичности, активных, эмоционально насыщенных форм работы. </w:t>
      </w:r>
    </w:p>
    <w:p w:rsidR="0016007A" w:rsidRPr="0016007A" w:rsidRDefault="0016007A" w:rsidP="0016007A">
      <w:pPr>
        <w:spacing w:line="276" w:lineRule="auto"/>
        <w:jc w:val="both"/>
        <w:rPr>
          <w:spacing w:val="3"/>
          <w:sz w:val="24"/>
          <w:szCs w:val="24"/>
        </w:rPr>
      </w:pPr>
      <w:r w:rsidRPr="0016007A">
        <w:rPr>
          <w:rFonts w:eastAsia="Calibri"/>
          <w:sz w:val="24"/>
          <w:szCs w:val="24"/>
          <w:lang w:eastAsia="en-US"/>
        </w:rPr>
        <w:t xml:space="preserve">Для проведения мероприятий библиотеки используют разнообразные формы и методы работы: уроки, викторины, познавательные, поэтические и литературные часы, вечера-портреты, литературно-музыкальные композиции, дискуссии, </w:t>
      </w:r>
      <w:proofErr w:type="spellStart"/>
      <w:r w:rsidRPr="0016007A">
        <w:rPr>
          <w:rFonts w:eastAsia="Calibri"/>
          <w:sz w:val="24"/>
          <w:szCs w:val="24"/>
          <w:lang w:eastAsia="en-US"/>
        </w:rPr>
        <w:t>квест</w:t>
      </w:r>
      <w:proofErr w:type="spellEnd"/>
      <w:r w:rsidRPr="0016007A">
        <w:rPr>
          <w:rFonts w:eastAsia="Calibri"/>
          <w:sz w:val="24"/>
          <w:szCs w:val="24"/>
          <w:lang w:eastAsia="en-US"/>
        </w:rPr>
        <w:t>-игры и др.</w:t>
      </w:r>
    </w:p>
    <w:p w:rsidR="0016007A" w:rsidRPr="0016007A" w:rsidRDefault="0016007A" w:rsidP="0016007A">
      <w:pPr>
        <w:spacing w:line="276" w:lineRule="auto"/>
        <w:jc w:val="both"/>
        <w:rPr>
          <w:spacing w:val="3"/>
          <w:sz w:val="24"/>
          <w:szCs w:val="24"/>
        </w:rPr>
      </w:pPr>
    </w:p>
    <w:p w:rsidR="0016007A" w:rsidRPr="0016007A" w:rsidRDefault="0016007A" w:rsidP="0016007A">
      <w:pPr>
        <w:suppressAutoHyphens/>
        <w:spacing w:line="276" w:lineRule="auto"/>
        <w:jc w:val="both"/>
        <w:rPr>
          <w:sz w:val="24"/>
          <w:szCs w:val="24"/>
        </w:rPr>
      </w:pPr>
      <w:r w:rsidRPr="0016007A">
        <w:rPr>
          <w:spacing w:val="3"/>
          <w:sz w:val="24"/>
          <w:szCs w:val="24"/>
        </w:rPr>
        <w:t>«Родной язык, ты так прекрасен»</w:t>
      </w:r>
    </w:p>
    <w:p w:rsidR="0016007A" w:rsidRPr="0016007A" w:rsidRDefault="0016007A" w:rsidP="0016007A">
      <w:pPr>
        <w:suppressAutoHyphens/>
        <w:spacing w:line="276" w:lineRule="auto"/>
        <w:jc w:val="both"/>
        <w:rPr>
          <w:sz w:val="24"/>
          <w:szCs w:val="24"/>
        </w:rPr>
      </w:pPr>
      <w:r w:rsidRPr="0016007A">
        <w:rPr>
          <w:spacing w:val="3"/>
          <w:sz w:val="24"/>
          <w:szCs w:val="24"/>
        </w:rPr>
        <w:t xml:space="preserve"> 21 февраля во всём мире отмечается Международный день родного языка. Этот праздник ещё молодой. Он ведёт свою историю с 2000 года, установлен ЮНЕСКО с целью содействия языковому и культурному разнообразию и многоязычию. Эта дата была выбрана в знак памяти событий 21 февраля 1952 года, когда в Дакке, столице Бангладеш, от пуль полицейских погибли студенты — участники демонстрации в защиту своего родного языка бенгали, который они требовали признать одним из государственных языков страны. В </w:t>
      </w:r>
      <w:proofErr w:type="spellStart"/>
      <w:r w:rsidRPr="0016007A">
        <w:rPr>
          <w:spacing w:val="3"/>
          <w:sz w:val="24"/>
          <w:szCs w:val="24"/>
        </w:rPr>
        <w:t>Бузимской</w:t>
      </w:r>
      <w:proofErr w:type="spellEnd"/>
      <w:r w:rsidRPr="0016007A">
        <w:rPr>
          <w:spacing w:val="3"/>
          <w:sz w:val="24"/>
          <w:szCs w:val="24"/>
        </w:rPr>
        <w:t xml:space="preserve"> библиотеке прошел день библиографии «Родной язык, ты так прекрасен!».</w:t>
      </w:r>
    </w:p>
    <w:p w:rsidR="0016007A" w:rsidRPr="0016007A" w:rsidRDefault="0016007A" w:rsidP="0016007A">
      <w:pPr>
        <w:suppressAutoHyphens/>
        <w:spacing w:line="276" w:lineRule="auto"/>
        <w:jc w:val="both"/>
        <w:rPr>
          <w:sz w:val="24"/>
          <w:szCs w:val="24"/>
        </w:rPr>
      </w:pPr>
      <w:r w:rsidRPr="0016007A">
        <w:rPr>
          <w:spacing w:val="3"/>
          <w:sz w:val="24"/>
          <w:szCs w:val="24"/>
        </w:rPr>
        <w:t xml:space="preserve">     </w:t>
      </w:r>
      <w:proofErr w:type="gramStart"/>
      <w:r w:rsidRPr="0016007A">
        <w:rPr>
          <w:spacing w:val="3"/>
          <w:sz w:val="24"/>
          <w:szCs w:val="24"/>
        </w:rPr>
        <w:t>В ходе мероприятия участники познакомились с историей возникновения праздника, узнали, сколько сегодня в мире существует языков, и какие языки на сегодняшний день находятся под угрозой исчезновения, находили орфографические ошибки в словах, расставляли ударения, отвечали на шуточные вопросы викторины о языке, участвовали в конкурсе скороговорок, разгадывали шарады и кроссворды, объясняли смысл крылатых выражений.</w:t>
      </w:r>
      <w:proofErr w:type="gramEnd"/>
    </w:p>
    <w:p w:rsidR="0016007A" w:rsidRPr="0016007A" w:rsidRDefault="0016007A" w:rsidP="0016007A">
      <w:pPr>
        <w:suppressAutoHyphens/>
        <w:spacing w:line="276" w:lineRule="auto"/>
        <w:jc w:val="both"/>
        <w:rPr>
          <w:spacing w:val="3"/>
          <w:sz w:val="24"/>
          <w:szCs w:val="24"/>
        </w:rPr>
      </w:pPr>
    </w:p>
    <w:p w:rsidR="0016007A" w:rsidRPr="0016007A" w:rsidRDefault="0016007A" w:rsidP="0016007A">
      <w:pPr>
        <w:suppressAutoHyphens/>
        <w:spacing w:line="276" w:lineRule="auto"/>
        <w:jc w:val="both"/>
        <w:rPr>
          <w:sz w:val="24"/>
          <w:szCs w:val="24"/>
        </w:rPr>
      </w:pPr>
      <w:r w:rsidRPr="0016007A">
        <w:rPr>
          <w:spacing w:val="3"/>
          <w:sz w:val="24"/>
          <w:szCs w:val="24"/>
        </w:rPr>
        <w:t xml:space="preserve">«С именем Ивана Гончарова» </w:t>
      </w:r>
    </w:p>
    <w:p w:rsidR="0016007A" w:rsidRPr="0016007A" w:rsidRDefault="0016007A" w:rsidP="0016007A">
      <w:pPr>
        <w:suppressAutoHyphens/>
        <w:spacing w:line="276" w:lineRule="auto"/>
        <w:jc w:val="both"/>
        <w:rPr>
          <w:sz w:val="24"/>
          <w:szCs w:val="24"/>
        </w:rPr>
      </w:pPr>
      <w:r w:rsidRPr="0016007A">
        <w:rPr>
          <w:spacing w:val="3"/>
          <w:sz w:val="24"/>
          <w:szCs w:val="24"/>
        </w:rPr>
        <w:t>В 2022 году исполнилось 210 лет со дня рождения Ивана Александровича Гончарова - русского писателя, члена-корреспондента Императорской Академии наук. В историю отечественной и мировой литературы он вошел, как один из виртуозных мастеров реалистического слова. Его перу принадлежат произведения «Обыкновенная история», «Обломов», «Обрыв», «Путешествие на фрегате «Паллада».</w:t>
      </w:r>
    </w:p>
    <w:p w:rsidR="0016007A" w:rsidRPr="0016007A" w:rsidRDefault="0016007A" w:rsidP="0016007A">
      <w:pPr>
        <w:suppressAutoHyphens/>
        <w:spacing w:line="276" w:lineRule="auto"/>
        <w:jc w:val="both"/>
        <w:rPr>
          <w:sz w:val="24"/>
          <w:szCs w:val="24"/>
        </w:rPr>
      </w:pPr>
      <w:r w:rsidRPr="0016007A">
        <w:rPr>
          <w:spacing w:val="3"/>
          <w:sz w:val="24"/>
          <w:szCs w:val="24"/>
        </w:rPr>
        <w:t>Иван Александрович проявил себя и в качестве литературного критика, знатока словесности. Кроме того, Гончаров был на государственной службе, находясь в звании статского советника. Читатели библиотеки приняли участие в литературной викторине «С именем Ивана Гончарова». Участникам было предложено 10 вопросов с вариантами ответов. Вопросы, на которые читатели не знали ответы, искали в литературе с книжной выставки.</w:t>
      </w:r>
    </w:p>
    <w:p w:rsidR="0016007A" w:rsidRPr="0016007A" w:rsidRDefault="0016007A" w:rsidP="0016007A">
      <w:pPr>
        <w:suppressAutoHyphens/>
        <w:spacing w:line="276" w:lineRule="auto"/>
        <w:jc w:val="both"/>
        <w:rPr>
          <w:spacing w:val="3"/>
          <w:sz w:val="24"/>
          <w:szCs w:val="24"/>
        </w:rPr>
      </w:pPr>
    </w:p>
    <w:p w:rsidR="0016007A" w:rsidRPr="0016007A" w:rsidRDefault="0016007A" w:rsidP="0016007A">
      <w:pPr>
        <w:suppressAutoHyphens/>
        <w:spacing w:line="276" w:lineRule="auto"/>
        <w:jc w:val="both"/>
        <w:rPr>
          <w:spacing w:val="3"/>
          <w:sz w:val="24"/>
          <w:szCs w:val="24"/>
        </w:rPr>
      </w:pPr>
      <w:r w:rsidRPr="0016007A">
        <w:rPr>
          <w:spacing w:val="3"/>
          <w:sz w:val="24"/>
          <w:szCs w:val="24"/>
        </w:rPr>
        <w:t>«Роберт Рождественский – поэт и гражданин»</w:t>
      </w:r>
    </w:p>
    <w:p w:rsidR="0016007A" w:rsidRPr="0016007A" w:rsidRDefault="0016007A" w:rsidP="0016007A">
      <w:pPr>
        <w:suppressAutoHyphens/>
        <w:spacing w:line="276" w:lineRule="auto"/>
        <w:jc w:val="both"/>
        <w:rPr>
          <w:sz w:val="24"/>
          <w:szCs w:val="24"/>
        </w:rPr>
      </w:pPr>
      <w:r w:rsidRPr="0016007A">
        <w:rPr>
          <w:spacing w:val="3"/>
          <w:sz w:val="24"/>
          <w:szCs w:val="24"/>
        </w:rPr>
        <w:t>20 июня исполнилось бы 90 лет одному из любимых многими поэту — Роберту Рождественскому. В СССР это имя было известно каждому. Люди зачитывались его стихами, знали их наизусть. Роберт Рождественский до сих пор является одним из самых читаемых и любимых поэтов. Стихи Роберта Ивановича, живые и близкие каждому человеку, наверное, это и есть бессмертие большого художника слова. В библиотеке прошел поэтический час «Роберт Рождественский - поэт и гражданин». Участники прочли свои любимые стихи написанные поэтом.</w:t>
      </w:r>
    </w:p>
    <w:p w:rsidR="0016007A" w:rsidRPr="0016007A" w:rsidRDefault="0016007A" w:rsidP="0016007A">
      <w:pPr>
        <w:suppressAutoHyphens/>
        <w:spacing w:line="276" w:lineRule="auto"/>
        <w:jc w:val="both"/>
        <w:rPr>
          <w:spacing w:val="3"/>
          <w:sz w:val="24"/>
          <w:szCs w:val="24"/>
        </w:rPr>
      </w:pPr>
    </w:p>
    <w:p w:rsidR="0016007A" w:rsidRPr="0016007A" w:rsidRDefault="0016007A" w:rsidP="0016007A">
      <w:pPr>
        <w:suppressAutoHyphens/>
        <w:spacing w:line="276" w:lineRule="auto"/>
        <w:jc w:val="both"/>
        <w:rPr>
          <w:sz w:val="24"/>
          <w:szCs w:val="24"/>
        </w:rPr>
      </w:pPr>
      <w:r w:rsidRPr="0016007A">
        <w:rPr>
          <w:spacing w:val="3"/>
          <w:sz w:val="24"/>
          <w:szCs w:val="24"/>
        </w:rPr>
        <w:t xml:space="preserve">Громкие чтения «Читаем Д.Н. </w:t>
      </w:r>
      <w:proofErr w:type="gramStart"/>
      <w:r w:rsidRPr="0016007A">
        <w:rPr>
          <w:spacing w:val="3"/>
          <w:sz w:val="24"/>
          <w:szCs w:val="24"/>
        </w:rPr>
        <w:t>Мамина-Сибиряка</w:t>
      </w:r>
      <w:proofErr w:type="gramEnd"/>
      <w:r w:rsidRPr="0016007A">
        <w:rPr>
          <w:spacing w:val="3"/>
          <w:sz w:val="24"/>
          <w:szCs w:val="24"/>
        </w:rPr>
        <w:t>».</w:t>
      </w:r>
    </w:p>
    <w:p w:rsidR="0016007A" w:rsidRPr="0016007A" w:rsidRDefault="0016007A" w:rsidP="0016007A">
      <w:pPr>
        <w:suppressAutoHyphens/>
        <w:spacing w:line="276" w:lineRule="auto"/>
        <w:jc w:val="both"/>
        <w:rPr>
          <w:sz w:val="24"/>
          <w:szCs w:val="24"/>
        </w:rPr>
      </w:pPr>
      <w:r w:rsidRPr="0016007A">
        <w:rPr>
          <w:spacing w:val="3"/>
          <w:sz w:val="24"/>
          <w:szCs w:val="24"/>
        </w:rPr>
        <w:lastRenderedPageBreak/>
        <w:t>Юбилей писателя – хороший повод напомнить широкому кругу читателей о замечательном авторе и его трогательных, глубоких, не теряющих актуальности произведениях. В начале мероприятия читатели познакомились с краткой биографией автора.</w:t>
      </w:r>
      <w:r w:rsidRPr="0016007A">
        <w:rPr>
          <w:sz w:val="24"/>
          <w:szCs w:val="24"/>
        </w:rPr>
        <w:t xml:space="preserve"> </w:t>
      </w:r>
      <w:r w:rsidRPr="0016007A">
        <w:rPr>
          <w:spacing w:val="3"/>
          <w:sz w:val="24"/>
          <w:szCs w:val="24"/>
        </w:rPr>
        <w:t xml:space="preserve">Надо сказать, что необычная судьба уральского писателя Дмитрия </w:t>
      </w:r>
      <w:proofErr w:type="spellStart"/>
      <w:r w:rsidRPr="0016007A">
        <w:rPr>
          <w:spacing w:val="3"/>
          <w:sz w:val="24"/>
          <w:szCs w:val="24"/>
        </w:rPr>
        <w:t>Наркисовича</w:t>
      </w:r>
      <w:proofErr w:type="spellEnd"/>
      <w:r w:rsidRPr="0016007A">
        <w:rPr>
          <w:spacing w:val="3"/>
          <w:sz w:val="24"/>
          <w:szCs w:val="24"/>
        </w:rPr>
        <w:t xml:space="preserve"> заинтересовала участников мероприятия.</w:t>
      </w:r>
      <w:r w:rsidRPr="0016007A">
        <w:rPr>
          <w:sz w:val="24"/>
          <w:szCs w:val="24"/>
        </w:rPr>
        <w:t xml:space="preserve"> </w:t>
      </w:r>
      <w:r w:rsidRPr="0016007A">
        <w:rPr>
          <w:spacing w:val="3"/>
          <w:sz w:val="24"/>
          <w:szCs w:val="24"/>
        </w:rPr>
        <w:t xml:space="preserve">За свою жизнь Дмитрий </w:t>
      </w:r>
      <w:proofErr w:type="gramStart"/>
      <w:r w:rsidRPr="0016007A">
        <w:rPr>
          <w:spacing w:val="3"/>
          <w:sz w:val="24"/>
          <w:szCs w:val="24"/>
        </w:rPr>
        <w:t>Мамин-Сибиряк</w:t>
      </w:r>
      <w:proofErr w:type="gramEnd"/>
      <w:r w:rsidRPr="0016007A">
        <w:rPr>
          <w:spacing w:val="3"/>
          <w:sz w:val="24"/>
          <w:szCs w:val="24"/>
        </w:rPr>
        <w:t xml:space="preserve"> успел поучиться в самых разных областях. Школа для рабочих, духовное училище и семинария, ветеринарное отделение в хирургической академии, юридический факультет в университете. Этот примечательный писатель навсегда вписал в историю свою биографию под фамилией «</w:t>
      </w:r>
      <w:proofErr w:type="gramStart"/>
      <w:r w:rsidRPr="0016007A">
        <w:rPr>
          <w:spacing w:val="3"/>
          <w:sz w:val="24"/>
          <w:szCs w:val="24"/>
        </w:rPr>
        <w:t>Мамин-Сибиряк</w:t>
      </w:r>
      <w:proofErr w:type="gramEnd"/>
      <w:r w:rsidRPr="0016007A">
        <w:rPr>
          <w:spacing w:val="3"/>
          <w:sz w:val="24"/>
          <w:szCs w:val="24"/>
        </w:rPr>
        <w:t>», но на самом деле его звали просто Дмитрий Мамин. Увлечённый Сибирью, он поначалу выбрал себе псевдоним «Сибиряк», которым и подписывал свои первые произведения, но позднее совместил его с настоящей фамилией. Личная жизнь Мамина - Сибиряка была тяжёлой.</w:t>
      </w:r>
      <w:r w:rsidRPr="0016007A">
        <w:rPr>
          <w:sz w:val="24"/>
          <w:szCs w:val="24"/>
        </w:rPr>
        <w:t xml:space="preserve"> </w:t>
      </w:r>
      <w:r w:rsidRPr="0016007A">
        <w:rPr>
          <w:spacing w:val="3"/>
          <w:sz w:val="24"/>
          <w:szCs w:val="24"/>
        </w:rPr>
        <w:t>На мероприятии присутствующие читали вслух отрывки из произведений «Приваловские миллионы», «Дикое счастье», рассказы «Кормилец», «Бойцы», «</w:t>
      </w:r>
      <w:proofErr w:type="spellStart"/>
      <w:r w:rsidRPr="0016007A">
        <w:rPr>
          <w:spacing w:val="3"/>
          <w:sz w:val="24"/>
          <w:szCs w:val="24"/>
        </w:rPr>
        <w:t>Макарка</w:t>
      </w:r>
      <w:proofErr w:type="spellEnd"/>
      <w:r w:rsidRPr="0016007A">
        <w:rPr>
          <w:spacing w:val="3"/>
          <w:sz w:val="24"/>
          <w:szCs w:val="24"/>
        </w:rPr>
        <w:t>» и многие другие.</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autoSpaceDE w:val="0"/>
        <w:autoSpaceDN w:val="0"/>
        <w:adjustRightInd w:val="0"/>
        <w:spacing w:line="276" w:lineRule="auto"/>
        <w:jc w:val="both"/>
        <w:rPr>
          <w:rFonts w:eastAsia="Calibri"/>
          <w:b/>
          <w:i/>
          <w:color w:val="000000"/>
          <w:sz w:val="24"/>
          <w:szCs w:val="24"/>
          <w:lang w:eastAsia="en-US"/>
        </w:rPr>
      </w:pPr>
      <w:r w:rsidRPr="0016007A">
        <w:rPr>
          <w:rFonts w:eastAsia="Calibri"/>
          <w:b/>
          <w:i/>
          <w:color w:val="000000"/>
          <w:sz w:val="24"/>
          <w:szCs w:val="24"/>
          <w:lang w:eastAsia="en-US"/>
        </w:rPr>
        <w:t>Клубные формирования</w:t>
      </w:r>
    </w:p>
    <w:p w:rsidR="0016007A" w:rsidRPr="0016007A" w:rsidRDefault="0016007A" w:rsidP="0016007A">
      <w:pPr>
        <w:autoSpaceDE w:val="0"/>
        <w:autoSpaceDN w:val="0"/>
        <w:adjustRightInd w:val="0"/>
        <w:spacing w:line="276" w:lineRule="auto"/>
        <w:jc w:val="both"/>
        <w:rPr>
          <w:rFonts w:eastAsia="Calibri"/>
          <w:sz w:val="24"/>
          <w:szCs w:val="24"/>
          <w:lang w:eastAsia="en-US"/>
        </w:rPr>
      </w:pPr>
    </w:p>
    <w:p w:rsidR="0016007A" w:rsidRPr="0016007A" w:rsidRDefault="0016007A" w:rsidP="0016007A">
      <w:pPr>
        <w:autoSpaceDE w:val="0"/>
        <w:autoSpaceDN w:val="0"/>
        <w:adjustRightInd w:val="0"/>
        <w:spacing w:line="276" w:lineRule="auto"/>
        <w:jc w:val="both"/>
        <w:rPr>
          <w:rFonts w:eastAsia="Calibri"/>
          <w:color w:val="000000"/>
          <w:sz w:val="24"/>
          <w:szCs w:val="24"/>
          <w:lang w:eastAsia="en-US"/>
        </w:rPr>
      </w:pPr>
      <w:r w:rsidRPr="0016007A">
        <w:rPr>
          <w:rFonts w:eastAsia="Calibri"/>
          <w:sz w:val="24"/>
          <w:szCs w:val="24"/>
          <w:lang w:eastAsia="en-US"/>
        </w:rPr>
        <w:t>В последнее время библиотеки становятся центром общественной и культурной жизни. В связи с этим значительно возрастает роль досуговой функции библиотек</w:t>
      </w:r>
      <w:r w:rsidRPr="0016007A">
        <w:rPr>
          <w:rFonts w:eastAsia="Calibri"/>
          <w:color w:val="000000"/>
          <w:sz w:val="24"/>
          <w:szCs w:val="24"/>
          <w:lang w:eastAsia="en-US"/>
        </w:rPr>
        <w:t xml:space="preserve">.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Во всех структурных подразделениях МБУК Сухобузимского района «МЦБ» работают клубы по интересам, которые охватывают все возрастные категории.</w:t>
      </w:r>
    </w:p>
    <w:p w:rsidR="0016007A" w:rsidRPr="0016007A" w:rsidRDefault="0016007A" w:rsidP="0016007A">
      <w:pPr>
        <w:spacing w:line="276" w:lineRule="auto"/>
        <w:jc w:val="both"/>
        <w:rPr>
          <w:rFonts w:eastAsia="Calibri"/>
          <w:sz w:val="24"/>
          <w:szCs w:val="24"/>
          <w:lang w:eastAsia="en-US"/>
        </w:rPr>
      </w:pPr>
    </w:p>
    <w:tbl>
      <w:tblPr>
        <w:tblStyle w:val="afa"/>
        <w:tblW w:w="0" w:type="auto"/>
        <w:tblLook w:val="04A0" w:firstRow="1" w:lastRow="0" w:firstColumn="1" w:lastColumn="0" w:noHBand="0" w:noVBand="1"/>
      </w:tblPr>
      <w:tblGrid>
        <w:gridCol w:w="540"/>
        <w:gridCol w:w="2159"/>
        <w:gridCol w:w="2171"/>
        <w:gridCol w:w="2118"/>
        <w:gridCol w:w="1695"/>
        <w:gridCol w:w="1805"/>
      </w:tblGrid>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proofErr w:type="gramStart"/>
            <w:r w:rsidRPr="0016007A">
              <w:rPr>
                <w:rFonts w:eastAsia="Calibri"/>
                <w:sz w:val="24"/>
                <w:szCs w:val="24"/>
                <w:lang w:eastAsia="en-US"/>
              </w:rPr>
              <w:t>п</w:t>
            </w:r>
            <w:proofErr w:type="gramEnd"/>
            <w:r w:rsidRPr="0016007A">
              <w:rPr>
                <w:rFonts w:eastAsia="Calibri"/>
                <w:sz w:val="24"/>
                <w:szCs w:val="24"/>
                <w:lang w:val="en-US" w:eastAsia="en-US"/>
              </w:rPr>
              <w:t>/</w:t>
            </w:r>
            <w:r w:rsidRPr="0016007A">
              <w:rPr>
                <w:rFonts w:eastAsia="Calibri"/>
                <w:sz w:val="24"/>
                <w:szCs w:val="24"/>
                <w:lang w:eastAsia="en-US"/>
              </w:rPr>
              <w:t>п</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Наименование библиотеки</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Наименование клуба, любительского объединения</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Направление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Категория пользователей</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Периодичность работы</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Миндерлинская</w:t>
            </w:r>
            <w:proofErr w:type="spellEnd"/>
            <w:r w:rsidRPr="0016007A">
              <w:rPr>
                <w:rFonts w:eastAsia="Calibri"/>
                <w:sz w:val="24"/>
                <w:szCs w:val="24"/>
                <w:lang w:eastAsia="en-US"/>
              </w:rPr>
              <w:t xml:space="preserve"> поселенческая библиотека – филиал №1</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«Каравелла»</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Семейное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15- 45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Миндерлинская</w:t>
            </w:r>
            <w:proofErr w:type="spellEnd"/>
            <w:r w:rsidRPr="0016007A">
              <w:rPr>
                <w:rFonts w:eastAsia="Calibri"/>
                <w:sz w:val="24"/>
                <w:szCs w:val="24"/>
                <w:lang w:eastAsia="en-US"/>
              </w:rPr>
              <w:t xml:space="preserve"> поселенческая библиотека - филиал № 1</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«Балаганчик»</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7-12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Атамановская</w:t>
            </w:r>
            <w:proofErr w:type="spellEnd"/>
            <w:r w:rsidRPr="0016007A">
              <w:rPr>
                <w:rFonts w:eastAsia="Calibri"/>
                <w:sz w:val="24"/>
                <w:szCs w:val="24"/>
                <w:lang w:eastAsia="en-US"/>
              </w:rPr>
              <w:t xml:space="preserve"> поселенческая библиотека - филиал № 2</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«Хозяюшка»</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Духовное и нравственное формирование личности. Эстетическое развитие личности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35+ </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Атамановская</w:t>
            </w:r>
            <w:proofErr w:type="spellEnd"/>
            <w:r w:rsidRPr="0016007A">
              <w:rPr>
                <w:rFonts w:eastAsia="Calibri"/>
                <w:sz w:val="24"/>
                <w:szCs w:val="24"/>
                <w:lang w:eastAsia="en-US"/>
              </w:rPr>
              <w:t xml:space="preserve"> поселенческая библиотека - филиал № 2</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«Азбука вежливости»</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Эстетическое воспитание и творческое развитие детей</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6-12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 раза в месяц</w:t>
            </w:r>
          </w:p>
          <w:p w:rsidR="0016007A" w:rsidRPr="0016007A" w:rsidRDefault="0016007A" w:rsidP="0016007A">
            <w:pPr>
              <w:spacing w:line="276" w:lineRule="auto"/>
              <w:jc w:val="both"/>
              <w:rPr>
                <w:rFonts w:eastAsia="Calibri"/>
                <w:sz w:val="24"/>
                <w:szCs w:val="24"/>
                <w:lang w:eastAsia="en-US"/>
              </w:rPr>
            </w:pP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Шилинская</w:t>
            </w:r>
            <w:proofErr w:type="spellEnd"/>
            <w:r w:rsidRPr="0016007A">
              <w:rPr>
                <w:rFonts w:eastAsia="Calibri"/>
                <w:sz w:val="24"/>
                <w:szCs w:val="24"/>
                <w:lang w:eastAsia="en-US"/>
              </w:rPr>
              <w:t xml:space="preserve"> </w:t>
            </w:r>
            <w:r w:rsidRPr="0016007A">
              <w:rPr>
                <w:rFonts w:eastAsia="Calibri"/>
                <w:sz w:val="24"/>
                <w:szCs w:val="24"/>
                <w:lang w:eastAsia="en-US"/>
              </w:rPr>
              <w:lastRenderedPageBreak/>
              <w:t>поселенческая библиотека – филиал №3</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 xml:space="preserve">Интеллектуальный </w:t>
            </w:r>
            <w:r w:rsidRPr="0016007A">
              <w:rPr>
                <w:rFonts w:eastAsia="Calibri"/>
                <w:sz w:val="24"/>
                <w:szCs w:val="24"/>
                <w:lang w:eastAsia="en-US"/>
              </w:rPr>
              <w:lastRenderedPageBreak/>
              <w:t>центр «Эврика»</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 xml:space="preserve">Интеллектуальное </w:t>
            </w:r>
            <w:r w:rsidRPr="0016007A">
              <w:rPr>
                <w:rFonts w:eastAsia="Calibri"/>
                <w:sz w:val="24"/>
                <w:szCs w:val="24"/>
                <w:lang w:eastAsia="en-US"/>
              </w:rPr>
              <w:lastRenderedPageBreak/>
              <w:t>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14-15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Последняя </w:t>
            </w:r>
            <w:r w:rsidRPr="0016007A">
              <w:rPr>
                <w:rFonts w:eastAsia="Calibri"/>
                <w:sz w:val="24"/>
                <w:szCs w:val="24"/>
                <w:lang w:eastAsia="en-US"/>
              </w:rPr>
              <w:lastRenderedPageBreak/>
              <w:t>пятница месяца</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6</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Высотинская</w:t>
            </w:r>
            <w:proofErr w:type="spellEnd"/>
            <w:r w:rsidRPr="0016007A">
              <w:rPr>
                <w:rFonts w:eastAsia="Calibri"/>
                <w:sz w:val="24"/>
                <w:szCs w:val="24"/>
                <w:lang w:eastAsia="en-US"/>
              </w:rPr>
              <w:t xml:space="preserve"> поселенческая библиотека – филиал №4</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общения «Огонек»</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Духовное и нравственное формирование личности. Эстетическое развитие личности</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3-16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Высотинская</w:t>
            </w:r>
            <w:proofErr w:type="spellEnd"/>
            <w:r w:rsidRPr="0016007A">
              <w:rPr>
                <w:rFonts w:eastAsia="Calibri"/>
                <w:sz w:val="24"/>
                <w:szCs w:val="24"/>
                <w:lang w:eastAsia="en-US"/>
              </w:rPr>
              <w:t xml:space="preserve"> поселенческая библиотека – филиал №4</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Студия конструирования «</w:t>
            </w:r>
            <w:proofErr w:type="spellStart"/>
            <w:r w:rsidRPr="0016007A">
              <w:rPr>
                <w:rFonts w:eastAsia="Calibri"/>
                <w:sz w:val="24"/>
                <w:szCs w:val="24"/>
                <w:lang w:eastAsia="en-US"/>
              </w:rPr>
              <w:t>РобоУникум</w:t>
            </w:r>
            <w:proofErr w:type="spellEnd"/>
            <w:r w:rsidRPr="0016007A">
              <w:rPr>
                <w:rFonts w:eastAsia="Calibri"/>
                <w:sz w:val="24"/>
                <w:szCs w:val="24"/>
                <w:lang w:eastAsia="en-US"/>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Досуговая деятельность</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3-16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 раза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8</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Подсопочная</w:t>
            </w:r>
            <w:proofErr w:type="spellEnd"/>
            <w:r w:rsidRPr="0016007A">
              <w:rPr>
                <w:rFonts w:eastAsia="Calibri"/>
                <w:sz w:val="24"/>
                <w:szCs w:val="24"/>
                <w:lang w:eastAsia="en-US"/>
              </w:rPr>
              <w:t xml:space="preserve"> поселенческая библиотека – филиал №5</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 студия «</w:t>
            </w:r>
            <w:proofErr w:type="spellStart"/>
            <w:r w:rsidRPr="0016007A">
              <w:rPr>
                <w:rFonts w:eastAsia="Calibri"/>
                <w:sz w:val="24"/>
                <w:szCs w:val="24"/>
                <w:lang w:eastAsia="en-US"/>
              </w:rPr>
              <w:t>Муравьишки</w:t>
            </w:r>
            <w:proofErr w:type="spellEnd"/>
            <w:r w:rsidRPr="0016007A">
              <w:rPr>
                <w:rFonts w:eastAsia="Calibri"/>
                <w:sz w:val="24"/>
                <w:szCs w:val="24"/>
                <w:lang w:eastAsia="en-US"/>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Экологическое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5-14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неделю, воскресенье.</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Подсопочная</w:t>
            </w:r>
            <w:proofErr w:type="spellEnd"/>
            <w:r w:rsidRPr="0016007A">
              <w:rPr>
                <w:rFonts w:eastAsia="Calibri"/>
                <w:sz w:val="24"/>
                <w:szCs w:val="24"/>
                <w:lang w:eastAsia="en-US"/>
              </w:rPr>
              <w:t xml:space="preserve"> поселенческая библиотека – филиал №5</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Интеллектуальный клуб любителей головоломок «Орех»</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Естественно -  </w:t>
            </w:r>
            <w:proofErr w:type="gramStart"/>
            <w:r w:rsidRPr="0016007A">
              <w:rPr>
                <w:rFonts w:eastAsia="Calibri"/>
                <w:sz w:val="24"/>
                <w:szCs w:val="24"/>
                <w:lang w:eastAsia="en-US"/>
              </w:rPr>
              <w:t>научное</w:t>
            </w:r>
            <w:proofErr w:type="gramEnd"/>
            <w:r w:rsidRPr="0016007A">
              <w:rPr>
                <w:rFonts w:eastAsia="Calibri"/>
                <w:sz w:val="24"/>
                <w:szCs w:val="24"/>
                <w:lang w:eastAsia="en-US"/>
              </w:rPr>
              <w:t>, техническое  и досуг</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13- 18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1-2 раза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10</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Кекурская</w:t>
            </w:r>
            <w:proofErr w:type="spellEnd"/>
            <w:r w:rsidRPr="0016007A">
              <w:rPr>
                <w:rFonts w:eastAsia="Calibri"/>
                <w:sz w:val="24"/>
                <w:szCs w:val="24"/>
                <w:lang w:eastAsia="en-US"/>
              </w:rPr>
              <w:t xml:space="preserve"> поселенческая библиотека – филиал №6</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«Умелые ручки»</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Творческая работа. Изготовление поделок, аппликаций.</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4-12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11</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Седельниковская</w:t>
            </w:r>
            <w:proofErr w:type="spellEnd"/>
            <w:r w:rsidRPr="0016007A">
              <w:rPr>
                <w:rFonts w:eastAsia="Calibri"/>
                <w:sz w:val="24"/>
                <w:szCs w:val="24"/>
                <w:lang w:eastAsia="en-US"/>
              </w:rPr>
              <w:t xml:space="preserve">  поселенческая библиотека - филиал №7 </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«Цветные ступени»</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Развитие творческих способностей к рисованию</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7-14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 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12</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Седельниковская</w:t>
            </w:r>
            <w:proofErr w:type="spellEnd"/>
            <w:r w:rsidRPr="0016007A">
              <w:rPr>
                <w:rFonts w:eastAsia="Calibri"/>
                <w:sz w:val="24"/>
                <w:szCs w:val="24"/>
                <w:lang w:eastAsia="en-US"/>
              </w:rPr>
              <w:t xml:space="preserve"> поселенческая библиотека - филиал №7</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w:t>
            </w:r>
            <w:proofErr w:type="gramStart"/>
            <w:r w:rsidRPr="0016007A">
              <w:rPr>
                <w:rFonts w:eastAsia="Calibri"/>
                <w:sz w:val="24"/>
                <w:szCs w:val="24"/>
                <w:lang w:eastAsia="en-US"/>
              </w:rPr>
              <w:t>Во</w:t>
            </w:r>
            <w:proofErr w:type="gramEnd"/>
            <w:r w:rsidRPr="0016007A">
              <w:rPr>
                <w:rFonts w:eastAsia="Calibri"/>
                <w:sz w:val="24"/>
                <w:szCs w:val="24"/>
                <w:lang w:eastAsia="en-US"/>
              </w:rPr>
              <w:t xml:space="preserve"> саду ли в огороде»</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Развитие навыков по уходу и содержанию садово-огородных культур</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45+</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13</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Нахвальская</w:t>
            </w:r>
            <w:proofErr w:type="spellEnd"/>
            <w:r w:rsidRPr="0016007A">
              <w:rPr>
                <w:rFonts w:eastAsia="Calibri"/>
                <w:sz w:val="24"/>
                <w:szCs w:val="24"/>
                <w:lang w:eastAsia="en-US"/>
              </w:rPr>
              <w:t xml:space="preserve"> поселенческая библиотека - филиал №8</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«Непоседы-Почемучки»</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Познавательно-развивающий</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Дошкольники</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1раз в неделю (четверг)</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14</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Малиновская поселенческая библиотека – филиал №9</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Литературно-познавательный клуб «</w:t>
            </w:r>
            <w:proofErr w:type="spellStart"/>
            <w:r w:rsidRPr="0016007A">
              <w:rPr>
                <w:rFonts w:eastAsia="Calibri"/>
                <w:sz w:val="24"/>
                <w:szCs w:val="24"/>
                <w:lang w:eastAsia="en-US"/>
              </w:rPr>
              <w:t>Читайка</w:t>
            </w:r>
            <w:proofErr w:type="spellEnd"/>
            <w:r w:rsidRPr="0016007A">
              <w:rPr>
                <w:rFonts w:eastAsia="Calibri"/>
                <w:sz w:val="24"/>
                <w:szCs w:val="24"/>
                <w:lang w:eastAsia="en-US"/>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7-14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Последний четверг месяца</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15</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Абакшинская</w:t>
            </w:r>
            <w:proofErr w:type="spellEnd"/>
            <w:r w:rsidRPr="0016007A">
              <w:rPr>
                <w:rFonts w:eastAsia="Calibri"/>
                <w:sz w:val="24"/>
                <w:szCs w:val="24"/>
                <w:lang w:eastAsia="en-US"/>
              </w:rPr>
              <w:t xml:space="preserve"> поселенческая </w:t>
            </w:r>
            <w:r w:rsidRPr="0016007A">
              <w:rPr>
                <w:rFonts w:eastAsia="Calibri"/>
                <w:sz w:val="24"/>
                <w:szCs w:val="24"/>
                <w:lang w:eastAsia="en-US"/>
              </w:rPr>
              <w:lastRenderedPageBreak/>
              <w:t xml:space="preserve">библиотека – филиал №10 </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Клуб общения «Золотой возраст»</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Духовное и нравственное </w:t>
            </w:r>
            <w:r w:rsidRPr="0016007A">
              <w:rPr>
                <w:rFonts w:eastAsia="Calibri"/>
                <w:sz w:val="24"/>
                <w:szCs w:val="24"/>
                <w:lang w:eastAsia="en-US"/>
              </w:rPr>
              <w:lastRenderedPageBreak/>
              <w:t xml:space="preserve">формирование личности.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50-75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1 раз в месяц </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16</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Абакшинская</w:t>
            </w:r>
            <w:proofErr w:type="spellEnd"/>
            <w:r w:rsidRPr="0016007A">
              <w:rPr>
                <w:rFonts w:eastAsia="Calibri"/>
                <w:sz w:val="24"/>
                <w:szCs w:val="24"/>
                <w:lang w:eastAsia="en-US"/>
              </w:rPr>
              <w:t xml:space="preserve"> поселенческая библиотека – филиал №10</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по интересам «Сказочник»</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Духовное и нравственное формирование личности.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5-12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p w:rsidR="0016007A" w:rsidRPr="0016007A" w:rsidRDefault="0016007A" w:rsidP="0016007A">
            <w:pPr>
              <w:spacing w:line="276" w:lineRule="auto"/>
              <w:jc w:val="both"/>
              <w:rPr>
                <w:rFonts w:eastAsia="Calibri"/>
                <w:sz w:val="24"/>
                <w:szCs w:val="24"/>
                <w:lang w:eastAsia="en-US"/>
              </w:rPr>
            </w:pP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17</w:t>
            </w:r>
          </w:p>
        </w:tc>
        <w:tc>
          <w:tcPr>
            <w:tcW w:w="1965" w:type="dxa"/>
          </w:tcPr>
          <w:p w:rsidR="0016007A" w:rsidRPr="0016007A" w:rsidRDefault="0016007A" w:rsidP="0016007A">
            <w:pPr>
              <w:spacing w:line="276" w:lineRule="auto"/>
              <w:jc w:val="both"/>
              <w:rPr>
                <w:sz w:val="24"/>
                <w:szCs w:val="24"/>
                <w:lang w:eastAsia="en-US"/>
              </w:rPr>
            </w:pPr>
            <w:proofErr w:type="spellStart"/>
            <w:r w:rsidRPr="0016007A">
              <w:rPr>
                <w:sz w:val="24"/>
                <w:szCs w:val="24"/>
                <w:lang w:eastAsia="en-US"/>
              </w:rPr>
              <w:t>Большебалчугская</w:t>
            </w:r>
            <w:proofErr w:type="spellEnd"/>
            <w:r w:rsidRPr="0016007A">
              <w:rPr>
                <w:sz w:val="24"/>
                <w:szCs w:val="24"/>
                <w:lang w:eastAsia="en-US"/>
              </w:rPr>
              <w:t xml:space="preserve"> </w:t>
            </w:r>
            <w:r w:rsidRPr="0016007A">
              <w:rPr>
                <w:rFonts w:eastAsia="Calibri"/>
                <w:sz w:val="24"/>
                <w:szCs w:val="24"/>
                <w:lang w:eastAsia="en-US"/>
              </w:rPr>
              <w:t>поселенческая библиотека – филиал №11</w:t>
            </w:r>
          </w:p>
        </w:tc>
        <w:tc>
          <w:tcPr>
            <w:tcW w:w="1976" w:type="dxa"/>
          </w:tcPr>
          <w:p w:rsidR="0016007A" w:rsidRPr="0016007A" w:rsidRDefault="0016007A" w:rsidP="0016007A">
            <w:pPr>
              <w:spacing w:line="276" w:lineRule="auto"/>
              <w:jc w:val="both"/>
              <w:rPr>
                <w:sz w:val="24"/>
                <w:szCs w:val="24"/>
                <w:lang w:eastAsia="en-US"/>
              </w:rPr>
            </w:pPr>
            <w:r w:rsidRPr="0016007A">
              <w:rPr>
                <w:sz w:val="24"/>
                <w:szCs w:val="24"/>
                <w:lang w:eastAsia="en-US"/>
              </w:rPr>
              <w:t>Кружок «Радуга»</w:t>
            </w:r>
          </w:p>
        </w:tc>
        <w:tc>
          <w:tcPr>
            <w:tcW w:w="1928" w:type="dxa"/>
          </w:tcPr>
          <w:p w:rsidR="0016007A" w:rsidRPr="0016007A" w:rsidRDefault="0016007A" w:rsidP="0016007A">
            <w:pPr>
              <w:spacing w:line="276" w:lineRule="auto"/>
              <w:jc w:val="both"/>
              <w:rPr>
                <w:sz w:val="24"/>
                <w:szCs w:val="24"/>
                <w:lang w:eastAsia="en-US"/>
              </w:rPr>
            </w:pPr>
            <w:r w:rsidRPr="0016007A">
              <w:rPr>
                <w:sz w:val="24"/>
                <w:szCs w:val="24"/>
                <w:lang w:eastAsia="en-US"/>
              </w:rPr>
              <w:t>Творческое развитие</w:t>
            </w:r>
          </w:p>
        </w:tc>
        <w:tc>
          <w:tcPr>
            <w:tcW w:w="1547" w:type="dxa"/>
          </w:tcPr>
          <w:p w:rsidR="0016007A" w:rsidRPr="0016007A" w:rsidRDefault="0016007A" w:rsidP="0016007A">
            <w:pPr>
              <w:spacing w:line="276" w:lineRule="auto"/>
              <w:jc w:val="both"/>
              <w:rPr>
                <w:sz w:val="24"/>
                <w:szCs w:val="24"/>
                <w:lang w:eastAsia="en-US"/>
              </w:rPr>
            </w:pPr>
            <w:r w:rsidRPr="0016007A">
              <w:rPr>
                <w:sz w:val="24"/>
                <w:szCs w:val="24"/>
                <w:lang w:eastAsia="en-US"/>
              </w:rPr>
              <w:t xml:space="preserve"> 5- 14 </w:t>
            </w:r>
            <w:r w:rsidRPr="0016007A">
              <w:rPr>
                <w:rFonts w:eastAsia="Calibri"/>
                <w:sz w:val="24"/>
                <w:szCs w:val="24"/>
                <w:lang w:eastAsia="en-US"/>
              </w:rPr>
              <w:t>лет</w:t>
            </w:r>
          </w:p>
        </w:tc>
        <w:tc>
          <w:tcPr>
            <w:tcW w:w="1646" w:type="dxa"/>
          </w:tcPr>
          <w:p w:rsidR="0016007A" w:rsidRPr="0016007A" w:rsidRDefault="0016007A" w:rsidP="0016007A">
            <w:pPr>
              <w:spacing w:line="276" w:lineRule="auto"/>
              <w:jc w:val="both"/>
              <w:rPr>
                <w:sz w:val="24"/>
                <w:szCs w:val="24"/>
                <w:lang w:eastAsia="en-US"/>
              </w:rPr>
            </w:pPr>
            <w:r w:rsidRPr="0016007A">
              <w:rPr>
                <w:sz w:val="24"/>
                <w:szCs w:val="24"/>
                <w:lang w:eastAsia="en-US"/>
              </w:rPr>
              <w:t>Последний четверг месяца</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18</w:t>
            </w:r>
          </w:p>
        </w:tc>
        <w:tc>
          <w:tcPr>
            <w:tcW w:w="1965" w:type="dxa"/>
          </w:tcPr>
          <w:p w:rsidR="0016007A" w:rsidRPr="0016007A" w:rsidRDefault="0016007A" w:rsidP="0016007A">
            <w:pPr>
              <w:spacing w:line="276" w:lineRule="auto"/>
              <w:jc w:val="both"/>
              <w:rPr>
                <w:sz w:val="24"/>
                <w:szCs w:val="24"/>
                <w:lang w:eastAsia="en-US"/>
              </w:rPr>
            </w:pPr>
            <w:r w:rsidRPr="0016007A">
              <w:rPr>
                <w:sz w:val="24"/>
                <w:szCs w:val="24"/>
                <w:lang w:eastAsia="en-US"/>
              </w:rPr>
              <w:t xml:space="preserve">Павловская </w:t>
            </w:r>
            <w:r w:rsidRPr="0016007A">
              <w:rPr>
                <w:rFonts w:eastAsia="Calibri"/>
                <w:sz w:val="24"/>
                <w:szCs w:val="24"/>
                <w:lang w:eastAsia="en-US"/>
              </w:rPr>
              <w:t>поселенческая библиотека – филиал №12</w:t>
            </w:r>
          </w:p>
        </w:tc>
        <w:tc>
          <w:tcPr>
            <w:tcW w:w="1976" w:type="dxa"/>
          </w:tcPr>
          <w:p w:rsidR="0016007A" w:rsidRPr="0016007A" w:rsidRDefault="0016007A" w:rsidP="0016007A">
            <w:pPr>
              <w:spacing w:line="276" w:lineRule="auto"/>
              <w:jc w:val="both"/>
              <w:rPr>
                <w:sz w:val="24"/>
                <w:szCs w:val="24"/>
                <w:lang w:eastAsia="en-US"/>
              </w:rPr>
            </w:pPr>
            <w:r w:rsidRPr="0016007A">
              <w:rPr>
                <w:sz w:val="24"/>
                <w:szCs w:val="24"/>
                <w:lang w:eastAsia="en-US"/>
              </w:rPr>
              <w:t>Клуб общения «Калейдоскоп»</w:t>
            </w:r>
          </w:p>
        </w:tc>
        <w:tc>
          <w:tcPr>
            <w:tcW w:w="1928" w:type="dxa"/>
          </w:tcPr>
          <w:p w:rsidR="0016007A" w:rsidRPr="0016007A" w:rsidRDefault="0016007A" w:rsidP="0016007A">
            <w:pPr>
              <w:spacing w:line="276" w:lineRule="auto"/>
              <w:jc w:val="both"/>
              <w:rPr>
                <w:sz w:val="24"/>
                <w:szCs w:val="24"/>
                <w:lang w:eastAsia="en-US"/>
              </w:rPr>
            </w:pPr>
            <w:r w:rsidRPr="0016007A">
              <w:rPr>
                <w:sz w:val="24"/>
                <w:szCs w:val="24"/>
                <w:lang w:eastAsia="en-US"/>
              </w:rPr>
              <w:t>Досугово-познавательное развитие</w:t>
            </w:r>
          </w:p>
        </w:tc>
        <w:tc>
          <w:tcPr>
            <w:tcW w:w="1547" w:type="dxa"/>
          </w:tcPr>
          <w:p w:rsidR="0016007A" w:rsidRPr="0016007A" w:rsidRDefault="0016007A" w:rsidP="0016007A">
            <w:pPr>
              <w:spacing w:line="276" w:lineRule="auto"/>
              <w:jc w:val="both"/>
              <w:rPr>
                <w:sz w:val="24"/>
                <w:szCs w:val="24"/>
                <w:lang w:eastAsia="en-US"/>
              </w:rPr>
            </w:pPr>
            <w:r w:rsidRPr="0016007A">
              <w:rPr>
                <w:sz w:val="24"/>
                <w:szCs w:val="24"/>
                <w:lang w:eastAsia="en-US"/>
              </w:rPr>
              <w:t xml:space="preserve">7-12 </w:t>
            </w:r>
            <w:r w:rsidRPr="0016007A">
              <w:rPr>
                <w:rFonts w:eastAsia="Calibri"/>
                <w:sz w:val="24"/>
                <w:szCs w:val="24"/>
                <w:lang w:eastAsia="en-US"/>
              </w:rPr>
              <w:t>лет</w:t>
            </w:r>
          </w:p>
        </w:tc>
        <w:tc>
          <w:tcPr>
            <w:tcW w:w="1646" w:type="dxa"/>
          </w:tcPr>
          <w:p w:rsidR="0016007A" w:rsidRPr="0016007A" w:rsidRDefault="0016007A" w:rsidP="0016007A">
            <w:pPr>
              <w:spacing w:line="276" w:lineRule="auto"/>
              <w:jc w:val="both"/>
              <w:rPr>
                <w:sz w:val="24"/>
                <w:szCs w:val="24"/>
                <w:lang w:eastAsia="en-US"/>
              </w:rPr>
            </w:pPr>
            <w:r w:rsidRPr="0016007A">
              <w:rPr>
                <w:sz w:val="24"/>
                <w:szCs w:val="24"/>
                <w:lang w:eastAsia="en-US"/>
              </w:rPr>
              <w:t>1раз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19</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Большепрудовская</w:t>
            </w:r>
            <w:proofErr w:type="spellEnd"/>
            <w:r w:rsidRPr="0016007A">
              <w:rPr>
                <w:rFonts w:eastAsia="Calibri"/>
                <w:sz w:val="24"/>
                <w:szCs w:val="24"/>
                <w:lang w:eastAsia="en-US"/>
              </w:rPr>
              <w:t xml:space="preserve"> поселенческая библиотека – филиал №13</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общения «Дружеские встречи»</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Досуг и общение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14+ </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20</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Большепрудовская</w:t>
            </w:r>
            <w:proofErr w:type="spellEnd"/>
            <w:r w:rsidRPr="0016007A">
              <w:rPr>
                <w:rFonts w:eastAsia="Calibri"/>
                <w:sz w:val="24"/>
                <w:szCs w:val="24"/>
                <w:lang w:eastAsia="en-US"/>
              </w:rPr>
              <w:t xml:space="preserve"> поселенческая библиотека – филиал №13</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w:t>
            </w:r>
            <w:proofErr w:type="spellStart"/>
            <w:r w:rsidRPr="0016007A">
              <w:rPr>
                <w:rFonts w:eastAsia="Calibri"/>
                <w:sz w:val="24"/>
                <w:szCs w:val="24"/>
                <w:lang w:eastAsia="en-US"/>
              </w:rPr>
              <w:t>Почитайка-поиграйка</w:t>
            </w:r>
            <w:proofErr w:type="spellEnd"/>
            <w:r w:rsidRPr="0016007A">
              <w:rPr>
                <w:rFonts w:eastAsia="Calibri"/>
                <w:sz w:val="24"/>
                <w:szCs w:val="24"/>
                <w:lang w:eastAsia="en-US"/>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Досугово-познавательное развитие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5-14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21</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Хлоптуновская</w:t>
            </w:r>
            <w:proofErr w:type="spellEnd"/>
            <w:r w:rsidRPr="0016007A">
              <w:rPr>
                <w:rFonts w:eastAsia="Calibri"/>
                <w:sz w:val="24"/>
                <w:szCs w:val="24"/>
                <w:lang w:eastAsia="en-US"/>
              </w:rPr>
              <w:t xml:space="preserve"> поселенческая библиотека - филиал №14</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Экологическая гостиная «Ландыш»</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Экологическое воспитание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Один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22</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Мингульская</w:t>
            </w:r>
            <w:proofErr w:type="spellEnd"/>
            <w:r w:rsidRPr="0016007A">
              <w:rPr>
                <w:rFonts w:eastAsia="Calibri"/>
                <w:sz w:val="24"/>
                <w:szCs w:val="24"/>
                <w:lang w:eastAsia="en-US"/>
              </w:rPr>
              <w:t xml:space="preserve"> поселенческая библиотека - филиал №15</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sz w:val="24"/>
                <w:szCs w:val="24"/>
                <w:lang w:eastAsia="en-US"/>
              </w:rPr>
              <w:t>Клуб «Ассорти»</w:t>
            </w:r>
          </w:p>
        </w:tc>
        <w:tc>
          <w:tcPr>
            <w:tcW w:w="1928" w:type="dxa"/>
          </w:tcPr>
          <w:p w:rsidR="0016007A" w:rsidRPr="0016007A" w:rsidRDefault="0016007A" w:rsidP="0016007A">
            <w:pPr>
              <w:spacing w:line="276" w:lineRule="auto"/>
              <w:jc w:val="both"/>
              <w:rPr>
                <w:rFonts w:eastAsia="Calibri"/>
                <w:color w:val="000000"/>
                <w:sz w:val="24"/>
                <w:szCs w:val="24"/>
                <w:lang w:eastAsia="en-US"/>
              </w:rPr>
            </w:pPr>
            <w:r w:rsidRPr="0016007A">
              <w:rPr>
                <w:color w:val="000000"/>
                <w:sz w:val="24"/>
                <w:szCs w:val="24"/>
                <w:lang w:eastAsia="en-US"/>
              </w:rPr>
              <w:t>Художественно-творческое развитие</w:t>
            </w:r>
          </w:p>
          <w:p w:rsidR="0016007A" w:rsidRPr="0016007A" w:rsidRDefault="0016007A" w:rsidP="0016007A">
            <w:pPr>
              <w:spacing w:line="276" w:lineRule="auto"/>
              <w:jc w:val="both"/>
              <w:rPr>
                <w:rFonts w:eastAsia="Calibri"/>
                <w:sz w:val="24"/>
                <w:szCs w:val="24"/>
                <w:lang w:eastAsia="en-US"/>
              </w:rPr>
            </w:pP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8-14 лет</w:t>
            </w:r>
          </w:p>
        </w:tc>
        <w:tc>
          <w:tcPr>
            <w:tcW w:w="1646" w:type="dxa"/>
          </w:tcPr>
          <w:p w:rsidR="0016007A" w:rsidRPr="0016007A" w:rsidRDefault="0016007A" w:rsidP="0016007A">
            <w:pPr>
              <w:suppressAutoHyphens/>
              <w:spacing w:line="276" w:lineRule="auto"/>
              <w:jc w:val="both"/>
              <w:rPr>
                <w:color w:val="000000"/>
                <w:sz w:val="24"/>
                <w:szCs w:val="24"/>
                <w:lang w:eastAsia="en-US"/>
              </w:rPr>
            </w:pPr>
            <w:r w:rsidRPr="0016007A">
              <w:rPr>
                <w:color w:val="000000"/>
                <w:sz w:val="24"/>
                <w:szCs w:val="24"/>
                <w:lang w:eastAsia="en-US"/>
              </w:rPr>
              <w:t xml:space="preserve">1 раз в неделю </w:t>
            </w:r>
          </w:p>
          <w:p w:rsidR="0016007A" w:rsidRPr="0016007A" w:rsidRDefault="0016007A" w:rsidP="0016007A">
            <w:pPr>
              <w:spacing w:line="276" w:lineRule="auto"/>
              <w:jc w:val="both"/>
              <w:rPr>
                <w:rFonts w:eastAsia="Calibri"/>
                <w:sz w:val="24"/>
                <w:szCs w:val="24"/>
                <w:lang w:eastAsia="en-US"/>
              </w:rPr>
            </w:pP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23</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Мингульская</w:t>
            </w:r>
            <w:proofErr w:type="spellEnd"/>
            <w:r w:rsidRPr="0016007A">
              <w:rPr>
                <w:rFonts w:eastAsia="Calibri"/>
                <w:sz w:val="24"/>
                <w:szCs w:val="24"/>
                <w:lang w:eastAsia="en-US"/>
              </w:rPr>
              <w:t xml:space="preserve"> поселенческая библиотека - филиал №15</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sz w:val="24"/>
                <w:szCs w:val="24"/>
              </w:rPr>
              <w:t xml:space="preserve"> Клуб «</w:t>
            </w:r>
            <w:proofErr w:type="spellStart"/>
            <w:r w:rsidRPr="0016007A">
              <w:rPr>
                <w:sz w:val="24"/>
                <w:szCs w:val="24"/>
              </w:rPr>
              <w:t>Веселушки</w:t>
            </w:r>
            <w:proofErr w:type="spellEnd"/>
            <w:r w:rsidRPr="0016007A">
              <w:rPr>
                <w:sz w:val="24"/>
                <w:szCs w:val="24"/>
              </w:rPr>
              <w:t>»</w:t>
            </w:r>
            <w:r w:rsidRPr="0016007A">
              <w:rPr>
                <w:color w:val="FFFFFF"/>
                <w:sz w:val="24"/>
                <w:szCs w:val="24"/>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Организация и поддержка досуга пожилых людей, удовлетворение их запросов в сфере культурной жизни;</w:t>
            </w:r>
          </w:p>
        </w:tc>
        <w:tc>
          <w:tcPr>
            <w:tcW w:w="1547" w:type="dxa"/>
          </w:tcPr>
          <w:p w:rsidR="0016007A" w:rsidRPr="0016007A" w:rsidRDefault="0016007A" w:rsidP="0016007A">
            <w:pPr>
              <w:suppressAutoHyphens/>
              <w:spacing w:line="276" w:lineRule="auto"/>
              <w:jc w:val="both"/>
              <w:rPr>
                <w:rFonts w:eastAsia="Calibri"/>
                <w:sz w:val="24"/>
                <w:szCs w:val="24"/>
                <w:lang w:eastAsia="en-US"/>
              </w:rPr>
            </w:pPr>
            <w:r w:rsidRPr="0016007A">
              <w:rPr>
                <w:sz w:val="24"/>
                <w:szCs w:val="24"/>
              </w:rPr>
              <w:t>50+</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2 недели</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24</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Татарская поселенческая библиотека - филиал №16</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«Весёлая переменка»</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Досуг</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7-14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 раза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25</w:t>
            </w:r>
          </w:p>
        </w:tc>
        <w:tc>
          <w:tcPr>
            <w:tcW w:w="1965" w:type="dxa"/>
          </w:tcPr>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Бузимская</w:t>
            </w:r>
            <w:proofErr w:type="spellEnd"/>
            <w:r w:rsidRPr="0016007A">
              <w:rPr>
                <w:rFonts w:eastAsia="Calibri"/>
                <w:sz w:val="24"/>
                <w:szCs w:val="24"/>
                <w:lang w:eastAsia="en-US"/>
              </w:rPr>
              <w:t xml:space="preserve"> поселенческая библиотека - филиал №16</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Кукольный театр «Лукоморье»</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Эстетическое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7-17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 раза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26</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Борская </w:t>
            </w:r>
            <w:r w:rsidRPr="0016007A">
              <w:rPr>
                <w:rFonts w:eastAsia="Calibri"/>
                <w:sz w:val="24"/>
                <w:szCs w:val="24"/>
                <w:lang w:eastAsia="en-US"/>
              </w:rPr>
              <w:lastRenderedPageBreak/>
              <w:t xml:space="preserve">поселенческая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библиотека - филиал №19</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 xml:space="preserve">Эрудит – центр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«Хочу всё знать»</w:t>
            </w:r>
          </w:p>
          <w:p w:rsidR="0016007A" w:rsidRPr="0016007A" w:rsidRDefault="0016007A" w:rsidP="0016007A">
            <w:pPr>
              <w:spacing w:line="276" w:lineRule="auto"/>
              <w:jc w:val="both"/>
              <w:rPr>
                <w:rFonts w:eastAsia="Calibri"/>
                <w:sz w:val="24"/>
                <w:szCs w:val="24"/>
                <w:lang w:eastAsia="en-US"/>
              </w:rPr>
            </w:pP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 xml:space="preserve">Развитие </w:t>
            </w:r>
            <w:r w:rsidRPr="0016007A">
              <w:rPr>
                <w:rFonts w:eastAsia="Calibri"/>
                <w:sz w:val="24"/>
                <w:szCs w:val="24"/>
                <w:lang w:eastAsia="en-US"/>
              </w:rPr>
              <w:lastRenderedPageBreak/>
              <w:t>интеллектуальных способностей и мышления</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Молодёжь</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Один раз в </w:t>
            </w:r>
            <w:r w:rsidRPr="0016007A">
              <w:rPr>
                <w:rFonts w:eastAsia="Calibri"/>
                <w:sz w:val="24"/>
                <w:szCs w:val="24"/>
                <w:lang w:eastAsia="en-US"/>
              </w:rPr>
              <w:lastRenderedPageBreak/>
              <w:t>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27</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Борская поселенческая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библиотека - филиал №19</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Кружок «Почемучка»</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Литературно - познавательный</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 – 11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Один раз в месяц</w:t>
            </w:r>
          </w:p>
        </w:tc>
      </w:tr>
      <w:tr w:rsidR="0016007A" w:rsidRPr="0016007A" w:rsidTr="00665A96">
        <w:tc>
          <w:tcPr>
            <w:tcW w:w="509"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28</w:t>
            </w:r>
          </w:p>
        </w:tc>
        <w:tc>
          <w:tcPr>
            <w:tcW w:w="1965" w:type="dxa"/>
          </w:tcPr>
          <w:p w:rsidR="0016007A" w:rsidRPr="0016007A" w:rsidRDefault="0016007A" w:rsidP="0016007A">
            <w:pPr>
              <w:spacing w:line="276" w:lineRule="auto"/>
              <w:jc w:val="both"/>
              <w:rPr>
                <w:rFonts w:eastAsia="Calibri"/>
                <w:color w:val="000000"/>
                <w:sz w:val="24"/>
                <w:szCs w:val="24"/>
                <w:lang w:eastAsia="en-US"/>
              </w:rPr>
            </w:pPr>
            <w:proofErr w:type="spellStart"/>
            <w:r w:rsidRPr="0016007A">
              <w:rPr>
                <w:rFonts w:eastAsia="Calibri"/>
                <w:color w:val="000000"/>
                <w:sz w:val="24"/>
                <w:szCs w:val="24"/>
                <w:lang w:eastAsia="en-US"/>
              </w:rPr>
              <w:t>Кононовская</w:t>
            </w:r>
            <w:proofErr w:type="spellEnd"/>
            <w:r w:rsidRPr="0016007A">
              <w:rPr>
                <w:rFonts w:eastAsia="Calibri"/>
                <w:color w:val="000000"/>
                <w:sz w:val="24"/>
                <w:szCs w:val="24"/>
                <w:lang w:eastAsia="en-US"/>
              </w:rPr>
              <w:t xml:space="preserve"> поселенческая библиотека -  филиал №20</w:t>
            </w:r>
          </w:p>
        </w:tc>
        <w:tc>
          <w:tcPr>
            <w:tcW w:w="1976"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Клуб «Сибирячка»</w:t>
            </w:r>
          </w:p>
        </w:tc>
        <w:tc>
          <w:tcPr>
            <w:tcW w:w="1928"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50+</w:t>
            </w:r>
          </w:p>
        </w:tc>
        <w:tc>
          <w:tcPr>
            <w:tcW w:w="1646"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 xml:space="preserve">Каждую пятницу </w:t>
            </w:r>
          </w:p>
        </w:tc>
      </w:tr>
      <w:tr w:rsidR="0016007A" w:rsidRPr="0016007A" w:rsidTr="00665A96">
        <w:tc>
          <w:tcPr>
            <w:tcW w:w="509"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29</w:t>
            </w:r>
          </w:p>
        </w:tc>
        <w:tc>
          <w:tcPr>
            <w:tcW w:w="1965"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 xml:space="preserve">Сухобузимская детская </w:t>
            </w:r>
          </w:p>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 xml:space="preserve">библиотека </w:t>
            </w:r>
          </w:p>
        </w:tc>
        <w:tc>
          <w:tcPr>
            <w:tcW w:w="1976"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Кружок «</w:t>
            </w:r>
            <w:proofErr w:type="spellStart"/>
            <w:r w:rsidRPr="0016007A">
              <w:rPr>
                <w:rFonts w:eastAsia="Calibri"/>
                <w:color w:val="000000"/>
                <w:sz w:val="24"/>
                <w:szCs w:val="24"/>
                <w:lang w:eastAsia="en-US"/>
              </w:rPr>
              <w:t>Мастерята</w:t>
            </w:r>
            <w:proofErr w:type="spellEnd"/>
            <w:r w:rsidRPr="0016007A">
              <w:rPr>
                <w:rFonts w:eastAsia="Calibri"/>
                <w:color w:val="000000"/>
                <w:sz w:val="24"/>
                <w:szCs w:val="24"/>
                <w:lang w:eastAsia="en-US"/>
              </w:rPr>
              <w:t>»</w:t>
            </w:r>
          </w:p>
        </w:tc>
        <w:tc>
          <w:tcPr>
            <w:tcW w:w="1928"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2-14 лет</w:t>
            </w:r>
          </w:p>
        </w:tc>
        <w:tc>
          <w:tcPr>
            <w:tcW w:w="1646" w:type="dxa"/>
          </w:tcPr>
          <w:p w:rsidR="0016007A" w:rsidRPr="0016007A" w:rsidRDefault="0016007A" w:rsidP="0016007A">
            <w:pPr>
              <w:spacing w:line="276" w:lineRule="auto"/>
              <w:jc w:val="both"/>
              <w:rPr>
                <w:rFonts w:eastAsia="Calibri"/>
                <w:color w:val="000000"/>
                <w:sz w:val="24"/>
                <w:szCs w:val="24"/>
                <w:lang w:eastAsia="en-US"/>
              </w:rPr>
            </w:pPr>
            <w:r w:rsidRPr="0016007A">
              <w:rPr>
                <w:rFonts w:eastAsia="Calibri"/>
                <w:color w:val="000000"/>
                <w:sz w:val="24"/>
                <w:szCs w:val="24"/>
                <w:lang w:eastAsia="en-US"/>
              </w:rPr>
              <w:t>4 раза в месяц каждое воскресенье</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30</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Сухобузимская детская библиотека</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«Малышок»</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5-7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Сухобузимская детская библиотека</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Клуб </w:t>
            </w:r>
            <w:r w:rsidRPr="0016007A">
              <w:rPr>
                <w:rFonts w:eastAsia="Calibri"/>
                <w:color w:val="000000"/>
                <w:sz w:val="24"/>
                <w:szCs w:val="24"/>
                <w:lang w:eastAsia="en-US"/>
              </w:rPr>
              <w:t>«Библио</w:t>
            </w:r>
            <w:proofErr w:type="gramStart"/>
            <w:r w:rsidRPr="0016007A">
              <w:rPr>
                <w:rFonts w:eastAsia="Calibri"/>
                <w:color w:val="000000"/>
                <w:sz w:val="24"/>
                <w:szCs w:val="24"/>
                <w:lang w:val="en-US" w:eastAsia="en-US"/>
              </w:rPr>
              <w:t>Family</w:t>
            </w:r>
            <w:proofErr w:type="gramEnd"/>
            <w:r w:rsidRPr="0016007A">
              <w:rPr>
                <w:rFonts w:eastAsia="Calibri"/>
                <w:color w:val="000000"/>
                <w:sz w:val="24"/>
                <w:szCs w:val="24"/>
                <w:lang w:eastAsia="en-US"/>
              </w:rPr>
              <w:t>»</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Семейное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0-35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 раз в месяц</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32</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Сухобузимская центральная библиотека</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«Золотой возраст» и «Мир один на всех»</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Эстетическое воспитание </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35+</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2-3 раза в месяц </w:t>
            </w:r>
          </w:p>
        </w:tc>
      </w:tr>
      <w:tr w:rsidR="0016007A" w:rsidRPr="0016007A" w:rsidTr="00665A96">
        <w:tc>
          <w:tcPr>
            <w:tcW w:w="50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33</w:t>
            </w:r>
          </w:p>
        </w:tc>
        <w:tc>
          <w:tcPr>
            <w:tcW w:w="1965"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Сухобузимская центральная библиотека</w:t>
            </w:r>
          </w:p>
        </w:tc>
        <w:tc>
          <w:tcPr>
            <w:tcW w:w="197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Клуб «Интересных встреч»</w:t>
            </w:r>
          </w:p>
        </w:tc>
        <w:tc>
          <w:tcPr>
            <w:tcW w:w="192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Эстетическое воспитание</w:t>
            </w:r>
          </w:p>
        </w:tc>
        <w:tc>
          <w:tcPr>
            <w:tcW w:w="154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14- 35 лет</w:t>
            </w:r>
          </w:p>
        </w:tc>
        <w:tc>
          <w:tcPr>
            <w:tcW w:w="164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2-3 раза в месяц</w:t>
            </w:r>
          </w:p>
        </w:tc>
      </w:tr>
    </w:tbl>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b/>
          <w:i/>
          <w:sz w:val="24"/>
          <w:szCs w:val="24"/>
          <w:lang w:eastAsia="en-US"/>
        </w:rPr>
      </w:pPr>
      <w:r w:rsidRPr="0016007A">
        <w:rPr>
          <w:rFonts w:eastAsia="Calibri"/>
          <w:b/>
          <w:i/>
          <w:sz w:val="24"/>
          <w:szCs w:val="24"/>
          <w:lang w:eastAsia="en-US"/>
        </w:rPr>
        <w:t>Обслуживание удаленных пользователей</w:t>
      </w:r>
    </w:p>
    <w:p w:rsidR="0016007A" w:rsidRPr="0016007A" w:rsidRDefault="0016007A" w:rsidP="0016007A">
      <w:pPr>
        <w:widowControl w:val="0"/>
        <w:tabs>
          <w:tab w:val="left" w:pos="1134"/>
          <w:tab w:val="left" w:pos="1466"/>
        </w:tabs>
        <w:autoSpaceDE w:val="0"/>
        <w:autoSpaceDN w:val="0"/>
        <w:spacing w:line="276" w:lineRule="auto"/>
        <w:jc w:val="both"/>
        <w:rPr>
          <w:rFonts w:eastAsia="Calibri"/>
          <w:i/>
          <w:sz w:val="24"/>
          <w:szCs w:val="24"/>
          <w:lang w:eastAsia="en-US"/>
        </w:rPr>
      </w:pPr>
    </w:p>
    <w:p w:rsidR="0016007A" w:rsidRPr="0016007A" w:rsidRDefault="0016007A" w:rsidP="0016007A">
      <w:pPr>
        <w:spacing w:line="276" w:lineRule="auto"/>
        <w:jc w:val="both"/>
        <w:rPr>
          <w:color w:val="000000"/>
          <w:sz w:val="24"/>
          <w:szCs w:val="24"/>
        </w:rPr>
      </w:pPr>
      <w:r w:rsidRPr="0016007A">
        <w:rPr>
          <w:color w:val="000000"/>
          <w:sz w:val="24"/>
          <w:szCs w:val="24"/>
        </w:rPr>
        <w:t>Библиотека имеет 1 веб-сайт</w:t>
      </w:r>
      <w:r w:rsidRPr="0016007A">
        <w:rPr>
          <w:sz w:val="24"/>
          <w:szCs w:val="24"/>
        </w:rPr>
        <w:t xml:space="preserve"> </w:t>
      </w:r>
      <w:hyperlink r:id="rId10" w:anchor="/" w:history="1">
        <w:r w:rsidRPr="0016007A">
          <w:rPr>
            <w:color w:val="0000FF"/>
            <w:sz w:val="24"/>
            <w:szCs w:val="24"/>
            <w:u w:val="single"/>
          </w:rPr>
          <w:t>https://biblsuh.kulturu.ru/#/</w:t>
        </w:r>
      </w:hyperlink>
      <w:r w:rsidRPr="0016007A">
        <w:rPr>
          <w:sz w:val="24"/>
          <w:szCs w:val="24"/>
        </w:rPr>
        <w:t>, посещая который читатели имеют возможность пользоваться всеми доступными информационными ресурсами: электронный каталог, электронная краеведческая картотека (ведется с марта 2021 года), присутствует кнопка «Обратная связь», где читатели могут оставить свой</w:t>
      </w:r>
      <w:r w:rsidRPr="0016007A">
        <w:rPr>
          <w:color w:val="000000"/>
          <w:sz w:val="24"/>
          <w:szCs w:val="24"/>
        </w:rPr>
        <w:t xml:space="preserve"> запрос на необходимую литературу, оставить пожелания и предложения по улучшению качества библиотечного обслуживания.</w:t>
      </w:r>
    </w:p>
    <w:p w:rsidR="0016007A" w:rsidRPr="0016007A" w:rsidRDefault="0016007A" w:rsidP="0016007A">
      <w:pPr>
        <w:spacing w:line="276" w:lineRule="auto"/>
        <w:jc w:val="both"/>
        <w:rPr>
          <w:color w:val="000000"/>
          <w:sz w:val="24"/>
          <w:szCs w:val="24"/>
        </w:rPr>
      </w:pPr>
      <w:r w:rsidRPr="0016007A">
        <w:rPr>
          <w:color w:val="000000"/>
          <w:sz w:val="24"/>
          <w:szCs w:val="24"/>
        </w:rPr>
        <w:t xml:space="preserve">Библиотека имеет  группу в социальной сети во </w:t>
      </w:r>
      <w:proofErr w:type="spellStart"/>
      <w:r w:rsidRPr="0016007A">
        <w:rPr>
          <w:color w:val="000000"/>
          <w:sz w:val="24"/>
          <w:szCs w:val="24"/>
        </w:rPr>
        <w:t>ВКонтакте</w:t>
      </w:r>
      <w:proofErr w:type="spellEnd"/>
      <w:r w:rsidRPr="0016007A">
        <w:rPr>
          <w:sz w:val="24"/>
          <w:szCs w:val="24"/>
        </w:rPr>
        <w:t xml:space="preserve"> </w:t>
      </w:r>
      <w:hyperlink r:id="rId11" w:history="1">
        <w:r w:rsidRPr="0016007A">
          <w:rPr>
            <w:color w:val="0000FF"/>
            <w:sz w:val="24"/>
            <w:szCs w:val="24"/>
            <w:u w:val="single"/>
          </w:rPr>
          <w:t>https://vk.com/biblsuhmo</w:t>
        </w:r>
      </w:hyperlink>
      <w:r w:rsidRPr="0016007A">
        <w:rPr>
          <w:color w:val="000000"/>
          <w:sz w:val="24"/>
          <w:szCs w:val="24"/>
        </w:rPr>
        <w:t>. Здесь рекламируются все библиотечные услуги, анонсы мероприятий, конкурсов, акций, презентуется новая поступившая литература.</w:t>
      </w:r>
    </w:p>
    <w:p w:rsidR="0016007A" w:rsidRPr="0016007A" w:rsidRDefault="0016007A" w:rsidP="0016007A">
      <w:pPr>
        <w:spacing w:line="276" w:lineRule="auto"/>
        <w:jc w:val="both"/>
        <w:rPr>
          <w:color w:val="000000"/>
          <w:sz w:val="24"/>
          <w:szCs w:val="24"/>
        </w:rPr>
      </w:pPr>
      <w:r w:rsidRPr="0016007A">
        <w:rPr>
          <w:color w:val="000000"/>
          <w:sz w:val="24"/>
          <w:szCs w:val="24"/>
        </w:rPr>
        <w:t xml:space="preserve">Продолжается работа с сайтом </w:t>
      </w:r>
      <w:r w:rsidRPr="0016007A">
        <w:rPr>
          <w:color w:val="000000"/>
          <w:sz w:val="24"/>
          <w:szCs w:val="24"/>
          <w:lang w:val="en-US"/>
        </w:rPr>
        <w:t>PRO</w:t>
      </w:r>
      <w:r w:rsidRPr="0016007A">
        <w:rPr>
          <w:color w:val="000000"/>
          <w:sz w:val="24"/>
          <w:szCs w:val="24"/>
        </w:rPr>
        <w:t>.</w:t>
      </w:r>
      <w:proofErr w:type="spellStart"/>
      <w:r w:rsidRPr="0016007A">
        <w:rPr>
          <w:color w:val="000000"/>
          <w:sz w:val="24"/>
          <w:szCs w:val="24"/>
        </w:rPr>
        <w:t>Культура</w:t>
      </w:r>
      <w:proofErr w:type="gramStart"/>
      <w:r w:rsidRPr="0016007A">
        <w:rPr>
          <w:color w:val="000000"/>
          <w:sz w:val="24"/>
          <w:szCs w:val="24"/>
        </w:rPr>
        <w:t>.Р</w:t>
      </w:r>
      <w:proofErr w:type="gramEnd"/>
      <w:r w:rsidRPr="0016007A">
        <w:rPr>
          <w:color w:val="000000"/>
          <w:sz w:val="24"/>
          <w:szCs w:val="24"/>
        </w:rPr>
        <w:t>Ф</w:t>
      </w:r>
      <w:proofErr w:type="spellEnd"/>
      <w:r w:rsidRPr="0016007A">
        <w:rPr>
          <w:color w:val="000000"/>
          <w:sz w:val="24"/>
          <w:szCs w:val="24"/>
        </w:rPr>
        <w:t xml:space="preserve"> </w:t>
      </w:r>
      <w:hyperlink r:id="rId12" w:history="1">
        <w:r w:rsidRPr="0016007A">
          <w:rPr>
            <w:color w:val="0000FF"/>
            <w:sz w:val="24"/>
            <w:szCs w:val="24"/>
            <w:u w:val="single"/>
          </w:rPr>
          <w:t>https://www.culture.ru/institutes/43255/mezhposelencheskaya-centralnaya-biblioteka-sukhobuzimskogo-raiona</w:t>
        </w:r>
      </w:hyperlink>
      <w:r w:rsidRPr="0016007A">
        <w:rPr>
          <w:color w:val="000000"/>
          <w:sz w:val="24"/>
          <w:szCs w:val="24"/>
        </w:rPr>
        <w:t xml:space="preserve">, домен подтвержден, имеет статус «Активный». На сегодняшний день на сайте подтвержден 21 филиал. </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roofErr w:type="spellStart"/>
      <w:r w:rsidRPr="0016007A">
        <w:rPr>
          <w:rFonts w:eastAsia="Calibri"/>
          <w:b/>
          <w:i/>
          <w:sz w:val="24"/>
          <w:szCs w:val="24"/>
          <w:shd w:val="clear" w:color="auto" w:fill="FFFFFF"/>
          <w:lang w:eastAsia="en-US"/>
        </w:rPr>
        <w:t>Внестационарные</w:t>
      </w:r>
      <w:proofErr w:type="spellEnd"/>
      <w:r w:rsidRPr="0016007A">
        <w:rPr>
          <w:rFonts w:eastAsia="Calibri"/>
          <w:b/>
          <w:i/>
          <w:sz w:val="24"/>
          <w:szCs w:val="24"/>
          <w:shd w:val="clear" w:color="auto" w:fill="FFFFFF"/>
          <w:lang w:eastAsia="en-US"/>
        </w:rPr>
        <w:t xml:space="preserve"> формы обслуживания</w:t>
      </w:r>
      <w:r w:rsidRPr="0016007A">
        <w:rPr>
          <w:rFonts w:eastAsia="Calibri"/>
          <w:sz w:val="24"/>
          <w:szCs w:val="24"/>
          <w:shd w:val="clear" w:color="auto" w:fill="FFFFFF"/>
          <w:lang w:eastAsia="en-US"/>
        </w:rPr>
        <w:t>.</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shd w:val="clear" w:color="auto" w:fill="FFFFFF"/>
        <w:spacing w:line="276" w:lineRule="auto"/>
        <w:jc w:val="both"/>
        <w:rPr>
          <w:sz w:val="24"/>
          <w:szCs w:val="24"/>
        </w:rPr>
      </w:pPr>
      <w:r w:rsidRPr="0016007A">
        <w:rPr>
          <w:sz w:val="24"/>
          <w:szCs w:val="24"/>
        </w:rPr>
        <w:t xml:space="preserve">Применение </w:t>
      </w:r>
      <w:proofErr w:type="spellStart"/>
      <w:r w:rsidRPr="0016007A">
        <w:rPr>
          <w:sz w:val="24"/>
          <w:szCs w:val="24"/>
        </w:rPr>
        <w:t>внестационарных</w:t>
      </w:r>
      <w:proofErr w:type="spellEnd"/>
      <w:r w:rsidRPr="0016007A">
        <w:rPr>
          <w:sz w:val="24"/>
          <w:szCs w:val="24"/>
        </w:rPr>
        <w:t xml:space="preserve"> форм обслуживания помогает большему привлечению населения к пользованию библиотекой. Для сохранения количества пользователей в сельских библиотеках </w:t>
      </w:r>
      <w:r w:rsidRPr="0016007A">
        <w:rPr>
          <w:sz w:val="24"/>
          <w:szCs w:val="24"/>
        </w:rPr>
        <w:lastRenderedPageBreak/>
        <w:t xml:space="preserve">применяют такую форму библиотечного обслуживания как пункт выдачи литературы. В большинстве пунктов выдачи не оборудовано специальной комнаты для выдачи литературы, поэтому библиотекари осуществляют обслуживание пользователей </w:t>
      </w:r>
      <w:proofErr w:type="spellStart"/>
      <w:r w:rsidRPr="0016007A">
        <w:rPr>
          <w:sz w:val="24"/>
          <w:szCs w:val="24"/>
        </w:rPr>
        <w:t>книгоношеством</w:t>
      </w:r>
      <w:proofErr w:type="spellEnd"/>
      <w:r w:rsidRPr="0016007A">
        <w:rPr>
          <w:sz w:val="24"/>
          <w:szCs w:val="24"/>
        </w:rPr>
        <w:t xml:space="preserve">. Всего за 2022 год </w:t>
      </w:r>
      <w:proofErr w:type="spellStart"/>
      <w:r w:rsidRPr="0016007A">
        <w:rPr>
          <w:sz w:val="24"/>
          <w:szCs w:val="24"/>
        </w:rPr>
        <w:t>книгоношеством</w:t>
      </w:r>
      <w:proofErr w:type="spellEnd"/>
      <w:r w:rsidRPr="0016007A">
        <w:rPr>
          <w:sz w:val="24"/>
          <w:szCs w:val="24"/>
        </w:rPr>
        <w:t xml:space="preserve"> обслужено 397 читателей. </w:t>
      </w:r>
    </w:p>
    <w:p w:rsidR="0016007A" w:rsidRPr="0016007A" w:rsidRDefault="0016007A" w:rsidP="0016007A">
      <w:pPr>
        <w:shd w:val="clear" w:color="auto" w:fill="FFFFFF"/>
        <w:spacing w:line="276" w:lineRule="auto"/>
        <w:jc w:val="both"/>
        <w:rPr>
          <w:sz w:val="24"/>
          <w:szCs w:val="24"/>
        </w:rPr>
      </w:pPr>
      <w:r w:rsidRPr="0016007A">
        <w:rPr>
          <w:sz w:val="24"/>
          <w:szCs w:val="24"/>
        </w:rPr>
        <w:t>Статистические данные по внестационарному обслуживанию в Приложении №4.</w:t>
      </w:r>
    </w:p>
    <w:p w:rsidR="0016007A" w:rsidRPr="0016007A" w:rsidRDefault="0016007A" w:rsidP="0016007A">
      <w:pPr>
        <w:shd w:val="clear" w:color="auto" w:fill="FFFFFF"/>
        <w:spacing w:line="276" w:lineRule="auto"/>
        <w:jc w:val="both"/>
        <w:rPr>
          <w:sz w:val="24"/>
          <w:szCs w:val="24"/>
        </w:rPr>
      </w:pPr>
      <w:r w:rsidRPr="0016007A">
        <w:rPr>
          <w:rFonts w:eastAsia="Calibri"/>
          <w:b/>
          <w:i/>
          <w:sz w:val="24"/>
          <w:szCs w:val="24"/>
          <w:lang w:eastAsia="en-US"/>
        </w:rPr>
        <w:t>Библиотечное обслуживание маломобильных групп населения</w:t>
      </w:r>
      <w:r w:rsidRPr="0016007A">
        <w:rPr>
          <w:rFonts w:eastAsia="Calibri"/>
          <w:sz w:val="24"/>
          <w:szCs w:val="24"/>
          <w:lang w:eastAsia="en-US"/>
        </w:rPr>
        <w:t>.</w:t>
      </w:r>
    </w:p>
    <w:p w:rsidR="0016007A" w:rsidRPr="0016007A" w:rsidRDefault="0016007A" w:rsidP="0016007A">
      <w:pPr>
        <w:shd w:val="clear" w:color="auto" w:fill="FFFFFF"/>
        <w:spacing w:line="276" w:lineRule="auto"/>
        <w:jc w:val="both"/>
        <w:rPr>
          <w:rFonts w:eastAsia="Calibri"/>
          <w:sz w:val="24"/>
          <w:szCs w:val="24"/>
          <w:lang w:eastAsia="en-US"/>
        </w:rPr>
      </w:pPr>
    </w:p>
    <w:p w:rsidR="0016007A" w:rsidRPr="0016007A" w:rsidRDefault="0016007A" w:rsidP="0016007A">
      <w:pPr>
        <w:shd w:val="clear" w:color="auto" w:fill="FFFFFF"/>
        <w:spacing w:line="276" w:lineRule="auto"/>
        <w:jc w:val="both"/>
        <w:rPr>
          <w:rFonts w:eastAsia="Calibri"/>
          <w:sz w:val="24"/>
          <w:szCs w:val="24"/>
          <w:lang w:eastAsia="en-US"/>
        </w:rPr>
      </w:pPr>
      <w:r w:rsidRPr="0016007A">
        <w:rPr>
          <w:rFonts w:eastAsia="Calibri"/>
          <w:sz w:val="24"/>
          <w:szCs w:val="24"/>
          <w:lang w:eastAsia="en-US"/>
        </w:rPr>
        <w:t xml:space="preserve">Одной из задач библиотеки является предоставление услуг людям с ограниченными возможностями. Библиотеки делают все возможное для преодоления информационной и личной замкнутости инвалидов, реализации их творческого потенциала. В течение года проведено 767 мероприятий, с возможностью участия людей с ОВЗ: </w:t>
      </w:r>
      <w:r w:rsidRPr="0016007A">
        <w:rPr>
          <w:rFonts w:eastAsia="Calibri"/>
          <w:i/>
          <w:sz w:val="24"/>
          <w:szCs w:val="24"/>
          <w:lang w:eastAsia="en-US"/>
        </w:rPr>
        <w:t>районная акция «Твори добро», районная акция «Помоги пойти учиться», акция «Согреем ладони»</w:t>
      </w:r>
      <w:r w:rsidRPr="0016007A">
        <w:rPr>
          <w:rFonts w:eastAsia="Calibri"/>
          <w:sz w:val="24"/>
          <w:szCs w:val="24"/>
          <w:lang w:eastAsia="en-US"/>
        </w:rPr>
        <w:t xml:space="preserve"> и др. </w:t>
      </w:r>
    </w:p>
    <w:p w:rsidR="0016007A" w:rsidRPr="0016007A" w:rsidRDefault="0016007A" w:rsidP="0016007A">
      <w:pPr>
        <w:shd w:val="clear" w:color="auto" w:fill="FFFFFF"/>
        <w:spacing w:line="276" w:lineRule="auto"/>
        <w:jc w:val="both"/>
        <w:rPr>
          <w:rFonts w:eastAsia="Calibri"/>
          <w:sz w:val="24"/>
          <w:szCs w:val="24"/>
          <w:lang w:eastAsia="en-US"/>
        </w:rPr>
      </w:pPr>
      <w:r w:rsidRPr="0016007A">
        <w:rPr>
          <w:rFonts w:eastAsia="Calibri"/>
          <w:sz w:val="24"/>
          <w:szCs w:val="24"/>
          <w:lang w:eastAsia="en-US"/>
        </w:rPr>
        <w:t xml:space="preserve">Читатели, которые не могут передвигаться самостоятельно, обслуживаются на дому, им доставляют книги и периодические издания. </w:t>
      </w:r>
    </w:p>
    <w:p w:rsidR="0016007A" w:rsidRPr="0016007A" w:rsidRDefault="0016007A" w:rsidP="0016007A">
      <w:pPr>
        <w:shd w:val="clear" w:color="auto" w:fill="FFFFFF"/>
        <w:spacing w:line="276" w:lineRule="auto"/>
        <w:jc w:val="both"/>
        <w:rPr>
          <w:rFonts w:eastAsia="Calibri"/>
          <w:sz w:val="24"/>
          <w:szCs w:val="24"/>
          <w:lang w:eastAsia="en-US"/>
        </w:rPr>
      </w:pPr>
    </w:p>
    <w:p w:rsidR="0016007A" w:rsidRPr="0016007A" w:rsidRDefault="0016007A" w:rsidP="0016007A">
      <w:pPr>
        <w:shd w:val="clear" w:color="auto" w:fill="FFFFFF"/>
        <w:spacing w:line="276" w:lineRule="auto"/>
        <w:jc w:val="both"/>
        <w:rPr>
          <w:rFonts w:eastAsia="Calibri"/>
          <w:b/>
          <w:i/>
          <w:sz w:val="24"/>
          <w:szCs w:val="24"/>
          <w:lang w:eastAsia="en-US"/>
        </w:rPr>
      </w:pPr>
      <w:r w:rsidRPr="0016007A">
        <w:rPr>
          <w:rFonts w:eastAsia="Calibri"/>
          <w:b/>
          <w:i/>
          <w:sz w:val="24"/>
          <w:szCs w:val="24"/>
          <w:lang w:eastAsia="en-US"/>
        </w:rPr>
        <w:t>Продвижение библиотек и библиотечных услуг</w:t>
      </w:r>
    </w:p>
    <w:p w:rsidR="0016007A" w:rsidRPr="0016007A" w:rsidRDefault="0016007A" w:rsidP="0016007A">
      <w:pPr>
        <w:shd w:val="clear" w:color="auto" w:fill="FFFFFF"/>
        <w:spacing w:line="276" w:lineRule="auto"/>
        <w:jc w:val="both"/>
        <w:rPr>
          <w:rFonts w:eastAsia="Calibri"/>
          <w:sz w:val="24"/>
          <w:szCs w:val="24"/>
          <w:lang w:eastAsia="en-US"/>
        </w:rPr>
      </w:pP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r w:rsidRPr="0016007A">
        <w:rPr>
          <w:rFonts w:eastAsia="Calibri"/>
          <w:color w:val="000000"/>
          <w:sz w:val="24"/>
          <w:szCs w:val="24"/>
          <w:shd w:val="clear" w:color="auto" w:fill="FFFFFF"/>
          <w:lang w:eastAsia="en-US"/>
        </w:rPr>
        <w:t>Основными направлениями в этой области по-прежнему остались 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w:t>
      </w: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r w:rsidRPr="0016007A">
        <w:rPr>
          <w:rFonts w:eastAsia="Calibri"/>
          <w:color w:val="000000"/>
          <w:sz w:val="24"/>
          <w:szCs w:val="24"/>
          <w:shd w:val="clear" w:color="auto" w:fill="FFFFFF"/>
          <w:lang w:eastAsia="en-US"/>
        </w:rPr>
        <w:t xml:space="preserve">Важным моментом деятельности библиотек Сухобузимского района является раскрытие богатства своих фондов с помощью тематических и посвященных знаменательным датам книжных выставок, выставок-просмотров. </w:t>
      </w: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r w:rsidRPr="0016007A">
        <w:rPr>
          <w:rFonts w:eastAsia="Calibri"/>
          <w:color w:val="000000"/>
          <w:sz w:val="24"/>
          <w:szCs w:val="24"/>
          <w:shd w:val="clear" w:color="auto" w:fill="FFFFFF"/>
          <w:lang w:eastAsia="en-US"/>
        </w:rPr>
        <w:t>Информирование о деятельности библиотек в средствах массовой информации является одной из составляющих деятельности по созданию имиджа библиотеки, поскольку именно СМИ являются влиятельным инструментом формирования общественного мнения, а печатные издания среди всех «средств» — самые популярные и доступные среди простого населения. Поэтому сотрудничество с прессой – важнейшая часть рекламной и информационной политики библиотек. За отчетный период в газету «Сельская жизнь» было напечатано 7 публикаций рекламного и информационного характера.</w:t>
      </w: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r w:rsidRPr="0016007A">
        <w:rPr>
          <w:rFonts w:eastAsia="Calibri"/>
          <w:color w:val="000000"/>
          <w:sz w:val="24"/>
          <w:szCs w:val="24"/>
          <w:shd w:val="clear" w:color="auto" w:fill="FFFFFF"/>
          <w:lang w:eastAsia="en-US"/>
        </w:rPr>
        <w:t xml:space="preserve">Библиотека активно осваивает интернет-пространство с целью продвижения чтения, информационно-библиотечных услуг, а также рекламы библиотек района как культурных учреждений. Библиотека имеет свой официальный сайт и группу </w:t>
      </w:r>
      <w:proofErr w:type="spellStart"/>
      <w:r w:rsidRPr="0016007A">
        <w:rPr>
          <w:rFonts w:eastAsia="Calibri"/>
          <w:color w:val="000000"/>
          <w:sz w:val="24"/>
          <w:szCs w:val="24"/>
          <w:shd w:val="clear" w:color="auto" w:fill="FFFFFF"/>
          <w:lang w:eastAsia="en-US"/>
        </w:rPr>
        <w:t>ВКонтакте</w:t>
      </w:r>
      <w:proofErr w:type="spellEnd"/>
      <w:r w:rsidRPr="0016007A">
        <w:rPr>
          <w:rFonts w:eastAsia="Calibri"/>
          <w:color w:val="000000"/>
          <w:sz w:val="24"/>
          <w:szCs w:val="24"/>
          <w:shd w:val="clear" w:color="auto" w:fill="FFFFFF"/>
          <w:lang w:eastAsia="en-US"/>
        </w:rPr>
        <w:t>.</w:t>
      </w: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r w:rsidRPr="0016007A">
        <w:rPr>
          <w:rFonts w:eastAsia="Calibri"/>
          <w:color w:val="000000"/>
          <w:sz w:val="24"/>
          <w:szCs w:val="24"/>
          <w:shd w:val="clear" w:color="auto" w:fill="FFFFFF"/>
          <w:lang w:eastAsia="en-US"/>
        </w:rPr>
        <w:t>В течение года продолжилась работа на цифровой площадке «</w:t>
      </w:r>
      <w:r w:rsidRPr="0016007A">
        <w:rPr>
          <w:rFonts w:eastAsia="Calibri"/>
          <w:color w:val="000000"/>
          <w:sz w:val="24"/>
          <w:szCs w:val="24"/>
          <w:shd w:val="clear" w:color="auto" w:fill="FFFFFF"/>
          <w:lang w:val="en-US" w:eastAsia="en-US"/>
        </w:rPr>
        <w:t>PRO</w:t>
      </w:r>
      <w:r w:rsidRPr="0016007A">
        <w:rPr>
          <w:rFonts w:eastAsia="Calibri"/>
          <w:color w:val="000000"/>
          <w:sz w:val="24"/>
          <w:szCs w:val="24"/>
          <w:shd w:val="clear" w:color="auto" w:fill="FFFFFF"/>
          <w:lang w:eastAsia="en-US"/>
        </w:rPr>
        <w:t>.</w:t>
      </w:r>
      <w:proofErr w:type="spellStart"/>
      <w:r w:rsidRPr="0016007A">
        <w:rPr>
          <w:rFonts w:eastAsia="Calibri"/>
          <w:color w:val="000000"/>
          <w:sz w:val="24"/>
          <w:szCs w:val="24"/>
          <w:shd w:val="clear" w:color="auto" w:fill="FFFFFF"/>
          <w:lang w:eastAsia="en-US"/>
        </w:rPr>
        <w:t>Культура</w:t>
      </w:r>
      <w:proofErr w:type="gramStart"/>
      <w:r w:rsidRPr="0016007A">
        <w:rPr>
          <w:rFonts w:eastAsia="Calibri"/>
          <w:color w:val="000000"/>
          <w:sz w:val="24"/>
          <w:szCs w:val="24"/>
          <w:shd w:val="clear" w:color="auto" w:fill="FFFFFF"/>
          <w:lang w:eastAsia="en-US"/>
        </w:rPr>
        <w:t>.Р</w:t>
      </w:r>
      <w:proofErr w:type="gramEnd"/>
      <w:r w:rsidRPr="0016007A">
        <w:rPr>
          <w:rFonts w:eastAsia="Calibri"/>
          <w:color w:val="000000"/>
          <w:sz w:val="24"/>
          <w:szCs w:val="24"/>
          <w:shd w:val="clear" w:color="auto" w:fill="FFFFFF"/>
          <w:lang w:eastAsia="en-US"/>
        </w:rPr>
        <w:t>Ф</w:t>
      </w:r>
      <w:proofErr w:type="spellEnd"/>
      <w:r w:rsidRPr="0016007A">
        <w:rPr>
          <w:rFonts w:eastAsia="Calibri"/>
          <w:color w:val="000000"/>
          <w:sz w:val="24"/>
          <w:szCs w:val="24"/>
          <w:shd w:val="clear" w:color="auto" w:fill="FFFFFF"/>
          <w:lang w:eastAsia="en-US"/>
        </w:rPr>
        <w:t xml:space="preserve">» на сегодняшний день зарегистрированы и подтверждены 21 библиотека, 1 филиал на </w:t>
      </w:r>
      <w:proofErr w:type="spellStart"/>
      <w:r w:rsidRPr="0016007A">
        <w:rPr>
          <w:rFonts w:eastAsia="Calibri"/>
          <w:color w:val="000000"/>
          <w:sz w:val="24"/>
          <w:szCs w:val="24"/>
          <w:shd w:val="clear" w:color="auto" w:fill="FFFFFF"/>
          <w:lang w:eastAsia="en-US"/>
        </w:rPr>
        <w:t>модерации</w:t>
      </w:r>
      <w:proofErr w:type="spellEnd"/>
      <w:r w:rsidRPr="0016007A">
        <w:rPr>
          <w:rFonts w:eastAsia="Calibri"/>
          <w:color w:val="000000"/>
          <w:sz w:val="24"/>
          <w:szCs w:val="24"/>
          <w:shd w:val="clear" w:color="auto" w:fill="FFFFFF"/>
          <w:lang w:eastAsia="en-US"/>
        </w:rPr>
        <w:t>. За год размещено 17 событий, 3 обзора.</w:t>
      </w:r>
    </w:p>
    <w:p w:rsidR="0016007A" w:rsidRPr="0016007A" w:rsidRDefault="0016007A" w:rsidP="0016007A">
      <w:pPr>
        <w:shd w:val="clear" w:color="auto" w:fill="FFFFFF"/>
        <w:spacing w:line="276" w:lineRule="auto"/>
        <w:jc w:val="both"/>
        <w:rPr>
          <w:rFonts w:eastAsia="Calibri"/>
          <w:color w:val="000000"/>
          <w:sz w:val="24"/>
          <w:szCs w:val="24"/>
          <w:shd w:val="clear" w:color="auto" w:fill="FFFFFF"/>
          <w:lang w:eastAsia="en-US"/>
        </w:rPr>
      </w:pPr>
    </w:p>
    <w:p w:rsidR="0016007A" w:rsidRPr="0016007A" w:rsidRDefault="0016007A" w:rsidP="0016007A">
      <w:pPr>
        <w:shd w:val="clear" w:color="auto" w:fill="FFFFFF"/>
        <w:spacing w:line="276" w:lineRule="auto"/>
        <w:jc w:val="both"/>
        <w:rPr>
          <w:rFonts w:eastAsia="Calibri"/>
          <w:sz w:val="24"/>
          <w:szCs w:val="24"/>
          <w:lang w:eastAsia="en-US"/>
        </w:rPr>
      </w:pPr>
      <w:r w:rsidRPr="0016007A">
        <w:rPr>
          <w:rFonts w:eastAsia="Calibri"/>
          <w:b/>
          <w:i/>
          <w:sz w:val="24"/>
          <w:szCs w:val="24"/>
          <w:lang w:eastAsia="en-US"/>
        </w:rPr>
        <w:t>Общая характеристика читательской аудитории</w:t>
      </w:r>
      <w:r w:rsidRPr="0016007A">
        <w:rPr>
          <w:rFonts w:eastAsia="Calibri"/>
          <w:sz w:val="24"/>
          <w:szCs w:val="24"/>
          <w:lang w:eastAsia="en-US"/>
        </w:rPr>
        <w:t xml:space="preserve"> </w:t>
      </w:r>
    </w:p>
    <w:p w:rsidR="0016007A" w:rsidRPr="0016007A" w:rsidRDefault="0016007A" w:rsidP="0016007A">
      <w:pPr>
        <w:shd w:val="clear" w:color="auto" w:fill="FFFFFF"/>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Основные читательские группы, по которым осуществлялось обслуживание:</w:t>
      </w:r>
    </w:p>
    <w:p w:rsidR="0016007A" w:rsidRPr="0016007A" w:rsidRDefault="0016007A" w:rsidP="0016007A">
      <w:pPr>
        <w:numPr>
          <w:ilvl w:val="0"/>
          <w:numId w:val="17"/>
        </w:numPr>
        <w:spacing w:after="200" w:line="276" w:lineRule="auto"/>
        <w:contextualSpacing/>
        <w:jc w:val="both"/>
        <w:rPr>
          <w:rFonts w:eastAsia="Calibri"/>
          <w:sz w:val="24"/>
          <w:szCs w:val="24"/>
          <w:lang w:eastAsia="en-US"/>
        </w:rPr>
      </w:pPr>
      <w:r w:rsidRPr="0016007A">
        <w:rPr>
          <w:rFonts w:eastAsia="Calibri"/>
          <w:sz w:val="24"/>
          <w:szCs w:val="24"/>
          <w:lang w:eastAsia="en-US"/>
        </w:rPr>
        <w:t>дети (до 14 лет);</w:t>
      </w:r>
    </w:p>
    <w:p w:rsidR="0016007A" w:rsidRPr="0016007A" w:rsidRDefault="0016007A" w:rsidP="0016007A">
      <w:pPr>
        <w:numPr>
          <w:ilvl w:val="0"/>
          <w:numId w:val="17"/>
        </w:numPr>
        <w:spacing w:after="200" w:line="276" w:lineRule="auto"/>
        <w:contextualSpacing/>
        <w:jc w:val="both"/>
        <w:rPr>
          <w:rFonts w:eastAsia="Calibri"/>
          <w:sz w:val="24"/>
          <w:szCs w:val="24"/>
          <w:lang w:eastAsia="en-US"/>
        </w:rPr>
      </w:pPr>
      <w:r w:rsidRPr="0016007A">
        <w:rPr>
          <w:rFonts w:eastAsia="Calibri"/>
          <w:sz w:val="24"/>
          <w:szCs w:val="24"/>
          <w:lang w:eastAsia="en-US"/>
        </w:rPr>
        <w:t xml:space="preserve">молодежь (15 - 30 лет); </w:t>
      </w:r>
    </w:p>
    <w:p w:rsidR="0016007A" w:rsidRPr="0016007A" w:rsidRDefault="0016007A" w:rsidP="0016007A">
      <w:pPr>
        <w:numPr>
          <w:ilvl w:val="0"/>
          <w:numId w:val="17"/>
        </w:numPr>
        <w:spacing w:after="200" w:line="276" w:lineRule="auto"/>
        <w:contextualSpacing/>
        <w:jc w:val="both"/>
        <w:rPr>
          <w:rFonts w:eastAsia="Calibri"/>
          <w:sz w:val="24"/>
          <w:szCs w:val="24"/>
          <w:lang w:eastAsia="en-US"/>
        </w:rPr>
      </w:pPr>
      <w:r w:rsidRPr="0016007A">
        <w:rPr>
          <w:rFonts w:eastAsia="Calibri"/>
          <w:sz w:val="24"/>
          <w:szCs w:val="24"/>
          <w:lang w:eastAsia="en-US"/>
        </w:rPr>
        <w:t>взрослое население;</w:t>
      </w:r>
    </w:p>
    <w:p w:rsidR="0016007A" w:rsidRPr="0016007A" w:rsidRDefault="0016007A" w:rsidP="0016007A">
      <w:pPr>
        <w:numPr>
          <w:ilvl w:val="0"/>
          <w:numId w:val="17"/>
        </w:numPr>
        <w:spacing w:after="200" w:line="276" w:lineRule="auto"/>
        <w:ind w:left="0" w:firstLine="360"/>
        <w:contextualSpacing/>
        <w:jc w:val="both"/>
        <w:rPr>
          <w:rFonts w:eastAsia="Calibri"/>
          <w:sz w:val="24"/>
          <w:szCs w:val="24"/>
          <w:lang w:eastAsia="en-US"/>
        </w:rPr>
      </w:pPr>
      <w:r w:rsidRPr="0016007A">
        <w:rPr>
          <w:rFonts w:eastAsia="Calibri"/>
          <w:sz w:val="24"/>
          <w:szCs w:val="24"/>
          <w:lang w:eastAsia="en-US"/>
        </w:rPr>
        <w:t>социальные группы: пенсионеры, ветераны, лица с ограниченными возможностями здоровья, безработные, несовершеннолетние, состоящие на учете в КДН, находящиеся «в группе риска».</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p>
    <w:tbl>
      <w:tblPr>
        <w:tblStyle w:val="afa"/>
        <w:tblW w:w="0" w:type="auto"/>
        <w:tblLook w:val="04A0" w:firstRow="1" w:lastRow="0" w:firstColumn="1" w:lastColumn="0" w:noHBand="0" w:noVBand="1"/>
      </w:tblPr>
      <w:tblGrid>
        <w:gridCol w:w="2050"/>
        <w:gridCol w:w="2462"/>
        <w:gridCol w:w="2616"/>
        <w:gridCol w:w="2443"/>
      </w:tblGrid>
      <w:tr w:rsidR="0016007A" w:rsidRPr="0016007A" w:rsidTr="00665A96">
        <w:tc>
          <w:tcPr>
            <w:tcW w:w="4512" w:type="dxa"/>
            <w:gridSpan w:val="2"/>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Группа читателей</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Количество пользователей</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от общего числа читателей</w:t>
            </w:r>
          </w:p>
        </w:tc>
      </w:tr>
      <w:tr w:rsidR="0016007A" w:rsidRPr="0016007A" w:rsidTr="00665A96">
        <w:tc>
          <w:tcPr>
            <w:tcW w:w="4512" w:type="dxa"/>
            <w:gridSpan w:val="2"/>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Дети (до 14 лет)</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4105</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26,7</w:t>
            </w:r>
          </w:p>
        </w:tc>
      </w:tr>
      <w:tr w:rsidR="0016007A" w:rsidRPr="0016007A" w:rsidTr="00665A96">
        <w:tc>
          <w:tcPr>
            <w:tcW w:w="4512" w:type="dxa"/>
            <w:gridSpan w:val="2"/>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Молодежь (15 – 30 лет)</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2115</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13,8</w:t>
            </w:r>
          </w:p>
        </w:tc>
      </w:tr>
      <w:tr w:rsidR="0016007A" w:rsidRPr="0016007A" w:rsidTr="00665A96">
        <w:tc>
          <w:tcPr>
            <w:tcW w:w="4512" w:type="dxa"/>
            <w:gridSpan w:val="2"/>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Взрослое население</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9142</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59,5</w:t>
            </w:r>
          </w:p>
        </w:tc>
      </w:tr>
      <w:tr w:rsidR="0016007A" w:rsidRPr="0016007A" w:rsidTr="00665A96">
        <w:tc>
          <w:tcPr>
            <w:tcW w:w="2050" w:type="dxa"/>
            <w:vMerge w:val="restart"/>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из них:</w:t>
            </w:r>
          </w:p>
        </w:tc>
        <w:tc>
          <w:tcPr>
            <w:tcW w:w="2462"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Рабочие</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6298</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41</w:t>
            </w:r>
          </w:p>
        </w:tc>
      </w:tr>
      <w:tr w:rsidR="0016007A" w:rsidRPr="0016007A" w:rsidTr="00665A96">
        <w:tc>
          <w:tcPr>
            <w:tcW w:w="2050" w:type="dxa"/>
            <w:vMerge/>
          </w:tcPr>
          <w:p w:rsidR="0016007A" w:rsidRPr="0016007A" w:rsidRDefault="0016007A" w:rsidP="0016007A">
            <w:pPr>
              <w:spacing w:line="276" w:lineRule="auto"/>
              <w:jc w:val="both"/>
              <w:rPr>
                <w:rFonts w:eastAsia="Calibri"/>
                <w:sz w:val="24"/>
                <w:szCs w:val="24"/>
                <w:lang w:eastAsia="en-US"/>
              </w:rPr>
            </w:pPr>
          </w:p>
        </w:tc>
        <w:tc>
          <w:tcPr>
            <w:tcW w:w="2462"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Безработные</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1755</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11,5</w:t>
            </w:r>
          </w:p>
        </w:tc>
      </w:tr>
      <w:tr w:rsidR="0016007A" w:rsidRPr="0016007A" w:rsidTr="00665A96">
        <w:tc>
          <w:tcPr>
            <w:tcW w:w="2050" w:type="dxa"/>
            <w:vMerge/>
          </w:tcPr>
          <w:p w:rsidR="0016007A" w:rsidRPr="0016007A" w:rsidRDefault="0016007A" w:rsidP="0016007A">
            <w:pPr>
              <w:spacing w:line="276" w:lineRule="auto"/>
              <w:jc w:val="both"/>
              <w:rPr>
                <w:rFonts w:eastAsia="Calibri"/>
                <w:sz w:val="24"/>
                <w:szCs w:val="24"/>
                <w:lang w:eastAsia="en-US"/>
              </w:rPr>
            </w:pPr>
          </w:p>
        </w:tc>
        <w:tc>
          <w:tcPr>
            <w:tcW w:w="2462"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Пенсионеры </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1089</w:t>
            </w:r>
          </w:p>
        </w:tc>
        <w:tc>
          <w:tcPr>
            <w:tcW w:w="2443"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w:t>
            </w:r>
          </w:p>
        </w:tc>
      </w:tr>
      <w:tr w:rsidR="0016007A" w:rsidRPr="0016007A" w:rsidTr="00665A96">
        <w:tc>
          <w:tcPr>
            <w:tcW w:w="4512" w:type="dxa"/>
            <w:gridSpan w:val="2"/>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Всего читателей:</w:t>
            </w:r>
          </w:p>
        </w:tc>
        <w:tc>
          <w:tcPr>
            <w:tcW w:w="261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15362</w:t>
            </w:r>
          </w:p>
        </w:tc>
        <w:tc>
          <w:tcPr>
            <w:tcW w:w="2443" w:type="dxa"/>
          </w:tcPr>
          <w:p w:rsidR="0016007A" w:rsidRPr="0016007A" w:rsidRDefault="0016007A" w:rsidP="0016007A">
            <w:pPr>
              <w:spacing w:line="276" w:lineRule="auto"/>
              <w:jc w:val="both"/>
              <w:rPr>
                <w:rFonts w:eastAsia="Calibri"/>
                <w:sz w:val="24"/>
                <w:szCs w:val="24"/>
                <w:lang w:eastAsia="en-US"/>
              </w:rPr>
            </w:pPr>
          </w:p>
        </w:tc>
      </w:tr>
    </w:tbl>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ab/>
        <w:t xml:space="preserve">Если говорить о предпочтениях наших читателей, то наибольшим спросом пользуется художественная литература, а именно остросюжетные детективы, любовные романы, фантастика, периодические издания. Незначительная часть читателей интересуется исключительно краеведческой и исторической литературой. </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Молодое население района все чаще обращается за литературой по психологии, по саморазвитию, учащиеся старших классов предпочитают брать классические произведения.</w:t>
      </w:r>
    </w:p>
    <w:p w:rsidR="0016007A" w:rsidRPr="0016007A" w:rsidRDefault="0016007A" w:rsidP="0016007A">
      <w:pPr>
        <w:shd w:val="clear" w:color="auto" w:fill="FFFFFF"/>
        <w:spacing w:line="276" w:lineRule="auto"/>
        <w:jc w:val="both"/>
        <w:rPr>
          <w:rFonts w:eastAsia="Calibri"/>
          <w:sz w:val="24"/>
          <w:szCs w:val="24"/>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b/>
          <w:i/>
          <w:sz w:val="24"/>
          <w:szCs w:val="24"/>
          <w:shd w:val="clear" w:color="auto" w:fill="FFFFFF"/>
          <w:lang w:eastAsia="en-US"/>
        </w:rPr>
      </w:pPr>
      <w:r w:rsidRPr="0016007A">
        <w:rPr>
          <w:rFonts w:eastAsia="Calibri"/>
          <w:b/>
          <w:i/>
          <w:sz w:val="24"/>
          <w:szCs w:val="24"/>
          <w:shd w:val="clear" w:color="auto" w:fill="FFFFFF"/>
          <w:lang w:eastAsia="en-US"/>
        </w:rPr>
        <w:t>Краткие выводы по разделу:</w:t>
      </w:r>
    </w:p>
    <w:p w:rsidR="0016007A" w:rsidRPr="0016007A" w:rsidRDefault="0016007A" w:rsidP="0016007A">
      <w:pPr>
        <w:shd w:val="clear" w:color="auto" w:fill="FFFFFF"/>
        <w:spacing w:line="276" w:lineRule="auto"/>
        <w:jc w:val="both"/>
        <w:rPr>
          <w:b/>
          <w:i/>
          <w:sz w:val="24"/>
          <w:szCs w:val="24"/>
        </w:rPr>
      </w:pPr>
    </w:p>
    <w:p w:rsidR="0016007A" w:rsidRPr="0016007A" w:rsidRDefault="0016007A" w:rsidP="0016007A">
      <w:pPr>
        <w:spacing w:line="276" w:lineRule="auto"/>
        <w:jc w:val="both"/>
        <w:rPr>
          <w:sz w:val="24"/>
          <w:szCs w:val="24"/>
        </w:rPr>
      </w:pPr>
      <w:r w:rsidRPr="0016007A">
        <w:rPr>
          <w:rFonts w:eastAsia="Calibri"/>
          <w:sz w:val="24"/>
          <w:szCs w:val="24"/>
          <w:lang w:eastAsia="en-US"/>
        </w:rPr>
        <w:t xml:space="preserve">Тематические мероприятия были и всегда будут востребованными у читательской аудитории. Викторины, творческие конкурсы, праздничные программы, показ кинофильмов, книжные обзоры, театрализованные представления, разнообразие форм и методов работы позволяет принимать участие всем пользователям без ограничений, а библиотекам - применять новые оригинальные формы подачи информационных </w:t>
      </w:r>
      <w:proofErr w:type="gramStart"/>
      <w:r w:rsidRPr="0016007A">
        <w:rPr>
          <w:rFonts w:eastAsia="Calibri"/>
          <w:sz w:val="24"/>
          <w:szCs w:val="24"/>
          <w:lang w:eastAsia="en-US"/>
        </w:rPr>
        <w:t>ресурсов</w:t>
      </w:r>
      <w:proofErr w:type="gramEnd"/>
      <w:r w:rsidRPr="0016007A">
        <w:rPr>
          <w:rFonts w:eastAsia="Calibri"/>
          <w:sz w:val="24"/>
          <w:szCs w:val="24"/>
          <w:lang w:eastAsia="en-US"/>
        </w:rPr>
        <w:t xml:space="preserve"> как на сайте, так и в </w:t>
      </w:r>
      <w:proofErr w:type="spellStart"/>
      <w:r w:rsidRPr="0016007A">
        <w:rPr>
          <w:rFonts w:eastAsia="Calibri"/>
          <w:sz w:val="24"/>
          <w:szCs w:val="24"/>
          <w:lang w:eastAsia="en-US"/>
        </w:rPr>
        <w:t>соцсети</w:t>
      </w:r>
      <w:proofErr w:type="spellEnd"/>
      <w:r w:rsidRPr="0016007A">
        <w:rPr>
          <w:rFonts w:eastAsia="Calibri"/>
          <w:sz w:val="24"/>
          <w:szCs w:val="24"/>
          <w:lang w:eastAsia="en-US"/>
        </w:rPr>
        <w:t>, что способствовало привлечению читателей и в библиотеки.</w:t>
      </w:r>
      <w:r w:rsidRPr="0016007A">
        <w:rPr>
          <w:sz w:val="24"/>
          <w:szCs w:val="24"/>
        </w:rPr>
        <w:t xml:space="preserve"> Также необходимо повышать эффективность проектной деятельности, расширять спектр дистанционных библиотечных услуг, активизировать работу с молодежью, через внедрение инновационных форм работы, позиционируя библиотеку как привлекательную территорию для самореализации и общения.</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3. СПРАВОЧНО-БИБЛИОГРАФИЧЕСКОЕ, ИНФОРМАЦИОННОЕ И СОЦИАЛЬНО-ПРАВОВОЕ ОБСЛУЖИВАНИЕ ПОЛЬЗОВАТЕЛЕЙ </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Организация и ведение справочно-библиографического аппарата в библиотеках</w:t>
      </w:r>
    </w:p>
    <w:p w:rsidR="0016007A" w:rsidRPr="0016007A" w:rsidRDefault="0016007A" w:rsidP="0016007A">
      <w:pPr>
        <w:spacing w:line="276" w:lineRule="auto"/>
        <w:jc w:val="both"/>
        <w:rPr>
          <w:rFonts w:eastAsia="Calibri"/>
          <w:b/>
          <w: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Важным направлением деятельности библиотек является работа по формированию информационной культуры пользователей.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 2022 году библиотеками Сухобузимского района 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источников информации. В его структуру входят как традиционные каталоги и картотеки, так и электронный каталог используемые для поиска информации при обслуживании пользователей.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При обслуживании читателей в библиотеках района в полной мере использовался весь справочно-библиографический аппарат библиотеки: книжные фонды, каталоги, картотеки, электронные базы данных: «ИРБИС», справочные правовые системы: «Консультант плюс», Интернет.</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Уделяется внимание, как наполняемости, так и качеству СБА: наряду с расстановкой карточек проводилось текущее редактирование, обновлялись разделители.</w:t>
      </w:r>
    </w:p>
    <w:p w:rsidR="0016007A" w:rsidRPr="0016007A" w:rsidRDefault="0016007A" w:rsidP="0016007A">
      <w:pPr>
        <w:spacing w:line="276" w:lineRule="auto"/>
        <w:jc w:val="both"/>
        <w:rPr>
          <w:rFonts w:eastAsia="Calibri"/>
          <w:b/>
          <w:i/>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Справочно-библиографическое обслуживание</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Справочно-библиографическое обслуживание на протяжении многих лет остаётся одним из важнейших направлений деятельности библиотек.</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Информационные запросы и потребности пользователей со временем расширяются и усложняются, поэтому помимо классической формы справочно-библиографического обслуживания, библиотекарями используется новая, активно развивающаяся на основе информационных технологий.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Выполнение справок осуществляется всеми библиотеками Сухобузимского района. Оперативно удовлетворялись тематические, фактографические, уточняющие и адресные запросы, как при личном присутствии читателей, так и по телефону. Источником поиска служат СБА, СПС Консультант +, интернет – ресурсы. Среди справок преобладают </w:t>
      </w:r>
      <w:proofErr w:type="gramStart"/>
      <w:r w:rsidRPr="0016007A">
        <w:rPr>
          <w:rFonts w:eastAsia="Calibri"/>
          <w:sz w:val="24"/>
          <w:szCs w:val="24"/>
          <w:lang w:eastAsia="en-US"/>
        </w:rPr>
        <w:t>тематические</w:t>
      </w:r>
      <w:proofErr w:type="gramEnd"/>
      <w:r w:rsidRPr="0016007A">
        <w:rPr>
          <w:rFonts w:eastAsia="Calibri"/>
          <w:sz w:val="24"/>
          <w:szCs w:val="24"/>
          <w:lang w:eastAsia="en-US"/>
        </w:rPr>
        <w:t xml:space="preserve"> и фактографические. При выполнении тематических справок библиотекари пользуются возможностями СБА. При выполнении фактографических, уточняющих и адресных справок широко используется Интернет. За 2022 год выполнено справок – 9435.</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Справочно-библиографическую работу ведут все библиотеки района.</w:t>
      </w:r>
    </w:p>
    <w:p w:rsidR="0016007A" w:rsidRPr="0016007A" w:rsidRDefault="0016007A" w:rsidP="0016007A">
      <w:pPr>
        <w:spacing w:line="276" w:lineRule="auto"/>
        <w:jc w:val="both"/>
        <w:rPr>
          <w:rFonts w:eastAsia="Calibri"/>
          <w:sz w:val="24"/>
          <w:szCs w:val="24"/>
          <w:lang w:eastAsia="en-US"/>
        </w:rPr>
      </w:pPr>
    </w:p>
    <w:tbl>
      <w:tblPr>
        <w:tblStyle w:val="afa"/>
        <w:tblW w:w="0" w:type="auto"/>
        <w:tblLook w:val="04A0" w:firstRow="1" w:lastRow="0" w:firstColumn="1" w:lastColumn="0" w:noHBand="0" w:noVBand="1"/>
      </w:tblPr>
      <w:tblGrid>
        <w:gridCol w:w="1869"/>
        <w:gridCol w:w="1670"/>
        <w:gridCol w:w="1418"/>
        <w:gridCol w:w="2519"/>
        <w:gridCol w:w="1869"/>
      </w:tblGrid>
      <w:tr w:rsidR="0016007A" w:rsidRPr="0016007A" w:rsidTr="00665A96">
        <w:tc>
          <w:tcPr>
            <w:tcW w:w="1869" w:type="dxa"/>
          </w:tcPr>
          <w:p w:rsidR="0016007A" w:rsidRPr="0016007A" w:rsidRDefault="0016007A" w:rsidP="0016007A">
            <w:pPr>
              <w:spacing w:line="276" w:lineRule="auto"/>
              <w:jc w:val="both"/>
              <w:rPr>
                <w:rFonts w:eastAsia="Calibri"/>
                <w:sz w:val="24"/>
                <w:szCs w:val="24"/>
                <w:lang w:eastAsia="en-US"/>
              </w:rPr>
            </w:pPr>
          </w:p>
        </w:tc>
        <w:tc>
          <w:tcPr>
            <w:tcW w:w="1670"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ЦБ</w:t>
            </w:r>
          </w:p>
        </w:tc>
        <w:tc>
          <w:tcPr>
            <w:tcW w:w="1418"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ДБ</w:t>
            </w:r>
          </w:p>
        </w:tc>
        <w:tc>
          <w:tcPr>
            <w:tcW w:w="2519"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Библиотеки района</w:t>
            </w:r>
          </w:p>
        </w:tc>
        <w:tc>
          <w:tcPr>
            <w:tcW w:w="1869"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Всего по району</w:t>
            </w:r>
          </w:p>
        </w:tc>
      </w:tr>
      <w:tr w:rsidR="0016007A" w:rsidRPr="0016007A" w:rsidTr="00665A96">
        <w:tc>
          <w:tcPr>
            <w:tcW w:w="1869"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Выдано справок</w:t>
            </w:r>
          </w:p>
        </w:tc>
        <w:tc>
          <w:tcPr>
            <w:tcW w:w="1670"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3190</w:t>
            </w:r>
          </w:p>
        </w:tc>
        <w:tc>
          <w:tcPr>
            <w:tcW w:w="1418"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1620</w:t>
            </w:r>
          </w:p>
        </w:tc>
        <w:tc>
          <w:tcPr>
            <w:tcW w:w="251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4625</w:t>
            </w:r>
          </w:p>
        </w:tc>
        <w:tc>
          <w:tcPr>
            <w:tcW w:w="186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9435</w:t>
            </w:r>
          </w:p>
        </w:tc>
      </w:tr>
    </w:tbl>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Для обеспечения свободного доступа к информации центральная библиотека в течение года работала над пополнением электронного каталога, объем которого составил 48492 библиографических записей </w:t>
      </w:r>
      <w:proofErr w:type="gramStart"/>
      <w:r w:rsidRPr="0016007A">
        <w:rPr>
          <w:rFonts w:eastAsia="Calibri"/>
          <w:sz w:val="24"/>
          <w:szCs w:val="24"/>
          <w:lang w:eastAsia="en-US"/>
        </w:rPr>
        <w:t xml:space="preserve">( </w:t>
      </w:r>
      <w:proofErr w:type="gramEnd"/>
      <w:r w:rsidRPr="0016007A">
        <w:rPr>
          <w:rFonts w:eastAsia="Calibri"/>
          <w:sz w:val="24"/>
          <w:szCs w:val="24"/>
          <w:lang w:eastAsia="en-US"/>
        </w:rPr>
        <w:t>+ 5135 записей к прошлом году).</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 библиотеках Сухобузимского района применяются различные формы информационно-библиографического обслуживания: массовое, групповое и индивидуальное информирование пользователей.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Абонентами индивидуального информирования являются 119 пользователей по району. В основном это педагогические работники, работники культуры, специалисты сельских администраций, социальной сферы, сельского хозяйства, участники различных клубов по интересам, пенсионеры. Индивидуальное информирование ведется лично или по телефону, по электронной почте, SMS-сообщениям, через социальные сети. </w:t>
      </w:r>
    </w:p>
    <w:p w:rsidR="0016007A" w:rsidRPr="0016007A" w:rsidRDefault="0016007A" w:rsidP="0016007A">
      <w:pPr>
        <w:spacing w:line="276" w:lineRule="auto"/>
        <w:jc w:val="both"/>
        <w:rPr>
          <w:rFonts w:eastAsia="Calibri"/>
          <w:sz w:val="24"/>
          <w:szCs w:val="24"/>
          <w:lang w:eastAsia="en-US"/>
        </w:rPr>
      </w:pPr>
      <w:proofErr w:type="gramStart"/>
      <w:r w:rsidRPr="0016007A">
        <w:rPr>
          <w:rFonts w:eastAsia="Calibri"/>
          <w:sz w:val="24"/>
          <w:szCs w:val="24"/>
          <w:lang w:eastAsia="en-US"/>
        </w:rPr>
        <w:t>Абонентами группового информирования являются 38 организаций и учреждений, расположенные на обслуживаемой библиотеками территориях, взаимодействующие с ними.</w:t>
      </w:r>
      <w:proofErr w:type="gramEnd"/>
      <w:r w:rsidRPr="0016007A">
        <w:rPr>
          <w:rFonts w:eastAsia="Calibri"/>
          <w:sz w:val="24"/>
          <w:szCs w:val="24"/>
          <w:lang w:eastAsia="en-US"/>
        </w:rPr>
        <w:t xml:space="preserve"> В основном это коллективы учебных заведений и дошкольных учреждений, сельские советы, СДК, </w:t>
      </w:r>
      <w:proofErr w:type="spellStart"/>
      <w:r w:rsidRPr="0016007A">
        <w:rPr>
          <w:rFonts w:eastAsia="Calibri"/>
          <w:sz w:val="24"/>
          <w:szCs w:val="24"/>
          <w:lang w:eastAsia="en-US"/>
        </w:rPr>
        <w:t>ФАПы</w:t>
      </w:r>
      <w:proofErr w:type="spellEnd"/>
      <w:r w:rsidRPr="0016007A">
        <w:rPr>
          <w:rFonts w:eastAsia="Calibri"/>
          <w:sz w:val="24"/>
          <w:szCs w:val="24"/>
          <w:lang w:eastAsia="en-US"/>
        </w:rPr>
        <w:t xml:space="preserve">. Групповое информирование пользователей проводилось через организацию таких мероприятий, как Дни специалиста («Гордимся мы профессией своей», «Призвание – медицина», «Специалист </w:t>
      </w:r>
      <w:r w:rsidRPr="0016007A">
        <w:rPr>
          <w:rFonts w:eastAsia="Calibri"/>
          <w:sz w:val="24"/>
          <w:szCs w:val="24"/>
          <w:lang w:val="en-US" w:eastAsia="en-US"/>
        </w:rPr>
        <w:t>XXI</w:t>
      </w:r>
      <w:r w:rsidRPr="0016007A">
        <w:rPr>
          <w:rFonts w:eastAsia="Calibri"/>
          <w:sz w:val="24"/>
          <w:szCs w:val="24"/>
          <w:lang w:eastAsia="en-US"/>
        </w:rPr>
        <w:t xml:space="preserve"> века»), библиографические обзоры, презентации книг.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Читатели получают удаленный доступ к электронному каталогу, где имеют возможность просмотреть информацию о наличии той или иной литературы в книжном фонде. Доступ к электронному каталогу имеется на официальном сайте МБУК Сухобузимского района «МЦБ» (адрес ресурса: https://biblsuh.kulturu.ru/#/).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Наряду с индивидуальным и групповым обслуживанием пользователей библиотеки осуществляют массовую работу, охватывающую широкий круг читателей и дающую возможность раскрыть потенциал книжного фонда. Основным направлением осуществления массовой работы является организация и проведение мероприятий культурно-массового характера.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Большую роль на сегодняшний день в массовом информировании продолжают играть книжные выставки, связанные с юбилейными датами, событиями общественной и культурной жизни: </w:t>
      </w:r>
      <w:proofErr w:type="gramStart"/>
      <w:r w:rsidRPr="0016007A">
        <w:rPr>
          <w:rFonts w:eastAsia="Calibri"/>
          <w:sz w:val="24"/>
          <w:szCs w:val="24"/>
          <w:lang w:eastAsia="en-US"/>
        </w:rPr>
        <w:t xml:space="preserve">«На звездных и земных орбитах», «Книги-юбиляры-2022» (ф.3 Шила), «К Пушкину сквозь время и пространство»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«Золотая хохлома, веселая дымка» (ф.7 </w:t>
      </w:r>
      <w:proofErr w:type="spellStart"/>
      <w:r w:rsidRPr="0016007A">
        <w:rPr>
          <w:rFonts w:eastAsia="Calibri"/>
          <w:sz w:val="24"/>
          <w:szCs w:val="24"/>
          <w:lang w:eastAsia="en-US"/>
        </w:rPr>
        <w:t>Сидельниково</w:t>
      </w:r>
      <w:proofErr w:type="spellEnd"/>
      <w:r w:rsidRPr="0016007A">
        <w:rPr>
          <w:rFonts w:eastAsia="Calibri"/>
          <w:sz w:val="24"/>
          <w:szCs w:val="24"/>
          <w:lang w:eastAsia="en-US"/>
        </w:rPr>
        <w:t xml:space="preserve">), «Идут года, но Пушкин остается» (ф.18 </w:t>
      </w:r>
      <w:proofErr w:type="spellStart"/>
      <w:r w:rsidRPr="0016007A">
        <w:rPr>
          <w:rFonts w:eastAsia="Calibri"/>
          <w:sz w:val="24"/>
          <w:szCs w:val="24"/>
          <w:lang w:eastAsia="en-US"/>
        </w:rPr>
        <w:t>Шилинка</w:t>
      </w:r>
      <w:proofErr w:type="spellEnd"/>
      <w:r w:rsidRPr="0016007A">
        <w:rPr>
          <w:rFonts w:eastAsia="Calibri"/>
          <w:sz w:val="24"/>
          <w:szCs w:val="24"/>
          <w:lang w:eastAsia="en-US"/>
        </w:rPr>
        <w:t xml:space="preserve">) «Память о войне, нам книга оставляет»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«К истокам народной культуры» (МЦБ) Сегодня, помимо списков и бюллетеней новых поступлений, источником информации для пользователей о новинках</w:t>
      </w:r>
      <w:proofErr w:type="gramEnd"/>
      <w:r w:rsidRPr="0016007A">
        <w:rPr>
          <w:rFonts w:eastAsia="Calibri"/>
          <w:sz w:val="24"/>
          <w:szCs w:val="24"/>
          <w:lang w:eastAsia="en-US"/>
        </w:rPr>
        <w:t xml:space="preserve"> литературы стал сайт Сухобузимской «МЦБ», а также наша группа </w:t>
      </w:r>
      <w:proofErr w:type="spellStart"/>
      <w:r w:rsidRPr="0016007A">
        <w:rPr>
          <w:rFonts w:eastAsia="Calibri"/>
          <w:sz w:val="24"/>
          <w:szCs w:val="24"/>
          <w:lang w:eastAsia="en-US"/>
        </w:rPr>
        <w:t>ВКонтакте</w:t>
      </w:r>
      <w:proofErr w:type="spellEnd"/>
      <w:r w:rsidRPr="0016007A">
        <w:rPr>
          <w:rFonts w:eastAsia="Calibri"/>
          <w:sz w:val="24"/>
          <w:szCs w:val="24"/>
          <w:lang w:eastAsia="en-US"/>
        </w:rPr>
        <w:t xml:space="preserve"> (https://vk.com/biblsuhmo), благодаря которой подписчики своевременно узнают о новом поступлении литературы в библиотеки.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Так же одной из действенных форм информирования является «Обзор литературы»: </w:t>
      </w:r>
      <w:proofErr w:type="gramStart"/>
      <w:r w:rsidRPr="0016007A">
        <w:rPr>
          <w:rFonts w:eastAsia="Calibri"/>
          <w:sz w:val="24"/>
          <w:szCs w:val="24"/>
          <w:lang w:eastAsia="en-US"/>
        </w:rPr>
        <w:t>«Чтение для дождливых дней»!» (ф. 2 Атаманово), «Новости печатного двора» (ф.3 Шила), «Мир новой литературы» (ф.9 Малиновка), «Имя в истории» (ф.11 Б. Балчуг), «По родному краю на книжных страницах» (</w:t>
      </w:r>
      <w:proofErr w:type="spellStart"/>
      <w:r w:rsidRPr="0016007A">
        <w:rPr>
          <w:rFonts w:eastAsia="Calibri"/>
          <w:sz w:val="24"/>
          <w:szCs w:val="24"/>
          <w:lang w:eastAsia="en-US"/>
        </w:rPr>
        <w:t>Павловщина</w:t>
      </w:r>
      <w:proofErr w:type="spellEnd"/>
      <w:r w:rsidRPr="0016007A">
        <w:rPr>
          <w:rFonts w:eastAsia="Calibri"/>
          <w:sz w:val="24"/>
          <w:szCs w:val="24"/>
          <w:lang w:eastAsia="en-US"/>
        </w:rPr>
        <w:t xml:space="preserve">), «Что принёс нам почтальон»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xml:space="preserve">), «От книги к фильму» (МЦБ). </w:t>
      </w:r>
      <w:proofErr w:type="gramEnd"/>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Эффективными формами ознакомления литературы с юношеской группой читателей библиотеки являются «Дни информации»: </w:t>
      </w:r>
      <w:proofErr w:type="gramStart"/>
      <w:r w:rsidRPr="0016007A">
        <w:rPr>
          <w:rFonts w:eastAsia="Calibri"/>
          <w:sz w:val="24"/>
          <w:szCs w:val="24"/>
          <w:lang w:eastAsia="en-US"/>
        </w:rPr>
        <w:t xml:space="preserve">«Молодёжь и книга – даёшь встречное движение»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«Мы за мир без боли»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«Что мы знаем о матрёшке»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«Путешествие в мир словарей» (ф.9 Малиновка), «Лишних знаний не бывает» (ф.11 Б. Балчуг) «Библиотека – вселенная знаний» (ф.19 </w:t>
      </w:r>
      <w:proofErr w:type="spellStart"/>
      <w:r w:rsidRPr="0016007A">
        <w:rPr>
          <w:rFonts w:eastAsia="Calibri"/>
          <w:sz w:val="24"/>
          <w:szCs w:val="24"/>
          <w:lang w:eastAsia="en-US"/>
        </w:rPr>
        <w:t>Борск</w:t>
      </w:r>
      <w:proofErr w:type="spellEnd"/>
      <w:r w:rsidRPr="0016007A">
        <w:rPr>
          <w:rFonts w:eastAsia="Calibri"/>
          <w:sz w:val="24"/>
          <w:szCs w:val="24"/>
          <w:lang w:eastAsia="en-US"/>
        </w:rPr>
        <w:t xml:space="preserve">), «Память народов в книжной культуре»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«На страже потребителя» (МЦБ).</w:t>
      </w:r>
      <w:proofErr w:type="gramEnd"/>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С целью популяризации чтения и обучения работе с книгой и информацией библиотеки проводят большое количество «Библиотечных уроков»: «Что такое библиотечный каталог» (ф.1 Миндерла), «Путешествие за страницами вашего учебника» (ф.3 Шила), «Мой друг - книга» (ф.4 </w:t>
      </w:r>
      <w:proofErr w:type="spellStart"/>
      <w:r w:rsidRPr="0016007A">
        <w:rPr>
          <w:rFonts w:eastAsia="Calibri"/>
          <w:sz w:val="24"/>
          <w:szCs w:val="24"/>
          <w:lang w:eastAsia="en-US"/>
        </w:rPr>
        <w:t>Высотино</w:t>
      </w:r>
      <w:proofErr w:type="spellEnd"/>
      <w:r w:rsidRPr="0016007A">
        <w:rPr>
          <w:rFonts w:eastAsia="Calibri"/>
          <w:sz w:val="24"/>
          <w:szCs w:val="24"/>
          <w:lang w:eastAsia="en-US"/>
        </w:rPr>
        <w:t xml:space="preserve">), «Книга и компьютер. </w:t>
      </w:r>
      <w:proofErr w:type="gramStart"/>
      <w:r w:rsidRPr="0016007A">
        <w:rPr>
          <w:rFonts w:eastAsia="Calibri"/>
          <w:sz w:val="24"/>
          <w:szCs w:val="24"/>
          <w:lang w:eastAsia="en-US"/>
        </w:rPr>
        <w:t xml:space="preserve">Ресурсы Интернета»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«Кто придумал Алфавит» (ф.8 </w:t>
      </w:r>
      <w:proofErr w:type="spellStart"/>
      <w:r w:rsidRPr="0016007A">
        <w:rPr>
          <w:rFonts w:eastAsia="Calibri"/>
          <w:sz w:val="24"/>
          <w:szCs w:val="24"/>
          <w:lang w:eastAsia="en-US"/>
        </w:rPr>
        <w:t>Нахвльская</w:t>
      </w:r>
      <w:proofErr w:type="spellEnd"/>
      <w:r w:rsidRPr="0016007A">
        <w:rPr>
          <w:rFonts w:eastAsia="Calibri"/>
          <w:sz w:val="24"/>
          <w:szCs w:val="24"/>
          <w:lang w:eastAsia="en-US"/>
        </w:rPr>
        <w:t xml:space="preserve">), «Книга в моей жизни – что она значит?» (ф.18 Шила), «Все обо всем»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«Энциклопедия – копилка знаний» (МЦБ.</w:t>
      </w:r>
      <w:proofErr w:type="gramEnd"/>
    </w:p>
    <w:p w:rsidR="0016007A" w:rsidRPr="0016007A" w:rsidRDefault="0016007A" w:rsidP="0016007A">
      <w:pPr>
        <w:spacing w:line="276" w:lineRule="auto"/>
        <w:jc w:val="both"/>
        <w:rPr>
          <w:rFonts w:eastAsia="Calibri"/>
          <w:sz w:val="24"/>
          <w:szCs w:val="24"/>
          <w:lang w:eastAsia="en-US"/>
        </w:rPr>
      </w:pPr>
      <w:proofErr w:type="gramStart"/>
      <w:r w:rsidRPr="0016007A">
        <w:rPr>
          <w:rFonts w:eastAsia="Calibri"/>
          <w:sz w:val="24"/>
          <w:szCs w:val="24"/>
          <w:lang w:eastAsia="en-US"/>
        </w:rPr>
        <w:t xml:space="preserve">Интересны по своему содержанию и необычной форме «Дни библиографии», «Великий русский язык» (МЦБ), «Библиотека предлагает…» (ф.2 Атаманово), «История книг и библиотек» (ф.3 Шила), «Когда сомнение - благо»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«Тайны библиографии»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«Тайны и открытия, посвященные книге» (ф.9 Малиновка), «Библиография – ключ к знаниям» (ф.18 </w:t>
      </w:r>
      <w:proofErr w:type="spellStart"/>
      <w:r w:rsidRPr="0016007A">
        <w:rPr>
          <w:rFonts w:eastAsia="Calibri"/>
          <w:sz w:val="24"/>
          <w:szCs w:val="24"/>
          <w:lang w:eastAsia="en-US"/>
        </w:rPr>
        <w:t>Шилинка</w:t>
      </w:r>
      <w:proofErr w:type="spellEnd"/>
      <w:r w:rsidRPr="0016007A">
        <w:rPr>
          <w:rFonts w:eastAsia="Calibri"/>
          <w:sz w:val="24"/>
          <w:szCs w:val="24"/>
          <w:lang w:eastAsia="en-US"/>
        </w:rPr>
        <w:t>), «</w:t>
      </w:r>
      <w:proofErr w:type="spellStart"/>
      <w:r w:rsidRPr="0016007A">
        <w:rPr>
          <w:rFonts w:eastAsia="Calibri"/>
          <w:sz w:val="24"/>
          <w:szCs w:val="24"/>
          <w:lang w:eastAsia="en-US"/>
        </w:rPr>
        <w:t>Справочноебюро</w:t>
      </w:r>
      <w:proofErr w:type="spellEnd"/>
      <w:r w:rsidRPr="0016007A">
        <w:rPr>
          <w:rFonts w:eastAsia="Calibri"/>
          <w:sz w:val="24"/>
          <w:szCs w:val="24"/>
          <w:lang w:eastAsia="en-US"/>
        </w:rPr>
        <w:t xml:space="preserve"> библиотеки» (ф.19 </w:t>
      </w:r>
      <w:proofErr w:type="spellStart"/>
      <w:r w:rsidRPr="0016007A">
        <w:rPr>
          <w:rFonts w:eastAsia="Calibri"/>
          <w:sz w:val="24"/>
          <w:szCs w:val="24"/>
          <w:lang w:eastAsia="en-US"/>
        </w:rPr>
        <w:t>Борск</w:t>
      </w:r>
      <w:proofErr w:type="spellEnd"/>
      <w:r w:rsidRPr="0016007A">
        <w:rPr>
          <w:rFonts w:eastAsia="Calibri"/>
          <w:sz w:val="24"/>
          <w:szCs w:val="24"/>
          <w:lang w:eastAsia="en-US"/>
        </w:rPr>
        <w:t>), «Путешествие в страну каталогов</w:t>
      </w:r>
      <w:proofErr w:type="gramEnd"/>
      <w:r w:rsidRPr="0016007A">
        <w:rPr>
          <w:rFonts w:eastAsia="Calibri"/>
          <w:sz w:val="24"/>
          <w:szCs w:val="24"/>
          <w:lang w:eastAsia="en-US"/>
        </w:rPr>
        <w:t xml:space="preserve">»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«Не говори шершавым языком» (МЦБ)</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ab/>
        <w:t xml:space="preserve">Комплекс мероприятий и возможность непосредственного общения специалистов между собой превращает День специалиста в эффективное средство пропаганды новейших поступлений литературы в библиотеки района: </w:t>
      </w:r>
      <w:proofErr w:type="gramStart"/>
      <w:r w:rsidRPr="0016007A">
        <w:rPr>
          <w:rFonts w:eastAsia="Calibri"/>
          <w:sz w:val="24"/>
          <w:szCs w:val="24"/>
          <w:lang w:eastAsia="en-US"/>
        </w:rPr>
        <w:t xml:space="preserve">«Гордимся мы профессией своей» (ф.2 Атаманово), «Мы – работники зеленого насаждения»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«Человек славен трудом»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«Дорога в страну знаний» (ф.10 </w:t>
      </w:r>
      <w:proofErr w:type="spellStart"/>
      <w:r w:rsidRPr="0016007A">
        <w:rPr>
          <w:rFonts w:eastAsia="Calibri"/>
          <w:sz w:val="24"/>
          <w:szCs w:val="24"/>
          <w:lang w:eastAsia="en-US"/>
        </w:rPr>
        <w:t>Абакшино</w:t>
      </w:r>
      <w:proofErr w:type="spellEnd"/>
      <w:r w:rsidRPr="0016007A">
        <w:rPr>
          <w:rFonts w:eastAsia="Calibri"/>
          <w:sz w:val="24"/>
          <w:szCs w:val="24"/>
          <w:lang w:eastAsia="en-US"/>
        </w:rPr>
        <w:t xml:space="preserve">), «Ресурсы библиотеки работникам образования» (ф.19 </w:t>
      </w:r>
      <w:proofErr w:type="spellStart"/>
      <w:r w:rsidRPr="0016007A">
        <w:rPr>
          <w:rFonts w:eastAsia="Calibri"/>
          <w:sz w:val="24"/>
          <w:szCs w:val="24"/>
          <w:lang w:eastAsia="en-US"/>
        </w:rPr>
        <w:t>Борск</w:t>
      </w:r>
      <w:proofErr w:type="spellEnd"/>
      <w:r w:rsidRPr="0016007A">
        <w:rPr>
          <w:rFonts w:eastAsia="Calibri"/>
          <w:sz w:val="24"/>
          <w:szCs w:val="24"/>
          <w:lang w:eastAsia="en-US"/>
        </w:rPr>
        <w:t>), «Для вас, педагоги» (МЦБ).</w:t>
      </w:r>
      <w:proofErr w:type="gramEnd"/>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Ценной составляющей электронных ресурсов библиотеки являются: НЭБ (Национальная электронная библиотека), справочно-поисковая система «Консультант Плюс». </w:t>
      </w:r>
    </w:p>
    <w:p w:rsid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sz w:val="24"/>
          <w:szCs w:val="24"/>
          <w:lang w:eastAsia="en-US"/>
        </w:rPr>
      </w:pPr>
      <w:bookmarkStart w:id="0" w:name="_GoBack"/>
      <w:bookmarkEnd w:id="0"/>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lastRenderedPageBreak/>
        <w:t>Использование межбиблиотечного и внутрисистемного абонементов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За 2022 год Сухобузимская «МЦБ» через систему межбиблиотечного абонемента (МБА) получила 298 книг.</w:t>
      </w:r>
    </w:p>
    <w:p w:rsidR="0016007A" w:rsidRPr="0016007A" w:rsidRDefault="0016007A" w:rsidP="0016007A">
      <w:pPr>
        <w:spacing w:line="276" w:lineRule="auto"/>
        <w:jc w:val="both"/>
        <w:rPr>
          <w:rFonts w:eastAsia="Calibri"/>
          <w:color w:val="FF0000"/>
          <w:sz w:val="24"/>
          <w:szCs w:val="24"/>
          <w:lang w:eastAsia="en-US"/>
        </w:rPr>
      </w:pPr>
      <w:r w:rsidRPr="0016007A">
        <w:rPr>
          <w:rFonts w:eastAsia="Calibri"/>
          <w:sz w:val="24"/>
          <w:szCs w:val="24"/>
          <w:lang w:eastAsia="en-US"/>
        </w:rPr>
        <w:t xml:space="preserve">Также активно используется внутрисистемный обмен (ВСО), который обеспечивает равные условия в обслуживании пользователей независимо от того, где они проживают, дает возможность оперативно получать необходимые документы. С помощью внутрисистемного обмена активизируется обращаемость документных фондов, восполняются пробелы в фондах филиалов, преодолеваются недостатки текущего комплектования. Всего по </w:t>
      </w:r>
      <w:proofErr w:type="spellStart"/>
      <w:r w:rsidRPr="0016007A">
        <w:rPr>
          <w:rFonts w:eastAsia="Calibri"/>
          <w:sz w:val="24"/>
          <w:szCs w:val="24"/>
          <w:lang w:eastAsia="en-US"/>
        </w:rPr>
        <w:t>внутирисистемному</w:t>
      </w:r>
      <w:proofErr w:type="spellEnd"/>
      <w:r w:rsidRPr="0016007A">
        <w:rPr>
          <w:rFonts w:eastAsia="Calibri"/>
          <w:sz w:val="24"/>
          <w:szCs w:val="24"/>
          <w:lang w:eastAsia="en-US"/>
        </w:rPr>
        <w:t xml:space="preserve"> обмену было обслужено 20 библиотек-филиалов, книговыдача составила 3085 экземпляров.</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Формирование информационной культуры пользователей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Для повышения информационной культуры пользователей проводятся беседы по культуре чтения: «Жить без чтения опасно» (ф.1 Миндерла), «Ты не один, когда есть книга» (ф.3 Шила), «Злато добывают из земли, а знания из книги»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«Ведут беседу двое: я и книга» (ф.14 </w:t>
      </w:r>
      <w:proofErr w:type="spellStart"/>
      <w:r w:rsidRPr="0016007A">
        <w:rPr>
          <w:rFonts w:eastAsia="Calibri"/>
          <w:sz w:val="24"/>
          <w:szCs w:val="24"/>
          <w:lang w:eastAsia="en-US"/>
        </w:rPr>
        <w:t>Хлоптуново</w:t>
      </w:r>
      <w:proofErr w:type="spellEnd"/>
      <w:r w:rsidRPr="0016007A">
        <w:rPr>
          <w:rFonts w:eastAsia="Calibri"/>
          <w:sz w:val="24"/>
          <w:szCs w:val="24"/>
          <w:lang w:eastAsia="en-US"/>
        </w:rPr>
        <w:t xml:space="preserve">). Правилам пользования библиотекой, алгоритму использования СБА библиотеки: </w:t>
      </w:r>
      <w:proofErr w:type="gramStart"/>
      <w:r w:rsidRPr="0016007A">
        <w:rPr>
          <w:rFonts w:eastAsia="Calibri"/>
          <w:sz w:val="24"/>
          <w:szCs w:val="24"/>
          <w:lang w:eastAsia="en-US"/>
        </w:rPr>
        <w:t xml:space="preserve">«Секреты библиотечного каталога» (ф.3 Шила), «Инструменты поиска в библиотеке» (ф.12 </w:t>
      </w:r>
      <w:proofErr w:type="spellStart"/>
      <w:r w:rsidRPr="0016007A">
        <w:rPr>
          <w:rFonts w:eastAsia="Calibri"/>
          <w:sz w:val="24"/>
          <w:szCs w:val="24"/>
          <w:lang w:eastAsia="en-US"/>
        </w:rPr>
        <w:t>Павловщина</w:t>
      </w:r>
      <w:proofErr w:type="spellEnd"/>
      <w:r w:rsidRPr="0016007A">
        <w:rPr>
          <w:rFonts w:eastAsia="Calibri"/>
          <w:sz w:val="24"/>
          <w:szCs w:val="24"/>
          <w:lang w:eastAsia="en-US"/>
        </w:rPr>
        <w:t xml:space="preserve">), «Дом для книжек» (ф.12 </w:t>
      </w:r>
      <w:proofErr w:type="spellStart"/>
      <w:r w:rsidRPr="0016007A">
        <w:rPr>
          <w:rFonts w:eastAsia="Calibri"/>
          <w:sz w:val="24"/>
          <w:szCs w:val="24"/>
          <w:lang w:eastAsia="en-US"/>
        </w:rPr>
        <w:t>Павловщина</w:t>
      </w:r>
      <w:proofErr w:type="spellEnd"/>
      <w:r w:rsidRPr="0016007A">
        <w:rPr>
          <w:rFonts w:eastAsia="Calibri"/>
          <w:sz w:val="24"/>
          <w:szCs w:val="24"/>
          <w:lang w:eastAsia="en-US"/>
        </w:rPr>
        <w:t xml:space="preserve">), «Что мы знаем о библиотеке» (ф.10 </w:t>
      </w:r>
      <w:proofErr w:type="spellStart"/>
      <w:r w:rsidRPr="0016007A">
        <w:rPr>
          <w:rFonts w:eastAsia="Calibri"/>
          <w:sz w:val="24"/>
          <w:szCs w:val="24"/>
          <w:lang w:eastAsia="en-US"/>
        </w:rPr>
        <w:t>Абакшино</w:t>
      </w:r>
      <w:proofErr w:type="spellEnd"/>
      <w:r w:rsidRPr="0016007A">
        <w:rPr>
          <w:rFonts w:eastAsia="Calibri"/>
          <w:sz w:val="24"/>
          <w:szCs w:val="24"/>
          <w:lang w:eastAsia="en-US"/>
        </w:rPr>
        <w:t>) и книге о бережном обращении с книгой «Будь здорова, книжка» (ф.13 Б. Пруды), «Убедительная просьба книги» (ф.11 Б. Балчуг).</w:t>
      </w:r>
      <w:proofErr w:type="gramEnd"/>
      <w:r w:rsidRPr="0016007A">
        <w:rPr>
          <w:rFonts w:eastAsia="Calibri"/>
          <w:sz w:val="24"/>
          <w:szCs w:val="24"/>
          <w:lang w:eastAsia="en-US"/>
        </w:rPr>
        <w:t xml:space="preserve"> Разрабатываются и проводятся мероприятия: библиотечные уроки, беседы, тематические книжные выставки, обзоры литературы, экскурсии. Главная задача – научить пользователей самостоятельно работать с книгой, энциклопедией, словарем, научить вести поиск нужной информации в библиотечных фондах, помочь им быстро и свободно, а главное самостоятельно подобрать необходимую литературу, согласно запросу. Для повышения информационно-библиографической культуры проводятся консультации при записи в библиотеку, имеется наглядная информация о работе библиотек.</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sz w:val="24"/>
          <w:szCs w:val="24"/>
          <w:lang w:eastAsia="en-US"/>
        </w:rPr>
      </w:pPr>
      <w:r w:rsidRPr="0016007A">
        <w:rPr>
          <w:rFonts w:eastAsia="Calibri"/>
          <w:b/>
          <w:i/>
          <w:sz w:val="24"/>
          <w:szCs w:val="24"/>
          <w:lang w:eastAsia="en-US"/>
        </w:rPr>
        <w:t>Деятельность Публичных центров правовой и социально значимой информации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Правовая информация всегда обладает социальной значимостью. Чтобы защитить свои права, принять правильное, не противоречащее закону решение, да и просто использовать свои права в жизненных ситуациях, необходимо иметь хотя бы минимум информации. ЦДПИ эту задачу выполняет.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Центр деловой и правовой информации отвечает за формирование в библиотеке информационных ресурсов правовой и социально значимой информации регионального и федерального уровня и за обеспечение оперативного и открытого доступа населения к ним.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Главной целью ЦДПИ является создание оптимальных условий, позволяющих более полно удовлетворять информационно-правовые запросы граждан, помогать в реализации </w:t>
      </w:r>
      <w:proofErr w:type="gramStart"/>
      <w:r w:rsidRPr="0016007A">
        <w:rPr>
          <w:rFonts w:eastAsia="Calibri"/>
          <w:sz w:val="24"/>
          <w:szCs w:val="24"/>
          <w:lang w:eastAsia="en-US"/>
        </w:rPr>
        <w:t>прав</w:t>
      </w:r>
      <w:proofErr w:type="gramEnd"/>
      <w:r w:rsidRPr="0016007A">
        <w:rPr>
          <w:rFonts w:eastAsia="Calibri"/>
          <w:sz w:val="24"/>
          <w:szCs w:val="24"/>
          <w:lang w:eastAsia="en-US"/>
        </w:rPr>
        <w:t xml:space="preserve"> прежде всего социально незащищенных слоев населения с использованием передовых технологий.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Центр правовой информации формирует в библиотеке информационные материалы, используя ресурсы справочно-правовой системы «Консультант Плюс», и обеспечивает к ним доступ читателей.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Техническое оснащение ЦДПИ: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w:t>
      </w:r>
      <w:r w:rsidRPr="0016007A">
        <w:rPr>
          <w:rFonts w:eastAsia="Calibri"/>
          <w:sz w:val="24"/>
          <w:szCs w:val="24"/>
          <w:lang w:eastAsia="en-US"/>
        </w:rPr>
        <w:tab/>
        <w:t>Один компьютер</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w:t>
      </w:r>
      <w:r w:rsidRPr="0016007A">
        <w:rPr>
          <w:rFonts w:eastAsia="Calibri"/>
          <w:sz w:val="24"/>
          <w:szCs w:val="24"/>
          <w:lang w:eastAsia="en-US"/>
        </w:rPr>
        <w:tab/>
        <w:t>Два принтера, один из них цветной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w:t>
      </w:r>
      <w:r w:rsidRPr="0016007A">
        <w:rPr>
          <w:rFonts w:eastAsia="Calibri"/>
          <w:sz w:val="24"/>
          <w:szCs w:val="24"/>
          <w:lang w:eastAsia="en-US"/>
        </w:rPr>
        <w:tab/>
        <w:t>Имеется доступ пользователей в Интернет</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К услугам пользователей: фонд юридической литературы (на бумажных и электронных носителях), копирование документов, распечатка документов на принтере, запись информации на электронные </w:t>
      </w:r>
      <w:r w:rsidRPr="0016007A">
        <w:rPr>
          <w:rFonts w:eastAsia="Calibri"/>
          <w:sz w:val="24"/>
          <w:szCs w:val="24"/>
          <w:lang w:eastAsia="en-US"/>
        </w:rPr>
        <w:lastRenderedPageBreak/>
        <w:t>носители, набор текста на компьютере, сканирование информации, электронная доставка документов.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При выполнении запросов пользователей большую помощь оказывает справочно-правовая система «Консультант Плюс», которая еженедельно обновляется. С помощью этой системы выдано 632 справки. В МЦБ оформлена постоянно действующая информационно-правовая книжная выставка «Консультант Плюс – мир права и закона».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Пользователями ЦДПИ являются: учащиеся, пенсионеры, предприниматели, рабочие и служащие. Основные категории вопросов, с которыми пользователи обращаются в ЦДПИ, различные: оплата услуг ЖКХ, льготы для инвалидов, административные правонарушения, материнский капитал, жилищная реформа для военнослужащих, образцы различных документов, налоговые отчеты, история государства и права, финансовое законодательство, права детей.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 целях формирования правовой культуры несовершеннолетних, воспитания правосознания и законопослушания, развития </w:t>
      </w:r>
      <w:proofErr w:type="gramStart"/>
      <w:r w:rsidRPr="0016007A">
        <w:rPr>
          <w:rFonts w:eastAsia="Calibri"/>
          <w:sz w:val="24"/>
          <w:szCs w:val="24"/>
          <w:lang w:eastAsia="en-US"/>
        </w:rPr>
        <w:t>познавательных интересов, обучающихся библиотеками района на базе ЦДПИ проходят</w:t>
      </w:r>
      <w:proofErr w:type="gramEnd"/>
      <w:r w:rsidRPr="0016007A">
        <w:rPr>
          <w:rFonts w:eastAsia="Calibri"/>
          <w:sz w:val="24"/>
          <w:szCs w:val="24"/>
          <w:lang w:eastAsia="en-US"/>
        </w:rPr>
        <w:t xml:space="preserve"> Недели правовых знаний: </w:t>
      </w:r>
      <w:proofErr w:type="gramStart"/>
      <w:r w:rsidRPr="0016007A">
        <w:rPr>
          <w:rFonts w:eastAsia="Calibri"/>
          <w:sz w:val="24"/>
          <w:szCs w:val="24"/>
          <w:lang w:eastAsia="en-US"/>
        </w:rPr>
        <w:t xml:space="preserve">«Все мы вправе знать о праве» (ф.18 </w:t>
      </w:r>
      <w:proofErr w:type="spellStart"/>
      <w:r w:rsidRPr="0016007A">
        <w:rPr>
          <w:rFonts w:eastAsia="Calibri"/>
          <w:sz w:val="24"/>
          <w:szCs w:val="24"/>
          <w:lang w:eastAsia="en-US"/>
        </w:rPr>
        <w:t>Шилинка</w:t>
      </w:r>
      <w:proofErr w:type="spellEnd"/>
      <w:r w:rsidRPr="0016007A">
        <w:rPr>
          <w:rFonts w:eastAsia="Calibri"/>
          <w:sz w:val="24"/>
          <w:szCs w:val="24"/>
          <w:lang w:eastAsia="en-US"/>
        </w:rPr>
        <w:t xml:space="preserve">), «Знатоки закона и права» (ф.13 Б. Пруды), «Тебе о праве, право о тебе» (ф.10 </w:t>
      </w:r>
      <w:proofErr w:type="spellStart"/>
      <w:r w:rsidRPr="0016007A">
        <w:rPr>
          <w:rFonts w:eastAsia="Calibri"/>
          <w:sz w:val="24"/>
          <w:szCs w:val="24"/>
          <w:lang w:eastAsia="en-US"/>
        </w:rPr>
        <w:t>Абакшино</w:t>
      </w:r>
      <w:proofErr w:type="spellEnd"/>
      <w:r w:rsidRPr="0016007A">
        <w:rPr>
          <w:rFonts w:eastAsia="Calibri"/>
          <w:sz w:val="24"/>
          <w:szCs w:val="24"/>
          <w:lang w:eastAsia="en-US"/>
        </w:rPr>
        <w:t xml:space="preserve">), «Ребенок – подросток – гражданин», «Конституция – Королева закона»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«О правах и законах» (ф.2 Атаманово), «Неделя молодого избирателя» (ЦБ), </w:t>
      </w:r>
      <w:proofErr w:type="gramEnd"/>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 целях профилактики асоциального поведения подростков и молодежи библиотеками района проводятся мероприятия связанные с профилактикой преступности и правонарушений, социализация и реабилитация несовершеннолетних: «</w:t>
      </w:r>
      <w:proofErr w:type="gramStart"/>
      <w:r w:rsidRPr="0016007A">
        <w:rPr>
          <w:rFonts w:eastAsia="Calibri"/>
          <w:sz w:val="24"/>
          <w:szCs w:val="24"/>
          <w:lang w:eastAsia="en-US"/>
        </w:rPr>
        <w:t>Правонарушения</w:t>
      </w:r>
      <w:proofErr w:type="gramEnd"/>
      <w:r w:rsidRPr="0016007A">
        <w:rPr>
          <w:rFonts w:eastAsia="Calibri"/>
          <w:sz w:val="24"/>
          <w:szCs w:val="24"/>
          <w:lang w:eastAsia="en-US"/>
        </w:rPr>
        <w:t xml:space="preserve">: каковы последствия» (ф.1 Миндерла), «Осторожно: дурные привычки» (ф.3 Шила), «Тайна едкого дыма»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«Трезво жить здорово!» (ф.7 Седельниково), «Знать, чтобы уберечь себя» (ф.12 </w:t>
      </w:r>
      <w:proofErr w:type="spellStart"/>
      <w:r w:rsidRPr="0016007A">
        <w:rPr>
          <w:rFonts w:eastAsia="Calibri"/>
          <w:sz w:val="24"/>
          <w:szCs w:val="24"/>
          <w:lang w:eastAsia="en-US"/>
        </w:rPr>
        <w:t>Павловщина</w:t>
      </w:r>
      <w:proofErr w:type="spellEnd"/>
      <w:r w:rsidRPr="0016007A">
        <w:rPr>
          <w:rFonts w:eastAsia="Calibri"/>
          <w:sz w:val="24"/>
          <w:szCs w:val="24"/>
          <w:lang w:eastAsia="en-US"/>
        </w:rPr>
        <w:t xml:space="preserve">), «Наш мир без наркотиков» (ф.13 Б. Пруды), «Я не стану следующим, я выбираю жизнь», «Кайф или </w:t>
      </w:r>
      <w:r w:rsidRPr="0016007A">
        <w:rPr>
          <w:rFonts w:eastAsia="Calibri"/>
          <w:sz w:val="24"/>
          <w:szCs w:val="24"/>
          <w:lang w:val="en-US" w:eastAsia="en-US"/>
        </w:rPr>
        <w:t>Life</w:t>
      </w:r>
      <w:r w:rsidRPr="0016007A">
        <w:rPr>
          <w:rFonts w:eastAsia="Calibri"/>
          <w:sz w:val="24"/>
          <w:szCs w:val="24"/>
          <w:lang w:eastAsia="en-US"/>
        </w:rPr>
        <w:t xml:space="preserve">» (ф.17 Бузим), «В будущее без вредных привычек»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«Знания против страха» (</w:t>
      </w:r>
      <w:proofErr w:type="gramStart"/>
      <w:r w:rsidRPr="0016007A">
        <w:rPr>
          <w:rFonts w:eastAsia="Calibri"/>
          <w:sz w:val="24"/>
          <w:szCs w:val="24"/>
          <w:lang w:eastAsia="en-US"/>
        </w:rPr>
        <w:t>Бузим</w:t>
      </w:r>
      <w:proofErr w:type="gramEnd"/>
      <w:r w:rsidRPr="0016007A">
        <w:rPr>
          <w:rFonts w:eastAsia="Calibri"/>
          <w:sz w:val="24"/>
          <w:szCs w:val="24"/>
          <w:lang w:eastAsia="en-US"/>
        </w:rPr>
        <w:t xml:space="preserve">), «Просто шалости или хулиганство» (МЦБ).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Выбор профессии - один из ответственных моментов в жизни молодого человека, определяющий дальнейший жизненный путь. Рынок труда становится всё более динамичным. Профессии, популярные сегодня, уже через 5 лет могут стать невостребованными. Будущим абитуриентам необходимо очень продуманно подходить к выбору, как специальности, так и учебного заведения для поступления.</w:t>
      </w:r>
    </w:p>
    <w:p w:rsidR="0016007A" w:rsidRPr="0016007A" w:rsidRDefault="0016007A" w:rsidP="0016007A">
      <w:pPr>
        <w:spacing w:line="276" w:lineRule="auto"/>
        <w:jc w:val="both"/>
        <w:rPr>
          <w:rFonts w:eastAsia="Calibri"/>
          <w:sz w:val="24"/>
          <w:szCs w:val="24"/>
          <w:lang w:eastAsia="en-US"/>
        </w:rPr>
      </w:pPr>
      <w:proofErr w:type="spellStart"/>
      <w:r w:rsidRPr="0016007A">
        <w:rPr>
          <w:rFonts w:eastAsia="Calibri"/>
          <w:sz w:val="24"/>
          <w:szCs w:val="24"/>
          <w:lang w:eastAsia="en-US"/>
        </w:rPr>
        <w:t>Профориентационная</w:t>
      </w:r>
      <w:proofErr w:type="spellEnd"/>
      <w:r w:rsidRPr="0016007A">
        <w:rPr>
          <w:rFonts w:eastAsia="Calibri"/>
          <w:sz w:val="24"/>
          <w:szCs w:val="24"/>
          <w:lang w:eastAsia="en-US"/>
        </w:rPr>
        <w:t xml:space="preserve"> работа библиотек направлена, прежде всего, на то, чтобы помочь сформировать у юношей и девушек конкретную временную перспективу, одним из компонентов которой и является профессиональное самоопределение: «Выбор профессии – дело важное» (ф.1 Миндерла), «Зову в свою профессию» (ф.2 Атаманово), «Карьера 21 века. Перспективные профессии» (ф.3 Шила), «Все профессии важны, все профессии нужны»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«Школа</w:t>
      </w:r>
      <w:proofErr w:type="gramStart"/>
      <w:r w:rsidRPr="0016007A">
        <w:rPr>
          <w:rFonts w:eastAsia="Calibri"/>
          <w:sz w:val="24"/>
          <w:szCs w:val="24"/>
          <w:lang w:eastAsia="en-US"/>
        </w:rPr>
        <w:t>…А</w:t>
      </w:r>
      <w:proofErr w:type="gramEnd"/>
      <w:r w:rsidRPr="0016007A">
        <w:rPr>
          <w:rFonts w:eastAsia="Calibri"/>
          <w:sz w:val="24"/>
          <w:szCs w:val="24"/>
          <w:lang w:eastAsia="en-US"/>
        </w:rPr>
        <w:t xml:space="preserve"> что дальше?»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«Кем быть? Каким быть?»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«Загадочная криминалистика» (ф.10 </w:t>
      </w:r>
      <w:proofErr w:type="spellStart"/>
      <w:r w:rsidRPr="0016007A">
        <w:rPr>
          <w:rFonts w:eastAsia="Calibri"/>
          <w:sz w:val="24"/>
          <w:szCs w:val="24"/>
          <w:lang w:eastAsia="en-US"/>
        </w:rPr>
        <w:t>Абакшино</w:t>
      </w:r>
      <w:proofErr w:type="spellEnd"/>
      <w:r w:rsidRPr="0016007A">
        <w:rPr>
          <w:rFonts w:eastAsia="Calibri"/>
          <w:sz w:val="24"/>
          <w:szCs w:val="24"/>
          <w:lang w:eastAsia="en-US"/>
        </w:rPr>
        <w:t>), «От мечты к выбору профессии» (ф.11 Б. Балчуг), «Работа? Призвание? Хобби?» (МЦБ)</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Выпуск библиографической продукции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Выпуск библиографической продукции – одно из направлений деятельности библиотек Сухобузимского района. В основном библиотеки уделяют внимание созданию библиографических пособий малых форм: рекомендательные списки литературы, закладки, памятки, буклеты. Темы библиографических пособий разнообразные и составлялись для различных категорий читателей. Рекомендательные пособия подготовлены к знаменательным и памятным датам 2022 года и были посвящены творчеству писателей-юбиляров, здоровому образу жизни, краеведению, экологии, </w:t>
      </w:r>
      <w:r w:rsidRPr="0016007A">
        <w:rPr>
          <w:rFonts w:eastAsia="Calibri"/>
          <w:sz w:val="24"/>
          <w:szCs w:val="24"/>
          <w:lang w:eastAsia="en-US"/>
        </w:rPr>
        <w:lastRenderedPageBreak/>
        <w:t>праву, Году культурного наследия. Одним из приоритетных направлений в работе многих библиотек является выпуск библиографических пособий. Большое внимание уделяется созданию библиографических пособий малых форм: информационным листкам, закладкам, буклетам.</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Это буклеты: «Блокадный хлеб» (ф.1 Миндерла), «С книгой в новый учебный год»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«Толерантность – дорога к миру» (ф.7 </w:t>
      </w:r>
      <w:proofErr w:type="spellStart"/>
      <w:r w:rsidRPr="0016007A">
        <w:rPr>
          <w:rFonts w:eastAsia="Calibri"/>
          <w:sz w:val="24"/>
          <w:szCs w:val="24"/>
          <w:lang w:eastAsia="en-US"/>
        </w:rPr>
        <w:t>Сидельниково</w:t>
      </w:r>
      <w:proofErr w:type="spellEnd"/>
      <w:r w:rsidRPr="0016007A">
        <w:rPr>
          <w:rFonts w:eastAsia="Calibri"/>
          <w:sz w:val="24"/>
          <w:szCs w:val="24"/>
          <w:lang w:eastAsia="en-US"/>
        </w:rPr>
        <w:t xml:space="preserve">), «Сохраним природу вместе» (ф.10 </w:t>
      </w:r>
      <w:proofErr w:type="spellStart"/>
      <w:r w:rsidRPr="0016007A">
        <w:rPr>
          <w:rFonts w:eastAsia="Calibri"/>
          <w:sz w:val="24"/>
          <w:szCs w:val="24"/>
          <w:lang w:eastAsia="en-US"/>
        </w:rPr>
        <w:t>Абакшино</w:t>
      </w:r>
      <w:proofErr w:type="spellEnd"/>
      <w:r w:rsidRPr="0016007A">
        <w:rPr>
          <w:rFonts w:eastAsia="Calibri"/>
          <w:sz w:val="24"/>
          <w:szCs w:val="24"/>
          <w:lang w:eastAsia="en-US"/>
        </w:rPr>
        <w:t>), «С Днём рождения, Александр Сергеевич» (ф.17</w:t>
      </w:r>
      <w:proofErr w:type="gramStart"/>
      <w:r w:rsidRPr="0016007A">
        <w:rPr>
          <w:rFonts w:eastAsia="Calibri"/>
          <w:sz w:val="24"/>
          <w:szCs w:val="24"/>
          <w:lang w:eastAsia="en-US"/>
        </w:rPr>
        <w:t xml:space="preserve"> Б</w:t>
      </w:r>
      <w:proofErr w:type="gramEnd"/>
      <w:r w:rsidRPr="0016007A">
        <w:rPr>
          <w:rFonts w:eastAsia="Calibri"/>
          <w:sz w:val="24"/>
          <w:szCs w:val="24"/>
          <w:lang w:eastAsia="en-US"/>
        </w:rPr>
        <w:t xml:space="preserve">узим), «900 дней мужества» (ф.19 </w:t>
      </w:r>
      <w:proofErr w:type="spellStart"/>
      <w:r w:rsidRPr="0016007A">
        <w:rPr>
          <w:rFonts w:eastAsia="Calibri"/>
          <w:sz w:val="24"/>
          <w:szCs w:val="24"/>
          <w:lang w:eastAsia="en-US"/>
        </w:rPr>
        <w:t>Борск</w:t>
      </w:r>
      <w:proofErr w:type="spellEnd"/>
      <w:r w:rsidRPr="0016007A">
        <w:rPr>
          <w:rFonts w:eastAsia="Calibri"/>
          <w:sz w:val="24"/>
          <w:szCs w:val="24"/>
          <w:lang w:eastAsia="en-US"/>
        </w:rPr>
        <w:t>), «Вместе против террора» (МЦБ).</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Рекомендательные списки литературы: «Журналы крупным планом» (ф.2 Атаманово), «Читай! Мечтай! Изобретай!»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«Подростки – неформалы: или группа риска» (ф.7 </w:t>
      </w:r>
      <w:proofErr w:type="spellStart"/>
      <w:r w:rsidRPr="0016007A">
        <w:rPr>
          <w:rFonts w:eastAsia="Calibri"/>
          <w:sz w:val="24"/>
          <w:szCs w:val="24"/>
          <w:lang w:eastAsia="en-US"/>
        </w:rPr>
        <w:t>Сидельниково</w:t>
      </w:r>
      <w:proofErr w:type="spellEnd"/>
      <w:r w:rsidRPr="0016007A">
        <w:rPr>
          <w:rFonts w:eastAsia="Calibri"/>
          <w:sz w:val="24"/>
          <w:szCs w:val="24"/>
          <w:lang w:eastAsia="en-US"/>
        </w:rPr>
        <w:t xml:space="preserve">), «Читающая молодёжь»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«Книги читаем, права изучаем» (ф.12 </w:t>
      </w:r>
      <w:proofErr w:type="spellStart"/>
      <w:r w:rsidRPr="0016007A">
        <w:rPr>
          <w:rFonts w:eastAsia="Calibri"/>
          <w:sz w:val="24"/>
          <w:szCs w:val="24"/>
          <w:lang w:eastAsia="en-US"/>
        </w:rPr>
        <w:t>Павловщина</w:t>
      </w:r>
      <w:proofErr w:type="spellEnd"/>
      <w:r w:rsidRPr="0016007A">
        <w:rPr>
          <w:rFonts w:eastAsia="Calibri"/>
          <w:sz w:val="24"/>
          <w:szCs w:val="24"/>
          <w:lang w:eastAsia="en-US"/>
        </w:rPr>
        <w:t>) «Добрые и мудрые сказки» (ф.17</w:t>
      </w:r>
      <w:proofErr w:type="gramStart"/>
      <w:r w:rsidRPr="0016007A">
        <w:rPr>
          <w:rFonts w:eastAsia="Calibri"/>
          <w:sz w:val="24"/>
          <w:szCs w:val="24"/>
          <w:lang w:eastAsia="en-US"/>
        </w:rPr>
        <w:t xml:space="preserve"> Б</w:t>
      </w:r>
      <w:proofErr w:type="gramEnd"/>
      <w:r w:rsidRPr="0016007A">
        <w:rPr>
          <w:rFonts w:eastAsia="Calibri"/>
          <w:sz w:val="24"/>
          <w:szCs w:val="24"/>
          <w:lang w:eastAsia="en-US"/>
        </w:rPr>
        <w:t xml:space="preserve">узим), «Читаем о Сталинградской битве»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numPr>
          <w:ilvl w:val="0"/>
          <w:numId w:val="19"/>
        </w:numPr>
        <w:spacing w:after="200" w:line="276" w:lineRule="auto"/>
        <w:contextualSpacing/>
        <w:jc w:val="both"/>
        <w:rPr>
          <w:rFonts w:eastAsia="Calibri"/>
          <w:sz w:val="24"/>
          <w:szCs w:val="24"/>
          <w:lang w:eastAsia="en-US"/>
        </w:rPr>
      </w:pPr>
      <w:r w:rsidRPr="0016007A">
        <w:rPr>
          <w:rFonts w:eastAsia="Calibri"/>
          <w:sz w:val="24"/>
          <w:szCs w:val="24"/>
          <w:lang w:eastAsia="en-US"/>
        </w:rPr>
        <w:t>КРАЕВЕДЧЕСКАЯ ДЕЯТЕЛЬНОСТЬ БИБЛИОТЕК</w:t>
      </w:r>
    </w:p>
    <w:p w:rsidR="0016007A" w:rsidRPr="0016007A" w:rsidRDefault="0016007A" w:rsidP="0016007A">
      <w:pPr>
        <w:spacing w:line="276" w:lineRule="auto"/>
        <w:contextualSpacing/>
        <w:jc w:val="both"/>
        <w:rPr>
          <w:rFonts w:eastAsia="Calibri"/>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Анализ формирования и использования фондов краеведческих документов и местных изданий</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Основой всей краеведческой деятельности библиотек района является фонд краеведческих документов. Это один из главных информационных ресурсов влияющий на привлечение пользователей.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Объем фонда краеведческих документов в Сухобузимской МЦБ составляет 15169 экземпляров. Фонд краеведческой литературы составляют книги, периодические издания: «Наш Красноярский край», «Красноярский рабочий», «Сельская жизнь», в небольшом количестве имеется </w:t>
      </w:r>
      <w:proofErr w:type="spellStart"/>
      <w:r w:rsidRPr="0016007A">
        <w:rPr>
          <w:rFonts w:eastAsia="Calibri"/>
          <w:sz w:val="24"/>
          <w:szCs w:val="24"/>
          <w:lang w:eastAsia="en-US"/>
        </w:rPr>
        <w:t>медиатека</w:t>
      </w:r>
      <w:proofErr w:type="spellEnd"/>
      <w:r w:rsidRPr="0016007A">
        <w:rPr>
          <w:rFonts w:eastAsia="Calibri"/>
          <w:sz w:val="24"/>
          <w:szCs w:val="24"/>
          <w:lang w:eastAsia="en-US"/>
        </w:rPr>
        <w:t xml:space="preserve">,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Основным источником комплектования краеведческих изданий является КГАУК «Центр книги - Красноярский </w:t>
      </w:r>
      <w:proofErr w:type="spellStart"/>
      <w:r w:rsidRPr="0016007A">
        <w:rPr>
          <w:rFonts w:eastAsia="Calibri"/>
          <w:sz w:val="24"/>
          <w:szCs w:val="24"/>
          <w:lang w:eastAsia="en-US"/>
        </w:rPr>
        <w:t>Бибколлектор</w:t>
      </w:r>
      <w:proofErr w:type="spellEnd"/>
      <w:r w:rsidRPr="0016007A">
        <w:rPr>
          <w:rFonts w:eastAsia="Calibri"/>
          <w:sz w:val="24"/>
          <w:szCs w:val="24"/>
          <w:lang w:eastAsia="en-US"/>
        </w:rPr>
        <w:t>», книги в дар от авторов.</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Раскрытие и продвижение краеведческих фондов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Краеведческая деятельность является одним из главных направлений работы библиотек района. Библиотеки имеют давние традиции в краеведческой работе, систематически выявляются источники, рассказывающие об истории Сухобузимского района и Красноярского края, составляются библиографические списки литературы, выполняются запросы читателей по краеведению.</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Для этого в библиотеках тщательно собирают и сохраняют литературу по местной историко-культурной жизни, оформляются накопительные папки: «История Сухобузимского района»; «Репрессированные деятели культуры и искусства в истории Сухобузимского района»; «Виктор Александрович </w:t>
      </w:r>
      <w:proofErr w:type="spellStart"/>
      <w:r w:rsidRPr="0016007A">
        <w:rPr>
          <w:rFonts w:eastAsia="Calibri"/>
          <w:sz w:val="24"/>
          <w:szCs w:val="24"/>
          <w:lang w:eastAsia="en-US"/>
        </w:rPr>
        <w:t>Аференко</w:t>
      </w:r>
      <w:proofErr w:type="spellEnd"/>
      <w:r w:rsidRPr="0016007A">
        <w:rPr>
          <w:rFonts w:eastAsia="Calibri"/>
          <w:sz w:val="24"/>
          <w:szCs w:val="24"/>
          <w:lang w:eastAsia="en-US"/>
        </w:rPr>
        <w:t>»; «Православные храмы Сухобузимского района»; «Достопримечательности района»; «Экология»; «Творчество читателей». Эти папки помогают пользователям иметь всю информацию, касающуюся жизни нашего района.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Оформляются и проводятся обзоры книжных выставок: «Здесь Родины моей начало» (ф.1 Миндерла), «Моё село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в истории Енисейской губернии» (ф.5 </w:t>
      </w:r>
      <w:proofErr w:type="spellStart"/>
      <w:r w:rsidRPr="0016007A">
        <w:rPr>
          <w:rFonts w:eastAsia="Calibri"/>
          <w:sz w:val="24"/>
          <w:szCs w:val="24"/>
          <w:lang w:eastAsia="en-US"/>
        </w:rPr>
        <w:t>Подсопки</w:t>
      </w:r>
      <w:proofErr w:type="spellEnd"/>
      <w:r w:rsidRPr="0016007A">
        <w:rPr>
          <w:rFonts w:eastAsia="Calibri"/>
          <w:sz w:val="24"/>
          <w:szCs w:val="24"/>
          <w:lang w:eastAsia="en-US"/>
        </w:rPr>
        <w:t xml:space="preserve">), «Листая страницы истории края» (ф.11 Б. Балчуг), «Традиции живая нить» (ф.20 </w:t>
      </w:r>
      <w:proofErr w:type="spellStart"/>
      <w:r w:rsidRPr="0016007A">
        <w:rPr>
          <w:rFonts w:eastAsia="Calibri"/>
          <w:sz w:val="24"/>
          <w:szCs w:val="24"/>
          <w:lang w:eastAsia="en-US"/>
        </w:rPr>
        <w:t>Кононово</w:t>
      </w:r>
      <w:proofErr w:type="spellEnd"/>
      <w:r w:rsidRPr="0016007A">
        <w:rPr>
          <w:rFonts w:eastAsia="Calibri"/>
          <w:sz w:val="24"/>
          <w:szCs w:val="24"/>
          <w:lang w:eastAsia="en-US"/>
        </w:rPr>
        <w:t>), «Енисейская губерния: 200 лет истории» (МЦБ)</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 xml:space="preserve">Организация </w:t>
      </w:r>
      <w:proofErr w:type="gramStart"/>
      <w:r w:rsidRPr="0016007A">
        <w:rPr>
          <w:rFonts w:eastAsia="Calibri"/>
          <w:b/>
          <w:i/>
          <w:sz w:val="24"/>
          <w:szCs w:val="24"/>
          <w:lang w:eastAsia="en-US"/>
        </w:rPr>
        <w:t>краеведческого</w:t>
      </w:r>
      <w:proofErr w:type="gramEnd"/>
      <w:r w:rsidRPr="0016007A">
        <w:rPr>
          <w:rFonts w:eastAsia="Calibri"/>
          <w:b/>
          <w:i/>
          <w:sz w:val="24"/>
          <w:szCs w:val="24"/>
          <w:lang w:eastAsia="en-US"/>
        </w:rPr>
        <w:t xml:space="preserve"> СБА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Краеведческий справочно-библиографический аппарат является специализированной составной частью справочно-библиографического аппарата библиотеки. Его цель - более полно раскрыть </w:t>
      </w:r>
      <w:r w:rsidRPr="0016007A">
        <w:rPr>
          <w:rFonts w:eastAsia="Calibri"/>
          <w:sz w:val="24"/>
          <w:szCs w:val="24"/>
          <w:lang w:eastAsia="en-US"/>
        </w:rPr>
        <w:lastRenderedPageBreak/>
        <w:t>состав и содержание всех краеведческих документов и местных изданий в различных аспектах: авторском, персональном, предметном, тематическом, хронологическом.</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 Сухобузимской МЦБ ведется традиционный краеведческий каталог. От общего электронного каталога не </w:t>
      </w:r>
      <w:proofErr w:type="gramStart"/>
      <w:r w:rsidRPr="0016007A">
        <w:rPr>
          <w:rFonts w:eastAsia="Calibri"/>
          <w:sz w:val="24"/>
          <w:szCs w:val="24"/>
          <w:lang w:eastAsia="en-US"/>
        </w:rPr>
        <w:t>выделен</w:t>
      </w:r>
      <w:proofErr w:type="gramEnd"/>
      <w:r w:rsidRPr="0016007A">
        <w:rPr>
          <w:rFonts w:eastAsia="Calibri"/>
          <w:sz w:val="24"/>
          <w:szCs w:val="24"/>
          <w:lang w:eastAsia="en-US"/>
        </w:rPr>
        <w:t xml:space="preserve">. С марта 2021 года началась работа по формированию электронной краеведческой картотеки в системе ИРБИС 64+, еженедельно электронная картотека пополняется аналитическим описанием из районной газеты «Сельская жизнь». Традиционная краеведческая картотека законсервирована. </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Основные направления краеведческой деятельности по темам</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Краеведческая деятельность библиотек района осуществляется по различным тематическим направлениям. Основными направлениями краеведческой деятельности библиотек были: историческое краеведение, литературное краеведение. Историческое краеведение занимает лидирующие позиции. Оно тесно связано с памятными датами и событиями в жизни края и района.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 2022 году были проведены мероприятия, посвященные значимым событиям Красноярского края, села </w:t>
      </w:r>
      <w:proofErr w:type="spellStart"/>
      <w:r w:rsidRPr="0016007A">
        <w:rPr>
          <w:rFonts w:eastAsia="Calibri"/>
          <w:sz w:val="24"/>
          <w:szCs w:val="24"/>
          <w:lang w:eastAsia="en-US"/>
        </w:rPr>
        <w:t>Суобузимского</w:t>
      </w:r>
      <w:proofErr w:type="spellEnd"/>
      <w:r w:rsidRPr="0016007A">
        <w:rPr>
          <w:rFonts w:eastAsia="Calibri"/>
          <w:sz w:val="24"/>
          <w:szCs w:val="24"/>
          <w:lang w:eastAsia="en-US"/>
        </w:rPr>
        <w:t xml:space="preserve">, Сухобузимского района: </w:t>
      </w:r>
      <w:proofErr w:type="gramStart"/>
      <w:r w:rsidRPr="0016007A">
        <w:rPr>
          <w:rFonts w:eastAsia="Calibri"/>
          <w:sz w:val="24"/>
          <w:szCs w:val="24"/>
          <w:lang w:eastAsia="en-US"/>
        </w:rPr>
        <w:t xml:space="preserve">«По следам Красной книги края» (ф.1 Миндерла), «Наш Красноярский край: познаём и любим» (ф.6 </w:t>
      </w:r>
      <w:proofErr w:type="spellStart"/>
      <w:r w:rsidRPr="0016007A">
        <w:rPr>
          <w:rFonts w:eastAsia="Calibri"/>
          <w:sz w:val="24"/>
          <w:szCs w:val="24"/>
          <w:lang w:eastAsia="en-US"/>
        </w:rPr>
        <w:t>Кекур</w:t>
      </w:r>
      <w:proofErr w:type="spellEnd"/>
      <w:r w:rsidRPr="0016007A">
        <w:rPr>
          <w:rFonts w:eastAsia="Calibri"/>
          <w:sz w:val="24"/>
          <w:szCs w:val="24"/>
          <w:lang w:eastAsia="en-US"/>
        </w:rPr>
        <w:t xml:space="preserve">), «Возвращение к истокам» (ф.8 </w:t>
      </w:r>
      <w:proofErr w:type="spellStart"/>
      <w:r w:rsidRPr="0016007A">
        <w:rPr>
          <w:rFonts w:eastAsia="Calibri"/>
          <w:sz w:val="24"/>
          <w:szCs w:val="24"/>
          <w:lang w:eastAsia="en-US"/>
        </w:rPr>
        <w:t>Нахвальское</w:t>
      </w:r>
      <w:proofErr w:type="spellEnd"/>
      <w:r w:rsidRPr="0016007A">
        <w:rPr>
          <w:rFonts w:eastAsia="Calibri"/>
          <w:sz w:val="24"/>
          <w:szCs w:val="24"/>
          <w:lang w:eastAsia="en-US"/>
        </w:rPr>
        <w:t xml:space="preserve">), «Моя малая Родина: вчера, сегодня, завтра» (ф.14 </w:t>
      </w:r>
      <w:proofErr w:type="spellStart"/>
      <w:r w:rsidRPr="0016007A">
        <w:rPr>
          <w:rFonts w:eastAsia="Calibri"/>
          <w:sz w:val="24"/>
          <w:szCs w:val="24"/>
          <w:lang w:eastAsia="en-US"/>
        </w:rPr>
        <w:t>Хлоптуново</w:t>
      </w:r>
      <w:proofErr w:type="spellEnd"/>
      <w:r w:rsidRPr="0016007A">
        <w:rPr>
          <w:rFonts w:eastAsia="Calibri"/>
          <w:sz w:val="24"/>
          <w:szCs w:val="24"/>
          <w:lang w:eastAsia="en-US"/>
        </w:rPr>
        <w:t>)</w:t>
      </w:r>
      <w:proofErr w:type="gramEnd"/>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Реализация краеведческих проектов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Проект краевая просветительская акция «</w:t>
      </w:r>
      <w:proofErr w:type="spellStart"/>
      <w:r w:rsidRPr="0016007A">
        <w:rPr>
          <w:rFonts w:eastAsia="Calibri"/>
          <w:sz w:val="24"/>
          <w:szCs w:val="24"/>
          <w:lang w:eastAsia="en-US"/>
        </w:rPr>
        <w:t>Аференковскими</w:t>
      </w:r>
      <w:proofErr w:type="spellEnd"/>
      <w:r w:rsidRPr="0016007A">
        <w:rPr>
          <w:rFonts w:eastAsia="Calibri"/>
          <w:sz w:val="24"/>
          <w:szCs w:val="24"/>
          <w:lang w:eastAsia="en-US"/>
        </w:rPr>
        <w:t xml:space="preserve"> строками» сумма – 15 000,00</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С целью популяризации творчества краеведа, публициста, заслуженного учителя Российской Федерации, члена Союза журналистов России, заслуженного педагога Красноярского края, почетного гражданина Сухобузимского района – Виктора Александровича </w:t>
      </w:r>
      <w:proofErr w:type="spellStart"/>
      <w:r w:rsidRPr="0016007A">
        <w:rPr>
          <w:rFonts w:eastAsia="Calibri"/>
          <w:sz w:val="24"/>
          <w:szCs w:val="24"/>
          <w:lang w:eastAsia="en-US"/>
        </w:rPr>
        <w:t>Аференко</w:t>
      </w:r>
      <w:proofErr w:type="spellEnd"/>
      <w:r w:rsidRPr="0016007A">
        <w:rPr>
          <w:rFonts w:eastAsia="Calibri"/>
          <w:sz w:val="24"/>
          <w:szCs w:val="24"/>
          <w:lang w:eastAsia="en-US"/>
        </w:rPr>
        <w:t xml:space="preserve"> проведена краевая просветительская акция «</w:t>
      </w:r>
      <w:proofErr w:type="spellStart"/>
      <w:r w:rsidRPr="0016007A">
        <w:rPr>
          <w:rFonts w:eastAsia="Calibri"/>
          <w:sz w:val="24"/>
          <w:szCs w:val="24"/>
          <w:lang w:eastAsia="en-US"/>
        </w:rPr>
        <w:t>Аференковскими</w:t>
      </w:r>
      <w:proofErr w:type="spellEnd"/>
      <w:r w:rsidRPr="0016007A">
        <w:rPr>
          <w:rFonts w:eastAsia="Calibri"/>
          <w:sz w:val="24"/>
          <w:szCs w:val="24"/>
          <w:lang w:eastAsia="en-US"/>
        </w:rPr>
        <w:t xml:space="preserve"> строками». Всего в рамках акции было принято 162 работы из г. Железногорск, п. Березовка, </w:t>
      </w:r>
      <w:proofErr w:type="spellStart"/>
      <w:r w:rsidRPr="0016007A">
        <w:rPr>
          <w:rFonts w:eastAsia="Calibri"/>
          <w:sz w:val="24"/>
          <w:szCs w:val="24"/>
          <w:lang w:eastAsia="en-US"/>
        </w:rPr>
        <w:t>Мотыгинского</w:t>
      </w:r>
      <w:proofErr w:type="spellEnd"/>
      <w:r w:rsidRPr="0016007A">
        <w:rPr>
          <w:rFonts w:eastAsia="Calibri"/>
          <w:sz w:val="24"/>
          <w:szCs w:val="24"/>
          <w:lang w:eastAsia="en-US"/>
        </w:rPr>
        <w:t xml:space="preserve">, </w:t>
      </w:r>
      <w:proofErr w:type="spellStart"/>
      <w:r w:rsidRPr="0016007A">
        <w:rPr>
          <w:rFonts w:eastAsia="Calibri"/>
          <w:sz w:val="24"/>
          <w:szCs w:val="24"/>
          <w:lang w:eastAsia="en-US"/>
        </w:rPr>
        <w:t>Тасеевского</w:t>
      </w:r>
      <w:proofErr w:type="spellEnd"/>
      <w:r w:rsidRPr="0016007A">
        <w:rPr>
          <w:rFonts w:eastAsia="Calibri"/>
          <w:sz w:val="24"/>
          <w:szCs w:val="24"/>
          <w:lang w:eastAsia="en-US"/>
        </w:rPr>
        <w:t>, Дзержинского, Каратузского, и Сухобузимского районов. Победу в акции одержали 7 человек.</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Справочное обслуживание</w:t>
      </w:r>
    </w:p>
    <w:p w:rsidR="0016007A" w:rsidRPr="0016007A" w:rsidRDefault="0016007A" w:rsidP="0016007A">
      <w:pPr>
        <w:spacing w:line="276" w:lineRule="auto"/>
        <w:jc w:val="both"/>
        <w:rPr>
          <w:rFonts w:eastAsia="Calibri"/>
          <w:b/>
          <w:i/>
          <w:sz w:val="24"/>
          <w:szCs w:val="24"/>
          <w:lang w:eastAsia="en-US"/>
        </w:rPr>
      </w:pPr>
    </w:p>
    <w:tbl>
      <w:tblPr>
        <w:tblStyle w:val="afa"/>
        <w:tblW w:w="0" w:type="auto"/>
        <w:tblLook w:val="04A0" w:firstRow="1" w:lastRow="0" w:firstColumn="1" w:lastColumn="0" w:noHBand="0" w:noVBand="1"/>
      </w:tblPr>
      <w:tblGrid>
        <w:gridCol w:w="2336"/>
        <w:gridCol w:w="2336"/>
        <w:gridCol w:w="2336"/>
        <w:gridCol w:w="2337"/>
      </w:tblGrid>
      <w:tr w:rsidR="0016007A" w:rsidRPr="0016007A" w:rsidTr="00665A96">
        <w:tc>
          <w:tcPr>
            <w:tcW w:w="2336" w:type="dxa"/>
          </w:tcPr>
          <w:p w:rsidR="0016007A" w:rsidRPr="0016007A" w:rsidRDefault="0016007A" w:rsidP="0016007A">
            <w:pPr>
              <w:spacing w:line="276" w:lineRule="auto"/>
              <w:jc w:val="both"/>
              <w:rPr>
                <w:rFonts w:eastAsia="Calibri"/>
                <w:sz w:val="24"/>
                <w:szCs w:val="24"/>
                <w:lang w:eastAsia="en-US"/>
              </w:rPr>
            </w:pPr>
          </w:p>
        </w:tc>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Общее количество справок в 2022 году</w:t>
            </w:r>
          </w:p>
        </w:tc>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Из них краеведческих</w:t>
            </w:r>
          </w:p>
        </w:tc>
        <w:tc>
          <w:tcPr>
            <w:tcW w:w="2337"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 краеведческих справок от общего числа</w:t>
            </w:r>
          </w:p>
        </w:tc>
      </w:tr>
      <w:tr w:rsidR="0016007A" w:rsidRPr="0016007A" w:rsidTr="00665A96">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ЦБ</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3190</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314</w:t>
            </w:r>
          </w:p>
        </w:tc>
        <w:tc>
          <w:tcPr>
            <w:tcW w:w="233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9,8%</w:t>
            </w:r>
          </w:p>
        </w:tc>
      </w:tr>
      <w:tr w:rsidR="0016007A" w:rsidRPr="0016007A" w:rsidTr="00665A96">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ДБ</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1620</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127</w:t>
            </w:r>
          </w:p>
        </w:tc>
        <w:tc>
          <w:tcPr>
            <w:tcW w:w="233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7,8%</w:t>
            </w:r>
          </w:p>
        </w:tc>
      </w:tr>
      <w:tr w:rsidR="0016007A" w:rsidRPr="0016007A" w:rsidTr="00665A96">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Филиалы</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4625</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513</w:t>
            </w:r>
          </w:p>
        </w:tc>
        <w:tc>
          <w:tcPr>
            <w:tcW w:w="233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11,1%</w:t>
            </w:r>
          </w:p>
        </w:tc>
      </w:tr>
      <w:tr w:rsidR="0016007A" w:rsidRPr="0016007A" w:rsidTr="00665A96">
        <w:tc>
          <w:tcPr>
            <w:tcW w:w="233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Итого по району</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9435</w:t>
            </w:r>
          </w:p>
        </w:tc>
        <w:tc>
          <w:tcPr>
            <w:tcW w:w="233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954</w:t>
            </w:r>
          </w:p>
        </w:tc>
        <w:tc>
          <w:tcPr>
            <w:tcW w:w="2337"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10,1%</w:t>
            </w:r>
          </w:p>
        </w:tc>
      </w:tr>
    </w:tbl>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Главное в краеведческой работе, </w:t>
      </w:r>
      <w:proofErr w:type="gramStart"/>
      <w:r w:rsidRPr="0016007A">
        <w:rPr>
          <w:rFonts w:eastAsia="Calibri"/>
          <w:sz w:val="24"/>
          <w:szCs w:val="24"/>
          <w:lang w:eastAsia="en-US"/>
        </w:rPr>
        <w:t>это</w:t>
      </w:r>
      <w:proofErr w:type="gramEnd"/>
      <w:r w:rsidRPr="0016007A">
        <w:rPr>
          <w:rFonts w:eastAsia="Calibri"/>
          <w:sz w:val="24"/>
          <w:szCs w:val="24"/>
          <w:lang w:eastAsia="en-US"/>
        </w:rPr>
        <w:t xml:space="preserve"> безусловно выявление, сбор, изучение, сохранение документов и предоставление их пользователям. Именно библиотека является собирателем, хранителем и проводником культурных традиций. Основная задача библиотеки в краеведческой работе, познакомить пользователя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5.  ОРГАНИЗАЦИОННО-МЕТОДИЧЕСКАЯ ДЕЯТЕЛЬНОСТЬ</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 xml:space="preserve">Методико-библиографический отдел в своей работе руководствуется положением о работе </w:t>
      </w:r>
      <w:r w:rsidRPr="0016007A">
        <w:rPr>
          <w:rFonts w:eastAsia="Calibri"/>
          <w:sz w:val="24"/>
          <w:szCs w:val="24"/>
          <w:shd w:val="clear" w:color="auto" w:fill="FFFFFF"/>
          <w:lang w:eastAsia="en-US"/>
        </w:rPr>
        <w:lastRenderedPageBreak/>
        <w:t xml:space="preserve">методического отдела, выполняет все виды деятельности, прописанные в  Уставе МБУК Сухобузимского района «МЦБ»: библиографическое и информационное обслуживание пользователей, как в стационарных, так и </w:t>
      </w:r>
      <w:proofErr w:type="spellStart"/>
      <w:r w:rsidRPr="0016007A">
        <w:rPr>
          <w:rFonts w:eastAsia="Calibri"/>
          <w:sz w:val="24"/>
          <w:szCs w:val="24"/>
          <w:shd w:val="clear" w:color="auto" w:fill="FFFFFF"/>
          <w:lang w:eastAsia="en-US"/>
        </w:rPr>
        <w:t>внестационарных</w:t>
      </w:r>
      <w:proofErr w:type="spellEnd"/>
      <w:r w:rsidRPr="0016007A">
        <w:rPr>
          <w:rFonts w:eastAsia="Calibri"/>
          <w:sz w:val="24"/>
          <w:szCs w:val="24"/>
          <w:shd w:val="clear" w:color="auto" w:fill="FFFFFF"/>
          <w:lang w:eastAsia="en-US"/>
        </w:rPr>
        <w:t xml:space="preserve"> условиях, удаленно через сеть Интернет. </w:t>
      </w:r>
    </w:p>
    <w:p w:rsidR="0016007A" w:rsidRPr="0016007A" w:rsidRDefault="0016007A" w:rsidP="0016007A">
      <w:pPr>
        <w:shd w:val="clear" w:color="auto" w:fill="FFFFFF"/>
        <w:spacing w:line="276" w:lineRule="auto"/>
        <w:jc w:val="both"/>
        <w:rPr>
          <w:color w:val="000000"/>
          <w:sz w:val="24"/>
          <w:szCs w:val="24"/>
        </w:rPr>
      </w:pPr>
      <w:r w:rsidRPr="0016007A">
        <w:rPr>
          <w:color w:val="000000"/>
          <w:sz w:val="24"/>
          <w:szCs w:val="24"/>
        </w:rPr>
        <w:t>Сотрудники методико-библиографического отдела ставят перед собой задачи:</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 xml:space="preserve">Анализ планирования библиотек района на следующий за </w:t>
      </w:r>
      <w:proofErr w:type="gramStart"/>
      <w:r w:rsidRPr="0016007A">
        <w:rPr>
          <w:color w:val="000000"/>
          <w:sz w:val="24"/>
          <w:szCs w:val="24"/>
        </w:rPr>
        <w:t>отчетным</w:t>
      </w:r>
      <w:proofErr w:type="gramEnd"/>
      <w:r w:rsidRPr="0016007A">
        <w:rPr>
          <w:color w:val="000000"/>
          <w:sz w:val="24"/>
          <w:szCs w:val="24"/>
        </w:rPr>
        <w:t xml:space="preserve"> год;</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Подведение итогов работы за отчетный год;</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Координация деятельности библиотек с другими учреждениями района; заключены договора о сотрудничестве со школами, детскими садами, молодежным центром им. В.И. Сурикова;</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Повышение квалификации работников библиотек;</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Проведение семинарских занятий – 5 семинаров за год;</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Проведение школы профессионального мастерства – 3 школы для новых работников;</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Оказание методической помощи через консультации – 129  и практикумы – 16. Консультирование проходило как по телефону, электронной почте, так и при индивидуальном обращении библиотекаря в методический отдел;</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Выезды в библиотеки-филиалы с целью оказания методической и практической помощи – 33 выезда за 2022 год.</w:t>
      </w:r>
    </w:p>
    <w:p w:rsidR="0016007A" w:rsidRPr="0016007A" w:rsidRDefault="0016007A" w:rsidP="0016007A">
      <w:pPr>
        <w:numPr>
          <w:ilvl w:val="0"/>
          <w:numId w:val="18"/>
        </w:numPr>
        <w:shd w:val="clear" w:color="auto" w:fill="FFFFFF"/>
        <w:spacing w:after="200" w:line="276" w:lineRule="auto"/>
        <w:contextualSpacing/>
        <w:jc w:val="both"/>
        <w:rPr>
          <w:color w:val="000000"/>
          <w:sz w:val="24"/>
          <w:szCs w:val="24"/>
        </w:rPr>
      </w:pPr>
      <w:r w:rsidRPr="0016007A">
        <w:rPr>
          <w:color w:val="000000"/>
          <w:sz w:val="24"/>
          <w:szCs w:val="24"/>
        </w:rPr>
        <w:t xml:space="preserve">Оказание методической помощи при оформлении заявок на участие в </w:t>
      </w:r>
      <w:proofErr w:type="spellStart"/>
      <w:r w:rsidRPr="0016007A">
        <w:rPr>
          <w:color w:val="000000"/>
          <w:sz w:val="24"/>
          <w:szCs w:val="24"/>
        </w:rPr>
        <w:t>грантовом</w:t>
      </w:r>
      <w:proofErr w:type="spellEnd"/>
      <w:r w:rsidRPr="0016007A">
        <w:rPr>
          <w:color w:val="000000"/>
          <w:sz w:val="24"/>
          <w:szCs w:val="24"/>
        </w:rPr>
        <w:t xml:space="preserve"> конкурсе «Преображая жизнь» ГХК ТОП-20, «Территория Красноярский край».  </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b/>
          <w:i/>
          <w:sz w:val="24"/>
          <w:szCs w:val="24"/>
          <w:shd w:val="clear" w:color="auto" w:fill="FFFFFF"/>
          <w:lang w:eastAsia="en-US"/>
        </w:rPr>
      </w:pPr>
      <w:r w:rsidRPr="0016007A">
        <w:rPr>
          <w:rFonts w:eastAsia="Calibri"/>
          <w:b/>
          <w:i/>
          <w:sz w:val="24"/>
          <w:szCs w:val="24"/>
          <w:shd w:val="clear" w:color="auto" w:fill="FFFFFF"/>
          <w:lang w:eastAsia="en-US"/>
        </w:rPr>
        <w:t>Кадровое обеспечение методической деятельности</w:t>
      </w:r>
    </w:p>
    <w:p w:rsidR="0016007A" w:rsidRPr="0016007A" w:rsidRDefault="0016007A" w:rsidP="0016007A">
      <w:pPr>
        <w:widowControl w:val="0"/>
        <w:tabs>
          <w:tab w:val="left" w:pos="1134"/>
          <w:tab w:val="left" w:pos="1466"/>
        </w:tabs>
        <w:autoSpaceDE w:val="0"/>
        <w:autoSpaceDN w:val="0"/>
        <w:spacing w:line="276" w:lineRule="auto"/>
        <w:jc w:val="both"/>
        <w:rPr>
          <w:rFonts w:eastAsia="Calibri"/>
          <w:b/>
          <w:i/>
          <w:sz w:val="24"/>
          <w:szCs w:val="24"/>
          <w:shd w:val="clear" w:color="auto" w:fill="FFFFFF"/>
          <w:lang w:eastAsia="en-US"/>
        </w:rPr>
      </w:pPr>
    </w:p>
    <w:p w:rsidR="0016007A" w:rsidRPr="0016007A" w:rsidRDefault="0016007A" w:rsidP="0016007A">
      <w:pPr>
        <w:widowControl w:val="0"/>
        <w:tabs>
          <w:tab w:val="left" w:pos="851"/>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shd w:val="clear" w:color="auto" w:fill="FFFFFF"/>
          <w:lang w:eastAsia="en-US"/>
        </w:rPr>
        <w:tab/>
        <w:t xml:space="preserve">В методико-библиографическом отделе работает 3 сотрудника: заведующая отделом, методист, библиограф. </w:t>
      </w:r>
    </w:p>
    <w:p w:rsidR="0016007A" w:rsidRPr="0016007A" w:rsidRDefault="0016007A" w:rsidP="0016007A">
      <w:pPr>
        <w:widowControl w:val="0"/>
        <w:tabs>
          <w:tab w:val="left" w:pos="851"/>
          <w:tab w:val="left" w:pos="1466"/>
        </w:tabs>
        <w:autoSpaceDE w:val="0"/>
        <w:autoSpaceDN w:val="0"/>
        <w:spacing w:line="276" w:lineRule="auto"/>
        <w:jc w:val="both"/>
        <w:rPr>
          <w:rFonts w:eastAsia="Calibri"/>
          <w:sz w:val="24"/>
          <w:szCs w:val="24"/>
          <w:lang w:eastAsia="en-US"/>
        </w:rPr>
      </w:pPr>
      <w:r w:rsidRPr="0016007A">
        <w:rPr>
          <w:rFonts w:eastAsia="Calibri"/>
          <w:sz w:val="24"/>
          <w:szCs w:val="24"/>
          <w:shd w:val="clear" w:color="auto" w:fill="FFFFFF"/>
          <w:lang w:eastAsia="en-US"/>
        </w:rPr>
        <w:tab/>
        <w:t xml:space="preserve">Заведующая имеет высшее педагогическое образование, в 2022 году прошла курсы повышения квалификации по </w:t>
      </w:r>
      <w:proofErr w:type="spellStart"/>
      <w:r w:rsidRPr="0016007A">
        <w:rPr>
          <w:rFonts w:eastAsia="Calibri"/>
          <w:sz w:val="24"/>
          <w:szCs w:val="24"/>
          <w:shd w:val="clear" w:color="auto" w:fill="FFFFFF"/>
          <w:lang w:eastAsia="en-US"/>
        </w:rPr>
        <w:t>нац</w:t>
      </w:r>
      <w:proofErr w:type="gramStart"/>
      <w:r w:rsidRPr="0016007A">
        <w:rPr>
          <w:rFonts w:eastAsia="Calibri"/>
          <w:sz w:val="24"/>
          <w:szCs w:val="24"/>
          <w:shd w:val="clear" w:color="auto" w:fill="FFFFFF"/>
          <w:lang w:eastAsia="en-US"/>
        </w:rPr>
        <w:t>.п</w:t>
      </w:r>
      <w:proofErr w:type="gramEnd"/>
      <w:r w:rsidRPr="0016007A">
        <w:rPr>
          <w:rFonts w:eastAsia="Calibri"/>
          <w:sz w:val="24"/>
          <w:szCs w:val="24"/>
          <w:shd w:val="clear" w:color="auto" w:fill="FFFFFF"/>
          <w:lang w:eastAsia="en-US"/>
        </w:rPr>
        <w:t>роекту</w:t>
      </w:r>
      <w:proofErr w:type="spellEnd"/>
      <w:r w:rsidRPr="0016007A">
        <w:rPr>
          <w:rFonts w:eastAsia="Calibri"/>
          <w:sz w:val="24"/>
          <w:szCs w:val="24"/>
          <w:shd w:val="clear" w:color="auto" w:fill="FFFFFF"/>
          <w:lang w:eastAsia="en-US"/>
        </w:rPr>
        <w:t xml:space="preserve"> «Культура» «Творческие люди» в </w:t>
      </w:r>
      <w:r w:rsidRPr="0016007A">
        <w:rPr>
          <w:rFonts w:eastAsia="Calibri"/>
          <w:sz w:val="24"/>
          <w:szCs w:val="24"/>
          <w:lang w:eastAsia="en-US"/>
        </w:rPr>
        <w:t>ФГБОУ ВО «Пермский государственный институт культуры» по теме «Особенности организации волонтерской деятельности в сфере культуры», получено удостоверение установленного образца, стаж работы в библиотеке 8 лет 5 мес., в том числе в данной должности 7 лет 4 мес.</w:t>
      </w:r>
    </w:p>
    <w:p w:rsidR="0016007A" w:rsidRPr="0016007A" w:rsidRDefault="0016007A" w:rsidP="0016007A">
      <w:pPr>
        <w:widowControl w:val="0"/>
        <w:tabs>
          <w:tab w:val="left" w:pos="851"/>
          <w:tab w:val="left" w:pos="1466"/>
        </w:tabs>
        <w:autoSpaceDE w:val="0"/>
        <w:autoSpaceDN w:val="0"/>
        <w:spacing w:line="276" w:lineRule="auto"/>
        <w:jc w:val="both"/>
        <w:rPr>
          <w:rFonts w:eastAsia="Calibri"/>
          <w:sz w:val="24"/>
          <w:szCs w:val="24"/>
          <w:lang w:eastAsia="en-US"/>
        </w:rPr>
      </w:pPr>
      <w:r w:rsidRPr="0016007A">
        <w:rPr>
          <w:rFonts w:eastAsia="Calibri"/>
          <w:sz w:val="24"/>
          <w:szCs w:val="24"/>
          <w:lang w:eastAsia="en-US"/>
        </w:rPr>
        <w:tab/>
        <w:t xml:space="preserve">Методист имеет средне-специальное образование, в 2022 поступила в </w:t>
      </w:r>
      <w:proofErr w:type="spellStart"/>
      <w:r w:rsidRPr="0016007A">
        <w:rPr>
          <w:rFonts w:eastAsia="Calibri"/>
          <w:sz w:val="24"/>
          <w:szCs w:val="24"/>
          <w:lang w:eastAsia="en-US"/>
        </w:rPr>
        <w:t>Канский</w:t>
      </w:r>
      <w:proofErr w:type="spellEnd"/>
      <w:r w:rsidRPr="0016007A">
        <w:rPr>
          <w:rFonts w:eastAsia="Calibri"/>
          <w:sz w:val="24"/>
          <w:szCs w:val="24"/>
          <w:lang w:eastAsia="en-US"/>
        </w:rPr>
        <w:t xml:space="preserve"> библиотечный колледж, а также прошла курсы повышения квалификации в рамках </w:t>
      </w:r>
      <w:proofErr w:type="spellStart"/>
      <w:r w:rsidRPr="0016007A">
        <w:rPr>
          <w:rFonts w:eastAsia="Calibri"/>
          <w:sz w:val="24"/>
          <w:szCs w:val="24"/>
          <w:lang w:eastAsia="en-US"/>
        </w:rPr>
        <w:t>нац</w:t>
      </w:r>
      <w:proofErr w:type="gramStart"/>
      <w:r w:rsidRPr="0016007A">
        <w:rPr>
          <w:rFonts w:eastAsia="Calibri"/>
          <w:sz w:val="24"/>
          <w:szCs w:val="24"/>
          <w:lang w:eastAsia="en-US"/>
        </w:rPr>
        <w:t>.п</w:t>
      </w:r>
      <w:proofErr w:type="gramEnd"/>
      <w:r w:rsidRPr="0016007A">
        <w:rPr>
          <w:rFonts w:eastAsia="Calibri"/>
          <w:sz w:val="24"/>
          <w:szCs w:val="24"/>
          <w:lang w:eastAsia="en-US"/>
        </w:rPr>
        <w:t>роекта</w:t>
      </w:r>
      <w:proofErr w:type="spellEnd"/>
      <w:r w:rsidRPr="0016007A">
        <w:rPr>
          <w:rFonts w:eastAsia="Calibri"/>
          <w:sz w:val="24"/>
          <w:szCs w:val="24"/>
          <w:lang w:eastAsia="en-US"/>
        </w:rPr>
        <w:t xml:space="preserve"> «Культура» «Творческие люди» в ФГБОУ ВО «Краснодарский государственный институт культуры»», по теме «</w:t>
      </w:r>
      <w:proofErr w:type="spellStart"/>
      <w:r w:rsidRPr="0016007A">
        <w:rPr>
          <w:rFonts w:eastAsia="Calibri"/>
          <w:sz w:val="24"/>
          <w:szCs w:val="24"/>
          <w:lang w:eastAsia="en-US"/>
        </w:rPr>
        <w:t>Инновационно</w:t>
      </w:r>
      <w:proofErr w:type="spellEnd"/>
      <w:r w:rsidRPr="0016007A">
        <w:rPr>
          <w:rFonts w:eastAsia="Calibri"/>
          <w:sz w:val="24"/>
          <w:szCs w:val="24"/>
          <w:lang w:eastAsia="en-US"/>
        </w:rPr>
        <w:t xml:space="preserve">-проектная и </w:t>
      </w:r>
      <w:proofErr w:type="spellStart"/>
      <w:r w:rsidRPr="0016007A">
        <w:rPr>
          <w:rFonts w:eastAsia="Calibri"/>
          <w:sz w:val="24"/>
          <w:szCs w:val="24"/>
          <w:lang w:eastAsia="en-US"/>
        </w:rPr>
        <w:t>грантовая</w:t>
      </w:r>
      <w:proofErr w:type="spellEnd"/>
      <w:r w:rsidRPr="0016007A">
        <w:rPr>
          <w:rFonts w:eastAsia="Calibri"/>
          <w:sz w:val="24"/>
          <w:szCs w:val="24"/>
          <w:lang w:eastAsia="en-US"/>
        </w:rPr>
        <w:t xml:space="preserve"> деятельность библиотек» получено удостоверение установленного образца, стаж работы в библиотеке 5 л. 11 мес., в том числе в данной должности 2 г. 10 мес.</w:t>
      </w:r>
    </w:p>
    <w:p w:rsidR="0016007A" w:rsidRPr="0016007A" w:rsidRDefault="0016007A" w:rsidP="0016007A">
      <w:pPr>
        <w:widowControl w:val="0"/>
        <w:tabs>
          <w:tab w:val="left" w:pos="851"/>
          <w:tab w:val="left" w:pos="1466"/>
        </w:tabs>
        <w:autoSpaceDE w:val="0"/>
        <w:autoSpaceDN w:val="0"/>
        <w:spacing w:line="276" w:lineRule="auto"/>
        <w:jc w:val="both"/>
        <w:rPr>
          <w:rFonts w:eastAsia="Calibri"/>
          <w:sz w:val="24"/>
          <w:szCs w:val="24"/>
          <w:shd w:val="clear" w:color="auto" w:fill="FFFFFF"/>
          <w:lang w:eastAsia="en-US"/>
        </w:rPr>
      </w:pPr>
      <w:r w:rsidRPr="0016007A">
        <w:rPr>
          <w:rFonts w:eastAsia="Calibri"/>
          <w:sz w:val="24"/>
          <w:szCs w:val="24"/>
          <w:lang w:eastAsia="en-US"/>
        </w:rPr>
        <w:tab/>
        <w:t>Библиограф имеет средне-специальное библиотечное образование, в Сухобузимской библиотеке работает с июня 2021г. В текущем году прошла курсы повышения квалификации в ФГБУК «Российская государственная библиотека для молодежи» по теме «Консультирование в области развития цифровой грамотности населения»</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widowControl w:val="0"/>
        <w:tabs>
          <w:tab w:val="left" w:pos="1134"/>
          <w:tab w:val="left" w:pos="1466"/>
        </w:tabs>
        <w:autoSpaceDE w:val="0"/>
        <w:autoSpaceDN w:val="0"/>
        <w:spacing w:line="276" w:lineRule="auto"/>
        <w:jc w:val="both"/>
        <w:rPr>
          <w:rFonts w:eastAsia="Calibri"/>
          <w:b/>
          <w:i/>
          <w:sz w:val="24"/>
          <w:szCs w:val="24"/>
          <w:shd w:val="clear" w:color="auto" w:fill="FFFFFF"/>
          <w:lang w:eastAsia="en-US"/>
        </w:rPr>
      </w:pPr>
      <w:r w:rsidRPr="0016007A">
        <w:rPr>
          <w:rFonts w:eastAsia="Calibri"/>
          <w:b/>
          <w:i/>
          <w:sz w:val="24"/>
          <w:szCs w:val="24"/>
          <w:shd w:val="clear" w:color="auto" w:fill="FFFFFF"/>
          <w:lang w:eastAsia="en-US"/>
        </w:rPr>
        <w:t>Повышение квалификации библиотечных специалистов</w:t>
      </w:r>
    </w:p>
    <w:p w:rsidR="0016007A" w:rsidRPr="0016007A" w:rsidRDefault="0016007A" w:rsidP="0016007A">
      <w:pPr>
        <w:widowControl w:val="0"/>
        <w:tabs>
          <w:tab w:val="left" w:pos="1134"/>
          <w:tab w:val="left" w:pos="1466"/>
        </w:tabs>
        <w:autoSpaceDE w:val="0"/>
        <w:autoSpaceDN w:val="0"/>
        <w:spacing w:line="276" w:lineRule="auto"/>
        <w:jc w:val="both"/>
        <w:rPr>
          <w:rFonts w:eastAsia="Calibri"/>
          <w:sz w:val="24"/>
          <w:szCs w:val="24"/>
          <w:shd w:val="clear" w:color="auto" w:fill="FFFFFF"/>
          <w:lang w:eastAsia="en-US"/>
        </w:rPr>
      </w:pPr>
    </w:p>
    <w:p w:rsidR="0016007A" w:rsidRPr="0016007A" w:rsidRDefault="0016007A" w:rsidP="0016007A">
      <w:pPr>
        <w:tabs>
          <w:tab w:val="left" w:pos="851"/>
          <w:tab w:val="left" w:pos="1872"/>
        </w:tabs>
        <w:spacing w:line="276" w:lineRule="auto"/>
        <w:jc w:val="both"/>
        <w:rPr>
          <w:rFonts w:eastAsia="Calibri"/>
          <w:sz w:val="24"/>
          <w:szCs w:val="24"/>
          <w:shd w:val="clear" w:color="auto" w:fill="FFFFFF"/>
          <w:lang w:eastAsia="en-US"/>
        </w:rPr>
      </w:pPr>
      <w:r w:rsidRPr="0016007A">
        <w:rPr>
          <w:rFonts w:eastAsia="Calibri"/>
          <w:color w:val="000000"/>
          <w:sz w:val="24"/>
          <w:szCs w:val="24"/>
          <w:shd w:val="clear" w:color="auto" w:fill="FFFFFF"/>
          <w:lang w:eastAsia="en-US"/>
        </w:rPr>
        <w:tab/>
      </w:r>
      <w:r w:rsidRPr="0016007A">
        <w:rPr>
          <w:rFonts w:eastAsia="Calibri"/>
          <w:sz w:val="24"/>
          <w:szCs w:val="24"/>
          <w:shd w:val="clear" w:color="auto" w:fill="FFFFFF"/>
          <w:lang w:eastAsia="en-US"/>
        </w:rPr>
        <w:t>В 2022 году 10 сотрудников прошли курсы повышения квалификации (26% от общего числа сотрудников) и получили удостоверения установленного образца.</w:t>
      </w:r>
    </w:p>
    <w:p w:rsidR="0016007A" w:rsidRPr="0016007A" w:rsidRDefault="0016007A" w:rsidP="0016007A">
      <w:pPr>
        <w:tabs>
          <w:tab w:val="left" w:pos="851"/>
          <w:tab w:val="left" w:pos="1872"/>
        </w:tabs>
        <w:spacing w:line="276" w:lineRule="auto"/>
        <w:jc w:val="both"/>
        <w:rPr>
          <w:sz w:val="24"/>
          <w:szCs w:val="24"/>
          <w:lang w:eastAsia="en-US"/>
        </w:rPr>
      </w:pPr>
      <w:r w:rsidRPr="0016007A">
        <w:rPr>
          <w:rFonts w:eastAsia="Calibri"/>
          <w:sz w:val="24"/>
          <w:szCs w:val="24"/>
          <w:shd w:val="clear" w:color="auto" w:fill="FFFFFF"/>
          <w:lang w:eastAsia="en-US"/>
        </w:rPr>
        <w:tab/>
        <w:t xml:space="preserve">В рамках Федерального проекта «Творческие люди» дистанционно прошли повышение квалификации 4 сотрудника: заведующая методико-библиографическим отделом Конькова Е.А. в </w:t>
      </w:r>
      <w:r w:rsidRPr="0016007A">
        <w:rPr>
          <w:rFonts w:eastAsia="Calibri"/>
          <w:sz w:val="24"/>
          <w:szCs w:val="24"/>
          <w:lang w:eastAsia="en-US"/>
        </w:rPr>
        <w:lastRenderedPageBreak/>
        <w:t xml:space="preserve">ФГБОУ </w:t>
      </w:r>
      <w:proofErr w:type="gramStart"/>
      <w:r w:rsidRPr="0016007A">
        <w:rPr>
          <w:rFonts w:eastAsia="Calibri"/>
          <w:sz w:val="24"/>
          <w:szCs w:val="24"/>
          <w:lang w:eastAsia="en-US"/>
        </w:rPr>
        <w:t>ВО</w:t>
      </w:r>
      <w:proofErr w:type="gramEnd"/>
      <w:r w:rsidRPr="0016007A">
        <w:rPr>
          <w:rFonts w:eastAsia="Calibri"/>
          <w:sz w:val="24"/>
          <w:szCs w:val="24"/>
          <w:lang w:eastAsia="en-US"/>
        </w:rPr>
        <w:t xml:space="preserve"> «Пермский государственный институт культуры»</w:t>
      </w:r>
      <w:r w:rsidRPr="0016007A">
        <w:rPr>
          <w:sz w:val="24"/>
          <w:szCs w:val="24"/>
          <w:lang w:eastAsia="en-US"/>
        </w:rPr>
        <w:t xml:space="preserve"> по теме: «</w:t>
      </w:r>
      <w:r w:rsidRPr="0016007A">
        <w:rPr>
          <w:rFonts w:eastAsia="Calibri"/>
          <w:sz w:val="24"/>
          <w:szCs w:val="24"/>
          <w:lang w:eastAsia="en-US"/>
        </w:rPr>
        <w:t>Особенности организации волонтерской деятельности в сфере культуры</w:t>
      </w:r>
      <w:r w:rsidRPr="0016007A">
        <w:rPr>
          <w:sz w:val="24"/>
          <w:szCs w:val="24"/>
          <w:shd w:val="clear" w:color="auto" w:fill="FFFFFF"/>
          <w:lang w:eastAsia="en-US"/>
        </w:rPr>
        <w:t xml:space="preserve">»; методист Никифорова С.А. в </w:t>
      </w:r>
      <w:r w:rsidRPr="0016007A">
        <w:rPr>
          <w:rFonts w:eastAsia="Calibri"/>
          <w:sz w:val="24"/>
          <w:szCs w:val="24"/>
          <w:lang w:eastAsia="en-US"/>
        </w:rPr>
        <w:t xml:space="preserve">ФГБОУ </w:t>
      </w:r>
      <w:proofErr w:type="gramStart"/>
      <w:r w:rsidRPr="0016007A">
        <w:rPr>
          <w:rFonts w:eastAsia="Calibri"/>
          <w:sz w:val="24"/>
          <w:szCs w:val="24"/>
          <w:lang w:eastAsia="en-US"/>
        </w:rPr>
        <w:t>ВО</w:t>
      </w:r>
      <w:proofErr w:type="gramEnd"/>
      <w:r w:rsidRPr="0016007A">
        <w:rPr>
          <w:rFonts w:eastAsia="Calibri"/>
          <w:sz w:val="24"/>
          <w:szCs w:val="24"/>
          <w:lang w:eastAsia="en-US"/>
        </w:rPr>
        <w:t xml:space="preserve"> «Краснодарский государственный институт культуры»</w:t>
      </w:r>
      <w:r w:rsidRPr="0016007A">
        <w:rPr>
          <w:sz w:val="24"/>
          <w:szCs w:val="24"/>
          <w:lang w:eastAsia="en-US"/>
        </w:rPr>
        <w:t xml:space="preserve"> по теме: «</w:t>
      </w:r>
      <w:proofErr w:type="spellStart"/>
      <w:r w:rsidRPr="0016007A">
        <w:rPr>
          <w:rFonts w:eastAsia="Calibri"/>
          <w:sz w:val="24"/>
          <w:szCs w:val="24"/>
          <w:lang w:eastAsia="en-US"/>
        </w:rPr>
        <w:t>Инновационно</w:t>
      </w:r>
      <w:proofErr w:type="spellEnd"/>
      <w:r w:rsidRPr="0016007A">
        <w:rPr>
          <w:rFonts w:eastAsia="Calibri"/>
          <w:sz w:val="24"/>
          <w:szCs w:val="24"/>
          <w:lang w:eastAsia="en-US"/>
        </w:rPr>
        <w:t xml:space="preserve">-проектная и </w:t>
      </w:r>
      <w:proofErr w:type="spellStart"/>
      <w:r w:rsidRPr="0016007A">
        <w:rPr>
          <w:rFonts w:eastAsia="Calibri"/>
          <w:sz w:val="24"/>
          <w:szCs w:val="24"/>
          <w:lang w:eastAsia="en-US"/>
        </w:rPr>
        <w:t>грантовая</w:t>
      </w:r>
      <w:proofErr w:type="spellEnd"/>
      <w:r w:rsidRPr="0016007A">
        <w:rPr>
          <w:rFonts w:eastAsia="Calibri"/>
          <w:sz w:val="24"/>
          <w:szCs w:val="24"/>
          <w:lang w:eastAsia="en-US"/>
        </w:rPr>
        <w:t xml:space="preserve"> деятельность библиотек</w:t>
      </w:r>
      <w:r w:rsidRPr="0016007A">
        <w:rPr>
          <w:sz w:val="24"/>
          <w:szCs w:val="24"/>
          <w:lang w:eastAsia="en-US"/>
        </w:rPr>
        <w:t xml:space="preserve">», главный библиотекарь </w:t>
      </w:r>
      <w:proofErr w:type="spellStart"/>
      <w:r w:rsidRPr="0016007A">
        <w:rPr>
          <w:sz w:val="24"/>
          <w:szCs w:val="24"/>
          <w:lang w:eastAsia="en-US"/>
        </w:rPr>
        <w:t>Высотинской</w:t>
      </w:r>
      <w:proofErr w:type="spellEnd"/>
      <w:r w:rsidRPr="0016007A">
        <w:rPr>
          <w:sz w:val="24"/>
          <w:szCs w:val="24"/>
          <w:lang w:eastAsia="en-US"/>
        </w:rPr>
        <w:t xml:space="preserve"> библиотеки-филиала №4 Кривова К.И. в  </w:t>
      </w:r>
      <w:r w:rsidRPr="0016007A">
        <w:rPr>
          <w:rFonts w:eastAsia="Calibri"/>
          <w:sz w:val="24"/>
          <w:szCs w:val="24"/>
          <w:lang w:eastAsia="en-US"/>
        </w:rPr>
        <w:t xml:space="preserve">ФГБОУ </w:t>
      </w:r>
      <w:proofErr w:type="gramStart"/>
      <w:r w:rsidRPr="0016007A">
        <w:rPr>
          <w:rFonts w:eastAsia="Calibri"/>
          <w:sz w:val="24"/>
          <w:szCs w:val="24"/>
          <w:lang w:eastAsia="en-US"/>
        </w:rPr>
        <w:t>ВО</w:t>
      </w:r>
      <w:proofErr w:type="gramEnd"/>
      <w:r w:rsidRPr="0016007A">
        <w:rPr>
          <w:rFonts w:eastAsia="Calibri"/>
          <w:sz w:val="24"/>
          <w:szCs w:val="24"/>
          <w:lang w:eastAsia="en-US"/>
        </w:rPr>
        <w:t xml:space="preserve"> «Казанский государственный институт культуры» по теме: «Формирование информационной культуры детей: цифровые технологии, сетевой этикет, информационная безопасность», библиотекарь </w:t>
      </w:r>
      <w:proofErr w:type="spellStart"/>
      <w:r w:rsidRPr="0016007A">
        <w:rPr>
          <w:rFonts w:eastAsia="Calibri"/>
          <w:sz w:val="24"/>
          <w:szCs w:val="24"/>
          <w:lang w:eastAsia="en-US"/>
        </w:rPr>
        <w:t>Кекурской</w:t>
      </w:r>
      <w:proofErr w:type="spellEnd"/>
      <w:r w:rsidRPr="0016007A">
        <w:rPr>
          <w:rFonts w:eastAsia="Calibri"/>
          <w:sz w:val="24"/>
          <w:szCs w:val="24"/>
          <w:lang w:eastAsia="en-US"/>
        </w:rPr>
        <w:t xml:space="preserve"> библиотеки-филиала №6 Веселова А.С. обучалась в ФГБОУ </w:t>
      </w:r>
      <w:proofErr w:type="gramStart"/>
      <w:r w:rsidRPr="0016007A">
        <w:rPr>
          <w:rFonts w:eastAsia="Calibri"/>
          <w:sz w:val="24"/>
          <w:szCs w:val="24"/>
          <w:lang w:eastAsia="en-US"/>
        </w:rPr>
        <w:t>ВО</w:t>
      </w:r>
      <w:proofErr w:type="gramEnd"/>
      <w:r w:rsidRPr="0016007A">
        <w:rPr>
          <w:rFonts w:eastAsia="Calibri"/>
          <w:sz w:val="24"/>
          <w:szCs w:val="24"/>
          <w:lang w:eastAsia="en-US"/>
        </w:rPr>
        <w:t xml:space="preserve"> «Казанский государственный институт культуры» по теме: «Создание мультимедиа-презентаций с использованием технологий виртуальной реальности»</w:t>
      </w:r>
    </w:p>
    <w:p w:rsidR="0016007A" w:rsidRPr="0016007A" w:rsidRDefault="0016007A" w:rsidP="0016007A">
      <w:pPr>
        <w:spacing w:line="276" w:lineRule="auto"/>
        <w:jc w:val="both"/>
        <w:rPr>
          <w:sz w:val="24"/>
          <w:szCs w:val="24"/>
          <w:lang w:eastAsia="en-US"/>
        </w:rPr>
      </w:pPr>
      <w:r w:rsidRPr="0016007A">
        <w:rPr>
          <w:sz w:val="24"/>
          <w:szCs w:val="24"/>
          <w:lang w:eastAsia="en-US"/>
        </w:rPr>
        <w:t xml:space="preserve">1 сотрудник библиотеки обучались очно в  </w:t>
      </w:r>
      <w:r w:rsidRPr="0016007A">
        <w:rPr>
          <w:rFonts w:eastAsia="Calibri"/>
          <w:sz w:val="24"/>
          <w:szCs w:val="24"/>
          <w:lang w:eastAsia="en-US"/>
        </w:rPr>
        <w:t xml:space="preserve">КГАУ ДПО «КНУЦ» по темам: «Школа творческого развития </w:t>
      </w:r>
      <w:proofErr w:type="spellStart"/>
      <w:r w:rsidRPr="0016007A">
        <w:rPr>
          <w:rFonts w:eastAsia="Calibri"/>
          <w:sz w:val="24"/>
          <w:szCs w:val="24"/>
          <w:lang w:eastAsia="en-US"/>
        </w:rPr>
        <w:t>Библиопрофи</w:t>
      </w:r>
      <w:proofErr w:type="spellEnd"/>
      <w:r w:rsidRPr="0016007A">
        <w:rPr>
          <w:rFonts w:eastAsia="Calibri"/>
          <w:sz w:val="24"/>
          <w:szCs w:val="24"/>
          <w:lang w:eastAsia="en-US"/>
        </w:rPr>
        <w:t>. Краеведение в современных библиотеках»,</w:t>
      </w:r>
      <w:r w:rsidRPr="0016007A">
        <w:rPr>
          <w:sz w:val="24"/>
          <w:szCs w:val="24"/>
          <w:lang w:eastAsia="en-US"/>
        </w:rPr>
        <w:t xml:space="preserve"> еще 5 сотрудников повысили квалификацию дистанционно по различным темам, получив удостоверения о повышении квалификации.</w:t>
      </w:r>
    </w:p>
    <w:p w:rsidR="0016007A" w:rsidRPr="0016007A" w:rsidRDefault="0016007A" w:rsidP="0016007A">
      <w:pPr>
        <w:spacing w:line="276" w:lineRule="auto"/>
        <w:jc w:val="both"/>
        <w:rPr>
          <w:sz w:val="24"/>
          <w:szCs w:val="24"/>
          <w:lang w:eastAsia="en-US"/>
        </w:rPr>
      </w:pPr>
      <w:r w:rsidRPr="0016007A">
        <w:rPr>
          <w:sz w:val="24"/>
          <w:szCs w:val="24"/>
          <w:lang w:eastAsia="en-US"/>
        </w:rPr>
        <w:t xml:space="preserve">Обязательным условием при оформлении на работу, для людей, не имеющих образования, является поступление в </w:t>
      </w:r>
      <w:r w:rsidRPr="0016007A">
        <w:rPr>
          <w:rFonts w:eastAsia="Calibri"/>
          <w:sz w:val="24"/>
          <w:szCs w:val="24"/>
          <w:lang w:eastAsia="en-US"/>
        </w:rPr>
        <w:t>КГБПОУ «</w:t>
      </w:r>
      <w:proofErr w:type="spellStart"/>
      <w:r w:rsidRPr="0016007A">
        <w:rPr>
          <w:rFonts w:eastAsia="Calibri"/>
          <w:sz w:val="24"/>
          <w:szCs w:val="24"/>
          <w:lang w:eastAsia="en-US"/>
        </w:rPr>
        <w:t>Канский</w:t>
      </w:r>
      <w:proofErr w:type="spellEnd"/>
      <w:r w:rsidRPr="0016007A">
        <w:rPr>
          <w:rFonts w:eastAsia="Calibri"/>
          <w:sz w:val="24"/>
          <w:szCs w:val="24"/>
          <w:lang w:eastAsia="en-US"/>
        </w:rPr>
        <w:t xml:space="preserve"> библиотечный колледж»</w:t>
      </w:r>
      <w:r w:rsidRPr="0016007A">
        <w:rPr>
          <w:sz w:val="24"/>
          <w:szCs w:val="24"/>
          <w:lang w:eastAsia="en-US"/>
        </w:rPr>
        <w:t>. На сегодняшний день библиотечное образование получают 9 сотрудников: 1 человек учатся на 3 курсе – в 2023 году выходят на защиту дипломов, 2 сотрудника обучается на 2 курсе, 6 человек поступили в отчетном году.</w:t>
      </w:r>
    </w:p>
    <w:p w:rsidR="0016007A" w:rsidRPr="0016007A" w:rsidRDefault="0016007A" w:rsidP="0016007A">
      <w:pPr>
        <w:shd w:val="clear" w:color="auto" w:fill="FFFFFF"/>
        <w:spacing w:line="276" w:lineRule="auto"/>
        <w:jc w:val="both"/>
        <w:rPr>
          <w:b/>
          <w:i/>
          <w:sz w:val="24"/>
          <w:szCs w:val="24"/>
        </w:rPr>
      </w:pPr>
    </w:p>
    <w:p w:rsidR="0016007A" w:rsidRPr="0016007A" w:rsidRDefault="0016007A" w:rsidP="0016007A">
      <w:pPr>
        <w:shd w:val="clear" w:color="auto" w:fill="FFFFFF"/>
        <w:spacing w:line="276" w:lineRule="auto"/>
        <w:jc w:val="both"/>
        <w:rPr>
          <w:b/>
          <w:i/>
          <w:sz w:val="24"/>
          <w:szCs w:val="24"/>
        </w:rPr>
      </w:pPr>
      <w:r w:rsidRPr="0016007A">
        <w:rPr>
          <w:b/>
          <w:i/>
          <w:sz w:val="24"/>
          <w:szCs w:val="24"/>
        </w:rPr>
        <w:t>Краткие выводы по разделу:</w:t>
      </w:r>
    </w:p>
    <w:p w:rsidR="0016007A" w:rsidRPr="0016007A" w:rsidRDefault="0016007A" w:rsidP="0016007A">
      <w:pPr>
        <w:shd w:val="clear" w:color="auto" w:fill="FFFFFF"/>
        <w:spacing w:line="276" w:lineRule="auto"/>
        <w:jc w:val="both"/>
        <w:rPr>
          <w:sz w:val="24"/>
          <w:szCs w:val="24"/>
        </w:rPr>
      </w:pPr>
    </w:p>
    <w:p w:rsidR="0016007A" w:rsidRPr="0016007A" w:rsidRDefault="0016007A" w:rsidP="0016007A">
      <w:pPr>
        <w:shd w:val="clear" w:color="auto" w:fill="FFFFFF"/>
        <w:spacing w:line="276" w:lineRule="auto"/>
        <w:jc w:val="both"/>
        <w:rPr>
          <w:sz w:val="24"/>
          <w:szCs w:val="24"/>
        </w:rPr>
      </w:pPr>
      <w:r w:rsidRPr="0016007A">
        <w:rPr>
          <w:sz w:val="24"/>
          <w:szCs w:val="24"/>
        </w:rPr>
        <w:t>Методическая деятельность сельских библиотек-филиалов Сухобузимского района осуществлялась на основе непосредственной связи с филиалами ЦБС и была направлена на развитие и совершенствование всего спектра библиотечно-информационных процессов. В целях совершенствования методической деятельности вести работу по поиску и внедрению новых эффективных форм  библиотечного обслуживания. Уделять больше внимания повышению квалификации работников библиотек, проводить мониторинги с целью изучения потребностей читателей, а также эффективности библиотечного обслуживания.</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numPr>
          <w:ilvl w:val="0"/>
          <w:numId w:val="20"/>
        </w:numPr>
        <w:spacing w:after="200" w:line="276" w:lineRule="auto"/>
        <w:contextualSpacing/>
        <w:jc w:val="both"/>
        <w:rPr>
          <w:rFonts w:eastAsia="Calibri"/>
          <w:sz w:val="24"/>
          <w:szCs w:val="24"/>
          <w:lang w:eastAsia="en-US"/>
        </w:rPr>
      </w:pPr>
      <w:r w:rsidRPr="0016007A">
        <w:rPr>
          <w:rFonts w:eastAsia="Calibri"/>
          <w:sz w:val="24"/>
          <w:szCs w:val="24"/>
          <w:lang w:eastAsia="en-US"/>
        </w:rPr>
        <w:t>БИБЛИОТЕЧНЫЕ ФОНДЫ (формирование, использование, сохранность)</w:t>
      </w:r>
    </w:p>
    <w:p w:rsidR="0016007A" w:rsidRPr="0016007A" w:rsidRDefault="0016007A" w:rsidP="0016007A">
      <w:pPr>
        <w:spacing w:line="276" w:lineRule="auto"/>
        <w:contextualSpacing/>
        <w:jc w:val="both"/>
        <w:rPr>
          <w:rFonts w:eastAsia="Calibri"/>
          <w:sz w:val="24"/>
          <w:szCs w:val="24"/>
          <w:lang w:eastAsia="en-US"/>
        </w:rPr>
      </w:pPr>
    </w:p>
    <w:p w:rsidR="0016007A" w:rsidRPr="0016007A" w:rsidRDefault="0016007A" w:rsidP="0016007A">
      <w:pPr>
        <w:spacing w:line="276" w:lineRule="auto"/>
        <w:jc w:val="both"/>
        <w:rPr>
          <w:rFonts w:eastAsia="Calibri"/>
          <w:b/>
          <w:i/>
          <w:sz w:val="24"/>
          <w:szCs w:val="24"/>
          <w:lang w:eastAsia="en-US"/>
        </w:rPr>
      </w:pPr>
      <w:r w:rsidRPr="0016007A">
        <w:rPr>
          <w:rFonts w:eastAsia="Calibri"/>
          <w:b/>
          <w:i/>
          <w:sz w:val="24"/>
          <w:szCs w:val="24"/>
          <w:lang w:eastAsia="en-US"/>
        </w:rPr>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На 01.01.2023 документальный фонд МБУК Сухобузимского района МЦБ  составил  193 516 экземпляров. По отношению к 2022 году фонд  уменьшился на 21 299 экз., что связано с тем,  что в отчетном году было большое исключение документов из фондов поселенческих библиотек.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10"/>
        <w:gridCol w:w="2976"/>
        <w:gridCol w:w="2835"/>
      </w:tblGrid>
      <w:tr w:rsidR="0016007A" w:rsidRPr="0016007A" w:rsidTr="00665A96">
        <w:tc>
          <w:tcPr>
            <w:tcW w:w="1702" w:type="dxa"/>
            <w:tcBorders>
              <w:top w:val="single" w:sz="4" w:space="0" w:color="auto"/>
              <w:left w:val="single" w:sz="4" w:space="0" w:color="auto"/>
              <w:bottom w:val="single" w:sz="4" w:space="0" w:color="auto"/>
              <w:right w:val="single" w:sz="4" w:space="0" w:color="auto"/>
            </w:tcBorders>
            <w:vAlign w:val="center"/>
            <w:hideMark/>
          </w:tcPr>
          <w:p w:rsidR="0016007A" w:rsidRPr="0016007A" w:rsidRDefault="0016007A" w:rsidP="0016007A">
            <w:pPr>
              <w:spacing w:line="276" w:lineRule="auto"/>
              <w:jc w:val="both"/>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2020</w:t>
            </w:r>
          </w:p>
        </w:tc>
        <w:tc>
          <w:tcPr>
            <w:tcW w:w="2976" w:type="dxa"/>
            <w:tcBorders>
              <w:top w:val="single" w:sz="4" w:space="0" w:color="auto"/>
              <w:left w:val="single" w:sz="4" w:space="0" w:color="auto"/>
              <w:bottom w:val="single" w:sz="4" w:space="0" w:color="auto"/>
              <w:right w:val="single" w:sz="4" w:space="0" w:color="auto"/>
            </w:tcBorders>
            <w:hideMark/>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2021</w:t>
            </w:r>
          </w:p>
        </w:tc>
        <w:tc>
          <w:tcPr>
            <w:tcW w:w="2835" w:type="dxa"/>
            <w:tcBorders>
              <w:top w:val="single" w:sz="4" w:space="0" w:color="auto"/>
              <w:left w:val="single" w:sz="4" w:space="0" w:color="auto"/>
              <w:bottom w:val="single" w:sz="4" w:space="0" w:color="auto"/>
              <w:right w:val="single" w:sz="4" w:space="0" w:color="auto"/>
            </w:tcBorders>
            <w:hideMark/>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2022</w:t>
            </w:r>
          </w:p>
        </w:tc>
      </w:tr>
      <w:tr w:rsidR="0016007A" w:rsidRPr="0016007A" w:rsidTr="00665A96">
        <w:tc>
          <w:tcPr>
            <w:tcW w:w="1702" w:type="dxa"/>
            <w:tcBorders>
              <w:top w:val="single" w:sz="4" w:space="0" w:color="auto"/>
              <w:left w:val="single" w:sz="4" w:space="0" w:color="auto"/>
              <w:bottom w:val="single" w:sz="4" w:space="0" w:color="auto"/>
              <w:right w:val="single" w:sz="4" w:space="0" w:color="auto"/>
            </w:tcBorders>
            <w:vAlign w:val="center"/>
            <w:hideMark/>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Всего (экз.)</w:t>
            </w:r>
          </w:p>
        </w:tc>
        <w:tc>
          <w:tcPr>
            <w:tcW w:w="2410"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267089</w:t>
            </w:r>
          </w:p>
        </w:tc>
        <w:tc>
          <w:tcPr>
            <w:tcW w:w="2976"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214815</w:t>
            </w:r>
          </w:p>
        </w:tc>
        <w:tc>
          <w:tcPr>
            <w:tcW w:w="2835"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193 516</w:t>
            </w:r>
          </w:p>
        </w:tc>
      </w:tr>
      <w:tr w:rsidR="0016007A" w:rsidRPr="0016007A" w:rsidTr="00665A96">
        <w:tc>
          <w:tcPr>
            <w:tcW w:w="1702" w:type="dxa"/>
            <w:tcBorders>
              <w:top w:val="single" w:sz="4" w:space="0" w:color="auto"/>
              <w:left w:val="single" w:sz="4" w:space="0" w:color="auto"/>
              <w:bottom w:val="single" w:sz="4" w:space="0" w:color="auto"/>
              <w:right w:val="single" w:sz="4" w:space="0" w:color="auto"/>
            </w:tcBorders>
            <w:vAlign w:val="center"/>
          </w:tcPr>
          <w:p w:rsidR="0016007A" w:rsidRPr="0016007A" w:rsidRDefault="0016007A" w:rsidP="0016007A">
            <w:pPr>
              <w:spacing w:line="276" w:lineRule="auto"/>
              <w:jc w:val="both"/>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+ 2 482 к 2019г.</w:t>
            </w:r>
          </w:p>
        </w:tc>
        <w:tc>
          <w:tcPr>
            <w:tcW w:w="2976"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- 52 274 к 2020г</w:t>
            </w:r>
          </w:p>
        </w:tc>
        <w:tc>
          <w:tcPr>
            <w:tcW w:w="2835" w:type="dxa"/>
            <w:tcBorders>
              <w:top w:val="single" w:sz="4" w:space="0" w:color="auto"/>
              <w:left w:val="single" w:sz="4" w:space="0" w:color="auto"/>
              <w:bottom w:val="single" w:sz="4" w:space="0" w:color="auto"/>
              <w:right w:val="single" w:sz="4" w:space="0" w:color="auto"/>
            </w:tcBorders>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- 21 299 к 2021</w:t>
            </w:r>
          </w:p>
        </w:tc>
      </w:tr>
    </w:tbl>
    <w:p w:rsidR="0016007A" w:rsidRPr="0016007A" w:rsidRDefault="0016007A" w:rsidP="0016007A">
      <w:pPr>
        <w:spacing w:line="276" w:lineRule="auto"/>
        <w:jc w:val="both"/>
        <w:rPr>
          <w:rFonts w:eastAsia="Calibri"/>
          <w:i/>
          <w:sz w:val="24"/>
          <w:szCs w:val="24"/>
          <w:lang w:eastAsia="en-US"/>
        </w:rPr>
      </w:pPr>
    </w:p>
    <w:p w:rsidR="0016007A" w:rsidRPr="0016007A" w:rsidRDefault="0016007A" w:rsidP="0016007A">
      <w:pPr>
        <w:spacing w:line="276" w:lineRule="auto"/>
        <w:jc w:val="both"/>
        <w:rPr>
          <w:rFonts w:eastAsia="Calibri"/>
          <w:i/>
          <w:sz w:val="24"/>
          <w:szCs w:val="24"/>
          <w:lang w:eastAsia="en-US"/>
        </w:rPr>
      </w:pPr>
      <w:r w:rsidRPr="0016007A">
        <w:rPr>
          <w:rFonts w:eastAsia="Calibri"/>
          <w:b/>
          <w:i/>
          <w:sz w:val="24"/>
          <w:szCs w:val="24"/>
          <w:lang w:eastAsia="en-US"/>
        </w:rPr>
        <w:t xml:space="preserve">Движение совокупного фонда муниципальных библиотек, в </w:t>
      </w:r>
      <w:proofErr w:type="spellStart"/>
      <w:r w:rsidRPr="0016007A">
        <w:rPr>
          <w:rFonts w:eastAsia="Calibri"/>
          <w:b/>
          <w:i/>
          <w:sz w:val="24"/>
          <w:szCs w:val="24"/>
          <w:lang w:eastAsia="en-US"/>
        </w:rPr>
        <w:t>т.ч</w:t>
      </w:r>
      <w:proofErr w:type="spellEnd"/>
      <w:r w:rsidRPr="0016007A">
        <w:rPr>
          <w:rFonts w:eastAsia="Calibri"/>
          <w:b/>
          <w:i/>
          <w:sz w:val="24"/>
          <w:szCs w:val="24"/>
          <w:lang w:eastAsia="en-US"/>
        </w:rPr>
        <w:t>. по видам документов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Всего за 2022 год поступило 4 785 экз. изданий. По сравнению с прошлым годом поступления увеличились на 161 экз.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Среди новых поступлений 3 789 экз. книг (79%), 996 экз. периодических изданий (21%)</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Поступления изданий по отраслевому составу:  издания по общественным и гуманитарным наукам – 765 экз. (16 %), </w:t>
      </w:r>
      <w:proofErr w:type="gramStart"/>
      <w:r w:rsidRPr="0016007A">
        <w:rPr>
          <w:rFonts w:eastAsia="Calibri"/>
          <w:sz w:val="24"/>
          <w:szCs w:val="24"/>
          <w:lang w:eastAsia="en-US"/>
        </w:rPr>
        <w:t>естественно-научная</w:t>
      </w:r>
      <w:proofErr w:type="gramEnd"/>
      <w:r w:rsidRPr="0016007A">
        <w:rPr>
          <w:rFonts w:eastAsia="Calibri"/>
          <w:sz w:val="24"/>
          <w:szCs w:val="24"/>
          <w:lang w:eastAsia="en-US"/>
        </w:rPr>
        <w:t xml:space="preserve"> литература – 196 экз. (4,1%),</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lastRenderedPageBreak/>
        <w:t xml:space="preserve">техническая литература – 99 экз. (2,1 %), по искусству – 85 экз. (1,8%), художественная литература – 3115 </w:t>
      </w:r>
      <w:proofErr w:type="spellStart"/>
      <w:proofErr w:type="gramStart"/>
      <w:r w:rsidRPr="0016007A">
        <w:rPr>
          <w:rFonts w:eastAsia="Calibri"/>
          <w:sz w:val="24"/>
          <w:szCs w:val="24"/>
          <w:lang w:eastAsia="en-US"/>
        </w:rPr>
        <w:t>экз</w:t>
      </w:r>
      <w:proofErr w:type="spellEnd"/>
      <w:proofErr w:type="gramEnd"/>
      <w:r w:rsidRPr="0016007A">
        <w:rPr>
          <w:rFonts w:eastAsia="Calibri"/>
          <w:sz w:val="24"/>
          <w:szCs w:val="24"/>
          <w:lang w:eastAsia="en-US"/>
        </w:rPr>
        <w:t xml:space="preserve"> (65,1%), другое – 525 экз. (10,9%).</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Неотъемлемой частью комплектования поселенческих библиотек  являются периодические издания. Всего в 2022 году  библиотеками МБУК Сухобузимского района МЦБ было выписано 996 экземпляров,  что на 54 экз. меньше, чем в предыдущем году.</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 2022 году из фондов поселенческих библиотек  МБУК Сухобузимского района МЦБ было исключено 26 084 экз. изданий. Главной причиной выбытия является ветхость  книг. В связи с большим объемом выбывших изданий, фонд поселенческих библиотек сократился.</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i/>
          <w:sz w:val="24"/>
          <w:szCs w:val="24"/>
          <w:lang w:eastAsia="en-US"/>
        </w:rPr>
      </w:pPr>
      <w:r w:rsidRPr="0016007A">
        <w:rPr>
          <w:rFonts w:eastAsia="Calibri"/>
          <w:b/>
          <w:i/>
          <w:sz w:val="24"/>
          <w:szCs w:val="24"/>
          <w:lang w:eastAsia="en-US"/>
        </w:rPr>
        <w:t>Финансирование комплектования</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Основными источниками комплектования библиотечного фонда является субсидии в рамках программы «Развитие культуры и туризма»: из средств федерального бюджета на сумму 211 791,88 руб., из сре</w:t>
      </w:r>
      <w:proofErr w:type="gramStart"/>
      <w:r w:rsidRPr="0016007A">
        <w:rPr>
          <w:rFonts w:eastAsia="Calibri"/>
          <w:sz w:val="24"/>
          <w:szCs w:val="24"/>
          <w:lang w:eastAsia="en-US"/>
        </w:rPr>
        <w:t>дств кр</w:t>
      </w:r>
      <w:proofErr w:type="gramEnd"/>
      <w:r w:rsidRPr="0016007A">
        <w:rPr>
          <w:rFonts w:eastAsia="Calibri"/>
          <w:sz w:val="24"/>
          <w:szCs w:val="24"/>
          <w:lang w:eastAsia="en-US"/>
        </w:rPr>
        <w:t>аевого бюджета – 395 508,12 руб., из средств  местного бюджета – 89 750 руб.</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Кроме того, дары КГАУК «Центр книги – Красноярский </w:t>
      </w:r>
      <w:proofErr w:type="spellStart"/>
      <w:r w:rsidRPr="0016007A">
        <w:rPr>
          <w:rFonts w:eastAsia="Calibri"/>
          <w:sz w:val="24"/>
          <w:szCs w:val="24"/>
          <w:lang w:eastAsia="en-US"/>
        </w:rPr>
        <w:t>бибколлектор</w:t>
      </w:r>
      <w:proofErr w:type="spellEnd"/>
      <w:r w:rsidRPr="0016007A">
        <w:rPr>
          <w:rFonts w:eastAsia="Calibri"/>
          <w:sz w:val="24"/>
          <w:szCs w:val="24"/>
          <w:lang w:eastAsia="en-US"/>
        </w:rPr>
        <w:t>» - 396 398,55 руб., дары читателей – 129 460,00 руб.</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Оформлена подписка на периодические издания на 2 полугодие 2022 на сумму 63 443,36 руб., на 1 полугодие 2023 года на сумму 63 535,61 руб.</w:t>
      </w:r>
    </w:p>
    <w:p w:rsidR="0016007A" w:rsidRPr="0016007A" w:rsidRDefault="0016007A" w:rsidP="0016007A">
      <w:pPr>
        <w:shd w:val="clear" w:color="auto" w:fill="FFFFFF"/>
        <w:spacing w:line="276" w:lineRule="auto"/>
        <w:jc w:val="both"/>
        <w:rPr>
          <w:rFonts w:eastAsia="Calibri"/>
          <w:b/>
          <w:sz w:val="24"/>
          <w:szCs w:val="24"/>
          <w:lang w:eastAsia="en-US"/>
        </w:rPr>
      </w:pPr>
    </w:p>
    <w:p w:rsidR="0016007A" w:rsidRPr="0016007A" w:rsidRDefault="0016007A" w:rsidP="0016007A">
      <w:pPr>
        <w:shd w:val="clear" w:color="auto" w:fill="FFFFFF"/>
        <w:spacing w:line="276" w:lineRule="auto"/>
        <w:jc w:val="both"/>
        <w:rPr>
          <w:color w:val="1A1A1A"/>
          <w:sz w:val="24"/>
          <w:szCs w:val="24"/>
        </w:rPr>
      </w:pPr>
      <w:r w:rsidRPr="0016007A">
        <w:rPr>
          <w:rFonts w:eastAsia="Calibri"/>
          <w:sz w:val="24"/>
          <w:szCs w:val="24"/>
          <w:lang w:eastAsia="en-US"/>
        </w:rPr>
        <w:t xml:space="preserve">К сожалению, недостаточное финансирование </w:t>
      </w:r>
      <w:r w:rsidRPr="0016007A">
        <w:rPr>
          <w:color w:val="1A1A1A"/>
          <w:sz w:val="24"/>
          <w:szCs w:val="24"/>
        </w:rPr>
        <w:t>отрицательно сказывается на комплектовании востребованной литературы, интересных изданий, отвечающих образовательным, познавательным и досуговым потребностям граждан, в том числе детей и молодёжи</w:t>
      </w:r>
      <w:r w:rsidRPr="0016007A">
        <w:rPr>
          <w:rFonts w:eastAsia="Calibri"/>
          <w:sz w:val="24"/>
          <w:szCs w:val="24"/>
          <w:lang w:eastAsia="en-US"/>
        </w:rPr>
        <w:t>. Книжная продукция в России разнообразна и предлагает очень много разной литературы как художественной, так и отраслевой, которой можно и нужно пополнять фонд библиотеки.  Н</w:t>
      </w:r>
      <w:r w:rsidRPr="0016007A">
        <w:rPr>
          <w:color w:val="1A1A1A"/>
          <w:sz w:val="24"/>
          <w:szCs w:val="24"/>
        </w:rPr>
        <w:t>о постоянный рост цен на книги, затрудняет приобретение действительно необходимой литературы по приемлемым ценам.</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b/>
          <w:i/>
          <w:sz w:val="24"/>
          <w:szCs w:val="24"/>
          <w:lang w:eastAsia="en-US"/>
        </w:rPr>
        <w:t>Обеспечение сохранности фондов</w:t>
      </w:r>
      <w:r w:rsidRPr="0016007A">
        <w:rPr>
          <w:rFonts w:eastAsia="Calibri"/>
          <w:sz w:val="24"/>
          <w:szCs w:val="24"/>
          <w:lang w:eastAsia="en-US"/>
        </w:rPr>
        <w:t xml:space="preserve"> – непрерывный процесс, начинающийся с момента поступления документов в библиотеку, продолжающийся на протяжении всего периода хранения  и использования. Гарантией сохранности фонда является ответственность библиотекаря, так и читателей. Важное направление в работе по сохранности фондов – это проведение проверок фондов на выявление устаревшей, ветхой литературы, изданий, утраченных в процессе использования документов. Ежемесячно библиотеки проводят гигиеническую обработку документов, помещений, проводят санитарные дни.</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 xml:space="preserve">Краткие выводы по разделу. Основные проблемы обеспечения сохранности библиотечных фондов.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 библиотеках по возможности предпринимаются все необходимые меры по обеспечению сохранности фондов. Но достичь надлежащего уровня этой работы на сегодня не всегда удаётся. Одной из основных проблем, можно назвать отсутствие достаточного количества площадей для хранения библиотечного фонда.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Все документы при хранении и использовании изменяются, постепенно приходят в негодность, разрушаются. Причин повреждения документов много: естественное старение, неподходящие условия окружающей среды, неудовлетворительное хранение и обращение с ними, чрезвычайные ситуации и т.д. Поэтому необходимо регулярно работать с библиотечным фондом.</w:t>
      </w:r>
      <w:r w:rsidRPr="0016007A">
        <w:rPr>
          <w:color w:val="1A1A1A"/>
          <w:sz w:val="24"/>
          <w:szCs w:val="24"/>
        </w:rPr>
        <w:t xml:space="preserve"> </w:t>
      </w:r>
      <w:r w:rsidRPr="0016007A">
        <w:rPr>
          <w:rFonts w:eastAsia="Calibri"/>
          <w:sz w:val="24"/>
          <w:szCs w:val="24"/>
          <w:lang w:eastAsia="en-US"/>
        </w:rPr>
        <w:t>Важной составляющей системы контроля и сохранности является проверка документного фонда. Проверки фонда проводятся по графику, составленному в отделе комплектования на 5 лет. При обнаружении недостачи по вине библиотекаря взыскивается.</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7. ЭЛЕКТРОННЫЕ СЕТЕВЫЕ РЕСУРСЫ </w:t>
      </w:r>
    </w:p>
    <w:p w:rsidR="0016007A" w:rsidRPr="0016007A" w:rsidRDefault="0016007A" w:rsidP="0016007A">
      <w:pPr>
        <w:spacing w:line="276" w:lineRule="auto"/>
        <w:jc w:val="both"/>
        <w:rPr>
          <w:rFonts w:eastAsia="Calibri"/>
          <w:i/>
          <w:sz w:val="24"/>
          <w:szCs w:val="24"/>
          <w:lang w:eastAsia="en-US"/>
        </w:rPr>
      </w:pPr>
      <w:r w:rsidRPr="0016007A">
        <w:rPr>
          <w:rFonts w:eastAsia="Calibri"/>
          <w:i/>
          <w:sz w:val="24"/>
          <w:szCs w:val="24"/>
          <w:lang w:eastAsia="en-US"/>
        </w:rPr>
        <w:t>Формирование электронных каталогов и других баз данных муниципальными библиотеками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Раскрытие фонда МБУК Сухобузимского района МЦБ для удовлетворения запросов пользователей осуществляется через систему каталогов и картотек: традиционного и электронного.</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Система автоматизации, предназначенная для создания и ведения электронного каталога: ИРБИС64+. Объем электронного каталога ежегодно увеличивается. В 2022 г. по сравнению с 2021 г. объем электронного каталога пополнился на 5 124 библиографических записей. И на 01.01.2023г. объем электронного каталога насчитывает 48 492 библиографические записи. Все записи электронного каталога доступны в сети Интернет.</w:t>
      </w:r>
    </w:p>
    <w:p w:rsidR="0016007A" w:rsidRPr="0016007A" w:rsidRDefault="0016007A" w:rsidP="0016007A">
      <w:pPr>
        <w:spacing w:line="276" w:lineRule="auto"/>
        <w:jc w:val="both"/>
        <w:rPr>
          <w:rFonts w:eastAsia="Calibri"/>
          <w:sz w:val="24"/>
          <w:szCs w:val="24"/>
          <w:lang w:eastAsia="en-US"/>
        </w:rPr>
      </w:pPr>
    </w:p>
    <w:tbl>
      <w:tblPr>
        <w:tblStyle w:val="afa"/>
        <w:tblW w:w="9606" w:type="dxa"/>
        <w:tblLook w:val="04A0" w:firstRow="1" w:lastRow="0" w:firstColumn="1" w:lastColumn="0" w:noHBand="0" w:noVBand="1"/>
      </w:tblPr>
      <w:tblGrid>
        <w:gridCol w:w="2802"/>
        <w:gridCol w:w="2499"/>
        <w:gridCol w:w="2499"/>
        <w:gridCol w:w="1806"/>
      </w:tblGrid>
      <w:tr w:rsidR="0016007A" w:rsidRPr="0016007A" w:rsidTr="00665A96">
        <w:tc>
          <w:tcPr>
            <w:tcW w:w="2802"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Наименование</w:t>
            </w:r>
          </w:p>
        </w:tc>
        <w:tc>
          <w:tcPr>
            <w:tcW w:w="2499"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2020</w:t>
            </w:r>
          </w:p>
        </w:tc>
        <w:tc>
          <w:tcPr>
            <w:tcW w:w="2499"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2021</w:t>
            </w:r>
          </w:p>
        </w:tc>
        <w:tc>
          <w:tcPr>
            <w:tcW w:w="1806" w:type="dxa"/>
          </w:tcPr>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2022</w:t>
            </w:r>
          </w:p>
        </w:tc>
      </w:tr>
      <w:tr w:rsidR="0016007A" w:rsidRPr="0016007A" w:rsidTr="00665A96">
        <w:tc>
          <w:tcPr>
            <w:tcW w:w="2802"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АРМ «Каталогизатор»</w:t>
            </w:r>
          </w:p>
        </w:tc>
        <w:tc>
          <w:tcPr>
            <w:tcW w:w="249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39 581</w:t>
            </w:r>
          </w:p>
        </w:tc>
        <w:tc>
          <w:tcPr>
            <w:tcW w:w="2499"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43 368</w:t>
            </w:r>
          </w:p>
        </w:tc>
        <w:tc>
          <w:tcPr>
            <w:tcW w:w="1806" w:type="dxa"/>
          </w:tcPr>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48 492</w:t>
            </w:r>
          </w:p>
        </w:tc>
      </w:tr>
    </w:tbl>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i/>
          <w:sz w:val="24"/>
          <w:szCs w:val="24"/>
          <w:lang w:eastAsia="en-US"/>
        </w:rPr>
      </w:pPr>
      <w:r w:rsidRPr="0016007A">
        <w:rPr>
          <w:rFonts w:eastAsia="Calibri"/>
          <w:i/>
          <w:sz w:val="24"/>
          <w:szCs w:val="24"/>
          <w:lang w:eastAsia="en-US"/>
        </w:rPr>
        <w:t>Оцифровка</w:t>
      </w:r>
      <w:r w:rsidRPr="0016007A">
        <w:rPr>
          <w:rFonts w:eastAsia="Calibri"/>
          <w:i/>
          <w:spacing w:val="-4"/>
          <w:sz w:val="24"/>
          <w:szCs w:val="24"/>
          <w:lang w:eastAsia="en-US"/>
        </w:rPr>
        <w:t xml:space="preserve"> </w:t>
      </w:r>
      <w:r w:rsidRPr="0016007A">
        <w:rPr>
          <w:rFonts w:eastAsia="Calibri"/>
          <w:i/>
          <w:sz w:val="24"/>
          <w:szCs w:val="24"/>
          <w:lang w:eastAsia="en-US"/>
        </w:rPr>
        <w:t>документов</w:t>
      </w:r>
      <w:r w:rsidRPr="0016007A">
        <w:rPr>
          <w:rFonts w:eastAsia="Calibri"/>
          <w:i/>
          <w:spacing w:val="-3"/>
          <w:sz w:val="24"/>
          <w:szCs w:val="24"/>
          <w:lang w:eastAsia="en-US"/>
        </w:rPr>
        <w:t xml:space="preserve"> </w:t>
      </w:r>
      <w:r w:rsidRPr="0016007A">
        <w:rPr>
          <w:rFonts w:eastAsia="Calibri"/>
          <w:i/>
          <w:sz w:val="24"/>
          <w:szCs w:val="24"/>
          <w:lang w:eastAsia="en-US"/>
        </w:rPr>
        <w:t>библиотечного</w:t>
      </w:r>
      <w:r w:rsidRPr="0016007A">
        <w:rPr>
          <w:rFonts w:eastAsia="Calibri"/>
          <w:i/>
          <w:spacing w:val="-2"/>
          <w:sz w:val="24"/>
          <w:szCs w:val="24"/>
          <w:lang w:eastAsia="en-US"/>
        </w:rPr>
        <w:t xml:space="preserve"> </w:t>
      </w:r>
      <w:r w:rsidRPr="0016007A">
        <w:rPr>
          <w:rFonts w:eastAsia="Calibri"/>
          <w:i/>
          <w:sz w:val="24"/>
          <w:szCs w:val="24"/>
          <w:lang w:eastAsia="en-US"/>
        </w:rPr>
        <w:t>фонда</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Нет оцифрованных документов, в связи с отсутствием оборудования и программного обеспечения.</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i/>
          <w:sz w:val="24"/>
          <w:szCs w:val="24"/>
          <w:lang w:eastAsia="en-US"/>
        </w:rPr>
      </w:pPr>
      <w:r w:rsidRPr="0016007A">
        <w:rPr>
          <w:rFonts w:eastAsia="Calibri"/>
          <w:i/>
          <w:sz w:val="24"/>
          <w:szCs w:val="24"/>
          <w:lang w:eastAsia="en-US"/>
        </w:rPr>
        <w:t>Обеспечение пользователям доступа к полнотекстовым документам электронных</w:t>
      </w:r>
      <w:r w:rsidRPr="0016007A">
        <w:rPr>
          <w:rFonts w:eastAsia="Calibri"/>
          <w:i/>
          <w:spacing w:val="1"/>
          <w:sz w:val="24"/>
          <w:szCs w:val="24"/>
          <w:lang w:eastAsia="en-US"/>
        </w:rPr>
        <w:t xml:space="preserve"> </w:t>
      </w:r>
      <w:r w:rsidRPr="0016007A">
        <w:rPr>
          <w:rFonts w:eastAsia="Calibri"/>
          <w:i/>
          <w:sz w:val="24"/>
          <w:szCs w:val="24"/>
          <w:lang w:eastAsia="en-US"/>
        </w:rPr>
        <w:t>библиотечных</w:t>
      </w:r>
      <w:r w:rsidRPr="0016007A">
        <w:rPr>
          <w:rFonts w:eastAsia="Calibri"/>
          <w:i/>
          <w:spacing w:val="1"/>
          <w:sz w:val="24"/>
          <w:szCs w:val="24"/>
          <w:lang w:eastAsia="en-US"/>
        </w:rPr>
        <w:t xml:space="preserve"> </w:t>
      </w:r>
      <w:r w:rsidRPr="0016007A">
        <w:rPr>
          <w:rFonts w:eastAsia="Calibri"/>
          <w:i/>
          <w:sz w:val="24"/>
          <w:szCs w:val="24"/>
          <w:lang w:eastAsia="en-US"/>
        </w:rPr>
        <w:t>систем</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На данный момент доступ к НЭБ имеется в 20 библиотеках. За отчетный период зарегистрировано 63 пользователя, </w:t>
      </w:r>
      <w:proofErr w:type="gramStart"/>
      <w:r w:rsidRPr="0016007A">
        <w:rPr>
          <w:rFonts w:eastAsia="Calibri"/>
          <w:sz w:val="24"/>
          <w:szCs w:val="24"/>
          <w:lang w:eastAsia="en-US"/>
        </w:rPr>
        <w:t>которые</w:t>
      </w:r>
      <w:proofErr w:type="gramEnd"/>
      <w:r w:rsidRPr="0016007A">
        <w:rPr>
          <w:rFonts w:eastAsia="Calibri"/>
          <w:sz w:val="24"/>
          <w:szCs w:val="24"/>
          <w:lang w:eastAsia="en-US"/>
        </w:rPr>
        <w:t xml:space="preserve"> воспользовались полнотекстовыми электронными документами. Количество скачанных изданий составило 1139. </w:t>
      </w:r>
    </w:p>
    <w:p w:rsidR="0016007A" w:rsidRPr="0016007A" w:rsidRDefault="0016007A" w:rsidP="0016007A">
      <w:pPr>
        <w:spacing w:line="276" w:lineRule="auto"/>
        <w:ind w:left="284"/>
        <w:jc w:val="both"/>
        <w:rPr>
          <w:rFonts w:eastAsia="Calibri"/>
          <w:sz w:val="24"/>
          <w:szCs w:val="24"/>
          <w:lang w:eastAsia="en-US"/>
        </w:rPr>
      </w:pPr>
      <w:r w:rsidRPr="0016007A">
        <w:rPr>
          <w:rFonts w:eastAsia="Calibri"/>
          <w:sz w:val="24"/>
          <w:szCs w:val="24"/>
          <w:lang w:eastAsia="en-US"/>
        </w:rPr>
        <w:t>Кроме того в центре правовой и деловой информации центральной библиотеки имеется доступ к электронной базе данных СПС «Консультант Плюс», оказано 632 консультации.</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В течение года библиотеки района активно рекламировали свою деятельность в социальной сети «</w:t>
      </w:r>
      <w:proofErr w:type="spellStart"/>
      <w:r w:rsidRPr="0016007A">
        <w:rPr>
          <w:rFonts w:eastAsia="Calibri"/>
          <w:sz w:val="24"/>
          <w:szCs w:val="24"/>
          <w:lang w:eastAsia="en-US"/>
        </w:rPr>
        <w:t>Вконтакте</w:t>
      </w:r>
      <w:proofErr w:type="spellEnd"/>
      <w:r w:rsidRPr="0016007A">
        <w:rPr>
          <w:rFonts w:eastAsia="Calibri"/>
          <w:sz w:val="24"/>
          <w:szCs w:val="24"/>
          <w:lang w:eastAsia="en-US"/>
        </w:rPr>
        <w:t>»</w:t>
      </w:r>
    </w:p>
    <w:p w:rsidR="0016007A" w:rsidRPr="0016007A" w:rsidRDefault="0016007A" w:rsidP="0016007A">
      <w:pPr>
        <w:spacing w:line="276" w:lineRule="auto"/>
        <w:jc w:val="both"/>
        <w:rPr>
          <w:rFonts w:eastAsia="Calibri"/>
          <w:b/>
          <w:sz w:val="24"/>
          <w:szCs w:val="24"/>
          <w:lang w:eastAsia="en-US"/>
        </w:rPr>
      </w:pPr>
    </w:p>
    <w:p w:rsidR="0016007A" w:rsidRPr="0016007A" w:rsidRDefault="0016007A" w:rsidP="0016007A">
      <w:pPr>
        <w:spacing w:line="276" w:lineRule="auto"/>
        <w:jc w:val="both"/>
        <w:rPr>
          <w:rFonts w:eastAsia="Calibri"/>
          <w:b/>
          <w:sz w:val="24"/>
          <w:szCs w:val="24"/>
          <w:lang w:eastAsia="en-US"/>
        </w:rPr>
      </w:pPr>
      <w:r w:rsidRPr="0016007A">
        <w:rPr>
          <w:rFonts w:eastAsia="Calibri"/>
          <w:b/>
          <w:sz w:val="24"/>
          <w:szCs w:val="24"/>
          <w:lang w:eastAsia="en-US"/>
        </w:rPr>
        <w:t>Краткие выводы по разделу.</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Информационно-библиографическое обслуживание дополняется новыми формами благодаря использованию новых технологий и Интернета.</w:t>
      </w:r>
      <w:r w:rsidRPr="0016007A">
        <w:rPr>
          <w:color w:val="000000"/>
          <w:sz w:val="24"/>
          <w:szCs w:val="24"/>
        </w:rPr>
        <w:t xml:space="preserve"> </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Электронные ресурсы не вытесняют, а дополняют традиционные. Информационные продукты занимают всё больше места в системе библиографических и полнотекстовых ресурсов библиотек.</w:t>
      </w:r>
    </w:p>
    <w:p w:rsidR="0016007A" w:rsidRPr="0016007A" w:rsidRDefault="0016007A" w:rsidP="0016007A">
      <w:pPr>
        <w:spacing w:line="276" w:lineRule="auto"/>
        <w:jc w:val="both"/>
        <w:rPr>
          <w:color w:val="000000"/>
          <w:sz w:val="24"/>
          <w:szCs w:val="24"/>
        </w:rPr>
      </w:pPr>
      <w:r w:rsidRPr="0016007A">
        <w:rPr>
          <w:color w:val="000000"/>
          <w:sz w:val="24"/>
          <w:szCs w:val="24"/>
        </w:rPr>
        <w:t xml:space="preserve">Работа по переводу карточных каталогов в </w:t>
      </w:r>
      <w:proofErr w:type="gramStart"/>
      <w:r w:rsidRPr="0016007A">
        <w:rPr>
          <w:color w:val="000000"/>
          <w:sz w:val="24"/>
          <w:szCs w:val="24"/>
        </w:rPr>
        <w:t>электронный</w:t>
      </w:r>
      <w:proofErr w:type="gramEnd"/>
      <w:r w:rsidRPr="0016007A">
        <w:rPr>
          <w:color w:val="000000"/>
          <w:sz w:val="24"/>
          <w:szCs w:val="24"/>
        </w:rPr>
        <w:t xml:space="preserve"> продолжается. Электронный каталог доступен для пользователей на сайте </w:t>
      </w:r>
      <w:r w:rsidRPr="0016007A">
        <w:rPr>
          <w:rFonts w:eastAsia="Calibri"/>
          <w:sz w:val="24"/>
          <w:szCs w:val="24"/>
          <w:lang w:eastAsia="en-US"/>
        </w:rPr>
        <w:t>МБУК Сухобузимского района МЦБ</w:t>
      </w:r>
      <w:r w:rsidRPr="0016007A">
        <w:rPr>
          <w:color w:val="000000"/>
          <w:sz w:val="24"/>
          <w:szCs w:val="24"/>
        </w:rPr>
        <w:t>. Работа ведется планомерно. Планируется продолжить работу по ретроспективной каталогизации.</w:t>
      </w:r>
    </w:p>
    <w:p w:rsidR="0016007A" w:rsidRPr="0016007A" w:rsidRDefault="0016007A" w:rsidP="0016007A">
      <w:pPr>
        <w:spacing w:line="276" w:lineRule="auto"/>
        <w:jc w:val="both"/>
        <w:rPr>
          <w:rFonts w:eastAsia="Calibri"/>
          <w:sz w:val="24"/>
          <w:szCs w:val="24"/>
          <w:lang w:eastAsia="en-US"/>
        </w:rPr>
      </w:pP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8. АВТОМАТИЗАЦИЯ БИБЛИОТЕЧНЫХ ПРОЦЕССОВ</w:t>
      </w:r>
    </w:p>
    <w:p w:rsidR="0016007A" w:rsidRPr="0016007A" w:rsidRDefault="0016007A" w:rsidP="0016007A">
      <w:pPr>
        <w:spacing w:line="276" w:lineRule="auto"/>
        <w:jc w:val="both"/>
        <w:rPr>
          <w:rFonts w:eastAsia="Calibri"/>
          <w:sz w:val="24"/>
          <w:szCs w:val="24"/>
          <w:lang w:eastAsia="en-US"/>
        </w:rPr>
      </w:pPr>
      <w:r w:rsidRPr="0016007A">
        <w:rPr>
          <w:rFonts w:eastAsia="Calibri"/>
          <w:sz w:val="24"/>
          <w:szCs w:val="24"/>
          <w:lang w:eastAsia="en-US"/>
        </w:rPr>
        <w:t xml:space="preserve">   Компьютерной техникой оснащены все структурные подразделения МБУК Сухобузимского района «МЦБ»,  но компьютерная техника достаточно устаревшая, требует замены. Большинство компьютеров были  приобретены в 2012 году. </w:t>
      </w:r>
    </w:p>
    <w:p w:rsidR="0016007A" w:rsidRPr="0016007A" w:rsidRDefault="0016007A" w:rsidP="0016007A">
      <w:pPr>
        <w:spacing w:line="276" w:lineRule="auto"/>
        <w:jc w:val="both"/>
        <w:rPr>
          <w:rFonts w:eastAsia="Calibri"/>
          <w:sz w:val="24"/>
          <w:szCs w:val="24"/>
          <w:lang w:eastAsia="en-US"/>
        </w:rPr>
      </w:pPr>
    </w:p>
    <w:p w:rsidR="009C3AED" w:rsidRPr="00553C84" w:rsidRDefault="009C3AED" w:rsidP="0016007A">
      <w:pPr>
        <w:pStyle w:val="af"/>
        <w:tabs>
          <w:tab w:val="left" w:pos="8505"/>
        </w:tabs>
        <w:ind w:left="426"/>
        <w:rPr>
          <w:rFonts w:ascii="Times New Roman" w:hAnsi="Times New Roman"/>
          <w:sz w:val="24"/>
          <w:szCs w:val="24"/>
        </w:rPr>
        <w:sectPr w:rsidR="009C3AED" w:rsidRPr="00553C84" w:rsidSect="0016007A">
          <w:footerReference w:type="default" r:id="rId13"/>
          <w:footnotePr>
            <w:numRestart w:val="eachPage"/>
          </w:footnotePr>
          <w:pgSz w:w="11906" w:h="16838"/>
          <w:pgMar w:top="678" w:right="567" w:bottom="1418" w:left="993" w:header="709" w:footer="709" w:gutter="0"/>
          <w:cols w:space="708"/>
          <w:docGrid w:linePitch="360"/>
        </w:sectPr>
      </w:pPr>
    </w:p>
    <w:p w:rsidR="00C92868" w:rsidRPr="00916E70" w:rsidRDefault="00916E70" w:rsidP="005B1ADE">
      <w:pPr>
        <w:jc w:val="right"/>
        <w:rPr>
          <w:sz w:val="24"/>
          <w:szCs w:val="24"/>
          <w:vertAlign w:val="subscript"/>
        </w:rPr>
      </w:pPr>
      <w:r>
        <w:rPr>
          <w:sz w:val="24"/>
          <w:szCs w:val="24"/>
          <w:vertAlign w:val="subscript"/>
        </w:rPr>
        <w:lastRenderedPageBreak/>
        <w:t xml:space="preserve"> </w:t>
      </w:r>
    </w:p>
    <w:sectPr w:rsidR="00C92868" w:rsidRPr="00916E70" w:rsidSect="00B62357">
      <w:footnotePr>
        <w:numRestart w:val="eachPage"/>
      </w:footnotePr>
      <w:pgSz w:w="16838" w:h="11906" w:orient="landscape"/>
      <w:pgMar w:top="1418" w:right="67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A1" w:rsidRDefault="00F975A1" w:rsidP="00BF3105">
      <w:r>
        <w:separator/>
      </w:r>
    </w:p>
  </w:endnote>
  <w:endnote w:type="continuationSeparator" w:id="0">
    <w:p w:rsidR="00F975A1" w:rsidRDefault="00F975A1" w:rsidP="00BF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18803"/>
      <w:docPartObj>
        <w:docPartGallery w:val="Page Numbers (Bottom of Page)"/>
        <w:docPartUnique/>
      </w:docPartObj>
    </w:sdtPr>
    <w:sdtEndPr/>
    <w:sdtContent>
      <w:p w:rsidR="007C00B2" w:rsidRDefault="007C00B2" w:rsidP="00916E70">
        <w:pPr>
          <w:pStyle w:val="a8"/>
          <w:jc w:val="center"/>
        </w:pPr>
        <w:r>
          <w:fldChar w:fldCharType="begin"/>
        </w:r>
        <w:r>
          <w:instrText xml:space="preserve"> PAGE   \* MERGEFORMAT </w:instrText>
        </w:r>
        <w:r>
          <w:fldChar w:fldCharType="separate"/>
        </w:r>
        <w:r w:rsidR="0016007A">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A1" w:rsidRDefault="00F975A1" w:rsidP="00BF3105">
      <w:r>
        <w:separator/>
      </w:r>
    </w:p>
  </w:footnote>
  <w:footnote w:type="continuationSeparator" w:id="0">
    <w:p w:rsidR="00F975A1" w:rsidRDefault="00F975A1" w:rsidP="00BF3105">
      <w:r>
        <w:continuationSeparator/>
      </w:r>
    </w:p>
  </w:footnote>
  <w:footnote w:id="1">
    <w:p w:rsidR="007C00B2" w:rsidRDefault="007C00B2" w:rsidP="00D918B7">
      <w:pPr>
        <w:pStyle w:val="a3"/>
      </w:pPr>
      <w:r>
        <w:rPr>
          <w:rStyle w:val="af4"/>
        </w:rPr>
        <w:footnoteRef/>
      </w:r>
      <w:r>
        <w:t xml:space="preserve"> Представить копию постановления (решение) учредителя.</w:t>
      </w:r>
    </w:p>
  </w:footnote>
  <w:footnote w:id="2">
    <w:p w:rsidR="007C00B2" w:rsidRDefault="007C00B2" w:rsidP="00B87E59">
      <w:pPr>
        <w:pStyle w:val="a3"/>
      </w:pPr>
      <w:r>
        <w:rPr>
          <w:rStyle w:val="af4"/>
        </w:rPr>
        <w:footnoteRef/>
      </w:r>
      <w:r>
        <w:t xml:space="preserve"> См. Приложение № 5</w:t>
      </w:r>
    </w:p>
  </w:footnote>
  <w:footnote w:id="3">
    <w:p w:rsidR="007C00B2" w:rsidRPr="00514891" w:rsidRDefault="007C00B2" w:rsidP="00EF1DF7">
      <w:pPr>
        <w:pStyle w:val="af"/>
        <w:ind w:right="246"/>
        <w:jc w:val="both"/>
        <w:rPr>
          <w:rFonts w:ascii="Times New Roman" w:hAnsi="Times New Roman"/>
        </w:rPr>
      </w:pPr>
      <w:r w:rsidRPr="009223C3">
        <w:rPr>
          <w:rStyle w:val="af4"/>
          <w:rFonts w:ascii="Times New Roman" w:hAnsi="Times New Roman"/>
        </w:rPr>
        <w:footnoteRef/>
      </w:r>
      <w:r w:rsidRPr="009223C3">
        <w:rPr>
          <w:rFonts w:ascii="Times New Roman" w:hAnsi="Times New Roman"/>
        </w:rPr>
        <w:t xml:space="preserve"> В сл</w:t>
      </w:r>
      <w:r>
        <w:rPr>
          <w:rFonts w:ascii="Times New Roman" w:hAnsi="Times New Roman"/>
        </w:rPr>
        <w:t>учае отсутствия финансирования подписки периодических изданий</w:t>
      </w:r>
      <w:r w:rsidRPr="009223C3">
        <w:rPr>
          <w:rFonts w:ascii="Times New Roman" w:hAnsi="Times New Roman"/>
        </w:rPr>
        <w:t xml:space="preserve">, указать </w:t>
      </w:r>
      <w:r>
        <w:rPr>
          <w:rFonts w:ascii="Times New Roman" w:hAnsi="Times New Roman"/>
        </w:rPr>
        <w:t xml:space="preserve">временной </w:t>
      </w:r>
      <w:r w:rsidRPr="009223C3">
        <w:rPr>
          <w:rFonts w:ascii="Times New Roman" w:hAnsi="Times New Roman"/>
        </w:rPr>
        <w:t>период</w:t>
      </w:r>
      <w:r>
        <w:rPr>
          <w:rFonts w:ascii="Times New Roman" w:hAnsi="Times New Roman"/>
        </w:rPr>
        <w:t xml:space="preserve"> (напр. </w:t>
      </w:r>
      <w:r>
        <w:rPr>
          <w:rFonts w:ascii="Times New Roman" w:hAnsi="Times New Roman"/>
          <w:lang w:val="en-US"/>
        </w:rPr>
        <w:t>I</w:t>
      </w:r>
      <w:r>
        <w:rPr>
          <w:rFonts w:ascii="Times New Roman" w:hAnsi="Times New Roman"/>
        </w:rPr>
        <w:t xml:space="preserve"> полугодие 2022 г.).</w:t>
      </w:r>
    </w:p>
  </w:footnote>
  <w:footnote w:id="4">
    <w:p w:rsidR="007C00B2" w:rsidRDefault="007C00B2" w:rsidP="007C00B2">
      <w:pPr>
        <w:pStyle w:val="a3"/>
      </w:pPr>
      <w:r>
        <w:rPr>
          <w:rStyle w:val="af4"/>
        </w:rPr>
        <w:footnoteRef/>
      </w:r>
      <w:r>
        <w:t xml:space="preserve"> Смотри приложение № 4 </w:t>
      </w:r>
    </w:p>
  </w:footnote>
  <w:footnote w:id="5">
    <w:p w:rsidR="007C00B2" w:rsidRDefault="007C00B2" w:rsidP="007C00B2">
      <w:pPr>
        <w:pStyle w:val="a3"/>
        <w:rPr>
          <w:b/>
          <w:sz w:val="28"/>
        </w:rPr>
      </w:pPr>
      <w:r>
        <w:rPr>
          <w:rStyle w:val="af4"/>
        </w:rPr>
        <w:t xml:space="preserve">3 </w:t>
      </w:r>
      <w:r>
        <w:t xml:space="preserve">Участие в </w:t>
      </w:r>
      <w:r>
        <w:rPr>
          <w:b/>
        </w:rPr>
        <w:t>зональных семинарах</w:t>
      </w:r>
      <w:r>
        <w:t xml:space="preserve"> </w:t>
      </w:r>
      <w:r>
        <w:rPr>
          <w:b/>
        </w:rPr>
        <w:t>не учитывать.</w:t>
      </w:r>
    </w:p>
  </w:footnote>
  <w:footnote w:id="6">
    <w:p w:rsidR="007C00B2" w:rsidRPr="00910928" w:rsidRDefault="007C00B2">
      <w:pPr>
        <w:pStyle w:val="a3"/>
      </w:pPr>
      <w:r>
        <w:rPr>
          <w:rStyle w:val="af4"/>
        </w:rPr>
        <w:footnoteRef/>
      </w:r>
      <w:r>
        <w:t xml:space="preserve"> См. Приложение № 2</w:t>
      </w:r>
    </w:p>
  </w:footnote>
  <w:footnote w:id="7">
    <w:p w:rsidR="007C00B2" w:rsidRPr="00205BF3" w:rsidRDefault="007C00B2" w:rsidP="00A47F3A">
      <w:pPr>
        <w:autoSpaceDE w:val="0"/>
        <w:autoSpaceDN w:val="0"/>
        <w:adjustRightInd w:val="0"/>
        <w:jc w:val="both"/>
        <w:rPr>
          <w:rFonts w:eastAsiaTheme="minorHAnsi"/>
          <w:lang w:eastAsia="en-US"/>
        </w:rPr>
      </w:pPr>
      <w:r>
        <w:rPr>
          <w:rStyle w:val="af4"/>
        </w:rPr>
        <w:footnoteRef/>
      </w:r>
      <w:r>
        <w:t xml:space="preserve"> </w:t>
      </w:r>
      <w:proofErr w:type="gramStart"/>
      <w:r w:rsidRPr="00603609">
        <w:t xml:space="preserve">Представить копию Акта </w:t>
      </w:r>
      <w:r w:rsidRPr="00603609">
        <w:rPr>
          <w:rFonts w:eastAsia="Calibri"/>
          <w:lang w:eastAsia="en-US"/>
        </w:rPr>
        <w:t>о приз</w:t>
      </w:r>
      <w:r>
        <w:rPr>
          <w:rFonts w:eastAsia="Calibri"/>
          <w:lang w:eastAsia="en-US"/>
        </w:rPr>
        <w:t>нании нежилого здания аварийным</w:t>
      </w:r>
      <w:r w:rsidRPr="00603609">
        <w:rPr>
          <w:rFonts w:eastAsia="Calibri"/>
          <w:lang w:eastAsia="en-US"/>
        </w:rPr>
        <w:t xml:space="preserve">, заверенного </w:t>
      </w:r>
      <w:r w:rsidRPr="00603609">
        <w:rPr>
          <w:rFonts w:eastAsiaTheme="minorHAnsi"/>
          <w:lang w:eastAsia="en-US"/>
        </w:rPr>
        <w:t xml:space="preserve">уполномоченным органом МСУ (Постановление </w:t>
      </w:r>
      <w:r>
        <w:rPr>
          <w:rFonts w:eastAsiaTheme="minorHAnsi"/>
          <w:lang w:eastAsia="en-US"/>
        </w:rPr>
        <w:t>П</w:t>
      </w:r>
      <w:r w:rsidRPr="00603609">
        <w:rPr>
          <w:rFonts w:eastAsiaTheme="minorHAnsi"/>
          <w:lang w:eastAsia="en-US"/>
        </w:rPr>
        <w:t>равительств</w:t>
      </w:r>
      <w:r>
        <w:rPr>
          <w:rFonts w:eastAsiaTheme="minorHAnsi"/>
          <w:lang w:eastAsia="en-US"/>
        </w:rPr>
        <w:t>а РФ</w:t>
      </w:r>
      <w:r w:rsidRPr="00603609">
        <w:rPr>
          <w:rFonts w:eastAsiaTheme="minorHAnsi"/>
          <w:lang w:eastAsia="en-US"/>
        </w:rPr>
        <w:t xml:space="preserve"> от 17 мая 2017 г. </w:t>
      </w:r>
      <w:r>
        <w:rPr>
          <w:rFonts w:eastAsiaTheme="minorHAnsi"/>
          <w:lang w:eastAsia="en-US"/>
        </w:rPr>
        <w:t>№</w:t>
      </w:r>
      <w:r w:rsidRPr="00603609">
        <w:rPr>
          <w:rFonts w:eastAsiaTheme="minorHAnsi"/>
          <w:lang w:eastAsia="en-US"/>
        </w:rPr>
        <w:t xml:space="preserve"> 577 </w:t>
      </w:r>
      <w:r>
        <w:rPr>
          <w:rFonts w:eastAsiaTheme="minorHAnsi"/>
          <w:lang w:eastAsia="en-US"/>
        </w:rPr>
        <w:t>«О</w:t>
      </w:r>
      <w:r w:rsidRPr="00603609">
        <w:rPr>
          <w:rFonts w:eastAsiaTheme="minorHAnsi"/>
          <w:lang w:eastAsia="en-US"/>
        </w:rPr>
        <w:t>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w:t>
      </w:r>
      <w:r>
        <w:rPr>
          <w:rFonts w:eastAsiaTheme="minorHAnsi"/>
          <w:lang w:eastAsia="en-US"/>
        </w:rPr>
        <w:t>я»)</w:t>
      </w:r>
      <w:proofErr w:type="gramEnd"/>
    </w:p>
  </w:footnote>
  <w:footnote w:id="8">
    <w:p w:rsidR="007C00B2" w:rsidRPr="005C5F05" w:rsidRDefault="007C00B2" w:rsidP="00BF3105">
      <w:pPr>
        <w:pStyle w:val="a3"/>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D16"/>
    <w:multiLevelType w:val="hybridMultilevel"/>
    <w:tmpl w:val="ACBE77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3346F"/>
    <w:multiLevelType w:val="hybridMultilevel"/>
    <w:tmpl w:val="C8EA6A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81721E"/>
    <w:multiLevelType w:val="hybridMultilevel"/>
    <w:tmpl w:val="EFA42788"/>
    <w:lvl w:ilvl="0" w:tplc="0419000F">
      <w:start w:val="1"/>
      <w:numFmt w:val="decimal"/>
      <w:lvlText w:val="%1."/>
      <w:lvlJc w:val="left"/>
      <w:pPr>
        <w:ind w:left="720" w:hanging="360"/>
      </w:pPr>
    </w:lvl>
    <w:lvl w:ilvl="1" w:tplc="E0B2A7F8">
      <w:start w:val="1"/>
      <w:numFmt w:val="decimal"/>
      <w:lvlText w:val="%2."/>
      <w:lvlJc w:val="left"/>
      <w:pPr>
        <w:tabs>
          <w:tab w:val="num" w:pos="1440"/>
        </w:tabs>
        <w:ind w:left="1440" w:hanging="360"/>
      </w:pPr>
      <w:rPr>
        <w:b/>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479DB"/>
    <w:multiLevelType w:val="hybridMultilevel"/>
    <w:tmpl w:val="38BA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215AA"/>
    <w:multiLevelType w:val="hybridMultilevel"/>
    <w:tmpl w:val="AD44B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024D6"/>
    <w:multiLevelType w:val="hybridMultilevel"/>
    <w:tmpl w:val="460488F2"/>
    <w:lvl w:ilvl="0" w:tplc="2FF66134">
      <w:start w:val="1"/>
      <w:numFmt w:val="bullet"/>
      <w:lvlText w:val=""/>
      <w:lvlJc w:val="left"/>
      <w:pPr>
        <w:ind w:left="1440" w:hanging="360"/>
      </w:pPr>
      <w:rPr>
        <w:rFonts w:ascii="Wingdings" w:hAnsi="Wingding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05E40D0"/>
    <w:multiLevelType w:val="multilevel"/>
    <w:tmpl w:val="34C0F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D270CB"/>
    <w:multiLevelType w:val="hybridMultilevel"/>
    <w:tmpl w:val="EFA42788"/>
    <w:lvl w:ilvl="0" w:tplc="0419000F">
      <w:start w:val="1"/>
      <w:numFmt w:val="decimal"/>
      <w:lvlText w:val="%1."/>
      <w:lvlJc w:val="left"/>
      <w:pPr>
        <w:ind w:left="360" w:hanging="360"/>
      </w:pPr>
    </w:lvl>
    <w:lvl w:ilvl="1" w:tplc="E0B2A7F8">
      <w:start w:val="1"/>
      <w:numFmt w:val="decimal"/>
      <w:lvlText w:val="%2."/>
      <w:lvlJc w:val="left"/>
      <w:pPr>
        <w:tabs>
          <w:tab w:val="num" w:pos="1440"/>
        </w:tabs>
        <w:ind w:left="1440" w:hanging="360"/>
      </w:pPr>
      <w:rPr>
        <w:b/>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1447A0"/>
    <w:multiLevelType w:val="hybridMultilevel"/>
    <w:tmpl w:val="50D68872"/>
    <w:lvl w:ilvl="0" w:tplc="098490A2">
      <w:start w:val="1"/>
      <w:numFmt w:val="decimal"/>
      <w:lvlText w:val="%1."/>
      <w:lvlJc w:val="left"/>
      <w:pPr>
        <w:ind w:left="360" w:hanging="360"/>
      </w:pPr>
      <w:rPr>
        <w:b/>
        <w:i w:val="0"/>
        <w:sz w:val="28"/>
        <w:szCs w:val="28"/>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A34FFA"/>
    <w:multiLevelType w:val="hybridMultilevel"/>
    <w:tmpl w:val="D16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985F40"/>
    <w:multiLevelType w:val="hybridMultilevel"/>
    <w:tmpl w:val="E7368A30"/>
    <w:lvl w:ilvl="0" w:tplc="23E43618">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4072B"/>
    <w:multiLevelType w:val="hybridMultilevel"/>
    <w:tmpl w:val="DABA8A90"/>
    <w:lvl w:ilvl="0" w:tplc="23E43618">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4253C0"/>
    <w:multiLevelType w:val="hybridMultilevel"/>
    <w:tmpl w:val="C1E88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D1BE1"/>
    <w:multiLevelType w:val="hybridMultilevel"/>
    <w:tmpl w:val="95CE7680"/>
    <w:lvl w:ilvl="0" w:tplc="99443BB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D2363"/>
    <w:multiLevelType w:val="hybridMultilevel"/>
    <w:tmpl w:val="6804DCA8"/>
    <w:lvl w:ilvl="0" w:tplc="0F383C44">
      <w:start w:val="1"/>
      <w:numFmt w:val="upperRoman"/>
      <w:lvlText w:val="%1."/>
      <w:lvlJc w:val="left"/>
      <w:pPr>
        <w:ind w:left="720"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5C923D8"/>
    <w:multiLevelType w:val="hybridMultilevel"/>
    <w:tmpl w:val="893E8570"/>
    <w:lvl w:ilvl="0" w:tplc="BD143C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020145"/>
    <w:multiLevelType w:val="hybridMultilevel"/>
    <w:tmpl w:val="8D08ECA8"/>
    <w:lvl w:ilvl="0" w:tplc="B1D8324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110962"/>
    <w:multiLevelType w:val="hybridMultilevel"/>
    <w:tmpl w:val="3FD0989E"/>
    <w:lvl w:ilvl="0" w:tplc="2FF66134">
      <w:start w:val="1"/>
      <w:numFmt w:val="bullet"/>
      <w:lvlText w:val=""/>
      <w:lvlJc w:val="left"/>
      <w:pPr>
        <w:ind w:left="144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27628"/>
    <w:multiLevelType w:val="hybridMultilevel"/>
    <w:tmpl w:val="4D1ED4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026B72"/>
    <w:multiLevelType w:val="hybridMultilevel"/>
    <w:tmpl w:val="7D1C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6"/>
  </w:num>
  <w:num w:numId="5">
    <w:abstractNumId w:val="16"/>
  </w:num>
  <w:num w:numId="6">
    <w:abstractNumId w:val="11"/>
  </w:num>
  <w:num w:numId="7">
    <w:abstractNumId w:val="10"/>
  </w:num>
  <w:num w:numId="8">
    <w:abstractNumId w:val="5"/>
  </w:num>
  <w:num w:numId="9">
    <w:abstractNumId w:val="17"/>
  </w:num>
  <w:num w:numId="10">
    <w:abstractNumId w:val="1"/>
  </w:num>
  <w:num w:numId="11">
    <w:abstractNumId w:val="2"/>
  </w:num>
  <w:num w:numId="12">
    <w:abstractNumId w:val="4"/>
  </w:num>
  <w:num w:numId="13">
    <w:abstractNumId w:val="12"/>
  </w:num>
  <w:num w:numId="14">
    <w:abstractNumId w:val="15"/>
  </w:num>
  <w:num w:numId="15">
    <w:abstractNumId w:val="13"/>
  </w:num>
  <w:num w:numId="16">
    <w:abstractNumId w:val="9"/>
  </w:num>
  <w:num w:numId="17">
    <w:abstractNumId w:val="19"/>
  </w:num>
  <w:num w:numId="18">
    <w:abstractNumId w:val="3"/>
  </w:num>
  <w:num w:numId="19">
    <w:abstractNumId w:val="18"/>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F3105"/>
    <w:rsid w:val="00001721"/>
    <w:rsid w:val="00002056"/>
    <w:rsid w:val="00002FF7"/>
    <w:rsid w:val="00003287"/>
    <w:rsid w:val="00003ED7"/>
    <w:rsid w:val="000040F5"/>
    <w:rsid w:val="000055BF"/>
    <w:rsid w:val="000060F2"/>
    <w:rsid w:val="00006E83"/>
    <w:rsid w:val="0000727F"/>
    <w:rsid w:val="0000744D"/>
    <w:rsid w:val="0000778E"/>
    <w:rsid w:val="000077C9"/>
    <w:rsid w:val="00007B9D"/>
    <w:rsid w:val="000103D2"/>
    <w:rsid w:val="00011AC1"/>
    <w:rsid w:val="00012A07"/>
    <w:rsid w:val="00012F49"/>
    <w:rsid w:val="00013107"/>
    <w:rsid w:val="00013965"/>
    <w:rsid w:val="00013E68"/>
    <w:rsid w:val="00013FD8"/>
    <w:rsid w:val="0001429A"/>
    <w:rsid w:val="00014A52"/>
    <w:rsid w:val="00014B02"/>
    <w:rsid w:val="00014D19"/>
    <w:rsid w:val="0001548B"/>
    <w:rsid w:val="000158A4"/>
    <w:rsid w:val="000162CC"/>
    <w:rsid w:val="00017347"/>
    <w:rsid w:val="00017CF7"/>
    <w:rsid w:val="00017E35"/>
    <w:rsid w:val="000203FF"/>
    <w:rsid w:val="000208BD"/>
    <w:rsid w:val="00021D1B"/>
    <w:rsid w:val="000225D5"/>
    <w:rsid w:val="00022B56"/>
    <w:rsid w:val="00023762"/>
    <w:rsid w:val="00023E6E"/>
    <w:rsid w:val="00023F14"/>
    <w:rsid w:val="000241F3"/>
    <w:rsid w:val="000248F8"/>
    <w:rsid w:val="00025222"/>
    <w:rsid w:val="0002572D"/>
    <w:rsid w:val="00025CCA"/>
    <w:rsid w:val="00025E7D"/>
    <w:rsid w:val="000304F9"/>
    <w:rsid w:val="00030A82"/>
    <w:rsid w:val="00030C16"/>
    <w:rsid w:val="000322EB"/>
    <w:rsid w:val="00032343"/>
    <w:rsid w:val="000332F6"/>
    <w:rsid w:val="0003397F"/>
    <w:rsid w:val="00034BF9"/>
    <w:rsid w:val="000353A6"/>
    <w:rsid w:val="000358C8"/>
    <w:rsid w:val="00035C50"/>
    <w:rsid w:val="00035F28"/>
    <w:rsid w:val="00036639"/>
    <w:rsid w:val="00036843"/>
    <w:rsid w:val="000375FD"/>
    <w:rsid w:val="000417BC"/>
    <w:rsid w:val="00041B9B"/>
    <w:rsid w:val="00041D0D"/>
    <w:rsid w:val="00042011"/>
    <w:rsid w:val="00042675"/>
    <w:rsid w:val="000432FD"/>
    <w:rsid w:val="0004358C"/>
    <w:rsid w:val="000447AF"/>
    <w:rsid w:val="00046118"/>
    <w:rsid w:val="00046DBA"/>
    <w:rsid w:val="000471B5"/>
    <w:rsid w:val="000500CD"/>
    <w:rsid w:val="000506E0"/>
    <w:rsid w:val="00050837"/>
    <w:rsid w:val="00050F00"/>
    <w:rsid w:val="00050F51"/>
    <w:rsid w:val="00051A26"/>
    <w:rsid w:val="00053149"/>
    <w:rsid w:val="000531A6"/>
    <w:rsid w:val="00053D64"/>
    <w:rsid w:val="00054EBC"/>
    <w:rsid w:val="00055907"/>
    <w:rsid w:val="00055F63"/>
    <w:rsid w:val="0005614F"/>
    <w:rsid w:val="00056816"/>
    <w:rsid w:val="000572BD"/>
    <w:rsid w:val="0005791C"/>
    <w:rsid w:val="00060C17"/>
    <w:rsid w:val="00062BD9"/>
    <w:rsid w:val="0006320D"/>
    <w:rsid w:val="00063328"/>
    <w:rsid w:val="00064224"/>
    <w:rsid w:val="00066B8E"/>
    <w:rsid w:val="00067663"/>
    <w:rsid w:val="00067AB9"/>
    <w:rsid w:val="00067CB0"/>
    <w:rsid w:val="00070FC5"/>
    <w:rsid w:val="00071525"/>
    <w:rsid w:val="00072837"/>
    <w:rsid w:val="00072CDB"/>
    <w:rsid w:val="00072DFC"/>
    <w:rsid w:val="00073FF4"/>
    <w:rsid w:val="0007415A"/>
    <w:rsid w:val="000747EE"/>
    <w:rsid w:val="00075742"/>
    <w:rsid w:val="00075991"/>
    <w:rsid w:val="00075BF7"/>
    <w:rsid w:val="000778F5"/>
    <w:rsid w:val="00080A2B"/>
    <w:rsid w:val="000810C8"/>
    <w:rsid w:val="0008196F"/>
    <w:rsid w:val="0008393B"/>
    <w:rsid w:val="0008543F"/>
    <w:rsid w:val="00085460"/>
    <w:rsid w:val="00085E29"/>
    <w:rsid w:val="000864EC"/>
    <w:rsid w:val="000869D9"/>
    <w:rsid w:val="000870CE"/>
    <w:rsid w:val="00087A9D"/>
    <w:rsid w:val="00087BAD"/>
    <w:rsid w:val="000904C4"/>
    <w:rsid w:val="00090511"/>
    <w:rsid w:val="00091F6E"/>
    <w:rsid w:val="000923BA"/>
    <w:rsid w:val="00093BBC"/>
    <w:rsid w:val="00093CF7"/>
    <w:rsid w:val="00095865"/>
    <w:rsid w:val="00095889"/>
    <w:rsid w:val="0009608F"/>
    <w:rsid w:val="0009784F"/>
    <w:rsid w:val="000A03F7"/>
    <w:rsid w:val="000A0C5E"/>
    <w:rsid w:val="000A0EFA"/>
    <w:rsid w:val="000A1F17"/>
    <w:rsid w:val="000A372A"/>
    <w:rsid w:val="000A4513"/>
    <w:rsid w:val="000A464F"/>
    <w:rsid w:val="000A570C"/>
    <w:rsid w:val="000A5D2C"/>
    <w:rsid w:val="000A647F"/>
    <w:rsid w:val="000A6A51"/>
    <w:rsid w:val="000A6E99"/>
    <w:rsid w:val="000A7685"/>
    <w:rsid w:val="000A78A6"/>
    <w:rsid w:val="000A7B26"/>
    <w:rsid w:val="000B0375"/>
    <w:rsid w:val="000B0812"/>
    <w:rsid w:val="000B1D72"/>
    <w:rsid w:val="000B48D9"/>
    <w:rsid w:val="000B4E36"/>
    <w:rsid w:val="000B5E4D"/>
    <w:rsid w:val="000B6BA5"/>
    <w:rsid w:val="000C0183"/>
    <w:rsid w:val="000C1ADA"/>
    <w:rsid w:val="000C22B7"/>
    <w:rsid w:val="000C236C"/>
    <w:rsid w:val="000C24C5"/>
    <w:rsid w:val="000C2D16"/>
    <w:rsid w:val="000C43FC"/>
    <w:rsid w:val="000C568C"/>
    <w:rsid w:val="000C60EF"/>
    <w:rsid w:val="000C6484"/>
    <w:rsid w:val="000C6775"/>
    <w:rsid w:val="000C677B"/>
    <w:rsid w:val="000C6C8F"/>
    <w:rsid w:val="000C764F"/>
    <w:rsid w:val="000C7766"/>
    <w:rsid w:val="000D0C20"/>
    <w:rsid w:val="000D18A5"/>
    <w:rsid w:val="000D24F6"/>
    <w:rsid w:val="000D2B1E"/>
    <w:rsid w:val="000D2BAB"/>
    <w:rsid w:val="000D35C7"/>
    <w:rsid w:val="000D4032"/>
    <w:rsid w:val="000D4919"/>
    <w:rsid w:val="000D4B27"/>
    <w:rsid w:val="000D5513"/>
    <w:rsid w:val="000D5EC5"/>
    <w:rsid w:val="000D690E"/>
    <w:rsid w:val="000D759D"/>
    <w:rsid w:val="000D7E03"/>
    <w:rsid w:val="000E1F64"/>
    <w:rsid w:val="000E25F9"/>
    <w:rsid w:val="000E2F30"/>
    <w:rsid w:val="000E38DA"/>
    <w:rsid w:val="000E3AB1"/>
    <w:rsid w:val="000E3AE9"/>
    <w:rsid w:val="000E4884"/>
    <w:rsid w:val="000E50C2"/>
    <w:rsid w:val="000E551F"/>
    <w:rsid w:val="000E6B50"/>
    <w:rsid w:val="000E7533"/>
    <w:rsid w:val="000F07F9"/>
    <w:rsid w:val="000F1AF7"/>
    <w:rsid w:val="000F2988"/>
    <w:rsid w:val="000F2E58"/>
    <w:rsid w:val="000F3AF3"/>
    <w:rsid w:val="000F3BFA"/>
    <w:rsid w:val="000F5821"/>
    <w:rsid w:val="000F61D2"/>
    <w:rsid w:val="000F6916"/>
    <w:rsid w:val="000F7E3E"/>
    <w:rsid w:val="000F7E89"/>
    <w:rsid w:val="00100257"/>
    <w:rsid w:val="001002EC"/>
    <w:rsid w:val="00100902"/>
    <w:rsid w:val="0010296F"/>
    <w:rsid w:val="00104909"/>
    <w:rsid w:val="001053BB"/>
    <w:rsid w:val="001056AA"/>
    <w:rsid w:val="00111EAB"/>
    <w:rsid w:val="001125DC"/>
    <w:rsid w:val="00113941"/>
    <w:rsid w:val="001143D9"/>
    <w:rsid w:val="001170E6"/>
    <w:rsid w:val="00117FD2"/>
    <w:rsid w:val="00120D2F"/>
    <w:rsid w:val="00120E8A"/>
    <w:rsid w:val="0012147A"/>
    <w:rsid w:val="0012159D"/>
    <w:rsid w:val="00122D35"/>
    <w:rsid w:val="0012334D"/>
    <w:rsid w:val="001234C3"/>
    <w:rsid w:val="00123A33"/>
    <w:rsid w:val="00124114"/>
    <w:rsid w:val="00124279"/>
    <w:rsid w:val="0012466A"/>
    <w:rsid w:val="00124E96"/>
    <w:rsid w:val="00125E00"/>
    <w:rsid w:val="001269BD"/>
    <w:rsid w:val="00126A1D"/>
    <w:rsid w:val="0013068D"/>
    <w:rsid w:val="00130A6D"/>
    <w:rsid w:val="0013353F"/>
    <w:rsid w:val="00134795"/>
    <w:rsid w:val="00135285"/>
    <w:rsid w:val="00135530"/>
    <w:rsid w:val="00135D03"/>
    <w:rsid w:val="00137875"/>
    <w:rsid w:val="00137943"/>
    <w:rsid w:val="00137DF4"/>
    <w:rsid w:val="00141141"/>
    <w:rsid w:val="00142DA9"/>
    <w:rsid w:val="00142EE5"/>
    <w:rsid w:val="00143A63"/>
    <w:rsid w:val="00143A93"/>
    <w:rsid w:val="00143BA1"/>
    <w:rsid w:val="00143D72"/>
    <w:rsid w:val="001446CC"/>
    <w:rsid w:val="00144A8F"/>
    <w:rsid w:val="00145055"/>
    <w:rsid w:val="00147007"/>
    <w:rsid w:val="00147A58"/>
    <w:rsid w:val="001509A4"/>
    <w:rsid w:val="00150E40"/>
    <w:rsid w:val="00151E4F"/>
    <w:rsid w:val="00152F9F"/>
    <w:rsid w:val="00153160"/>
    <w:rsid w:val="0015334C"/>
    <w:rsid w:val="00153BF6"/>
    <w:rsid w:val="0015442C"/>
    <w:rsid w:val="0015538B"/>
    <w:rsid w:val="00155527"/>
    <w:rsid w:val="00155D43"/>
    <w:rsid w:val="00155E5A"/>
    <w:rsid w:val="0016007A"/>
    <w:rsid w:val="00160C63"/>
    <w:rsid w:val="001610EC"/>
    <w:rsid w:val="00163285"/>
    <w:rsid w:val="00163BE0"/>
    <w:rsid w:val="00164169"/>
    <w:rsid w:val="001643C9"/>
    <w:rsid w:val="00164825"/>
    <w:rsid w:val="00164913"/>
    <w:rsid w:val="00164FCB"/>
    <w:rsid w:val="0016533E"/>
    <w:rsid w:val="0016608D"/>
    <w:rsid w:val="00167E2D"/>
    <w:rsid w:val="00170DE9"/>
    <w:rsid w:val="00171021"/>
    <w:rsid w:val="001712B9"/>
    <w:rsid w:val="00172CA8"/>
    <w:rsid w:val="00172F25"/>
    <w:rsid w:val="00173316"/>
    <w:rsid w:val="001764AB"/>
    <w:rsid w:val="0017655C"/>
    <w:rsid w:val="00176D67"/>
    <w:rsid w:val="00177083"/>
    <w:rsid w:val="001775DB"/>
    <w:rsid w:val="00177887"/>
    <w:rsid w:val="00177A1F"/>
    <w:rsid w:val="00177D89"/>
    <w:rsid w:val="00177F44"/>
    <w:rsid w:val="001820B1"/>
    <w:rsid w:val="00182559"/>
    <w:rsid w:val="00182EDC"/>
    <w:rsid w:val="00182F93"/>
    <w:rsid w:val="0019054B"/>
    <w:rsid w:val="00190558"/>
    <w:rsid w:val="00190C18"/>
    <w:rsid w:val="00191BEB"/>
    <w:rsid w:val="00191D8E"/>
    <w:rsid w:val="00192193"/>
    <w:rsid w:val="001922F4"/>
    <w:rsid w:val="001926AF"/>
    <w:rsid w:val="00193D23"/>
    <w:rsid w:val="00193DD2"/>
    <w:rsid w:val="00194DC7"/>
    <w:rsid w:val="00195A12"/>
    <w:rsid w:val="00195EE1"/>
    <w:rsid w:val="00196667"/>
    <w:rsid w:val="001979D9"/>
    <w:rsid w:val="001A0274"/>
    <w:rsid w:val="001A0A51"/>
    <w:rsid w:val="001A0ADF"/>
    <w:rsid w:val="001A171F"/>
    <w:rsid w:val="001A17F1"/>
    <w:rsid w:val="001A55F3"/>
    <w:rsid w:val="001A56B0"/>
    <w:rsid w:val="001A7491"/>
    <w:rsid w:val="001A7BEF"/>
    <w:rsid w:val="001B017E"/>
    <w:rsid w:val="001B037B"/>
    <w:rsid w:val="001B061B"/>
    <w:rsid w:val="001B09CD"/>
    <w:rsid w:val="001B0FFB"/>
    <w:rsid w:val="001B16B4"/>
    <w:rsid w:val="001B327B"/>
    <w:rsid w:val="001B59C7"/>
    <w:rsid w:val="001B63C9"/>
    <w:rsid w:val="001B677B"/>
    <w:rsid w:val="001B6B4D"/>
    <w:rsid w:val="001B7836"/>
    <w:rsid w:val="001B7E5B"/>
    <w:rsid w:val="001C05DE"/>
    <w:rsid w:val="001C1465"/>
    <w:rsid w:val="001C1708"/>
    <w:rsid w:val="001C179F"/>
    <w:rsid w:val="001C294C"/>
    <w:rsid w:val="001C2D01"/>
    <w:rsid w:val="001C33C7"/>
    <w:rsid w:val="001C37E9"/>
    <w:rsid w:val="001C3FE8"/>
    <w:rsid w:val="001C468C"/>
    <w:rsid w:val="001C573D"/>
    <w:rsid w:val="001C599E"/>
    <w:rsid w:val="001D175C"/>
    <w:rsid w:val="001D1A0B"/>
    <w:rsid w:val="001D2287"/>
    <w:rsid w:val="001D239B"/>
    <w:rsid w:val="001D5356"/>
    <w:rsid w:val="001D6427"/>
    <w:rsid w:val="001D6911"/>
    <w:rsid w:val="001D79A2"/>
    <w:rsid w:val="001E1047"/>
    <w:rsid w:val="001E1284"/>
    <w:rsid w:val="001E17C6"/>
    <w:rsid w:val="001E1810"/>
    <w:rsid w:val="001E3B34"/>
    <w:rsid w:val="001E405D"/>
    <w:rsid w:val="001E4460"/>
    <w:rsid w:val="001E495B"/>
    <w:rsid w:val="001E4B15"/>
    <w:rsid w:val="001E4BBC"/>
    <w:rsid w:val="001E53C7"/>
    <w:rsid w:val="001E6543"/>
    <w:rsid w:val="001E688A"/>
    <w:rsid w:val="001E6C2D"/>
    <w:rsid w:val="001E6DC9"/>
    <w:rsid w:val="001E7440"/>
    <w:rsid w:val="001F0124"/>
    <w:rsid w:val="001F2136"/>
    <w:rsid w:val="001F25B1"/>
    <w:rsid w:val="001F57BC"/>
    <w:rsid w:val="001F5AF5"/>
    <w:rsid w:val="001F64C6"/>
    <w:rsid w:val="001F66F4"/>
    <w:rsid w:val="002015DE"/>
    <w:rsid w:val="00202493"/>
    <w:rsid w:val="002029F8"/>
    <w:rsid w:val="00203FB7"/>
    <w:rsid w:val="00204072"/>
    <w:rsid w:val="00205BF3"/>
    <w:rsid w:val="00206983"/>
    <w:rsid w:val="00207538"/>
    <w:rsid w:val="002078E5"/>
    <w:rsid w:val="0020793E"/>
    <w:rsid w:val="002106A9"/>
    <w:rsid w:val="00210EF5"/>
    <w:rsid w:val="00211A1D"/>
    <w:rsid w:val="00211A9A"/>
    <w:rsid w:val="00211B9C"/>
    <w:rsid w:val="00212957"/>
    <w:rsid w:val="00212EF0"/>
    <w:rsid w:val="0021330C"/>
    <w:rsid w:val="00213B9D"/>
    <w:rsid w:val="002147E0"/>
    <w:rsid w:val="002148EE"/>
    <w:rsid w:val="00214FC2"/>
    <w:rsid w:val="0021561D"/>
    <w:rsid w:val="00215AA4"/>
    <w:rsid w:val="00216A37"/>
    <w:rsid w:val="00216EEE"/>
    <w:rsid w:val="00217541"/>
    <w:rsid w:val="00221C2E"/>
    <w:rsid w:val="00221D97"/>
    <w:rsid w:val="002221CB"/>
    <w:rsid w:val="00222672"/>
    <w:rsid w:val="0022346A"/>
    <w:rsid w:val="00224498"/>
    <w:rsid w:val="00227C16"/>
    <w:rsid w:val="002320A1"/>
    <w:rsid w:val="002332CC"/>
    <w:rsid w:val="0023379F"/>
    <w:rsid w:val="00235326"/>
    <w:rsid w:val="00235BD7"/>
    <w:rsid w:val="00236214"/>
    <w:rsid w:val="00236A3F"/>
    <w:rsid w:val="002375DC"/>
    <w:rsid w:val="00237803"/>
    <w:rsid w:val="00237CC6"/>
    <w:rsid w:val="00237FB7"/>
    <w:rsid w:val="0024023E"/>
    <w:rsid w:val="00240F49"/>
    <w:rsid w:val="0024124F"/>
    <w:rsid w:val="002415C9"/>
    <w:rsid w:val="00241C90"/>
    <w:rsid w:val="0024391A"/>
    <w:rsid w:val="00243959"/>
    <w:rsid w:val="002440C7"/>
    <w:rsid w:val="00244CDE"/>
    <w:rsid w:val="0024508A"/>
    <w:rsid w:val="0024660B"/>
    <w:rsid w:val="00247521"/>
    <w:rsid w:val="00250396"/>
    <w:rsid w:val="0025174F"/>
    <w:rsid w:val="00251AF0"/>
    <w:rsid w:val="00251B88"/>
    <w:rsid w:val="00251FD7"/>
    <w:rsid w:val="00255153"/>
    <w:rsid w:val="0025576C"/>
    <w:rsid w:val="002559D7"/>
    <w:rsid w:val="00256071"/>
    <w:rsid w:val="00256CA5"/>
    <w:rsid w:val="00257FA7"/>
    <w:rsid w:val="00260018"/>
    <w:rsid w:val="00260CE9"/>
    <w:rsid w:val="00260DDF"/>
    <w:rsid w:val="002612E9"/>
    <w:rsid w:val="00261FDB"/>
    <w:rsid w:val="0026201D"/>
    <w:rsid w:val="00262068"/>
    <w:rsid w:val="002622D9"/>
    <w:rsid w:val="00262DB7"/>
    <w:rsid w:val="0026316D"/>
    <w:rsid w:val="002632F9"/>
    <w:rsid w:val="00263AAB"/>
    <w:rsid w:val="00265125"/>
    <w:rsid w:val="0026535F"/>
    <w:rsid w:val="00265D97"/>
    <w:rsid w:val="0026724E"/>
    <w:rsid w:val="00267F82"/>
    <w:rsid w:val="002706B4"/>
    <w:rsid w:val="00270D41"/>
    <w:rsid w:val="0027236D"/>
    <w:rsid w:val="002724D1"/>
    <w:rsid w:val="00272C0C"/>
    <w:rsid w:val="0027313E"/>
    <w:rsid w:val="00273512"/>
    <w:rsid w:val="00273A42"/>
    <w:rsid w:val="00273CF6"/>
    <w:rsid w:val="00275459"/>
    <w:rsid w:val="002768ED"/>
    <w:rsid w:val="00277295"/>
    <w:rsid w:val="00280AED"/>
    <w:rsid w:val="00281566"/>
    <w:rsid w:val="00283376"/>
    <w:rsid w:val="0028339C"/>
    <w:rsid w:val="00283929"/>
    <w:rsid w:val="00285B55"/>
    <w:rsid w:val="0028637B"/>
    <w:rsid w:val="002866AB"/>
    <w:rsid w:val="002867AD"/>
    <w:rsid w:val="00286BBD"/>
    <w:rsid w:val="002876C5"/>
    <w:rsid w:val="002901A9"/>
    <w:rsid w:val="002904DE"/>
    <w:rsid w:val="00290E26"/>
    <w:rsid w:val="002910C7"/>
    <w:rsid w:val="002916D9"/>
    <w:rsid w:val="002928CE"/>
    <w:rsid w:val="00293D2F"/>
    <w:rsid w:val="00294FB7"/>
    <w:rsid w:val="00295B0C"/>
    <w:rsid w:val="002962D1"/>
    <w:rsid w:val="0029682C"/>
    <w:rsid w:val="00296A75"/>
    <w:rsid w:val="00297C8D"/>
    <w:rsid w:val="002A02DF"/>
    <w:rsid w:val="002A0EC3"/>
    <w:rsid w:val="002A15D7"/>
    <w:rsid w:val="002A2074"/>
    <w:rsid w:val="002A272F"/>
    <w:rsid w:val="002A2C89"/>
    <w:rsid w:val="002A3769"/>
    <w:rsid w:val="002A3861"/>
    <w:rsid w:val="002A41EE"/>
    <w:rsid w:val="002A504C"/>
    <w:rsid w:val="002A5162"/>
    <w:rsid w:val="002A55CA"/>
    <w:rsid w:val="002A5BC1"/>
    <w:rsid w:val="002A5DAF"/>
    <w:rsid w:val="002A6777"/>
    <w:rsid w:val="002A72D3"/>
    <w:rsid w:val="002A7631"/>
    <w:rsid w:val="002B165D"/>
    <w:rsid w:val="002B17A2"/>
    <w:rsid w:val="002B2B30"/>
    <w:rsid w:val="002B2C70"/>
    <w:rsid w:val="002B413E"/>
    <w:rsid w:val="002B43EF"/>
    <w:rsid w:val="002B507B"/>
    <w:rsid w:val="002B52A9"/>
    <w:rsid w:val="002B788F"/>
    <w:rsid w:val="002C0A89"/>
    <w:rsid w:val="002C0B1F"/>
    <w:rsid w:val="002C0C72"/>
    <w:rsid w:val="002C0F34"/>
    <w:rsid w:val="002C120E"/>
    <w:rsid w:val="002C2FAF"/>
    <w:rsid w:val="002C3209"/>
    <w:rsid w:val="002C39FD"/>
    <w:rsid w:val="002C4684"/>
    <w:rsid w:val="002C5102"/>
    <w:rsid w:val="002C52CC"/>
    <w:rsid w:val="002C56A7"/>
    <w:rsid w:val="002C5D39"/>
    <w:rsid w:val="002C66C2"/>
    <w:rsid w:val="002C67F9"/>
    <w:rsid w:val="002C6F69"/>
    <w:rsid w:val="002D0F08"/>
    <w:rsid w:val="002D1E61"/>
    <w:rsid w:val="002D3959"/>
    <w:rsid w:val="002D3A96"/>
    <w:rsid w:val="002D3B28"/>
    <w:rsid w:val="002D4D0B"/>
    <w:rsid w:val="002D4D48"/>
    <w:rsid w:val="002D521B"/>
    <w:rsid w:val="002D54F7"/>
    <w:rsid w:val="002D697E"/>
    <w:rsid w:val="002D710A"/>
    <w:rsid w:val="002E012B"/>
    <w:rsid w:val="002E16EF"/>
    <w:rsid w:val="002E1A1E"/>
    <w:rsid w:val="002E1A46"/>
    <w:rsid w:val="002E29FD"/>
    <w:rsid w:val="002E3018"/>
    <w:rsid w:val="002E573D"/>
    <w:rsid w:val="002E57D2"/>
    <w:rsid w:val="002E69A6"/>
    <w:rsid w:val="002E7295"/>
    <w:rsid w:val="002E7A35"/>
    <w:rsid w:val="002E7A72"/>
    <w:rsid w:val="002F0CE3"/>
    <w:rsid w:val="002F1850"/>
    <w:rsid w:val="002F1EC9"/>
    <w:rsid w:val="002F248A"/>
    <w:rsid w:val="002F3068"/>
    <w:rsid w:val="002F33DE"/>
    <w:rsid w:val="002F48DA"/>
    <w:rsid w:val="002F67E8"/>
    <w:rsid w:val="002F6E47"/>
    <w:rsid w:val="002F7B9F"/>
    <w:rsid w:val="002F7EAC"/>
    <w:rsid w:val="002F7EC9"/>
    <w:rsid w:val="00300CE5"/>
    <w:rsid w:val="00302E66"/>
    <w:rsid w:val="00306521"/>
    <w:rsid w:val="0030673A"/>
    <w:rsid w:val="00306ADD"/>
    <w:rsid w:val="00306E9A"/>
    <w:rsid w:val="0030759F"/>
    <w:rsid w:val="00307C5E"/>
    <w:rsid w:val="00307F7C"/>
    <w:rsid w:val="00310057"/>
    <w:rsid w:val="00310638"/>
    <w:rsid w:val="00310788"/>
    <w:rsid w:val="0031099E"/>
    <w:rsid w:val="00310EB7"/>
    <w:rsid w:val="0031260A"/>
    <w:rsid w:val="00313E40"/>
    <w:rsid w:val="00314E3D"/>
    <w:rsid w:val="00316277"/>
    <w:rsid w:val="003202C8"/>
    <w:rsid w:val="0032139E"/>
    <w:rsid w:val="00321E06"/>
    <w:rsid w:val="00321E29"/>
    <w:rsid w:val="00322558"/>
    <w:rsid w:val="00322D08"/>
    <w:rsid w:val="00323233"/>
    <w:rsid w:val="00323437"/>
    <w:rsid w:val="00323B92"/>
    <w:rsid w:val="00324C6A"/>
    <w:rsid w:val="0032586C"/>
    <w:rsid w:val="00325C6B"/>
    <w:rsid w:val="00325FC5"/>
    <w:rsid w:val="00326AA8"/>
    <w:rsid w:val="00327399"/>
    <w:rsid w:val="00327B1B"/>
    <w:rsid w:val="0033120C"/>
    <w:rsid w:val="00331874"/>
    <w:rsid w:val="003327B5"/>
    <w:rsid w:val="00332E8E"/>
    <w:rsid w:val="003331C0"/>
    <w:rsid w:val="003333E8"/>
    <w:rsid w:val="00333451"/>
    <w:rsid w:val="00334242"/>
    <w:rsid w:val="0033454F"/>
    <w:rsid w:val="003349A0"/>
    <w:rsid w:val="00335BCB"/>
    <w:rsid w:val="00335F33"/>
    <w:rsid w:val="00336B8F"/>
    <w:rsid w:val="00337135"/>
    <w:rsid w:val="003406D2"/>
    <w:rsid w:val="00340E10"/>
    <w:rsid w:val="003418C2"/>
    <w:rsid w:val="0034209E"/>
    <w:rsid w:val="0034275F"/>
    <w:rsid w:val="00343BC5"/>
    <w:rsid w:val="00343FB0"/>
    <w:rsid w:val="00344DC1"/>
    <w:rsid w:val="0034539B"/>
    <w:rsid w:val="00346818"/>
    <w:rsid w:val="0034707E"/>
    <w:rsid w:val="00347864"/>
    <w:rsid w:val="003479FD"/>
    <w:rsid w:val="0035059E"/>
    <w:rsid w:val="00351A92"/>
    <w:rsid w:val="003524CC"/>
    <w:rsid w:val="00352907"/>
    <w:rsid w:val="00352FC4"/>
    <w:rsid w:val="003533EE"/>
    <w:rsid w:val="003538DF"/>
    <w:rsid w:val="0035433A"/>
    <w:rsid w:val="00354BC3"/>
    <w:rsid w:val="00355FAB"/>
    <w:rsid w:val="00355FDD"/>
    <w:rsid w:val="00357199"/>
    <w:rsid w:val="00357493"/>
    <w:rsid w:val="003576D0"/>
    <w:rsid w:val="00357C53"/>
    <w:rsid w:val="00361F1E"/>
    <w:rsid w:val="0036227F"/>
    <w:rsid w:val="00362497"/>
    <w:rsid w:val="003624D8"/>
    <w:rsid w:val="00362925"/>
    <w:rsid w:val="00363AFE"/>
    <w:rsid w:val="003646DE"/>
    <w:rsid w:val="0036484A"/>
    <w:rsid w:val="00364CA5"/>
    <w:rsid w:val="00364F18"/>
    <w:rsid w:val="00365D91"/>
    <w:rsid w:val="00366659"/>
    <w:rsid w:val="00366909"/>
    <w:rsid w:val="0036697F"/>
    <w:rsid w:val="00366E13"/>
    <w:rsid w:val="00366EA3"/>
    <w:rsid w:val="00366FD5"/>
    <w:rsid w:val="00367195"/>
    <w:rsid w:val="00367218"/>
    <w:rsid w:val="00367908"/>
    <w:rsid w:val="00367A2C"/>
    <w:rsid w:val="00367DE7"/>
    <w:rsid w:val="00367E1E"/>
    <w:rsid w:val="0037113C"/>
    <w:rsid w:val="003723FE"/>
    <w:rsid w:val="0037272E"/>
    <w:rsid w:val="00372EBB"/>
    <w:rsid w:val="003764C6"/>
    <w:rsid w:val="00376BD7"/>
    <w:rsid w:val="00376C3F"/>
    <w:rsid w:val="00377214"/>
    <w:rsid w:val="003776DF"/>
    <w:rsid w:val="00377C43"/>
    <w:rsid w:val="003801DE"/>
    <w:rsid w:val="00380AA0"/>
    <w:rsid w:val="00381A0B"/>
    <w:rsid w:val="00382CE0"/>
    <w:rsid w:val="00382DE9"/>
    <w:rsid w:val="00383082"/>
    <w:rsid w:val="003839AA"/>
    <w:rsid w:val="00385AFF"/>
    <w:rsid w:val="00386348"/>
    <w:rsid w:val="00387BE1"/>
    <w:rsid w:val="003900E5"/>
    <w:rsid w:val="00390970"/>
    <w:rsid w:val="00390E1E"/>
    <w:rsid w:val="00390E25"/>
    <w:rsid w:val="00391065"/>
    <w:rsid w:val="00391B6D"/>
    <w:rsid w:val="00391F98"/>
    <w:rsid w:val="00392109"/>
    <w:rsid w:val="003936BA"/>
    <w:rsid w:val="00394668"/>
    <w:rsid w:val="0039635F"/>
    <w:rsid w:val="003974FB"/>
    <w:rsid w:val="00397788"/>
    <w:rsid w:val="003A0387"/>
    <w:rsid w:val="003A0EE6"/>
    <w:rsid w:val="003A1CCD"/>
    <w:rsid w:val="003A4A4E"/>
    <w:rsid w:val="003A4C4F"/>
    <w:rsid w:val="003A4D2C"/>
    <w:rsid w:val="003A4FEB"/>
    <w:rsid w:val="003A5500"/>
    <w:rsid w:val="003A5C70"/>
    <w:rsid w:val="003A64E2"/>
    <w:rsid w:val="003A6726"/>
    <w:rsid w:val="003A6AFD"/>
    <w:rsid w:val="003B084A"/>
    <w:rsid w:val="003B1556"/>
    <w:rsid w:val="003B1694"/>
    <w:rsid w:val="003B2C5F"/>
    <w:rsid w:val="003B3107"/>
    <w:rsid w:val="003B38D8"/>
    <w:rsid w:val="003B4420"/>
    <w:rsid w:val="003B51C7"/>
    <w:rsid w:val="003B63B1"/>
    <w:rsid w:val="003B6ACE"/>
    <w:rsid w:val="003B6B44"/>
    <w:rsid w:val="003B6D4B"/>
    <w:rsid w:val="003C013E"/>
    <w:rsid w:val="003C05CD"/>
    <w:rsid w:val="003C2CF5"/>
    <w:rsid w:val="003C3991"/>
    <w:rsid w:val="003C40E0"/>
    <w:rsid w:val="003C4628"/>
    <w:rsid w:val="003C4C33"/>
    <w:rsid w:val="003C4EC8"/>
    <w:rsid w:val="003C5517"/>
    <w:rsid w:val="003C5A42"/>
    <w:rsid w:val="003C70C6"/>
    <w:rsid w:val="003D0A68"/>
    <w:rsid w:val="003D1E5C"/>
    <w:rsid w:val="003D27AA"/>
    <w:rsid w:val="003D316A"/>
    <w:rsid w:val="003D4301"/>
    <w:rsid w:val="003D44CA"/>
    <w:rsid w:val="003D4B11"/>
    <w:rsid w:val="003D539A"/>
    <w:rsid w:val="003D5731"/>
    <w:rsid w:val="003D5797"/>
    <w:rsid w:val="003D7290"/>
    <w:rsid w:val="003E0F99"/>
    <w:rsid w:val="003E2395"/>
    <w:rsid w:val="003E24FF"/>
    <w:rsid w:val="003E33B4"/>
    <w:rsid w:val="003E4617"/>
    <w:rsid w:val="003E4A86"/>
    <w:rsid w:val="003E4C22"/>
    <w:rsid w:val="003E4D5E"/>
    <w:rsid w:val="003E647F"/>
    <w:rsid w:val="003E65F1"/>
    <w:rsid w:val="003E6709"/>
    <w:rsid w:val="003E7358"/>
    <w:rsid w:val="003F01FA"/>
    <w:rsid w:val="003F03AC"/>
    <w:rsid w:val="003F0A7A"/>
    <w:rsid w:val="003F133E"/>
    <w:rsid w:val="003F28B0"/>
    <w:rsid w:val="003F2A08"/>
    <w:rsid w:val="003F2A97"/>
    <w:rsid w:val="003F349F"/>
    <w:rsid w:val="003F3D89"/>
    <w:rsid w:val="003F3FEE"/>
    <w:rsid w:val="003F41D4"/>
    <w:rsid w:val="003F44F9"/>
    <w:rsid w:val="003F563F"/>
    <w:rsid w:val="003F5E07"/>
    <w:rsid w:val="003F663F"/>
    <w:rsid w:val="003F6F27"/>
    <w:rsid w:val="00400D8A"/>
    <w:rsid w:val="00401ACE"/>
    <w:rsid w:val="00401FF5"/>
    <w:rsid w:val="00402948"/>
    <w:rsid w:val="00402C9F"/>
    <w:rsid w:val="0040437D"/>
    <w:rsid w:val="004046FF"/>
    <w:rsid w:val="004070A7"/>
    <w:rsid w:val="00410C44"/>
    <w:rsid w:val="00410EE9"/>
    <w:rsid w:val="00411C15"/>
    <w:rsid w:val="004134B4"/>
    <w:rsid w:val="004136A4"/>
    <w:rsid w:val="004138AC"/>
    <w:rsid w:val="00414CD9"/>
    <w:rsid w:val="004150A7"/>
    <w:rsid w:val="00415F17"/>
    <w:rsid w:val="0041625D"/>
    <w:rsid w:val="004175FF"/>
    <w:rsid w:val="00420170"/>
    <w:rsid w:val="00420322"/>
    <w:rsid w:val="00421A99"/>
    <w:rsid w:val="00422B55"/>
    <w:rsid w:val="00424CFC"/>
    <w:rsid w:val="004250E9"/>
    <w:rsid w:val="00425858"/>
    <w:rsid w:val="00426398"/>
    <w:rsid w:val="00430462"/>
    <w:rsid w:val="00431860"/>
    <w:rsid w:val="00431FA6"/>
    <w:rsid w:val="004329AE"/>
    <w:rsid w:val="00433C3F"/>
    <w:rsid w:val="004341E7"/>
    <w:rsid w:val="00434293"/>
    <w:rsid w:val="00434D0D"/>
    <w:rsid w:val="004360D1"/>
    <w:rsid w:val="00437889"/>
    <w:rsid w:val="00437E1C"/>
    <w:rsid w:val="004401F5"/>
    <w:rsid w:val="004405F7"/>
    <w:rsid w:val="004407DB"/>
    <w:rsid w:val="00446266"/>
    <w:rsid w:val="00446397"/>
    <w:rsid w:val="00446BD3"/>
    <w:rsid w:val="00446DEA"/>
    <w:rsid w:val="00447DBE"/>
    <w:rsid w:val="004500BD"/>
    <w:rsid w:val="00450122"/>
    <w:rsid w:val="00451395"/>
    <w:rsid w:val="00453025"/>
    <w:rsid w:val="004535D9"/>
    <w:rsid w:val="00453A9B"/>
    <w:rsid w:val="00454E60"/>
    <w:rsid w:val="0045506D"/>
    <w:rsid w:val="00455101"/>
    <w:rsid w:val="00455259"/>
    <w:rsid w:val="00455F21"/>
    <w:rsid w:val="00456282"/>
    <w:rsid w:val="00460454"/>
    <w:rsid w:val="0046185A"/>
    <w:rsid w:val="0046205F"/>
    <w:rsid w:val="00462121"/>
    <w:rsid w:val="0046269D"/>
    <w:rsid w:val="0046291D"/>
    <w:rsid w:val="00463B6D"/>
    <w:rsid w:val="00464880"/>
    <w:rsid w:val="00464969"/>
    <w:rsid w:val="00464C8F"/>
    <w:rsid w:val="00464F12"/>
    <w:rsid w:val="00466BC8"/>
    <w:rsid w:val="004675B8"/>
    <w:rsid w:val="00467EA2"/>
    <w:rsid w:val="004709BF"/>
    <w:rsid w:val="00470D17"/>
    <w:rsid w:val="00470D4B"/>
    <w:rsid w:val="00471354"/>
    <w:rsid w:val="00472C00"/>
    <w:rsid w:val="00474153"/>
    <w:rsid w:val="004741E7"/>
    <w:rsid w:val="004756F5"/>
    <w:rsid w:val="0047599C"/>
    <w:rsid w:val="00475F79"/>
    <w:rsid w:val="00476B99"/>
    <w:rsid w:val="00477E3B"/>
    <w:rsid w:val="00480364"/>
    <w:rsid w:val="004809CA"/>
    <w:rsid w:val="00481443"/>
    <w:rsid w:val="00481D68"/>
    <w:rsid w:val="0048218B"/>
    <w:rsid w:val="00483109"/>
    <w:rsid w:val="0048322D"/>
    <w:rsid w:val="0048518E"/>
    <w:rsid w:val="004851D2"/>
    <w:rsid w:val="00485648"/>
    <w:rsid w:val="00485821"/>
    <w:rsid w:val="004858A5"/>
    <w:rsid w:val="0048594A"/>
    <w:rsid w:val="00486B41"/>
    <w:rsid w:val="00487303"/>
    <w:rsid w:val="00490AAD"/>
    <w:rsid w:val="004927B8"/>
    <w:rsid w:val="004940FF"/>
    <w:rsid w:val="0049487E"/>
    <w:rsid w:val="00495EA2"/>
    <w:rsid w:val="00496761"/>
    <w:rsid w:val="00496CD5"/>
    <w:rsid w:val="00496D10"/>
    <w:rsid w:val="00496E0E"/>
    <w:rsid w:val="004A0BEB"/>
    <w:rsid w:val="004A149C"/>
    <w:rsid w:val="004A2DD4"/>
    <w:rsid w:val="004A30A2"/>
    <w:rsid w:val="004A32F4"/>
    <w:rsid w:val="004A377A"/>
    <w:rsid w:val="004A5CE2"/>
    <w:rsid w:val="004A5E4E"/>
    <w:rsid w:val="004A6E29"/>
    <w:rsid w:val="004A6ED1"/>
    <w:rsid w:val="004A78AA"/>
    <w:rsid w:val="004B0569"/>
    <w:rsid w:val="004B0573"/>
    <w:rsid w:val="004B1B39"/>
    <w:rsid w:val="004B3E6F"/>
    <w:rsid w:val="004B5F09"/>
    <w:rsid w:val="004B5F89"/>
    <w:rsid w:val="004B7660"/>
    <w:rsid w:val="004B76A6"/>
    <w:rsid w:val="004B76A9"/>
    <w:rsid w:val="004B7AE6"/>
    <w:rsid w:val="004B7B84"/>
    <w:rsid w:val="004C00A2"/>
    <w:rsid w:val="004C141F"/>
    <w:rsid w:val="004C14D8"/>
    <w:rsid w:val="004C31BE"/>
    <w:rsid w:val="004C3D98"/>
    <w:rsid w:val="004C4B4F"/>
    <w:rsid w:val="004C58F2"/>
    <w:rsid w:val="004C59B7"/>
    <w:rsid w:val="004C5C7A"/>
    <w:rsid w:val="004C617E"/>
    <w:rsid w:val="004C62B2"/>
    <w:rsid w:val="004C63BD"/>
    <w:rsid w:val="004C6DB7"/>
    <w:rsid w:val="004C6F9B"/>
    <w:rsid w:val="004C7403"/>
    <w:rsid w:val="004C7BA2"/>
    <w:rsid w:val="004D0269"/>
    <w:rsid w:val="004D0F1A"/>
    <w:rsid w:val="004D242F"/>
    <w:rsid w:val="004D2DA0"/>
    <w:rsid w:val="004D2E14"/>
    <w:rsid w:val="004D2E8B"/>
    <w:rsid w:val="004D37B8"/>
    <w:rsid w:val="004D60C1"/>
    <w:rsid w:val="004D6DD9"/>
    <w:rsid w:val="004D73DF"/>
    <w:rsid w:val="004D7AFD"/>
    <w:rsid w:val="004D7F86"/>
    <w:rsid w:val="004E112D"/>
    <w:rsid w:val="004E115A"/>
    <w:rsid w:val="004E1F44"/>
    <w:rsid w:val="004E2DCA"/>
    <w:rsid w:val="004E3574"/>
    <w:rsid w:val="004E419D"/>
    <w:rsid w:val="004E42D9"/>
    <w:rsid w:val="004E4FCB"/>
    <w:rsid w:val="004E5A4F"/>
    <w:rsid w:val="004E5C4B"/>
    <w:rsid w:val="004E64A5"/>
    <w:rsid w:val="004E782D"/>
    <w:rsid w:val="004F0586"/>
    <w:rsid w:val="004F1643"/>
    <w:rsid w:val="004F1900"/>
    <w:rsid w:val="004F1980"/>
    <w:rsid w:val="004F2FCF"/>
    <w:rsid w:val="004F3104"/>
    <w:rsid w:val="004F3B33"/>
    <w:rsid w:val="004F43F3"/>
    <w:rsid w:val="004F4C6C"/>
    <w:rsid w:val="004F562D"/>
    <w:rsid w:val="004F6AAE"/>
    <w:rsid w:val="004F7972"/>
    <w:rsid w:val="005001D5"/>
    <w:rsid w:val="00501077"/>
    <w:rsid w:val="00501DAF"/>
    <w:rsid w:val="00501EDB"/>
    <w:rsid w:val="0050289C"/>
    <w:rsid w:val="00502DA2"/>
    <w:rsid w:val="0050540C"/>
    <w:rsid w:val="00505CA3"/>
    <w:rsid w:val="00506814"/>
    <w:rsid w:val="005069C8"/>
    <w:rsid w:val="005077B5"/>
    <w:rsid w:val="00507D76"/>
    <w:rsid w:val="00507F85"/>
    <w:rsid w:val="00510151"/>
    <w:rsid w:val="00510F8C"/>
    <w:rsid w:val="00511C8C"/>
    <w:rsid w:val="0051219B"/>
    <w:rsid w:val="0051232D"/>
    <w:rsid w:val="00512502"/>
    <w:rsid w:val="00512C88"/>
    <w:rsid w:val="00514891"/>
    <w:rsid w:val="00514BAF"/>
    <w:rsid w:val="00514C88"/>
    <w:rsid w:val="00516CC4"/>
    <w:rsid w:val="00520881"/>
    <w:rsid w:val="00520F2D"/>
    <w:rsid w:val="00522370"/>
    <w:rsid w:val="005227FB"/>
    <w:rsid w:val="00523891"/>
    <w:rsid w:val="005247FC"/>
    <w:rsid w:val="00524F2E"/>
    <w:rsid w:val="00524F6B"/>
    <w:rsid w:val="00525C39"/>
    <w:rsid w:val="0053005C"/>
    <w:rsid w:val="0053069C"/>
    <w:rsid w:val="00530D8C"/>
    <w:rsid w:val="0053220B"/>
    <w:rsid w:val="00532408"/>
    <w:rsid w:val="00532890"/>
    <w:rsid w:val="00532EBF"/>
    <w:rsid w:val="0053349F"/>
    <w:rsid w:val="00533B01"/>
    <w:rsid w:val="0053402A"/>
    <w:rsid w:val="005350D0"/>
    <w:rsid w:val="005355F9"/>
    <w:rsid w:val="00535E67"/>
    <w:rsid w:val="005368FF"/>
    <w:rsid w:val="00536A6B"/>
    <w:rsid w:val="0053771C"/>
    <w:rsid w:val="00537DD8"/>
    <w:rsid w:val="00540C53"/>
    <w:rsid w:val="00541C17"/>
    <w:rsid w:val="005423CF"/>
    <w:rsid w:val="00542584"/>
    <w:rsid w:val="00542D69"/>
    <w:rsid w:val="005433AB"/>
    <w:rsid w:val="005436E5"/>
    <w:rsid w:val="00543ADB"/>
    <w:rsid w:val="0054401C"/>
    <w:rsid w:val="00544AE4"/>
    <w:rsid w:val="0054538E"/>
    <w:rsid w:val="00545658"/>
    <w:rsid w:val="00545DFC"/>
    <w:rsid w:val="0054611F"/>
    <w:rsid w:val="00546B69"/>
    <w:rsid w:val="00550621"/>
    <w:rsid w:val="005507BC"/>
    <w:rsid w:val="0055137D"/>
    <w:rsid w:val="00551C3C"/>
    <w:rsid w:val="005529DA"/>
    <w:rsid w:val="00552E85"/>
    <w:rsid w:val="00553139"/>
    <w:rsid w:val="00553C84"/>
    <w:rsid w:val="00554C29"/>
    <w:rsid w:val="00554CF1"/>
    <w:rsid w:val="005552C8"/>
    <w:rsid w:val="005554AE"/>
    <w:rsid w:val="00556922"/>
    <w:rsid w:val="00556B80"/>
    <w:rsid w:val="005577E7"/>
    <w:rsid w:val="00557DF6"/>
    <w:rsid w:val="00557FBA"/>
    <w:rsid w:val="00560036"/>
    <w:rsid w:val="005611B5"/>
    <w:rsid w:val="005618EA"/>
    <w:rsid w:val="0056198A"/>
    <w:rsid w:val="00561B4C"/>
    <w:rsid w:val="00563639"/>
    <w:rsid w:val="0056485A"/>
    <w:rsid w:val="005657A6"/>
    <w:rsid w:val="00565D80"/>
    <w:rsid w:val="00566E4F"/>
    <w:rsid w:val="00566FE1"/>
    <w:rsid w:val="00567ADE"/>
    <w:rsid w:val="00567EB1"/>
    <w:rsid w:val="0057032E"/>
    <w:rsid w:val="0057080B"/>
    <w:rsid w:val="00570B93"/>
    <w:rsid w:val="00572C60"/>
    <w:rsid w:val="005731BD"/>
    <w:rsid w:val="00573B55"/>
    <w:rsid w:val="0057462C"/>
    <w:rsid w:val="0057520E"/>
    <w:rsid w:val="00575D6D"/>
    <w:rsid w:val="00576BB4"/>
    <w:rsid w:val="00577547"/>
    <w:rsid w:val="00577E0C"/>
    <w:rsid w:val="00577E54"/>
    <w:rsid w:val="00577F46"/>
    <w:rsid w:val="00581A18"/>
    <w:rsid w:val="00581B4B"/>
    <w:rsid w:val="00583783"/>
    <w:rsid w:val="00583D9A"/>
    <w:rsid w:val="00584A60"/>
    <w:rsid w:val="00584D16"/>
    <w:rsid w:val="00585EEE"/>
    <w:rsid w:val="005866CF"/>
    <w:rsid w:val="00586BD8"/>
    <w:rsid w:val="005872F6"/>
    <w:rsid w:val="00590953"/>
    <w:rsid w:val="00590D0B"/>
    <w:rsid w:val="00590FBE"/>
    <w:rsid w:val="00592649"/>
    <w:rsid w:val="00592797"/>
    <w:rsid w:val="00593649"/>
    <w:rsid w:val="0059381F"/>
    <w:rsid w:val="00593A7F"/>
    <w:rsid w:val="00593C28"/>
    <w:rsid w:val="00594EE1"/>
    <w:rsid w:val="0059749C"/>
    <w:rsid w:val="005A0989"/>
    <w:rsid w:val="005A1B97"/>
    <w:rsid w:val="005A3A61"/>
    <w:rsid w:val="005A3F76"/>
    <w:rsid w:val="005A435E"/>
    <w:rsid w:val="005A58AF"/>
    <w:rsid w:val="005A61D1"/>
    <w:rsid w:val="005A62CD"/>
    <w:rsid w:val="005A6547"/>
    <w:rsid w:val="005A662F"/>
    <w:rsid w:val="005A6855"/>
    <w:rsid w:val="005A6B69"/>
    <w:rsid w:val="005A78E8"/>
    <w:rsid w:val="005A7CB7"/>
    <w:rsid w:val="005B1ADE"/>
    <w:rsid w:val="005B200F"/>
    <w:rsid w:val="005B6334"/>
    <w:rsid w:val="005B7F63"/>
    <w:rsid w:val="005C08D2"/>
    <w:rsid w:val="005C1435"/>
    <w:rsid w:val="005C172B"/>
    <w:rsid w:val="005C175F"/>
    <w:rsid w:val="005C1A06"/>
    <w:rsid w:val="005C3603"/>
    <w:rsid w:val="005C4FE7"/>
    <w:rsid w:val="005C5259"/>
    <w:rsid w:val="005C5EB1"/>
    <w:rsid w:val="005C5F05"/>
    <w:rsid w:val="005C6920"/>
    <w:rsid w:val="005C6D64"/>
    <w:rsid w:val="005C752B"/>
    <w:rsid w:val="005C754D"/>
    <w:rsid w:val="005C7929"/>
    <w:rsid w:val="005D1378"/>
    <w:rsid w:val="005D2418"/>
    <w:rsid w:val="005D24A9"/>
    <w:rsid w:val="005D2E84"/>
    <w:rsid w:val="005D475D"/>
    <w:rsid w:val="005D4F97"/>
    <w:rsid w:val="005D5330"/>
    <w:rsid w:val="005D59C3"/>
    <w:rsid w:val="005D5ADA"/>
    <w:rsid w:val="005D5BB7"/>
    <w:rsid w:val="005D5CB8"/>
    <w:rsid w:val="005E0F9D"/>
    <w:rsid w:val="005E1D4B"/>
    <w:rsid w:val="005E2BE7"/>
    <w:rsid w:val="005E415D"/>
    <w:rsid w:val="005E48BB"/>
    <w:rsid w:val="005E5393"/>
    <w:rsid w:val="005E57BA"/>
    <w:rsid w:val="005E5F86"/>
    <w:rsid w:val="005E6406"/>
    <w:rsid w:val="005E7D63"/>
    <w:rsid w:val="005E7EEE"/>
    <w:rsid w:val="005F00C2"/>
    <w:rsid w:val="005F0375"/>
    <w:rsid w:val="005F1138"/>
    <w:rsid w:val="005F14BA"/>
    <w:rsid w:val="005F1A68"/>
    <w:rsid w:val="005F47A0"/>
    <w:rsid w:val="005F485D"/>
    <w:rsid w:val="005F56BE"/>
    <w:rsid w:val="005F5EAF"/>
    <w:rsid w:val="005F66D7"/>
    <w:rsid w:val="005F7BAA"/>
    <w:rsid w:val="00600116"/>
    <w:rsid w:val="00601603"/>
    <w:rsid w:val="00601A65"/>
    <w:rsid w:val="00603609"/>
    <w:rsid w:val="00603F19"/>
    <w:rsid w:val="0060437B"/>
    <w:rsid w:val="0060446F"/>
    <w:rsid w:val="00604529"/>
    <w:rsid w:val="00605337"/>
    <w:rsid w:val="00605650"/>
    <w:rsid w:val="00606F94"/>
    <w:rsid w:val="006072AC"/>
    <w:rsid w:val="0061083D"/>
    <w:rsid w:val="00610D28"/>
    <w:rsid w:val="00610FB8"/>
    <w:rsid w:val="0061175C"/>
    <w:rsid w:val="00611C83"/>
    <w:rsid w:val="006121CB"/>
    <w:rsid w:val="0061298F"/>
    <w:rsid w:val="00613DDD"/>
    <w:rsid w:val="00613F18"/>
    <w:rsid w:val="00613F4F"/>
    <w:rsid w:val="0061458B"/>
    <w:rsid w:val="006145EA"/>
    <w:rsid w:val="0061478A"/>
    <w:rsid w:val="0061482E"/>
    <w:rsid w:val="006161D9"/>
    <w:rsid w:val="006163FF"/>
    <w:rsid w:val="00616E45"/>
    <w:rsid w:val="00621ECC"/>
    <w:rsid w:val="0062238D"/>
    <w:rsid w:val="0062353C"/>
    <w:rsid w:val="0062399B"/>
    <w:rsid w:val="00623D09"/>
    <w:rsid w:val="006254DF"/>
    <w:rsid w:val="006261EF"/>
    <w:rsid w:val="00627757"/>
    <w:rsid w:val="00627E90"/>
    <w:rsid w:val="006302D8"/>
    <w:rsid w:val="00630E10"/>
    <w:rsid w:val="00631DCB"/>
    <w:rsid w:val="0063209B"/>
    <w:rsid w:val="006327BE"/>
    <w:rsid w:val="00632EB6"/>
    <w:rsid w:val="006340A9"/>
    <w:rsid w:val="006340C4"/>
    <w:rsid w:val="006352EA"/>
    <w:rsid w:val="00635A72"/>
    <w:rsid w:val="00635BE1"/>
    <w:rsid w:val="0063601D"/>
    <w:rsid w:val="00636663"/>
    <w:rsid w:val="0064037B"/>
    <w:rsid w:val="00641001"/>
    <w:rsid w:val="00642735"/>
    <w:rsid w:val="006428DA"/>
    <w:rsid w:val="00643063"/>
    <w:rsid w:val="00643769"/>
    <w:rsid w:val="00644DD8"/>
    <w:rsid w:val="00644E7D"/>
    <w:rsid w:val="00645EA9"/>
    <w:rsid w:val="00646BA3"/>
    <w:rsid w:val="00646C0B"/>
    <w:rsid w:val="006470FD"/>
    <w:rsid w:val="00647529"/>
    <w:rsid w:val="00650352"/>
    <w:rsid w:val="006503FA"/>
    <w:rsid w:val="006528B7"/>
    <w:rsid w:val="00652923"/>
    <w:rsid w:val="00655A8A"/>
    <w:rsid w:val="00655FCD"/>
    <w:rsid w:val="00656068"/>
    <w:rsid w:val="0065681E"/>
    <w:rsid w:val="0065684F"/>
    <w:rsid w:val="00657AB8"/>
    <w:rsid w:val="00660200"/>
    <w:rsid w:val="00661490"/>
    <w:rsid w:val="00661B93"/>
    <w:rsid w:val="006634AB"/>
    <w:rsid w:val="0066435B"/>
    <w:rsid w:val="00664E09"/>
    <w:rsid w:val="00664EA8"/>
    <w:rsid w:val="006650D4"/>
    <w:rsid w:val="00666886"/>
    <w:rsid w:val="00666A6D"/>
    <w:rsid w:val="00667FD8"/>
    <w:rsid w:val="00670024"/>
    <w:rsid w:val="006703DB"/>
    <w:rsid w:val="00671279"/>
    <w:rsid w:val="00672AD2"/>
    <w:rsid w:val="006736B8"/>
    <w:rsid w:val="006736C6"/>
    <w:rsid w:val="00673927"/>
    <w:rsid w:val="00673B0F"/>
    <w:rsid w:val="00673C95"/>
    <w:rsid w:val="00673FBF"/>
    <w:rsid w:val="006754A4"/>
    <w:rsid w:val="006764E7"/>
    <w:rsid w:val="00677298"/>
    <w:rsid w:val="00677D6E"/>
    <w:rsid w:val="006800EB"/>
    <w:rsid w:val="006813BB"/>
    <w:rsid w:val="00681581"/>
    <w:rsid w:val="00684C7F"/>
    <w:rsid w:val="006852C1"/>
    <w:rsid w:val="00685CDC"/>
    <w:rsid w:val="00685D1B"/>
    <w:rsid w:val="00685ED9"/>
    <w:rsid w:val="006865B7"/>
    <w:rsid w:val="006869DE"/>
    <w:rsid w:val="006876B4"/>
    <w:rsid w:val="00690129"/>
    <w:rsid w:val="006918AF"/>
    <w:rsid w:val="00691CCD"/>
    <w:rsid w:val="00691DDB"/>
    <w:rsid w:val="00691E35"/>
    <w:rsid w:val="006940D4"/>
    <w:rsid w:val="0069414B"/>
    <w:rsid w:val="0069501E"/>
    <w:rsid w:val="00695031"/>
    <w:rsid w:val="0069515E"/>
    <w:rsid w:val="0069599D"/>
    <w:rsid w:val="00695B5F"/>
    <w:rsid w:val="00697FD2"/>
    <w:rsid w:val="006A0B8D"/>
    <w:rsid w:val="006A1610"/>
    <w:rsid w:val="006A18BE"/>
    <w:rsid w:val="006A1C4C"/>
    <w:rsid w:val="006A1D50"/>
    <w:rsid w:val="006A3746"/>
    <w:rsid w:val="006A4108"/>
    <w:rsid w:val="006A4BD0"/>
    <w:rsid w:val="006A4D0D"/>
    <w:rsid w:val="006A5D26"/>
    <w:rsid w:val="006A5DF3"/>
    <w:rsid w:val="006A7E54"/>
    <w:rsid w:val="006B10E4"/>
    <w:rsid w:val="006B23FC"/>
    <w:rsid w:val="006B247F"/>
    <w:rsid w:val="006B4157"/>
    <w:rsid w:val="006B47EF"/>
    <w:rsid w:val="006B608D"/>
    <w:rsid w:val="006B64C8"/>
    <w:rsid w:val="006B6F45"/>
    <w:rsid w:val="006C03DC"/>
    <w:rsid w:val="006C1474"/>
    <w:rsid w:val="006C1D73"/>
    <w:rsid w:val="006C2DAE"/>
    <w:rsid w:val="006C2FAB"/>
    <w:rsid w:val="006C32B5"/>
    <w:rsid w:val="006C423A"/>
    <w:rsid w:val="006C4CAA"/>
    <w:rsid w:val="006C4F74"/>
    <w:rsid w:val="006C554E"/>
    <w:rsid w:val="006C60E7"/>
    <w:rsid w:val="006C6566"/>
    <w:rsid w:val="006C6DD7"/>
    <w:rsid w:val="006C777B"/>
    <w:rsid w:val="006D0C3D"/>
    <w:rsid w:val="006D319E"/>
    <w:rsid w:val="006D4030"/>
    <w:rsid w:val="006D4763"/>
    <w:rsid w:val="006D49BB"/>
    <w:rsid w:val="006D603C"/>
    <w:rsid w:val="006D626D"/>
    <w:rsid w:val="006D698C"/>
    <w:rsid w:val="006D6BAB"/>
    <w:rsid w:val="006D6E4E"/>
    <w:rsid w:val="006E0030"/>
    <w:rsid w:val="006E013B"/>
    <w:rsid w:val="006E019E"/>
    <w:rsid w:val="006E0374"/>
    <w:rsid w:val="006E0A1F"/>
    <w:rsid w:val="006E0AFD"/>
    <w:rsid w:val="006E0B41"/>
    <w:rsid w:val="006E1A51"/>
    <w:rsid w:val="006E28E4"/>
    <w:rsid w:val="006E3BDE"/>
    <w:rsid w:val="006E462D"/>
    <w:rsid w:val="006E4849"/>
    <w:rsid w:val="006E48C5"/>
    <w:rsid w:val="006E54DB"/>
    <w:rsid w:val="006E5E8E"/>
    <w:rsid w:val="006F0A12"/>
    <w:rsid w:val="006F156D"/>
    <w:rsid w:val="006F19C1"/>
    <w:rsid w:val="006F24DD"/>
    <w:rsid w:val="006F35B3"/>
    <w:rsid w:val="006F3F79"/>
    <w:rsid w:val="006F499D"/>
    <w:rsid w:val="006F56C8"/>
    <w:rsid w:val="006F5D25"/>
    <w:rsid w:val="006F5FCF"/>
    <w:rsid w:val="006F63A0"/>
    <w:rsid w:val="006F6663"/>
    <w:rsid w:val="006F75C9"/>
    <w:rsid w:val="006F784E"/>
    <w:rsid w:val="006F7CE5"/>
    <w:rsid w:val="00701576"/>
    <w:rsid w:val="00701D86"/>
    <w:rsid w:val="00701D97"/>
    <w:rsid w:val="0070345C"/>
    <w:rsid w:val="00703731"/>
    <w:rsid w:val="00705DA5"/>
    <w:rsid w:val="00707569"/>
    <w:rsid w:val="00710419"/>
    <w:rsid w:val="007113DC"/>
    <w:rsid w:val="007120E8"/>
    <w:rsid w:val="0071281D"/>
    <w:rsid w:val="00712D51"/>
    <w:rsid w:val="00712D65"/>
    <w:rsid w:val="00712F6F"/>
    <w:rsid w:val="007133B5"/>
    <w:rsid w:val="00713CD8"/>
    <w:rsid w:val="0071488D"/>
    <w:rsid w:val="00716D96"/>
    <w:rsid w:val="007171E0"/>
    <w:rsid w:val="0072017C"/>
    <w:rsid w:val="0072018C"/>
    <w:rsid w:val="0072061C"/>
    <w:rsid w:val="0072062A"/>
    <w:rsid w:val="00721B3F"/>
    <w:rsid w:val="00722133"/>
    <w:rsid w:val="00722313"/>
    <w:rsid w:val="00722A0D"/>
    <w:rsid w:val="00722C5B"/>
    <w:rsid w:val="0072303C"/>
    <w:rsid w:val="007230AD"/>
    <w:rsid w:val="007235C0"/>
    <w:rsid w:val="007240E7"/>
    <w:rsid w:val="00724FFF"/>
    <w:rsid w:val="00725566"/>
    <w:rsid w:val="00725810"/>
    <w:rsid w:val="0072587C"/>
    <w:rsid w:val="007259C3"/>
    <w:rsid w:val="00727614"/>
    <w:rsid w:val="00732914"/>
    <w:rsid w:val="00733443"/>
    <w:rsid w:val="00733A5A"/>
    <w:rsid w:val="00733E71"/>
    <w:rsid w:val="00735801"/>
    <w:rsid w:val="00737A3F"/>
    <w:rsid w:val="00737F64"/>
    <w:rsid w:val="007418D4"/>
    <w:rsid w:val="007419F4"/>
    <w:rsid w:val="00741DB3"/>
    <w:rsid w:val="00742163"/>
    <w:rsid w:val="00743090"/>
    <w:rsid w:val="00743F29"/>
    <w:rsid w:val="00744E11"/>
    <w:rsid w:val="00746366"/>
    <w:rsid w:val="00746A35"/>
    <w:rsid w:val="00746E1F"/>
    <w:rsid w:val="007477AB"/>
    <w:rsid w:val="00750C54"/>
    <w:rsid w:val="00750F02"/>
    <w:rsid w:val="007512D2"/>
    <w:rsid w:val="00751AED"/>
    <w:rsid w:val="00751AFC"/>
    <w:rsid w:val="0075391F"/>
    <w:rsid w:val="0075408E"/>
    <w:rsid w:val="007548FD"/>
    <w:rsid w:val="00755126"/>
    <w:rsid w:val="00755A9A"/>
    <w:rsid w:val="00757C44"/>
    <w:rsid w:val="007615C7"/>
    <w:rsid w:val="00761682"/>
    <w:rsid w:val="00761D7B"/>
    <w:rsid w:val="00762022"/>
    <w:rsid w:val="00762F2F"/>
    <w:rsid w:val="007632E2"/>
    <w:rsid w:val="007638AE"/>
    <w:rsid w:val="00764395"/>
    <w:rsid w:val="007653AF"/>
    <w:rsid w:val="007653D2"/>
    <w:rsid w:val="007657B5"/>
    <w:rsid w:val="0076629C"/>
    <w:rsid w:val="007678D7"/>
    <w:rsid w:val="00767ABE"/>
    <w:rsid w:val="007710FE"/>
    <w:rsid w:val="00771BA7"/>
    <w:rsid w:val="00772067"/>
    <w:rsid w:val="00772525"/>
    <w:rsid w:val="0077321F"/>
    <w:rsid w:val="0077336F"/>
    <w:rsid w:val="007736CD"/>
    <w:rsid w:val="00774F1B"/>
    <w:rsid w:val="00775484"/>
    <w:rsid w:val="0077676C"/>
    <w:rsid w:val="00776AFD"/>
    <w:rsid w:val="0077792E"/>
    <w:rsid w:val="00777969"/>
    <w:rsid w:val="007779A7"/>
    <w:rsid w:val="00777FA7"/>
    <w:rsid w:val="00781BE1"/>
    <w:rsid w:val="00782ED7"/>
    <w:rsid w:val="007839E5"/>
    <w:rsid w:val="00784F5C"/>
    <w:rsid w:val="0078541B"/>
    <w:rsid w:val="00785D06"/>
    <w:rsid w:val="007871E2"/>
    <w:rsid w:val="00787E49"/>
    <w:rsid w:val="0079012F"/>
    <w:rsid w:val="007904A2"/>
    <w:rsid w:val="00791254"/>
    <w:rsid w:val="00792ABF"/>
    <w:rsid w:val="007933C8"/>
    <w:rsid w:val="0079391F"/>
    <w:rsid w:val="00793D0C"/>
    <w:rsid w:val="00793FFF"/>
    <w:rsid w:val="00794FA7"/>
    <w:rsid w:val="00795CD5"/>
    <w:rsid w:val="007960E6"/>
    <w:rsid w:val="007966D4"/>
    <w:rsid w:val="00796E64"/>
    <w:rsid w:val="00797AF8"/>
    <w:rsid w:val="007A1046"/>
    <w:rsid w:val="007A10B1"/>
    <w:rsid w:val="007A10B6"/>
    <w:rsid w:val="007A1DEF"/>
    <w:rsid w:val="007A27B2"/>
    <w:rsid w:val="007A5841"/>
    <w:rsid w:val="007A5FBA"/>
    <w:rsid w:val="007A625E"/>
    <w:rsid w:val="007A63E0"/>
    <w:rsid w:val="007A686F"/>
    <w:rsid w:val="007A6A14"/>
    <w:rsid w:val="007A70D5"/>
    <w:rsid w:val="007A766A"/>
    <w:rsid w:val="007B005B"/>
    <w:rsid w:val="007B0402"/>
    <w:rsid w:val="007B101B"/>
    <w:rsid w:val="007B1613"/>
    <w:rsid w:val="007B1B0F"/>
    <w:rsid w:val="007B1C43"/>
    <w:rsid w:val="007B2277"/>
    <w:rsid w:val="007B4B4E"/>
    <w:rsid w:val="007B50B6"/>
    <w:rsid w:val="007B6845"/>
    <w:rsid w:val="007B75A3"/>
    <w:rsid w:val="007B7EA0"/>
    <w:rsid w:val="007C00B2"/>
    <w:rsid w:val="007C1276"/>
    <w:rsid w:val="007C12E8"/>
    <w:rsid w:val="007C1F69"/>
    <w:rsid w:val="007C3388"/>
    <w:rsid w:val="007C33F2"/>
    <w:rsid w:val="007C35D2"/>
    <w:rsid w:val="007C4562"/>
    <w:rsid w:val="007C6B4A"/>
    <w:rsid w:val="007C70CC"/>
    <w:rsid w:val="007C7AA1"/>
    <w:rsid w:val="007D0FF5"/>
    <w:rsid w:val="007D20E3"/>
    <w:rsid w:val="007D4D5F"/>
    <w:rsid w:val="007D5800"/>
    <w:rsid w:val="007D64C2"/>
    <w:rsid w:val="007D6815"/>
    <w:rsid w:val="007D70D0"/>
    <w:rsid w:val="007D75FF"/>
    <w:rsid w:val="007D7EAD"/>
    <w:rsid w:val="007E0638"/>
    <w:rsid w:val="007E07BC"/>
    <w:rsid w:val="007E07C8"/>
    <w:rsid w:val="007E31F7"/>
    <w:rsid w:val="007E3B53"/>
    <w:rsid w:val="007E41C1"/>
    <w:rsid w:val="007E64D7"/>
    <w:rsid w:val="007E6917"/>
    <w:rsid w:val="007E7FE7"/>
    <w:rsid w:val="007F0C5A"/>
    <w:rsid w:val="007F0D2C"/>
    <w:rsid w:val="007F3026"/>
    <w:rsid w:val="007F30E0"/>
    <w:rsid w:val="007F3470"/>
    <w:rsid w:val="007F3F57"/>
    <w:rsid w:val="007F44D4"/>
    <w:rsid w:val="007F557F"/>
    <w:rsid w:val="007F56DD"/>
    <w:rsid w:val="007F60EB"/>
    <w:rsid w:val="007F61E7"/>
    <w:rsid w:val="007F79CB"/>
    <w:rsid w:val="008022CB"/>
    <w:rsid w:val="00802440"/>
    <w:rsid w:val="0080247B"/>
    <w:rsid w:val="00802981"/>
    <w:rsid w:val="00802E4E"/>
    <w:rsid w:val="00803D48"/>
    <w:rsid w:val="008053C0"/>
    <w:rsid w:val="00805C9F"/>
    <w:rsid w:val="00805E70"/>
    <w:rsid w:val="0080615C"/>
    <w:rsid w:val="00807691"/>
    <w:rsid w:val="00810F4C"/>
    <w:rsid w:val="00812553"/>
    <w:rsid w:val="008138B6"/>
    <w:rsid w:val="008155A2"/>
    <w:rsid w:val="00816A1E"/>
    <w:rsid w:val="00816FF9"/>
    <w:rsid w:val="00817AB0"/>
    <w:rsid w:val="0082045F"/>
    <w:rsid w:val="00821140"/>
    <w:rsid w:val="0082194F"/>
    <w:rsid w:val="00821B74"/>
    <w:rsid w:val="00821D4B"/>
    <w:rsid w:val="0082212B"/>
    <w:rsid w:val="00822568"/>
    <w:rsid w:val="008228EB"/>
    <w:rsid w:val="00823069"/>
    <w:rsid w:val="00823FAB"/>
    <w:rsid w:val="0082464D"/>
    <w:rsid w:val="0082541F"/>
    <w:rsid w:val="0082549A"/>
    <w:rsid w:val="008254FC"/>
    <w:rsid w:val="008258DC"/>
    <w:rsid w:val="0082674B"/>
    <w:rsid w:val="00826C12"/>
    <w:rsid w:val="00827A02"/>
    <w:rsid w:val="00827AB1"/>
    <w:rsid w:val="00830D18"/>
    <w:rsid w:val="00831835"/>
    <w:rsid w:val="00832178"/>
    <w:rsid w:val="008359FF"/>
    <w:rsid w:val="00836255"/>
    <w:rsid w:val="00836B3E"/>
    <w:rsid w:val="00836D37"/>
    <w:rsid w:val="00837DB7"/>
    <w:rsid w:val="00840938"/>
    <w:rsid w:val="008422B7"/>
    <w:rsid w:val="0084277D"/>
    <w:rsid w:val="008431F5"/>
    <w:rsid w:val="0084323D"/>
    <w:rsid w:val="008438D6"/>
    <w:rsid w:val="008464AF"/>
    <w:rsid w:val="008472B9"/>
    <w:rsid w:val="00847AB5"/>
    <w:rsid w:val="00850776"/>
    <w:rsid w:val="00850AD9"/>
    <w:rsid w:val="00851B07"/>
    <w:rsid w:val="0085286E"/>
    <w:rsid w:val="00853BFF"/>
    <w:rsid w:val="00855823"/>
    <w:rsid w:val="00855FB1"/>
    <w:rsid w:val="00856155"/>
    <w:rsid w:val="008567F8"/>
    <w:rsid w:val="0086139B"/>
    <w:rsid w:val="00861F94"/>
    <w:rsid w:val="008632DE"/>
    <w:rsid w:val="008639E9"/>
    <w:rsid w:val="008644E5"/>
    <w:rsid w:val="0086545B"/>
    <w:rsid w:val="0086589B"/>
    <w:rsid w:val="008659A9"/>
    <w:rsid w:val="00866FD3"/>
    <w:rsid w:val="00867747"/>
    <w:rsid w:val="008730AC"/>
    <w:rsid w:val="00873C49"/>
    <w:rsid w:val="00873DE4"/>
    <w:rsid w:val="00876001"/>
    <w:rsid w:val="00876651"/>
    <w:rsid w:val="00876948"/>
    <w:rsid w:val="00877CDC"/>
    <w:rsid w:val="00880F0B"/>
    <w:rsid w:val="008818DE"/>
    <w:rsid w:val="00882007"/>
    <w:rsid w:val="00882289"/>
    <w:rsid w:val="0088238A"/>
    <w:rsid w:val="00883517"/>
    <w:rsid w:val="00883995"/>
    <w:rsid w:val="00883B3E"/>
    <w:rsid w:val="00883F04"/>
    <w:rsid w:val="00884153"/>
    <w:rsid w:val="008851D7"/>
    <w:rsid w:val="008854F8"/>
    <w:rsid w:val="0088567F"/>
    <w:rsid w:val="00885A39"/>
    <w:rsid w:val="00885B44"/>
    <w:rsid w:val="00886468"/>
    <w:rsid w:val="00887955"/>
    <w:rsid w:val="00887AA2"/>
    <w:rsid w:val="008902DB"/>
    <w:rsid w:val="008902F4"/>
    <w:rsid w:val="008906F5"/>
    <w:rsid w:val="008922A9"/>
    <w:rsid w:val="00892535"/>
    <w:rsid w:val="00892AB7"/>
    <w:rsid w:val="008931D8"/>
    <w:rsid w:val="008933E8"/>
    <w:rsid w:val="00893F23"/>
    <w:rsid w:val="00894322"/>
    <w:rsid w:val="0089462D"/>
    <w:rsid w:val="00895C1F"/>
    <w:rsid w:val="00896BE5"/>
    <w:rsid w:val="008A1B5A"/>
    <w:rsid w:val="008A1C26"/>
    <w:rsid w:val="008A1D10"/>
    <w:rsid w:val="008A251A"/>
    <w:rsid w:val="008A4C7C"/>
    <w:rsid w:val="008A5C13"/>
    <w:rsid w:val="008A5D20"/>
    <w:rsid w:val="008A5FEE"/>
    <w:rsid w:val="008A6458"/>
    <w:rsid w:val="008A7BF4"/>
    <w:rsid w:val="008B2253"/>
    <w:rsid w:val="008B235C"/>
    <w:rsid w:val="008B36C3"/>
    <w:rsid w:val="008B4A36"/>
    <w:rsid w:val="008B612A"/>
    <w:rsid w:val="008B67DD"/>
    <w:rsid w:val="008B7BC6"/>
    <w:rsid w:val="008C0004"/>
    <w:rsid w:val="008C02BB"/>
    <w:rsid w:val="008C135E"/>
    <w:rsid w:val="008C1EAB"/>
    <w:rsid w:val="008C4173"/>
    <w:rsid w:val="008C42DF"/>
    <w:rsid w:val="008C5666"/>
    <w:rsid w:val="008C57CE"/>
    <w:rsid w:val="008C6CB0"/>
    <w:rsid w:val="008C760A"/>
    <w:rsid w:val="008C7852"/>
    <w:rsid w:val="008D012F"/>
    <w:rsid w:val="008D0A19"/>
    <w:rsid w:val="008D20E3"/>
    <w:rsid w:val="008D292C"/>
    <w:rsid w:val="008D351D"/>
    <w:rsid w:val="008D59CE"/>
    <w:rsid w:val="008D5CD2"/>
    <w:rsid w:val="008D5F62"/>
    <w:rsid w:val="008D63F2"/>
    <w:rsid w:val="008D6F1C"/>
    <w:rsid w:val="008D701F"/>
    <w:rsid w:val="008D71D9"/>
    <w:rsid w:val="008D773D"/>
    <w:rsid w:val="008D7849"/>
    <w:rsid w:val="008D7C2C"/>
    <w:rsid w:val="008E21CA"/>
    <w:rsid w:val="008E3099"/>
    <w:rsid w:val="008E30E1"/>
    <w:rsid w:val="008E30E4"/>
    <w:rsid w:val="008E3630"/>
    <w:rsid w:val="008E49D5"/>
    <w:rsid w:val="008E4BE5"/>
    <w:rsid w:val="008E5080"/>
    <w:rsid w:val="008E5122"/>
    <w:rsid w:val="008E652B"/>
    <w:rsid w:val="008E6847"/>
    <w:rsid w:val="008E6B0B"/>
    <w:rsid w:val="008E789E"/>
    <w:rsid w:val="008F09BF"/>
    <w:rsid w:val="008F1CA2"/>
    <w:rsid w:val="008F1F6D"/>
    <w:rsid w:val="008F2190"/>
    <w:rsid w:val="008F231D"/>
    <w:rsid w:val="008F247B"/>
    <w:rsid w:val="008F24C1"/>
    <w:rsid w:val="008F28FB"/>
    <w:rsid w:val="008F2E49"/>
    <w:rsid w:val="008F3DC9"/>
    <w:rsid w:val="008F3EEC"/>
    <w:rsid w:val="008F3FED"/>
    <w:rsid w:val="008F5028"/>
    <w:rsid w:val="008F517E"/>
    <w:rsid w:val="008F56B0"/>
    <w:rsid w:val="008F5FB7"/>
    <w:rsid w:val="008F615B"/>
    <w:rsid w:val="008F6168"/>
    <w:rsid w:val="008F698F"/>
    <w:rsid w:val="008F6F46"/>
    <w:rsid w:val="008F77AA"/>
    <w:rsid w:val="008F7FAD"/>
    <w:rsid w:val="0090041F"/>
    <w:rsid w:val="00901A31"/>
    <w:rsid w:val="00901DA5"/>
    <w:rsid w:val="0090353D"/>
    <w:rsid w:val="00903C56"/>
    <w:rsid w:val="00903FAC"/>
    <w:rsid w:val="009054F5"/>
    <w:rsid w:val="00905EA8"/>
    <w:rsid w:val="009061CA"/>
    <w:rsid w:val="00906A8E"/>
    <w:rsid w:val="009070B5"/>
    <w:rsid w:val="00907101"/>
    <w:rsid w:val="00907261"/>
    <w:rsid w:val="009104E5"/>
    <w:rsid w:val="00910928"/>
    <w:rsid w:val="00910FE9"/>
    <w:rsid w:val="00911397"/>
    <w:rsid w:val="00911DAF"/>
    <w:rsid w:val="00911EDC"/>
    <w:rsid w:val="00912A31"/>
    <w:rsid w:val="00913DB3"/>
    <w:rsid w:val="0091530D"/>
    <w:rsid w:val="009158CC"/>
    <w:rsid w:val="00916E70"/>
    <w:rsid w:val="00917E7B"/>
    <w:rsid w:val="00920C0E"/>
    <w:rsid w:val="00921392"/>
    <w:rsid w:val="0092207C"/>
    <w:rsid w:val="009223C3"/>
    <w:rsid w:val="009227DE"/>
    <w:rsid w:val="009228C8"/>
    <w:rsid w:val="00922A6A"/>
    <w:rsid w:val="00923382"/>
    <w:rsid w:val="00923678"/>
    <w:rsid w:val="009237A7"/>
    <w:rsid w:val="00923D6E"/>
    <w:rsid w:val="00923FF6"/>
    <w:rsid w:val="00924683"/>
    <w:rsid w:val="00924E9B"/>
    <w:rsid w:val="00924F75"/>
    <w:rsid w:val="00925F63"/>
    <w:rsid w:val="009263DF"/>
    <w:rsid w:val="009269AD"/>
    <w:rsid w:val="009275CD"/>
    <w:rsid w:val="00927F44"/>
    <w:rsid w:val="00930359"/>
    <w:rsid w:val="00930648"/>
    <w:rsid w:val="00930793"/>
    <w:rsid w:val="00930C7D"/>
    <w:rsid w:val="00930E01"/>
    <w:rsid w:val="0093255B"/>
    <w:rsid w:val="009341A3"/>
    <w:rsid w:val="00934F4E"/>
    <w:rsid w:val="009364AB"/>
    <w:rsid w:val="00936895"/>
    <w:rsid w:val="00936C88"/>
    <w:rsid w:val="0093781D"/>
    <w:rsid w:val="00937FED"/>
    <w:rsid w:val="009409D9"/>
    <w:rsid w:val="00940C83"/>
    <w:rsid w:val="00941060"/>
    <w:rsid w:val="009412DD"/>
    <w:rsid w:val="00941527"/>
    <w:rsid w:val="00942BA6"/>
    <w:rsid w:val="0094362A"/>
    <w:rsid w:val="00943BA5"/>
    <w:rsid w:val="00944915"/>
    <w:rsid w:val="00944A47"/>
    <w:rsid w:val="00944D45"/>
    <w:rsid w:val="00944EFD"/>
    <w:rsid w:val="00945F4B"/>
    <w:rsid w:val="009474EE"/>
    <w:rsid w:val="00947BA5"/>
    <w:rsid w:val="0095006F"/>
    <w:rsid w:val="00950CE7"/>
    <w:rsid w:val="009511E8"/>
    <w:rsid w:val="00951D6D"/>
    <w:rsid w:val="0095380F"/>
    <w:rsid w:val="00954230"/>
    <w:rsid w:val="00954446"/>
    <w:rsid w:val="009545B7"/>
    <w:rsid w:val="009555C4"/>
    <w:rsid w:val="009606B2"/>
    <w:rsid w:val="00960B85"/>
    <w:rsid w:val="00960DE6"/>
    <w:rsid w:val="00961B7D"/>
    <w:rsid w:val="00963869"/>
    <w:rsid w:val="009639E2"/>
    <w:rsid w:val="00965EE2"/>
    <w:rsid w:val="009660C6"/>
    <w:rsid w:val="0097065E"/>
    <w:rsid w:val="00971F01"/>
    <w:rsid w:val="00972574"/>
    <w:rsid w:val="009730C3"/>
    <w:rsid w:val="00973EAB"/>
    <w:rsid w:val="0097529D"/>
    <w:rsid w:val="00975AED"/>
    <w:rsid w:val="009762A3"/>
    <w:rsid w:val="009763B5"/>
    <w:rsid w:val="00977389"/>
    <w:rsid w:val="00977AAA"/>
    <w:rsid w:val="009805BF"/>
    <w:rsid w:val="00980838"/>
    <w:rsid w:val="00980FC8"/>
    <w:rsid w:val="00981B65"/>
    <w:rsid w:val="00982A24"/>
    <w:rsid w:val="00986ECC"/>
    <w:rsid w:val="00990007"/>
    <w:rsid w:val="00990A5B"/>
    <w:rsid w:val="00990BD0"/>
    <w:rsid w:val="009910A5"/>
    <w:rsid w:val="0099114E"/>
    <w:rsid w:val="00991D10"/>
    <w:rsid w:val="00991D4B"/>
    <w:rsid w:val="0099257D"/>
    <w:rsid w:val="00992F12"/>
    <w:rsid w:val="00993406"/>
    <w:rsid w:val="0099444A"/>
    <w:rsid w:val="00995805"/>
    <w:rsid w:val="00995C45"/>
    <w:rsid w:val="00996317"/>
    <w:rsid w:val="00996B0A"/>
    <w:rsid w:val="00996D52"/>
    <w:rsid w:val="009A0850"/>
    <w:rsid w:val="009A088D"/>
    <w:rsid w:val="009A0B50"/>
    <w:rsid w:val="009A12B5"/>
    <w:rsid w:val="009A1AAD"/>
    <w:rsid w:val="009A1B8E"/>
    <w:rsid w:val="009A2D11"/>
    <w:rsid w:val="009A31BC"/>
    <w:rsid w:val="009A331D"/>
    <w:rsid w:val="009A3341"/>
    <w:rsid w:val="009A373A"/>
    <w:rsid w:val="009A4350"/>
    <w:rsid w:val="009A4F10"/>
    <w:rsid w:val="009A4FA0"/>
    <w:rsid w:val="009B0217"/>
    <w:rsid w:val="009B19A2"/>
    <w:rsid w:val="009B2221"/>
    <w:rsid w:val="009B2512"/>
    <w:rsid w:val="009B330E"/>
    <w:rsid w:val="009B3A61"/>
    <w:rsid w:val="009B3AD6"/>
    <w:rsid w:val="009B3C25"/>
    <w:rsid w:val="009B49D0"/>
    <w:rsid w:val="009B4FCB"/>
    <w:rsid w:val="009B503F"/>
    <w:rsid w:val="009C0187"/>
    <w:rsid w:val="009C01E1"/>
    <w:rsid w:val="009C047D"/>
    <w:rsid w:val="009C210C"/>
    <w:rsid w:val="009C34DA"/>
    <w:rsid w:val="009C3AED"/>
    <w:rsid w:val="009C3ED9"/>
    <w:rsid w:val="009C3FAB"/>
    <w:rsid w:val="009C40EB"/>
    <w:rsid w:val="009C60C2"/>
    <w:rsid w:val="009C6150"/>
    <w:rsid w:val="009C739F"/>
    <w:rsid w:val="009C7593"/>
    <w:rsid w:val="009C79F2"/>
    <w:rsid w:val="009C7A67"/>
    <w:rsid w:val="009D0BD9"/>
    <w:rsid w:val="009D0C05"/>
    <w:rsid w:val="009D2209"/>
    <w:rsid w:val="009D2C9E"/>
    <w:rsid w:val="009D3F72"/>
    <w:rsid w:val="009D499C"/>
    <w:rsid w:val="009D507D"/>
    <w:rsid w:val="009D79C5"/>
    <w:rsid w:val="009D7D76"/>
    <w:rsid w:val="009D7F0B"/>
    <w:rsid w:val="009E02D4"/>
    <w:rsid w:val="009E044B"/>
    <w:rsid w:val="009E044E"/>
    <w:rsid w:val="009E119D"/>
    <w:rsid w:val="009E1308"/>
    <w:rsid w:val="009E1877"/>
    <w:rsid w:val="009E44F6"/>
    <w:rsid w:val="009E4799"/>
    <w:rsid w:val="009E5848"/>
    <w:rsid w:val="009E5F14"/>
    <w:rsid w:val="009E7A89"/>
    <w:rsid w:val="009F0062"/>
    <w:rsid w:val="009F09C3"/>
    <w:rsid w:val="009F0EEA"/>
    <w:rsid w:val="009F28C8"/>
    <w:rsid w:val="009F3857"/>
    <w:rsid w:val="009F4446"/>
    <w:rsid w:val="009F47BA"/>
    <w:rsid w:val="009F583F"/>
    <w:rsid w:val="009F5E19"/>
    <w:rsid w:val="009F6F4C"/>
    <w:rsid w:val="009F7070"/>
    <w:rsid w:val="009F731F"/>
    <w:rsid w:val="009F7D2C"/>
    <w:rsid w:val="00A00FAF"/>
    <w:rsid w:val="00A018A4"/>
    <w:rsid w:val="00A01DB2"/>
    <w:rsid w:val="00A0292A"/>
    <w:rsid w:val="00A03A65"/>
    <w:rsid w:val="00A03C22"/>
    <w:rsid w:val="00A04E78"/>
    <w:rsid w:val="00A05CA1"/>
    <w:rsid w:val="00A06C3F"/>
    <w:rsid w:val="00A06E27"/>
    <w:rsid w:val="00A133AD"/>
    <w:rsid w:val="00A14285"/>
    <w:rsid w:val="00A14BCF"/>
    <w:rsid w:val="00A1558C"/>
    <w:rsid w:val="00A1577C"/>
    <w:rsid w:val="00A16B1B"/>
    <w:rsid w:val="00A1709A"/>
    <w:rsid w:val="00A20280"/>
    <w:rsid w:val="00A20A8F"/>
    <w:rsid w:val="00A20F79"/>
    <w:rsid w:val="00A2186C"/>
    <w:rsid w:val="00A218C2"/>
    <w:rsid w:val="00A23175"/>
    <w:rsid w:val="00A23CDE"/>
    <w:rsid w:val="00A24E3F"/>
    <w:rsid w:val="00A2534A"/>
    <w:rsid w:val="00A26463"/>
    <w:rsid w:val="00A27C9A"/>
    <w:rsid w:val="00A30C7C"/>
    <w:rsid w:val="00A3167C"/>
    <w:rsid w:val="00A32518"/>
    <w:rsid w:val="00A32981"/>
    <w:rsid w:val="00A3332E"/>
    <w:rsid w:val="00A33367"/>
    <w:rsid w:val="00A33A19"/>
    <w:rsid w:val="00A33A93"/>
    <w:rsid w:val="00A3495D"/>
    <w:rsid w:val="00A35346"/>
    <w:rsid w:val="00A3571B"/>
    <w:rsid w:val="00A4087B"/>
    <w:rsid w:val="00A41543"/>
    <w:rsid w:val="00A415EE"/>
    <w:rsid w:val="00A41DF6"/>
    <w:rsid w:val="00A41EC0"/>
    <w:rsid w:val="00A42F40"/>
    <w:rsid w:val="00A4344C"/>
    <w:rsid w:val="00A44CB5"/>
    <w:rsid w:val="00A45729"/>
    <w:rsid w:val="00A45B4C"/>
    <w:rsid w:val="00A464E0"/>
    <w:rsid w:val="00A467E8"/>
    <w:rsid w:val="00A474D3"/>
    <w:rsid w:val="00A47802"/>
    <w:rsid w:val="00A47ADE"/>
    <w:rsid w:val="00A47F3A"/>
    <w:rsid w:val="00A50080"/>
    <w:rsid w:val="00A50C0F"/>
    <w:rsid w:val="00A5155C"/>
    <w:rsid w:val="00A51567"/>
    <w:rsid w:val="00A52C5B"/>
    <w:rsid w:val="00A5319C"/>
    <w:rsid w:val="00A53D8E"/>
    <w:rsid w:val="00A5422D"/>
    <w:rsid w:val="00A54527"/>
    <w:rsid w:val="00A5633E"/>
    <w:rsid w:val="00A57573"/>
    <w:rsid w:val="00A57FB7"/>
    <w:rsid w:val="00A6109C"/>
    <w:rsid w:val="00A61221"/>
    <w:rsid w:val="00A616B9"/>
    <w:rsid w:val="00A624D0"/>
    <w:rsid w:val="00A625A9"/>
    <w:rsid w:val="00A6313B"/>
    <w:rsid w:val="00A631DD"/>
    <w:rsid w:val="00A64194"/>
    <w:rsid w:val="00A6429E"/>
    <w:rsid w:val="00A643EF"/>
    <w:rsid w:val="00A6462E"/>
    <w:rsid w:val="00A64678"/>
    <w:rsid w:val="00A64CCC"/>
    <w:rsid w:val="00A67F87"/>
    <w:rsid w:val="00A7038F"/>
    <w:rsid w:val="00A70798"/>
    <w:rsid w:val="00A70AA2"/>
    <w:rsid w:val="00A70B52"/>
    <w:rsid w:val="00A71C51"/>
    <w:rsid w:val="00A72021"/>
    <w:rsid w:val="00A72829"/>
    <w:rsid w:val="00A729F9"/>
    <w:rsid w:val="00A731C6"/>
    <w:rsid w:val="00A737EF"/>
    <w:rsid w:val="00A73AA6"/>
    <w:rsid w:val="00A73F23"/>
    <w:rsid w:val="00A74381"/>
    <w:rsid w:val="00A74945"/>
    <w:rsid w:val="00A74A62"/>
    <w:rsid w:val="00A74C7F"/>
    <w:rsid w:val="00A75E19"/>
    <w:rsid w:val="00A761E7"/>
    <w:rsid w:val="00A800DA"/>
    <w:rsid w:val="00A807D4"/>
    <w:rsid w:val="00A814E3"/>
    <w:rsid w:val="00A838E1"/>
    <w:rsid w:val="00A83AF2"/>
    <w:rsid w:val="00A846AD"/>
    <w:rsid w:val="00A86516"/>
    <w:rsid w:val="00A86747"/>
    <w:rsid w:val="00A87256"/>
    <w:rsid w:val="00A874D6"/>
    <w:rsid w:val="00A87FF1"/>
    <w:rsid w:val="00A90FD0"/>
    <w:rsid w:val="00A91513"/>
    <w:rsid w:val="00A91EEF"/>
    <w:rsid w:val="00A91F3E"/>
    <w:rsid w:val="00A924C9"/>
    <w:rsid w:val="00A92523"/>
    <w:rsid w:val="00A9279F"/>
    <w:rsid w:val="00A93444"/>
    <w:rsid w:val="00A93E91"/>
    <w:rsid w:val="00A9470F"/>
    <w:rsid w:val="00A95122"/>
    <w:rsid w:val="00A95AD0"/>
    <w:rsid w:val="00A95D62"/>
    <w:rsid w:val="00A9735B"/>
    <w:rsid w:val="00AA007B"/>
    <w:rsid w:val="00AA09D1"/>
    <w:rsid w:val="00AA35D6"/>
    <w:rsid w:val="00AA36FB"/>
    <w:rsid w:val="00AA4053"/>
    <w:rsid w:val="00AA59E9"/>
    <w:rsid w:val="00AA5C28"/>
    <w:rsid w:val="00AA749F"/>
    <w:rsid w:val="00AA7895"/>
    <w:rsid w:val="00AB2A91"/>
    <w:rsid w:val="00AB2CA0"/>
    <w:rsid w:val="00AB2CDD"/>
    <w:rsid w:val="00AB37FE"/>
    <w:rsid w:val="00AB3A00"/>
    <w:rsid w:val="00AB485D"/>
    <w:rsid w:val="00AB6B7B"/>
    <w:rsid w:val="00AB79A5"/>
    <w:rsid w:val="00AC040A"/>
    <w:rsid w:val="00AC0D0D"/>
    <w:rsid w:val="00AC4496"/>
    <w:rsid w:val="00AC46D1"/>
    <w:rsid w:val="00AC4C0B"/>
    <w:rsid w:val="00AC6120"/>
    <w:rsid w:val="00AC68F9"/>
    <w:rsid w:val="00AC6EBD"/>
    <w:rsid w:val="00AC7813"/>
    <w:rsid w:val="00AC7A1B"/>
    <w:rsid w:val="00AC7B10"/>
    <w:rsid w:val="00AC7B89"/>
    <w:rsid w:val="00AD0953"/>
    <w:rsid w:val="00AD0B68"/>
    <w:rsid w:val="00AD227D"/>
    <w:rsid w:val="00AD2E31"/>
    <w:rsid w:val="00AD2F65"/>
    <w:rsid w:val="00AD37BC"/>
    <w:rsid w:val="00AD4A06"/>
    <w:rsid w:val="00AD69C0"/>
    <w:rsid w:val="00AD7890"/>
    <w:rsid w:val="00AE0A7B"/>
    <w:rsid w:val="00AE0B2F"/>
    <w:rsid w:val="00AE0F68"/>
    <w:rsid w:val="00AE123D"/>
    <w:rsid w:val="00AE1658"/>
    <w:rsid w:val="00AE17BB"/>
    <w:rsid w:val="00AE19CE"/>
    <w:rsid w:val="00AE1B67"/>
    <w:rsid w:val="00AE217E"/>
    <w:rsid w:val="00AE2534"/>
    <w:rsid w:val="00AE2D05"/>
    <w:rsid w:val="00AE3FCB"/>
    <w:rsid w:val="00AE50ED"/>
    <w:rsid w:val="00AE5C77"/>
    <w:rsid w:val="00AE5F98"/>
    <w:rsid w:val="00AE61DF"/>
    <w:rsid w:val="00AE69C4"/>
    <w:rsid w:val="00AE6C7D"/>
    <w:rsid w:val="00AE7E6F"/>
    <w:rsid w:val="00AF0D9B"/>
    <w:rsid w:val="00AF1073"/>
    <w:rsid w:val="00AF14D1"/>
    <w:rsid w:val="00AF26D3"/>
    <w:rsid w:val="00AF50C7"/>
    <w:rsid w:val="00AF60D9"/>
    <w:rsid w:val="00AF7F00"/>
    <w:rsid w:val="00B004F5"/>
    <w:rsid w:val="00B007D4"/>
    <w:rsid w:val="00B01297"/>
    <w:rsid w:val="00B02AC0"/>
    <w:rsid w:val="00B03078"/>
    <w:rsid w:val="00B031A5"/>
    <w:rsid w:val="00B03274"/>
    <w:rsid w:val="00B042D2"/>
    <w:rsid w:val="00B04407"/>
    <w:rsid w:val="00B054C3"/>
    <w:rsid w:val="00B056D4"/>
    <w:rsid w:val="00B056FD"/>
    <w:rsid w:val="00B05B4B"/>
    <w:rsid w:val="00B07175"/>
    <w:rsid w:val="00B10AF0"/>
    <w:rsid w:val="00B10C20"/>
    <w:rsid w:val="00B13006"/>
    <w:rsid w:val="00B14782"/>
    <w:rsid w:val="00B14970"/>
    <w:rsid w:val="00B14BF2"/>
    <w:rsid w:val="00B14C34"/>
    <w:rsid w:val="00B14C4E"/>
    <w:rsid w:val="00B16D9E"/>
    <w:rsid w:val="00B16DCD"/>
    <w:rsid w:val="00B171F0"/>
    <w:rsid w:val="00B17BD7"/>
    <w:rsid w:val="00B17FAB"/>
    <w:rsid w:val="00B20542"/>
    <w:rsid w:val="00B20EC6"/>
    <w:rsid w:val="00B210EA"/>
    <w:rsid w:val="00B22983"/>
    <w:rsid w:val="00B22DFB"/>
    <w:rsid w:val="00B23D71"/>
    <w:rsid w:val="00B2559E"/>
    <w:rsid w:val="00B26B10"/>
    <w:rsid w:val="00B26DF9"/>
    <w:rsid w:val="00B26F47"/>
    <w:rsid w:val="00B2786E"/>
    <w:rsid w:val="00B27BFD"/>
    <w:rsid w:val="00B27F88"/>
    <w:rsid w:val="00B30381"/>
    <w:rsid w:val="00B30DD0"/>
    <w:rsid w:val="00B315A9"/>
    <w:rsid w:val="00B31D35"/>
    <w:rsid w:val="00B320DF"/>
    <w:rsid w:val="00B32273"/>
    <w:rsid w:val="00B32720"/>
    <w:rsid w:val="00B3546E"/>
    <w:rsid w:val="00B355B0"/>
    <w:rsid w:val="00B35843"/>
    <w:rsid w:val="00B3697E"/>
    <w:rsid w:val="00B40801"/>
    <w:rsid w:val="00B4108E"/>
    <w:rsid w:val="00B41312"/>
    <w:rsid w:val="00B4149E"/>
    <w:rsid w:val="00B41BD1"/>
    <w:rsid w:val="00B428D3"/>
    <w:rsid w:val="00B44A87"/>
    <w:rsid w:val="00B44FFB"/>
    <w:rsid w:val="00B45893"/>
    <w:rsid w:val="00B461D1"/>
    <w:rsid w:val="00B4662F"/>
    <w:rsid w:val="00B5162C"/>
    <w:rsid w:val="00B53472"/>
    <w:rsid w:val="00B53E12"/>
    <w:rsid w:val="00B53E42"/>
    <w:rsid w:val="00B542A1"/>
    <w:rsid w:val="00B548AC"/>
    <w:rsid w:val="00B54DC9"/>
    <w:rsid w:val="00B55A7D"/>
    <w:rsid w:val="00B56B1D"/>
    <w:rsid w:val="00B570E4"/>
    <w:rsid w:val="00B62357"/>
    <w:rsid w:val="00B63248"/>
    <w:rsid w:val="00B63578"/>
    <w:rsid w:val="00B64667"/>
    <w:rsid w:val="00B64BA5"/>
    <w:rsid w:val="00B65039"/>
    <w:rsid w:val="00B661A2"/>
    <w:rsid w:val="00B67065"/>
    <w:rsid w:val="00B70C84"/>
    <w:rsid w:val="00B716E3"/>
    <w:rsid w:val="00B71951"/>
    <w:rsid w:val="00B71D12"/>
    <w:rsid w:val="00B75106"/>
    <w:rsid w:val="00B75F49"/>
    <w:rsid w:val="00B76475"/>
    <w:rsid w:val="00B76957"/>
    <w:rsid w:val="00B76A9F"/>
    <w:rsid w:val="00B77632"/>
    <w:rsid w:val="00B777B9"/>
    <w:rsid w:val="00B800D4"/>
    <w:rsid w:val="00B806D1"/>
    <w:rsid w:val="00B809E0"/>
    <w:rsid w:val="00B80D54"/>
    <w:rsid w:val="00B81C82"/>
    <w:rsid w:val="00B8213E"/>
    <w:rsid w:val="00B82556"/>
    <w:rsid w:val="00B831E3"/>
    <w:rsid w:val="00B83AF8"/>
    <w:rsid w:val="00B840F6"/>
    <w:rsid w:val="00B842D0"/>
    <w:rsid w:val="00B84A01"/>
    <w:rsid w:val="00B84C21"/>
    <w:rsid w:val="00B861ED"/>
    <w:rsid w:val="00B86203"/>
    <w:rsid w:val="00B86F41"/>
    <w:rsid w:val="00B87E4A"/>
    <w:rsid w:val="00B87E59"/>
    <w:rsid w:val="00B9045C"/>
    <w:rsid w:val="00B90637"/>
    <w:rsid w:val="00B9068B"/>
    <w:rsid w:val="00B91139"/>
    <w:rsid w:val="00B91C96"/>
    <w:rsid w:val="00B927B6"/>
    <w:rsid w:val="00B92D73"/>
    <w:rsid w:val="00B92F12"/>
    <w:rsid w:val="00B9325E"/>
    <w:rsid w:val="00B93799"/>
    <w:rsid w:val="00B94456"/>
    <w:rsid w:val="00B953F6"/>
    <w:rsid w:val="00B95851"/>
    <w:rsid w:val="00B95B3C"/>
    <w:rsid w:val="00BA0081"/>
    <w:rsid w:val="00BA0F23"/>
    <w:rsid w:val="00BA130E"/>
    <w:rsid w:val="00BA3C00"/>
    <w:rsid w:val="00BA4939"/>
    <w:rsid w:val="00BA4D66"/>
    <w:rsid w:val="00BA552A"/>
    <w:rsid w:val="00BA562E"/>
    <w:rsid w:val="00BA5A59"/>
    <w:rsid w:val="00BA79FE"/>
    <w:rsid w:val="00BA7C45"/>
    <w:rsid w:val="00BB03B1"/>
    <w:rsid w:val="00BB214A"/>
    <w:rsid w:val="00BB34AC"/>
    <w:rsid w:val="00BB3B24"/>
    <w:rsid w:val="00BB4F44"/>
    <w:rsid w:val="00BB56D9"/>
    <w:rsid w:val="00BB697E"/>
    <w:rsid w:val="00BB75D2"/>
    <w:rsid w:val="00BB79D0"/>
    <w:rsid w:val="00BB7AB3"/>
    <w:rsid w:val="00BC09B3"/>
    <w:rsid w:val="00BC0DED"/>
    <w:rsid w:val="00BC11F3"/>
    <w:rsid w:val="00BC1705"/>
    <w:rsid w:val="00BC1C96"/>
    <w:rsid w:val="00BC204A"/>
    <w:rsid w:val="00BC2129"/>
    <w:rsid w:val="00BC3459"/>
    <w:rsid w:val="00BC36B5"/>
    <w:rsid w:val="00BC3CAA"/>
    <w:rsid w:val="00BC664A"/>
    <w:rsid w:val="00BC6B26"/>
    <w:rsid w:val="00BC6B9A"/>
    <w:rsid w:val="00BC6BA5"/>
    <w:rsid w:val="00BC6C64"/>
    <w:rsid w:val="00BC7791"/>
    <w:rsid w:val="00BD0073"/>
    <w:rsid w:val="00BD07D6"/>
    <w:rsid w:val="00BD0ACB"/>
    <w:rsid w:val="00BD119B"/>
    <w:rsid w:val="00BD2260"/>
    <w:rsid w:val="00BD2976"/>
    <w:rsid w:val="00BD2F8F"/>
    <w:rsid w:val="00BD34D2"/>
    <w:rsid w:val="00BD3C92"/>
    <w:rsid w:val="00BD5071"/>
    <w:rsid w:val="00BD53D1"/>
    <w:rsid w:val="00BD6668"/>
    <w:rsid w:val="00BD6B42"/>
    <w:rsid w:val="00BD7341"/>
    <w:rsid w:val="00BE0033"/>
    <w:rsid w:val="00BE095C"/>
    <w:rsid w:val="00BE16D9"/>
    <w:rsid w:val="00BE1A38"/>
    <w:rsid w:val="00BE338B"/>
    <w:rsid w:val="00BE3F14"/>
    <w:rsid w:val="00BE4436"/>
    <w:rsid w:val="00BE4D5E"/>
    <w:rsid w:val="00BE5F7D"/>
    <w:rsid w:val="00BE6C0B"/>
    <w:rsid w:val="00BE70C7"/>
    <w:rsid w:val="00BF2883"/>
    <w:rsid w:val="00BF3105"/>
    <w:rsid w:val="00BF3A31"/>
    <w:rsid w:val="00BF52F0"/>
    <w:rsid w:val="00BF55ED"/>
    <w:rsid w:val="00BF5901"/>
    <w:rsid w:val="00BF5AD4"/>
    <w:rsid w:val="00BF75B3"/>
    <w:rsid w:val="00BF7824"/>
    <w:rsid w:val="00C0044F"/>
    <w:rsid w:val="00C014AE"/>
    <w:rsid w:val="00C023F9"/>
    <w:rsid w:val="00C02A87"/>
    <w:rsid w:val="00C04368"/>
    <w:rsid w:val="00C0459F"/>
    <w:rsid w:val="00C0495B"/>
    <w:rsid w:val="00C04EA1"/>
    <w:rsid w:val="00C05CE7"/>
    <w:rsid w:val="00C06250"/>
    <w:rsid w:val="00C06A33"/>
    <w:rsid w:val="00C07BFD"/>
    <w:rsid w:val="00C07FA7"/>
    <w:rsid w:val="00C123AB"/>
    <w:rsid w:val="00C12943"/>
    <w:rsid w:val="00C14280"/>
    <w:rsid w:val="00C14BBB"/>
    <w:rsid w:val="00C14CD9"/>
    <w:rsid w:val="00C15C53"/>
    <w:rsid w:val="00C16667"/>
    <w:rsid w:val="00C17474"/>
    <w:rsid w:val="00C179A1"/>
    <w:rsid w:val="00C17B9B"/>
    <w:rsid w:val="00C21BED"/>
    <w:rsid w:val="00C2267E"/>
    <w:rsid w:val="00C23488"/>
    <w:rsid w:val="00C23C83"/>
    <w:rsid w:val="00C24349"/>
    <w:rsid w:val="00C267E1"/>
    <w:rsid w:val="00C278AB"/>
    <w:rsid w:val="00C27A04"/>
    <w:rsid w:val="00C30DD9"/>
    <w:rsid w:val="00C31A09"/>
    <w:rsid w:val="00C31FDF"/>
    <w:rsid w:val="00C326C0"/>
    <w:rsid w:val="00C336AD"/>
    <w:rsid w:val="00C33EFC"/>
    <w:rsid w:val="00C352C2"/>
    <w:rsid w:val="00C355F6"/>
    <w:rsid w:val="00C35A13"/>
    <w:rsid w:val="00C36263"/>
    <w:rsid w:val="00C37CD8"/>
    <w:rsid w:val="00C40851"/>
    <w:rsid w:val="00C40DCB"/>
    <w:rsid w:val="00C41013"/>
    <w:rsid w:val="00C41AB6"/>
    <w:rsid w:val="00C422A3"/>
    <w:rsid w:val="00C43177"/>
    <w:rsid w:val="00C44867"/>
    <w:rsid w:val="00C44AA4"/>
    <w:rsid w:val="00C45CBD"/>
    <w:rsid w:val="00C45CBE"/>
    <w:rsid w:val="00C4601C"/>
    <w:rsid w:val="00C46222"/>
    <w:rsid w:val="00C475A5"/>
    <w:rsid w:val="00C4796A"/>
    <w:rsid w:val="00C479F8"/>
    <w:rsid w:val="00C5061A"/>
    <w:rsid w:val="00C50A56"/>
    <w:rsid w:val="00C529CD"/>
    <w:rsid w:val="00C53342"/>
    <w:rsid w:val="00C53C4C"/>
    <w:rsid w:val="00C5457B"/>
    <w:rsid w:val="00C564BD"/>
    <w:rsid w:val="00C566DD"/>
    <w:rsid w:val="00C60858"/>
    <w:rsid w:val="00C61096"/>
    <w:rsid w:val="00C61C3E"/>
    <w:rsid w:val="00C6228D"/>
    <w:rsid w:val="00C63003"/>
    <w:rsid w:val="00C6342E"/>
    <w:rsid w:val="00C64809"/>
    <w:rsid w:val="00C649B9"/>
    <w:rsid w:val="00C64AED"/>
    <w:rsid w:val="00C65523"/>
    <w:rsid w:val="00C659C7"/>
    <w:rsid w:val="00C70903"/>
    <w:rsid w:val="00C73748"/>
    <w:rsid w:val="00C73806"/>
    <w:rsid w:val="00C73CB2"/>
    <w:rsid w:val="00C74EFB"/>
    <w:rsid w:val="00C7517C"/>
    <w:rsid w:val="00C764C6"/>
    <w:rsid w:val="00C77DA3"/>
    <w:rsid w:val="00C77F7C"/>
    <w:rsid w:val="00C8171A"/>
    <w:rsid w:val="00C824C8"/>
    <w:rsid w:val="00C82C3C"/>
    <w:rsid w:val="00C8327E"/>
    <w:rsid w:val="00C83936"/>
    <w:rsid w:val="00C83E88"/>
    <w:rsid w:val="00C84180"/>
    <w:rsid w:val="00C844FF"/>
    <w:rsid w:val="00C8473A"/>
    <w:rsid w:val="00C84BF0"/>
    <w:rsid w:val="00C84DDB"/>
    <w:rsid w:val="00C84FBA"/>
    <w:rsid w:val="00C8575C"/>
    <w:rsid w:val="00C85DA6"/>
    <w:rsid w:val="00C86302"/>
    <w:rsid w:val="00C873BE"/>
    <w:rsid w:val="00C87495"/>
    <w:rsid w:val="00C909DC"/>
    <w:rsid w:val="00C91C05"/>
    <w:rsid w:val="00C92868"/>
    <w:rsid w:val="00C93647"/>
    <w:rsid w:val="00C94B8F"/>
    <w:rsid w:val="00C952F1"/>
    <w:rsid w:val="00C95918"/>
    <w:rsid w:val="00C95DDE"/>
    <w:rsid w:val="00C964AE"/>
    <w:rsid w:val="00C96A8C"/>
    <w:rsid w:val="00C96DD2"/>
    <w:rsid w:val="00C974F7"/>
    <w:rsid w:val="00C97CC5"/>
    <w:rsid w:val="00CA0A7C"/>
    <w:rsid w:val="00CA2985"/>
    <w:rsid w:val="00CA3BAE"/>
    <w:rsid w:val="00CA44D4"/>
    <w:rsid w:val="00CA58D4"/>
    <w:rsid w:val="00CA5E0C"/>
    <w:rsid w:val="00CA6B01"/>
    <w:rsid w:val="00CA77B5"/>
    <w:rsid w:val="00CA7A6C"/>
    <w:rsid w:val="00CB0DB5"/>
    <w:rsid w:val="00CB1590"/>
    <w:rsid w:val="00CB21AF"/>
    <w:rsid w:val="00CB27F3"/>
    <w:rsid w:val="00CB2B36"/>
    <w:rsid w:val="00CB3843"/>
    <w:rsid w:val="00CB4537"/>
    <w:rsid w:val="00CB5D2C"/>
    <w:rsid w:val="00CB608F"/>
    <w:rsid w:val="00CB766C"/>
    <w:rsid w:val="00CB7E2B"/>
    <w:rsid w:val="00CB7E2C"/>
    <w:rsid w:val="00CC1CDF"/>
    <w:rsid w:val="00CC25B5"/>
    <w:rsid w:val="00CC279F"/>
    <w:rsid w:val="00CC27E2"/>
    <w:rsid w:val="00CC2D6D"/>
    <w:rsid w:val="00CC2D9B"/>
    <w:rsid w:val="00CC4472"/>
    <w:rsid w:val="00CC46A6"/>
    <w:rsid w:val="00CC4866"/>
    <w:rsid w:val="00CC4B5A"/>
    <w:rsid w:val="00CC4E87"/>
    <w:rsid w:val="00CC59F3"/>
    <w:rsid w:val="00CC75D2"/>
    <w:rsid w:val="00CD00EA"/>
    <w:rsid w:val="00CD0A82"/>
    <w:rsid w:val="00CD14D6"/>
    <w:rsid w:val="00CD1D24"/>
    <w:rsid w:val="00CD3BE0"/>
    <w:rsid w:val="00CD3D92"/>
    <w:rsid w:val="00CD3EC2"/>
    <w:rsid w:val="00CD4160"/>
    <w:rsid w:val="00CD42ED"/>
    <w:rsid w:val="00CD4AEF"/>
    <w:rsid w:val="00CD4DD7"/>
    <w:rsid w:val="00CD5461"/>
    <w:rsid w:val="00CD5586"/>
    <w:rsid w:val="00CD5C05"/>
    <w:rsid w:val="00CE03CB"/>
    <w:rsid w:val="00CE044B"/>
    <w:rsid w:val="00CE2454"/>
    <w:rsid w:val="00CE3219"/>
    <w:rsid w:val="00CE3541"/>
    <w:rsid w:val="00CE43AE"/>
    <w:rsid w:val="00CE5DDD"/>
    <w:rsid w:val="00CE61CB"/>
    <w:rsid w:val="00CE6BE0"/>
    <w:rsid w:val="00CE7A63"/>
    <w:rsid w:val="00CE7E9E"/>
    <w:rsid w:val="00CF04DD"/>
    <w:rsid w:val="00CF12C7"/>
    <w:rsid w:val="00CF1D5C"/>
    <w:rsid w:val="00CF25F4"/>
    <w:rsid w:val="00CF27A0"/>
    <w:rsid w:val="00CF2B5F"/>
    <w:rsid w:val="00CF4256"/>
    <w:rsid w:val="00CF47EC"/>
    <w:rsid w:val="00CF6612"/>
    <w:rsid w:val="00CF71BF"/>
    <w:rsid w:val="00CF72EB"/>
    <w:rsid w:val="00CF7964"/>
    <w:rsid w:val="00D006F0"/>
    <w:rsid w:val="00D00978"/>
    <w:rsid w:val="00D009EE"/>
    <w:rsid w:val="00D0135A"/>
    <w:rsid w:val="00D044F7"/>
    <w:rsid w:val="00D056DF"/>
    <w:rsid w:val="00D05EB8"/>
    <w:rsid w:val="00D06BB8"/>
    <w:rsid w:val="00D06D4E"/>
    <w:rsid w:val="00D06E87"/>
    <w:rsid w:val="00D078D8"/>
    <w:rsid w:val="00D10502"/>
    <w:rsid w:val="00D10590"/>
    <w:rsid w:val="00D10C45"/>
    <w:rsid w:val="00D11603"/>
    <w:rsid w:val="00D11ED6"/>
    <w:rsid w:val="00D11F0C"/>
    <w:rsid w:val="00D12100"/>
    <w:rsid w:val="00D12187"/>
    <w:rsid w:val="00D1252F"/>
    <w:rsid w:val="00D1261B"/>
    <w:rsid w:val="00D12E48"/>
    <w:rsid w:val="00D1393E"/>
    <w:rsid w:val="00D13B97"/>
    <w:rsid w:val="00D143D8"/>
    <w:rsid w:val="00D151EA"/>
    <w:rsid w:val="00D156A9"/>
    <w:rsid w:val="00D16346"/>
    <w:rsid w:val="00D17778"/>
    <w:rsid w:val="00D20677"/>
    <w:rsid w:val="00D20B93"/>
    <w:rsid w:val="00D213C7"/>
    <w:rsid w:val="00D22951"/>
    <w:rsid w:val="00D22EE6"/>
    <w:rsid w:val="00D247EB"/>
    <w:rsid w:val="00D257B4"/>
    <w:rsid w:val="00D25C59"/>
    <w:rsid w:val="00D25C84"/>
    <w:rsid w:val="00D26BA6"/>
    <w:rsid w:val="00D271A1"/>
    <w:rsid w:val="00D27442"/>
    <w:rsid w:val="00D27449"/>
    <w:rsid w:val="00D27805"/>
    <w:rsid w:val="00D27977"/>
    <w:rsid w:val="00D27CA4"/>
    <w:rsid w:val="00D30427"/>
    <w:rsid w:val="00D30B1E"/>
    <w:rsid w:val="00D30EDF"/>
    <w:rsid w:val="00D311D5"/>
    <w:rsid w:val="00D31A69"/>
    <w:rsid w:val="00D3234B"/>
    <w:rsid w:val="00D323DA"/>
    <w:rsid w:val="00D330CB"/>
    <w:rsid w:val="00D33651"/>
    <w:rsid w:val="00D34266"/>
    <w:rsid w:val="00D34792"/>
    <w:rsid w:val="00D34A24"/>
    <w:rsid w:val="00D34D76"/>
    <w:rsid w:val="00D34F8D"/>
    <w:rsid w:val="00D3643C"/>
    <w:rsid w:val="00D36DA8"/>
    <w:rsid w:val="00D37D9F"/>
    <w:rsid w:val="00D40251"/>
    <w:rsid w:val="00D40495"/>
    <w:rsid w:val="00D40E54"/>
    <w:rsid w:val="00D42BA8"/>
    <w:rsid w:val="00D42C20"/>
    <w:rsid w:val="00D43553"/>
    <w:rsid w:val="00D43EED"/>
    <w:rsid w:val="00D4421B"/>
    <w:rsid w:val="00D459CB"/>
    <w:rsid w:val="00D500C7"/>
    <w:rsid w:val="00D50CA7"/>
    <w:rsid w:val="00D51864"/>
    <w:rsid w:val="00D51D71"/>
    <w:rsid w:val="00D532AB"/>
    <w:rsid w:val="00D53F16"/>
    <w:rsid w:val="00D543C8"/>
    <w:rsid w:val="00D543EE"/>
    <w:rsid w:val="00D55BA7"/>
    <w:rsid w:val="00D56BF6"/>
    <w:rsid w:val="00D57911"/>
    <w:rsid w:val="00D57CB9"/>
    <w:rsid w:val="00D607F0"/>
    <w:rsid w:val="00D61A99"/>
    <w:rsid w:val="00D61C03"/>
    <w:rsid w:val="00D62347"/>
    <w:rsid w:val="00D625D0"/>
    <w:rsid w:val="00D62883"/>
    <w:rsid w:val="00D63D89"/>
    <w:rsid w:val="00D63EB1"/>
    <w:rsid w:val="00D657DA"/>
    <w:rsid w:val="00D679A4"/>
    <w:rsid w:val="00D70A83"/>
    <w:rsid w:val="00D713CC"/>
    <w:rsid w:val="00D71B63"/>
    <w:rsid w:val="00D72395"/>
    <w:rsid w:val="00D7274B"/>
    <w:rsid w:val="00D736CB"/>
    <w:rsid w:val="00D7479E"/>
    <w:rsid w:val="00D74E66"/>
    <w:rsid w:val="00D75254"/>
    <w:rsid w:val="00D75AEE"/>
    <w:rsid w:val="00D75BDA"/>
    <w:rsid w:val="00D75E2C"/>
    <w:rsid w:val="00D7691B"/>
    <w:rsid w:val="00D816EA"/>
    <w:rsid w:val="00D818F2"/>
    <w:rsid w:val="00D82F2E"/>
    <w:rsid w:val="00D83AA8"/>
    <w:rsid w:val="00D83BD3"/>
    <w:rsid w:val="00D840DF"/>
    <w:rsid w:val="00D84CD1"/>
    <w:rsid w:val="00D85890"/>
    <w:rsid w:val="00D86317"/>
    <w:rsid w:val="00D86C25"/>
    <w:rsid w:val="00D871E4"/>
    <w:rsid w:val="00D87BD5"/>
    <w:rsid w:val="00D90198"/>
    <w:rsid w:val="00D90D11"/>
    <w:rsid w:val="00D918B7"/>
    <w:rsid w:val="00D91EB8"/>
    <w:rsid w:val="00D91F52"/>
    <w:rsid w:val="00D92CA9"/>
    <w:rsid w:val="00D94049"/>
    <w:rsid w:val="00D94157"/>
    <w:rsid w:val="00D9454F"/>
    <w:rsid w:val="00D94845"/>
    <w:rsid w:val="00D95977"/>
    <w:rsid w:val="00D975FE"/>
    <w:rsid w:val="00DA03B9"/>
    <w:rsid w:val="00DA05F8"/>
    <w:rsid w:val="00DA0FC1"/>
    <w:rsid w:val="00DA12A7"/>
    <w:rsid w:val="00DA2674"/>
    <w:rsid w:val="00DA2A05"/>
    <w:rsid w:val="00DA2C98"/>
    <w:rsid w:val="00DA2E61"/>
    <w:rsid w:val="00DA3CB9"/>
    <w:rsid w:val="00DA52A6"/>
    <w:rsid w:val="00DA6256"/>
    <w:rsid w:val="00DA64B2"/>
    <w:rsid w:val="00DB08D9"/>
    <w:rsid w:val="00DB1C2C"/>
    <w:rsid w:val="00DB342D"/>
    <w:rsid w:val="00DB3757"/>
    <w:rsid w:val="00DB37E1"/>
    <w:rsid w:val="00DB518F"/>
    <w:rsid w:val="00DB51D0"/>
    <w:rsid w:val="00DB658E"/>
    <w:rsid w:val="00DB6825"/>
    <w:rsid w:val="00DB76C3"/>
    <w:rsid w:val="00DC0DB6"/>
    <w:rsid w:val="00DC124D"/>
    <w:rsid w:val="00DC15F3"/>
    <w:rsid w:val="00DC1662"/>
    <w:rsid w:val="00DC27EA"/>
    <w:rsid w:val="00DC2BF0"/>
    <w:rsid w:val="00DC3900"/>
    <w:rsid w:val="00DC4BD9"/>
    <w:rsid w:val="00DC60E4"/>
    <w:rsid w:val="00DC72DD"/>
    <w:rsid w:val="00DC757C"/>
    <w:rsid w:val="00DC7F7A"/>
    <w:rsid w:val="00DD04B4"/>
    <w:rsid w:val="00DD2C71"/>
    <w:rsid w:val="00DD3CDF"/>
    <w:rsid w:val="00DD491A"/>
    <w:rsid w:val="00DD5B8C"/>
    <w:rsid w:val="00DD5BAD"/>
    <w:rsid w:val="00DD61BD"/>
    <w:rsid w:val="00DD7270"/>
    <w:rsid w:val="00DD7D16"/>
    <w:rsid w:val="00DE1BAC"/>
    <w:rsid w:val="00DE1DBA"/>
    <w:rsid w:val="00DE2D6B"/>
    <w:rsid w:val="00DE2DD5"/>
    <w:rsid w:val="00DE3506"/>
    <w:rsid w:val="00DE3C8F"/>
    <w:rsid w:val="00DE5A45"/>
    <w:rsid w:val="00DE7CF7"/>
    <w:rsid w:val="00DF03D0"/>
    <w:rsid w:val="00DF0549"/>
    <w:rsid w:val="00DF0A4D"/>
    <w:rsid w:val="00DF1DA8"/>
    <w:rsid w:val="00DF30E1"/>
    <w:rsid w:val="00DF37F0"/>
    <w:rsid w:val="00DF40CC"/>
    <w:rsid w:val="00DF5465"/>
    <w:rsid w:val="00DF6486"/>
    <w:rsid w:val="00DF6C92"/>
    <w:rsid w:val="00DF6E57"/>
    <w:rsid w:val="00E00733"/>
    <w:rsid w:val="00E007CA"/>
    <w:rsid w:val="00E032D8"/>
    <w:rsid w:val="00E05678"/>
    <w:rsid w:val="00E05C7F"/>
    <w:rsid w:val="00E05E3A"/>
    <w:rsid w:val="00E06A51"/>
    <w:rsid w:val="00E06A81"/>
    <w:rsid w:val="00E06B0C"/>
    <w:rsid w:val="00E0732E"/>
    <w:rsid w:val="00E10264"/>
    <w:rsid w:val="00E10329"/>
    <w:rsid w:val="00E1084F"/>
    <w:rsid w:val="00E109F6"/>
    <w:rsid w:val="00E12273"/>
    <w:rsid w:val="00E13BBC"/>
    <w:rsid w:val="00E13F04"/>
    <w:rsid w:val="00E14A7A"/>
    <w:rsid w:val="00E16219"/>
    <w:rsid w:val="00E17374"/>
    <w:rsid w:val="00E20155"/>
    <w:rsid w:val="00E20244"/>
    <w:rsid w:val="00E203BE"/>
    <w:rsid w:val="00E20D5B"/>
    <w:rsid w:val="00E20FC1"/>
    <w:rsid w:val="00E214ED"/>
    <w:rsid w:val="00E21E7D"/>
    <w:rsid w:val="00E22A38"/>
    <w:rsid w:val="00E23A67"/>
    <w:rsid w:val="00E2412D"/>
    <w:rsid w:val="00E24512"/>
    <w:rsid w:val="00E2476E"/>
    <w:rsid w:val="00E25127"/>
    <w:rsid w:val="00E256BB"/>
    <w:rsid w:val="00E258E5"/>
    <w:rsid w:val="00E26911"/>
    <w:rsid w:val="00E2796F"/>
    <w:rsid w:val="00E27DBB"/>
    <w:rsid w:val="00E30F82"/>
    <w:rsid w:val="00E31EE8"/>
    <w:rsid w:val="00E324AF"/>
    <w:rsid w:val="00E32D8F"/>
    <w:rsid w:val="00E33232"/>
    <w:rsid w:val="00E3333B"/>
    <w:rsid w:val="00E35588"/>
    <w:rsid w:val="00E3716E"/>
    <w:rsid w:val="00E3730C"/>
    <w:rsid w:val="00E403A2"/>
    <w:rsid w:val="00E40B10"/>
    <w:rsid w:val="00E412C8"/>
    <w:rsid w:val="00E41952"/>
    <w:rsid w:val="00E41D57"/>
    <w:rsid w:val="00E41F67"/>
    <w:rsid w:val="00E42A69"/>
    <w:rsid w:val="00E431E6"/>
    <w:rsid w:val="00E44033"/>
    <w:rsid w:val="00E444BA"/>
    <w:rsid w:val="00E44791"/>
    <w:rsid w:val="00E4538C"/>
    <w:rsid w:val="00E45907"/>
    <w:rsid w:val="00E46CC2"/>
    <w:rsid w:val="00E46E51"/>
    <w:rsid w:val="00E510D3"/>
    <w:rsid w:val="00E51A15"/>
    <w:rsid w:val="00E51DAB"/>
    <w:rsid w:val="00E5254D"/>
    <w:rsid w:val="00E52C41"/>
    <w:rsid w:val="00E539C2"/>
    <w:rsid w:val="00E561F8"/>
    <w:rsid w:val="00E570A2"/>
    <w:rsid w:val="00E60C96"/>
    <w:rsid w:val="00E617F7"/>
    <w:rsid w:val="00E619B9"/>
    <w:rsid w:val="00E620DE"/>
    <w:rsid w:val="00E621D6"/>
    <w:rsid w:val="00E6258C"/>
    <w:rsid w:val="00E62C74"/>
    <w:rsid w:val="00E642BD"/>
    <w:rsid w:val="00E6435E"/>
    <w:rsid w:val="00E6449F"/>
    <w:rsid w:val="00E64B57"/>
    <w:rsid w:val="00E66E03"/>
    <w:rsid w:val="00E6764D"/>
    <w:rsid w:val="00E7036A"/>
    <w:rsid w:val="00E70DB9"/>
    <w:rsid w:val="00E7130B"/>
    <w:rsid w:val="00E724FE"/>
    <w:rsid w:val="00E7256B"/>
    <w:rsid w:val="00E7339D"/>
    <w:rsid w:val="00E73417"/>
    <w:rsid w:val="00E73671"/>
    <w:rsid w:val="00E73812"/>
    <w:rsid w:val="00E76C48"/>
    <w:rsid w:val="00E77F47"/>
    <w:rsid w:val="00E803C3"/>
    <w:rsid w:val="00E8065B"/>
    <w:rsid w:val="00E80F3E"/>
    <w:rsid w:val="00E82039"/>
    <w:rsid w:val="00E829B0"/>
    <w:rsid w:val="00E8305D"/>
    <w:rsid w:val="00E83617"/>
    <w:rsid w:val="00E8429D"/>
    <w:rsid w:val="00E866BA"/>
    <w:rsid w:val="00E86732"/>
    <w:rsid w:val="00E87005"/>
    <w:rsid w:val="00E8759B"/>
    <w:rsid w:val="00E903D9"/>
    <w:rsid w:val="00E90622"/>
    <w:rsid w:val="00E90D55"/>
    <w:rsid w:val="00E91B87"/>
    <w:rsid w:val="00E92E16"/>
    <w:rsid w:val="00EA13B7"/>
    <w:rsid w:val="00EA16F8"/>
    <w:rsid w:val="00EA19A9"/>
    <w:rsid w:val="00EA2617"/>
    <w:rsid w:val="00EA296F"/>
    <w:rsid w:val="00EA2D80"/>
    <w:rsid w:val="00EA2F8E"/>
    <w:rsid w:val="00EA3CC8"/>
    <w:rsid w:val="00EA3CFF"/>
    <w:rsid w:val="00EA4DF3"/>
    <w:rsid w:val="00EA551C"/>
    <w:rsid w:val="00EA5521"/>
    <w:rsid w:val="00EA57AF"/>
    <w:rsid w:val="00EA5865"/>
    <w:rsid w:val="00EA5FB7"/>
    <w:rsid w:val="00EA78D2"/>
    <w:rsid w:val="00EA7E20"/>
    <w:rsid w:val="00EB12B3"/>
    <w:rsid w:val="00EB1AD4"/>
    <w:rsid w:val="00EB3888"/>
    <w:rsid w:val="00EB452E"/>
    <w:rsid w:val="00EB455B"/>
    <w:rsid w:val="00EB5BFB"/>
    <w:rsid w:val="00EB5E11"/>
    <w:rsid w:val="00EB6C66"/>
    <w:rsid w:val="00EB6E76"/>
    <w:rsid w:val="00EB7AD8"/>
    <w:rsid w:val="00EC0D3D"/>
    <w:rsid w:val="00EC11DC"/>
    <w:rsid w:val="00EC1792"/>
    <w:rsid w:val="00EC2D6C"/>
    <w:rsid w:val="00EC34F7"/>
    <w:rsid w:val="00EC3771"/>
    <w:rsid w:val="00EC3AD9"/>
    <w:rsid w:val="00EC5238"/>
    <w:rsid w:val="00EC5728"/>
    <w:rsid w:val="00EC639E"/>
    <w:rsid w:val="00EC775B"/>
    <w:rsid w:val="00EC7E7C"/>
    <w:rsid w:val="00ED05F1"/>
    <w:rsid w:val="00ED0CAB"/>
    <w:rsid w:val="00ED0D9F"/>
    <w:rsid w:val="00ED25F2"/>
    <w:rsid w:val="00ED27C6"/>
    <w:rsid w:val="00ED2E3D"/>
    <w:rsid w:val="00ED56C1"/>
    <w:rsid w:val="00ED7857"/>
    <w:rsid w:val="00ED78EE"/>
    <w:rsid w:val="00EE0F44"/>
    <w:rsid w:val="00EE1053"/>
    <w:rsid w:val="00EE173E"/>
    <w:rsid w:val="00EE2C06"/>
    <w:rsid w:val="00EE3074"/>
    <w:rsid w:val="00EE4ABF"/>
    <w:rsid w:val="00EE4C42"/>
    <w:rsid w:val="00EE4F83"/>
    <w:rsid w:val="00EE60E7"/>
    <w:rsid w:val="00EE617C"/>
    <w:rsid w:val="00EE7867"/>
    <w:rsid w:val="00EF020D"/>
    <w:rsid w:val="00EF06D9"/>
    <w:rsid w:val="00EF1DF7"/>
    <w:rsid w:val="00EF20D3"/>
    <w:rsid w:val="00EF279D"/>
    <w:rsid w:val="00EF2DC5"/>
    <w:rsid w:val="00EF337D"/>
    <w:rsid w:val="00EF3BA1"/>
    <w:rsid w:val="00EF4F7D"/>
    <w:rsid w:val="00EF5215"/>
    <w:rsid w:val="00EF5234"/>
    <w:rsid w:val="00EF5FBA"/>
    <w:rsid w:val="00F00556"/>
    <w:rsid w:val="00F008CD"/>
    <w:rsid w:val="00F01BFF"/>
    <w:rsid w:val="00F01ED3"/>
    <w:rsid w:val="00F0255B"/>
    <w:rsid w:val="00F0259B"/>
    <w:rsid w:val="00F02749"/>
    <w:rsid w:val="00F03426"/>
    <w:rsid w:val="00F0691A"/>
    <w:rsid w:val="00F069FB"/>
    <w:rsid w:val="00F06FD4"/>
    <w:rsid w:val="00F07265"/>
    <w:rsid w:val="00F11AE2"/>
    <w:rsid w:val="00F12271"/>
    <w:rsid w:val="00F124FB"/>
    <w:rsid w:val="00F125B3"/>
    <w:rsid w:val="00F12673"/>
    <w:rsid w:val="00F12A8F"/>
    <w:rsid w:val="00F1300A"/>
    <w:rsid w:val="00F135A9"/>
    <w:rsid w:val="00F1384B"/>
    <w:rsid w:val="00F15B7A"/>
    <w:rsid w:val="00F15E98"/>
    <w:rsid w:val="00F1633B"/>
    <w:rsid w:val="00F16416"/>
    <w:rsid w:val="00F16731"/>
    <w:rsid w:val="00F215D4"/>
    <w:rsid w:val="00F22098"/>
    <w:rsid w:val="00F22ABC"/>
    <w:rsid w:val="00F22E68"/>
    <w:rsid w:val="00F23341"/>
    <w:rsid w:val="00F239AD"/>
    <w:rsid w:val="00F23C46"/>
    <w:rsid w:val="00F23C6C"/>
    <w:rsid w:val="00F23CD3"/>
    <w:rsid w:val="00F23E74"/>
    <w:rsid w:val="00F24095"/>
    <w:rsid w:val="00F241DF"/>
    <w:rsid w:val="00F242D0"/>
    <w:rsid w:val="00F24A1F"/>
    <w:rsid w:val="00F24E73"/>
    <w:rsid w:val="00F25A93"/>
    <w:rsid w:val="00F26B8D"/>
    <w:rsid w:val="00F27CAA"/>
    <w:rsid w:val="00F30F3E"/>
    <w:rsid w:val="00F313D7"/>
    <w:rsid w:val="00F317BF"/>
    <w:rsid w:val="00F32251"/>
    <w:rsid w:val="00F33225"/>
    <w:rsid w:val="00F34290"/>
    <w:rsid w:val="00F356A2"/>
    <w:rsid w:val="00F37208"/>
    <w:rsid w:val="00F40BA4"/>
    <w:rsid w:val="00F41268"/>
    <w:rsid w:val="00F41303"/>
    <w:rsid w:val="00F418E6"/>
    <w:rsid w:val="00F41CC6"/>
    <w:rsid w:val="00F422EB"/>
    <w:rsid w:val="00F4295B"/>
    <w:rsid w:val="00F42DE0"/>
    <w:rsid w:val="00F43C26"/>
    <w:rsid w:val="00F477A7"/>
    <w:rsid w:val="00F47AC2"/>
    <w:rsid w:val="00F47D8F"/>
    <w:rsid w:val="00F51200"/>
    <w:rsid w:val="00F52E10"/>
    <w:rsid w:val="00F5384E"/>
    <w:rsid w:val="00F53C92"/>
    <w:rsid w:val="00F54C27"/>
    <w:rsid w:val="00F54F5B"/>
    <w:rsid w:val="00F560BF"/>
    <w:rsid w:val="00F5627D"/>
    <w:rsid w:val="00F57372"/>
    <w:rsid w:val="00F57AE9"/>
    <w:rsid w:val="00F57E81"/>
    <w:rsid w:val="00F57F43"/>
    <w:rsid w:val="00F600C9"/>
    <w:rsid w:val="00F600E3"/>
    <w:rsid w:val="00F6099E"/>
    <w:rsid w:val="00F60DBF"/>
    <w:rsid w:val="00F60FFA"/>
    <w:rsid w:val="00F61085"/>
    <w:rsid w:val="00F613DF"/>
    <w:rsid w:val="00F616CD"/>
    <w:rsid w:val="00F62514"/>
    <w:rsid w:val="00F6263B"/>
    <w:rsid w:val="00F62F31"/>
    <w:rsid w:val="00F631B5"/>
    <w:rsid w:val="00F635FD"/>
    <w:rsid w:val="00F64E7F"/>
    <w:rsid w:val="00F66185"/>
    <w:rsid w:val="00F66BB1"/>
    <w:rsid w:val="00F671D3"/>
    <w:rsid w:val="00F70912"/>
    <w:rsid w:val="00F71062"/>
    <w:rsid w:val="00F712E4"/>
    <w:rsid w:val="00F7165D"/>
    <w:rsid w:val="00F719A6"/>
    <w:rsid w:val="00F744E2"/>
    <w:rsid w:val="00F74D22"/>
    <w:rsid w:val="00F755D5"/>
    <w:rsid w:val="00F762B9"/>
    <w:rsid w:val="00F763BC"/>
    <w:rsid w:val="00F77AF8"/>
    <w:rsid w:val="00F802EF"/>
    <w:rsid w:val="00F81263"/>
    <w:rsid w:val="00F81BCA"/>
    <w:rsid w:val="00F829FC"/>
    <w:rsid w:val="00F8322F"/>
    <w:rsid w:val="00F83751"/>
    <w:rsid w:val="00F84349"/>
    <w:rsid w:val="00F845C6"/>
    <w:rsid w:val="00F84CFF"/>
    <w:rsid w:val="00F850AC"/>
    <w:rsid w:val="00F85499"/>
    <w:rsid w:val="00F8560C"/>
    <w:rsid w:val="00F86B03"/>
    <w:rsid w:val="00F86EAE"/>
    <w:rsid w:val="00F87025"/>
    <w:rsid w:val="00F87301"/>
    <w:rsid w:val="00F900DC"/>
    <w:rsid w:val="00F90C91"/>
    <w:rsid w:val="00F90D74"/>
    <w:rsid w:val="00F918D6"/>
    <w:rsid w:val="00F919EE"/>
    <w:rsid w:val="00F91ECD"/>
    <w:rsid w:val="00F9200F"/>
    <w:rsid w:val="00F921E4"/>
    <w:rsid w:val="00F92CBD"/>
    <w:rsid w:val="00F930C8"/>
    <w:rsid w:val="00F94E41"/>
    <w:rsid w:val="00F952FB"/>
    <w:rsid w:val="00F962BC"/>
    <w:rsid w:val="00F97252"/>
    <w:rsid w:val="00F975A1"/>
    <w:rsid w:val="00F97A81"/>
    <w:rsid w:val="00FA00EF"/>
    <w:rsid w:val="00FA05A2"/>
    <w:rsid w:val="00FA15D9"/>
    <w:rsid w:val="00FA1AD2"/>
    <w:rsid w:val="00FA35CB"/>
    <w:rsid w:val="00FA4304"/>
    <w:rsid w:val="00FA4D5C"/>
    <w:rsid w:val="00FA4E2B"/>
    <w:rsid w:val="00FA7313"/>
    <w:rsid w:val="00FB09FA"/>
    <w:rsid w:val="00FB0C0F"/>
    <w:rsid w:val="00FB168C"/>
    <w:rsid w:val="00FB341C"/>
    <w:rsid w:val="00FB4181"/>
    <w:rsid w:val="00FB4815"/>
    <w:rsid w:val="00FB5016"/>
    <w:rsid w:val="00FB6A7E"/>
    <w:rsid w:val="00FB7D13"/>
    <w:rsid w:val="00FB7E03"/>
    <w:rsid w:val="00FC152B"/>
    <w:rsid w:val="00FC16CB"/>
    <w:rsid w:val="00FC1AB5"/>
    <w:rsid w:val="00FC37B0"/>
    <w:rsid w:val="00FC3C24"/>
    <w:rsid w:val="00FC465C"/>
    <w:rsid w:val="00FC4B87"/>
    <w:rsid w:val="00FC4F99"/>
    <w:rsid w:val="00FC563D"/>
    <w:rsid w:val="00FC63F5"/>
    <w:rsid w:val="00FC665C"/>
    <w:rsid w:val="00FD0A75"/>
    <w:rsid w:val="00FD0BFE"/>
    <w:rsid w:val="00FD16A7"/>
    <w:rsid w:val="00FD1C43"/>
    <w:rsid w:val="00FD1E27"/>
    <w:rsid w:val="00FD2145"/>
    <w:rsid w:val="00FD4055"/>
    <w:rsid w:val="00FD4222"/>
    <w:rsid w:val="00FD43FD"/>
    <w:rsid w:val="00FD4425"/>
    <w:rsid w:val="00FD47DB"/>
    <w:rsid w:val="00FD4DCD"/>
    <w:rsid w:val="00FD5858"/>
    <w:rsid w:val="00FD5C63"/>
    <w:rsid w:val="00FD7443"/>
    <w:rsid w:val="00FD7CEC"/>
    <w:rsid w:val="00FE1099"/>
    <w:rsid w:val="00FE20C1"/>
    <w:rsid w:val="00FE375F"/>
    <w:rsid w:val="00FE5849"/>
    <w:rsid w:val="00FE590B"/>
    <w:rsid w:val="00FE7057"/>
    <w:rsid w:val="00FF0792"/>
    <w:rsid w:val="00FF1BB5"/>
    <w:rsid w:val="00FF29D2"/>
    <w:rsid w:val="00FF2AA5"/>
    <w:rsid w:val="00FF47BE"/>
    <w:rsid w:val="00FF663A"/>
    <w:rsid w:val="00FF73CF"/>
    <w:rsid w:val="00FF7400"/>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BF3105"/>
    <w:pPr>
      <w:keepNext/>
      <w:ind w:left="-105" w:firstLine="6909"/>
      <w:outlineLvl w:val="0"/>
    </w:pPr>
    <w:rPr>
      <w:sz w:val="28"/>
    </w:rPr>
  </w:style>
  <w:style w:type="paragraph" w:styleId="2">
    <w:name w:val="heading 2"/>
    <w:basedOn w:val="a"/>
    <w:next w:val="a"/>
    <w:link w:val="20"/>
    <w:uiPriority w:val="1"/>
    <w:unhideWhenUsed/>
    <w:qFormat/>
    <w:rsid w:val="00BF3105"/>
    <w:pPr>
      <w:keepNext/>
      <w:jc w:val="both"/>
      <w:outlineLvl w:val="1"/>
    </w:pPr>
    <w:rPr>
      <w:sz w:val="28"/>
    </w:rPr>
  </w:style>
  <w:style w:type="paragraph" w:styleId="3">
    <w:name w:val="heading 3"/>
    <w:basedOn w:val="a"/>
    <w:next w:val="a"/>
    <w:link w:val="30"/>
    <w:semiHidden/>
    <w:unhideWhenUsed/>
    <w:qFormat/>
    <w:rsid w:val="00BF3105"/>
    <w:pPr>
      <w:keepNext/>
      <w:ind w:left="-105" w:firstLine="5350"/>
      <w:outlineLvl w:val="2"/>
    </w:pPr>
    <w:rPr>
      <w:sz w:val="28"/>
    </w:rPr>
  </w:style>
  <w:style w:type="paragraph" w:styleId="4">
    <w:name w:val="heading 4"/>
    <w:basedOn w:val="a"/>
    <w:next w:val="a"/>
    <w:link w:val="40"/>
    <w:semiHidden/>
    <w:unhideWhenUsed/>
    <w:qFormat/>
    <w:rsid w:val="00BF3105"/>
    <w:pPr>
      <w:keepNext/>
      <w:spacing w:line="360" w:lineRule="auto"/>
      <w:ind w:firstLine="567"/>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F3105"/>
    <w:rPr>
      <w:rFonts w:ascii="Times New Roman" w:eastAsia="Times New Roman" w:hAnsi="Times New Roman" w:cs="Times New Roman"/>
      <w:sz w:val="28"/>
      <w:szCs w:val="20"/>
    </w:rPr>
  </w:style>
  <w:style w:type="character" w:customStyle="1" w:styleId="20">
    <w:name w:val="Заголовок 2 Знак"/>
    <w:basedOn w:val="a0"/>
    <w:link w:val="2"/>
    <w:uiPriority w:val="1"/>
    <w:rsid w:val="00BF310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F310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F3105"/>
    <w:rPr>
      <w:rFonts w:ascii="Times New Roman" w:eastAsia="Times New Roman" w:hAnsi="Times New Roman" w:cs="Times New Roman"/>
      <w:sz w:val="28"/>
      <w:szCs w:val="28"/>
      <w:lang w:eastAsia="ru-RU"/>
    </w:rPr>
  </w:style>
  <w:style w:type="paragraph" w:styleId="a3">
    <w:name w:val="footnote text"/>
    <w:basedOn w:val="a"/>
    <w:link w:val="a4"/>
    <w:unhideWhenUsed/>
    <w:rsid w:val="00BF3105"/>
  </w:style>
  <w:style w:type="character" w:customStyle="1" w:styleId="a4">
    <w:name w:val="Текст сноски Знак"/>
    <w:basedOn w:val="a0"/>
    <w:link w:val="a3"/>
    <w:rsid w:val="00BF3105"/>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BF3105"/>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BF3105"/>
    <w:pPr>
      <w:tabs>
        <w:tab w:val="center" w:pos="4153"/>
        <w:tab w:val="right" w:pos="8306"/>
      </w:tabs>
    </w:pPr>
  </w:style>
  <w:style w:type="character" w:customStyle="1" w:styleId="a7">
    <w:name w:val="Нижний колонтитул Знак"/>
    <w:basedOn w:val="a0"/>
    <w:link w:val="a8"/>
    <w:uiPriority w:val="99"/>
    <w:rsid w:val="00BF3105"/>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BF3105"/>
    <w:pPr>
      <w:tabs>
        <w:tab w:val="center" w:pos="4153"/>
        <w:tab w:val="right" w:pos="8306"/>
      </w:tabs>
    </w:pPr>
  </w:style>
  <w:style w:type="paragraph" w:styleId="a9">
    <w:name w:val="Title"/>
    <w:basedOn w:val="a"/>
    <w:link w:val="aa"/>
    <w:uiPriority w:val="1"/>
    <w:qFormat/>
    <w:rsid w:val="00BF3105"/>
    <w:pPr>
      <w:jc w:val="center"/>
    </w:pPr>
    <w:rPr>
      <w:sz w:val="24"/>
    </w:rPr>
  </w:style>
  <w:style w:type="character" w:customStyle="1" w:styleId="aa">
    <w:name w:val="Название Знак"/>
    <w:basedOn w:val="a0"/>
    <w:link w:val="a9"/>
    <w:uiPriority w:val="1"/>
    <w:rsid w:val="00BF3105"/>
    <w:rPr>
      <w:rFonts w:ascii="Times New Roman" w:eastAsia="Times New Roman" w:hAnsi="Times New Roman" w:cs="Times New Roman"/>
      <w:sz w:val="24"/>
      <w:szCs w:val="20"/>
      <w:lang w:eastAsia="ru-RU"/>
    </w:rPr>
  </w:style>
  <w:style w:type="paragraph" w:styleId="ab">
    <w:name w:val="Body Text"/>
    <w:basedOn w:val="a"/>
    <w:link w:val="ac"/>
    <w:uiPriority w:val="1"/>
    <w:unhideWhenUsed/>
    <w:qFormat/>
    <w:rsid w:val="00BF3105"/>
    <w:rPr>
      <w:sz w:val="24"/>
    </w:rPr>
  </w:style>
  <w:style w:type="character" w:customStyle="1" w:styleId="ac">
    <w:name w:val="Основной текст Знак"/>
    <w:basedOn w:val="a0"/>
    <w:link w:val="ab"/>
    <w:uiPriority w:val="1"/>
    <w:rsid w:val="00BF3105"/>
    <w:rPr>
      <w:rFonts w:ascii="Times New Roman" w:eastAsia="Times New Roman" w:hAnsi="Times New Roman" w:cs="Times New Roman"/>
      <w:sz w:val="24"/>
      <w:szCs w:val="20"/>
    </w:rPr>
  </w:style>
  <w:style w:type="character" w:customStyle="1" w:styleId="ad">
    <w:name w:val="Основной текст с отступом Знак"/>
    <w:basedOn w:val="a0"/>
    <w:link w:val="ae"/>
    <w:uiPriority w:val="99"/>
    <w:semiHidden/>
    <w:rsid w:val="00BF3105"/>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BF3105"/>
    <w:pPr>
      <w:ind w:firstLine="851"/>
      <w:jc w:val="both"/>
    </w:pPr>
    <w:rPr>
      <w:sz w:val="28"/>
    </w:rPr>
  </w:style>
  <w:style w:type="character" w:customStyle="1" w:styleId="21">
    <w:name w:val="Основной текст 2 Знак"/>
    <w:basedOn w:val="a0"/>
    <w:link w:val="22"/>
    <w:uiPriority w:val="99"/>
    <w:semiHidden/>
    <w:rsid w:val="00BF310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BF3105"/>
    <w:pPr>
      <w:spacing w:line="360" w:lineRule="auto"/>
    </w:pPr>
    <w:rPr>
      <w:sz w:val="28"/>
      <w:szCs w:val="28"/>
    </w:rPr>
  </w:style>
  <w:style w:type="character" w:customStyle="1" w:styleId="31">
    <w:name w:val="Основной текст 3 Знак"/>
    <w:basedOn w:val="a0"/>
    <w:link w:val="32"/>
    <w:uiPriority w:val="99"/>
    <w:semiHidden/>
    <w:rsid w:val="00BF3105"/>
    <w:rPr>
      <w:rFonts w:ascii="Times New Roman" w:eastAsia="Times New Roman" w:hAnsi="Times New Roman" w:cs="Times New Roman"/>
      <w:bCs/>
      <w:sz w:val="28"/>
      <w:szCs w:val="20"/>
      <w:lang w:eastAsia="ru-RU"/>
    </w:rPr>
  </w:style>
  <w:style w:type="paragraph" w:styleId="32">
    <w:name w:val="Body Text 3"/>
    <w:basedOn w:val="a"/>
    <w:link w:val="31"/>
    <w:uiPriority w:val="99"/>
    <w:semiHidden/>
    <w:unhideWhenUsed/>
    <w:rsid w:val="00BF3105"/>
    <w:pPr>
      <w:ind w:right="-1"/>
    </w:pPr>
    <w:rPr>
      <w:bCs/>
      <w:sz w:val="28"/>
    </w:rPr>
  </w:style>
  <w:style w:type="character" w:customStyle="1" w:styleId="23">
    <w:name w:val="Основной текст с отступом 2 Знак"/>
    <w:basedOn w:val="a0"/>
    <w:link w:val="24"/>
    <w:uiPriority w:val="99"/>
    <w:semiHidden/>
    <w:rsid w:val="00BF3105"/>
    <w:rPr>
      <w:rFonts w:ascii="Times New Roman" w:eastAsia="Times New Roman" w:hAnsi="Times New Roman" w:cs="Times New Roman"/>
      <w:sz w:val="24"/>
      <w:szCs w:val="20"/>
      <w:lang w:eastAsia="ru-RU"/>
    </w:rPr>
  </w:style>
  <w:style w:type="paragraph" w:styleId="24">
    <w:name w:val="Body Text Indent 2"/>
    <w:basedOn w:val="a"/>
    <w:link w:val="23"/>
    <w:uiPriority w:val="99"/>
    <w:semiHidden/>
    <w:unhideWhenUsed/>
    <w:rsid w:val="00BF3105"/>
    <w:pPr>
      <w:autoSpaceDE w:val="0"/>
      <w:autoSpaceDN w:val="0"/>
      <w:adjustRightInd w:val="0"/>
      <w:ind w:firstLine="709"/>
      <w:jc w:val="both"/>
    </w:pPr>
    <w:rPr>
      <w:sz w:val="24"/>
    </w:rPr>
  </w:style>
  <w:style w:type="character" w:customStyle="1" w:styleId="33">
    <w:name w:val="Основной текст с отступом 3 Знак"/>
    <w:basedOn w:val="a0"/>
    <w:link w:val="34"/>
    <w:uiPriority w:val="99"/>
    <w:semiHidden/>
    <w:rsid w:val="00BF3105"/>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BF3105"/>
    <w:pPr>
      <w:ind w:firstLine="720"/>
    </w:pPr>
    <w:rPr>
      <w:sz w:val="28"/>
      <w:szCs w:val="28"/>
    </w:rPr>
  </w:style>
  <w:style w:type="paragraph" w:styleId="af">
    <w:name w:val="Plain Text"/>
    <w:basedOn w:val="a"/>
    <w:link w:val="af0"/>
    <w:uiPriority w:val="99"/>
    <w:unhideWhenUsed/>
    <w:rsid w:val="00BF3105"/>
    <w:rPr>
      <w:rFonts w:ascii="Courier New" w:hAnsi="Courier New"/>
    </w:rPr>
  </w:style>
  <w:style w:type="character" w:customStyle="1" w:styleId="af0">
    <w:name w:val="Текст Знак"/>
    <w:basedOn w:val="a0"/>
    <w:link w:val="af"/>
    <w:uiPriority w:val="99"/>
    <w:rsid w:val="00BF3105"/>
    <w:rPr>
      <w:rFonts w:ascii="Courier New" w:eastAsia="Times New Roman" w:hAnsi="Courier New" w:cs="Times New Roman"/>
      <w:sz w:val="20"/>
      <w:szCs w:val="20"/>
    </w:rPr>
  </w:style>
  <w:style w:type="character" w:customStyle="1" w:styleId="af1">
    <w:name w:val="Текст выноски Знак"/>
    <w:basedOn w:val="a0"/>
    <w:link w:val="af2"/>
    <w:uiPriority w:val="99"/>
    <w:semiHidden/>
    <w:rsid w:val="00BF3105"/>
    <w:rPr>
      <w:rFonts w:ascii="Tahoma" w:eastAsia="Times New Roman" w:hAnsi="Tahoma" w:cs="Tahoma"/>
      <w:sz w:val="16"/>
      <w:szCs w:val="16"/>
      <w:lang w:eastAsia="ru-RU"/>
    </w:rPr>
  </w:style>
  <w:style w:type="paragraph" w:styleId="af2">
    <w:name w:val="Balloon Text"/>
    <w:basedOn w:val="a"/>
    <w:link w:val="af1"/>
    <w:uiPriority w:val="99"/>
    <w:semiHidden/>
    <w:unhideWhenUsed/>
    <w:rsid w:val="00BF3105"/>
    <w:rPr>
      <w:rFonts w:ascii="Tahoma" w:hAnsi="Tahoma" w:cs="Tahoma"/>
      <w:sz w:val="16"/>
      <w:szCs w:val="16"/>
    </w:rPr>
  </w:style>
  <w:style w:type="paragraph" w:customStyle="1" w:styleId="ConsPlusTitle">
    <w:name w:val="ConsPlusTitle"/>
    <w:uiPriority w:val="99"/>
    <w:rsid w:val="00BF3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Стиль"/>
    <w:uiPriority w:val="99"/>
    <w:rsid w:val="00BF3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otnote reference"/>
    <w:semiHidden/>
    <w:unhideWhenUsed/>
    <w:rsid w:val="00BF3105"/>
    <w:rPr>
      <w:vertAlign w:val="superscript"/>
    </w:rPr>
  </w:style>
  <w:style w:type="paragraph" w:styleId="HTML">
    <w:name w:val="HTML Preformatted"/>
    <w:basedOn w:val="a"/>
    <w:link w:val="HTML0"/>
    <w:uiPriority w:val="99"/>
    <w:unhideWhenUsed/>
    <w:rsid w:val="00DE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E2DD5"/>
    <w:rPr>
      <w:rFonts w:ascii="Courier New" w:eastAsia="Times New Roman" w:hAnsi="Courier New" w:cs="Courier New"/>
      <w:sz w:val="20"/>
      <w:szCs w:val="20"/>
      <w:lang w:eastAsia="ru-RU"/>
    </w:rPr>
  </w:style>
  <w:style w:type="character" w:styleId="af5">
    <w:name w:val="Strong"/>
    <w:basedOn w:val="a0"/>
    <w:uiPriority w:val="22"/>
    <w:qFormat/>
    <w:rsid w:val="00DE2DD5"/>
    <w:rPr>
      <w:b/>
      <w:bCs/>
    </w:rPr>
  </w:style>
  <w:style w:type="character" w:styleId="af6">
    <w:name w:val="Hyperlink"/>
    <w:basedOn w:val="a0"/>
    <w:uiPriority w:val="99"/>
    <w:unhideWhenUsed/>
    <w:rsid w:val="00DE2DD5"/>
    <w:rPr>
      <w:color w:val="0000FF"/>
      <w:u w:val="single"/>
    </w:rPr>
  </w:style>
  <w:style w:type="paragraph" w:styleId="af7">
    <w:name w:val="endnote text"/>
    <w:basedOn w:val="a"/>
    <w:link w:val="af8"/>
    <w:uiPriority w:val="99"/>
    <w:semiHidden/>
    <w:unhideWhenUsed/>
    <w:rsid w:val="009E5848"/>
  </w:style>
  <w:style w:type="character" w:customStyle="1" w:styleId="af8">
    <w:name w:val="Текст концевой сноски Знак"/>
    <w:basedOn w:val="a0"/>
    <w:link w:val="af7"/>
    <w:uiPriority w:val="99"/>
    <w:semiHidden/>
    <w:rsid w:val="009E5848"/>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9E5848"/>
    <w:rPr>
      <w:vertAlign w:val="superscript"/>
    </w:rPr>
  </w:style>
  <w:style w:type="table" w:styleId="afa">
    <w:name w:val="Table Grid"/>
    <w:basedOn w:val="a1"/>
    <w:uiPriority w:val="39"/>
    <w:rsid w:val="0041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rsid w:val="00C0495B"/>
    <w:rPr>
      <w:rFonts w:ascii="Times New Roman" w:hAnsi="Times New Roman" w:cs="Times New Roman"/>
      <w:spacing w:val="3"/>
      <w:sz w:val="21"/>
      <w:szCs w:val="21"/>
      <w:u w:val="none"/>
    </w:rPr>
  </w:style>
  <w:style w:type="paragraph" w:styleId="afb">
    <w:name w:val="No Spacing"/>
    <w:qFormat/>
    <w:rsid w:val="00091F6E"/>
    <w:pPr>
      <w:spacing w:after="0" w:line="240" w:lineRule="auto"/>
    </w:pPr>
    <w:rPr>
      <w:rFonts w:ascii="Times New Roman" w:eastAsia="Calibri" w:hAnsi="Times New Roman" w:cs="Times New Roman"/>
      <w:sz w:val="28"/>
      <w:szCs w:val="28"/>
    </w:rPr>
  </w:style>
  <w:style w:type="paragraph" w:styleId="afc">
    <w:name w:val="List Paragraph"/>
    <w:basedOn w:val="a"/>
    <w:uiPriority w:val="34"/>
    <w:qFormat/>
    <w:rsid w:val="0005791C"/>
    <w:pPr>
      <w:ind w:left="720"/>
      <w:contextualSpacing/>
    </w:pPr>
  </w:style>
  <w:style w:type="character" w:styleId="afd">
    <w:name w:val="Placeholder Text"/>
    <w:basedOn w:val="a0"/>
    <w:uiPriority w:val="99"/>
    <w:semiHidden/>
    <w:rsid w:val="00BD6668"/>
    <w:rPr>
      <w:color w:val="808080"/>
    </w:rPr>
  </w:style>
  <w:style w:type="character" w:customStyle="1" w:styleId="bold">
    <w:name w:val="bold"/>
    <w:basedOn w:val="a0"/>
    <w:rsid w:val="00F8322F"/>
  </w:style>
  <w:style w:type="paragraph" w:styleId="afe">
    <w:name w:val="Normal (Web)"/>
    <w:basedOn w:val="a"/>
    <w:uiPriority w:val="99"/>
    <w:semiHidden/>
    <w:unhideWhenUsed/>
    <w:rsid w:val="00A7038F"/>
    <w:pPr>
      <w:spacing w:before="100" w:beforeAutospacing="1" w:after="100" w:afterAutospacing="1"/>
    </w:pPr>
    <w:rPr>
      <w:sz w:val="24"/>
      <w:szCs w:val="24"/>
    </w:rPr>
  </w:style>
  <w:style w:type="paragraph" w:styleId="12">
    <w:name w:val="toc 1"/>
    <w:basedOn w:val="a"/>
    <w:uiPriority w:val="1"/>
    <w:qFormat/>
    <w:rsid w:val="00B16D9E"/>
    <w:pPr>
      <w:widowControl w:val="0"/>
      <w:autoSpaceDE w:val="0"/>
      <w:autoSpaceDN w:val="0"/>
      <w:ind w:left="352" w:hanging="241"/>
    </w:pPr>
    <w:rPr>
      <w:sz w:val="24"/>
      <w:szCs w:val="24"/>
      <w:lang w:eastAsia="en-US"/>
    </w:rPr>
  </w:style>
  <w:style w:type="paragraph" w:customStyle="1" w:styleId="TableParagraph">
    <w:name w:val="Table Paragraph"/>
    <w:basedOn w:val="a"/>
    <w:uiPriority w:val="1"/>
    <w:qFormat/>
    <w:rsid w:val="00B16D9E"/>
    <w:pPr>
      <w:widowControl w:val="0"/>
      <w:autoSpaceDE w:val="0"/>
      <w:autoSpaceDN w:val="0"/>
    </w:pPr>
    <w:rPr>
      <w:sz w:val="22"/>
      <w:szCs w:val="22"/>
      <w:lang w:eastAsia="en-US"/>
    </w:rPr>
  </w:style>
  <w:style w:type="character" w:customStyle="1" w:styleId="13">
    <w:name w:val="Верхний колонтитул Знак1"/>
    <w:basedOn w:val="a0"/>
    <w:uiPriority w:val="99"/>
    <w:semiHidden/>
    <w:rsid w:val="0071281D"/>
    <w:rPr>
      <w:rFonts w:ascii="Times New Roman" w:eastAsia="Times New Roman" w:hAnsi="Times New Roman" w:cs="Times New Roman"/>
      <w:sz w:val="20"/>
      <w:szCs w:val="20"/>
      <w:lang w:eastAsia="ru-RU"/>
    </w:rPr>
  </w:style>
  <w:style w:type="character" w:customStyle="1" w:styleId="14">
    <w:name w:val="Нижний колонтитул Знак1"/>
    <w:basedOn w:val="a0"/>
    <w:uiPriority w:val="99"/>
    <w:semiHidden/>
    <w:rsid w:val="0071281D"/>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71281D"/>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71281D"/>
    <w:rPr>
      <w:rFonts w:ascii="Times New Roman" w:eastAsia="Times New Roman" w:hAnsi="Times New Roman" w:cs="Times New Roman"/>
      <w:sz w:val="20"/>
      <w:szCs w:val="20"/>
      <w:lang w:eastAsia="ru-RU"/>
    </w:rPr>
  </w:style>
  <w:style w:type="character" w:customStyle="1" w:styleId="310">
    <w:name w:val="Основной текст 3 Знак1"/>
    <w:basedOn w:val="a0"/>
    <w:uiPriority w:val="99"/>
    <w:semiHidden/>
    <w:rsid w:val="0071281D"/>
    <w:rPr>
      <w:rFonts w:ascii="Times New Roman" w:eastAsia="Times New Roman" w:hAnsi="Times New Roman" w:cs="Times New Roman"/>
      <w:sz w:val="16"/>
      <w:szCs w:val="16"/>
      <w:lang w:eastAsia="ru-RU"/>
    </w:rPr>
  </w:style>
  <w:style w:type="character" w:customStyle="1" w:styleId="211">
    <w:name w:val="Основной текст с отступом 2 Знак1"/>
    <w:basedOn w:val="a0"/>
    <w:uiPriority w:val="99"/>
    <w:semiHidden/>
    <w:rsid w:val="0071281D"/>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uiPriority w:val="99"/>
    <w:semiHidden/>
    <w:rsid w:val="0071281D"/>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71281D"/>
    <w:rPr>
      <w:rFonts w:ascii="Tahoma" w:eastAsia="Times New Roman" w:hAnsi="Tahoma" w:cs="Tahoma"/>
      <w:sz w:val="16"/>
      <w:szCs w:val="16"/>
      <w:lang w:eastAsia="ru-RU"/>
    </w:rPr>
  </w:style>
  <w:style w:type="numbering" w:customStyle="1" w:styleId="17">
    <w:name w:val="Нет списка1"/>
    <w:next w:val="a2"/>
    <w:uiPriority w:val="99"/>
    <w:semiHidden/>
    <w:unhideWhenUsed/>
    <w:rsid w:val="0016007A"/>
  </w:style>
  <w:style w:type="character" w:styleId="aff">
    <w:name w:val="Emphasis"/>
    <w:basedOn w:val="a0"/>
    <w:uiPriority w:val="20"/>
    <w:qFormat/>
    <w:rsid w:val="0016007A"/>
    <w:rPr>
      <w:i/>
      <w:iCs/>
    </w:rPr>
  </w:style>
  <w:style w:type="paragraph" w:customStyle="1" w:styleId="Default">
    <w:name w:val="Default"/>
    <w:rsid w:val="001600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3105"/>
    <w:pPr>
      <w:keepNext/>
      <w:ind w:left="-105" w:firstLine="6909"/>
      <w:outlineLvl w:val="0"/>
    </w:pPr>
    <w:rPr>
      <w:sz w:val="28"/>
    </w:rPr>
  </w:style>
  <w:style w:type="paragraph" w:styleId="2">
    <w:name w:val="heading 2"/>
    <w:basedOn w:val="a"/>
    <w:next w:val="a"/>
    <w:link w:val="20"/>
    <w:semiHidden/>
    <w:unhideWhenUsed/>
    <w:qFormat/>
    <w:rsid w:val="00BF3105"/>
    <w:pPr>
      <w:keepNext/>
      <w:jc w:val="both"/>
      <w:outlineLvl w:val="1"/>
    </w:pPr>
    <w:rPr>
      <w:sz w:val="28"/>
    </w:rPr>
  </w:style>
  <w:style w:type="paragraph" w:styleId="3">
    <w:name w:val="heading 3"/>
    <w:basedOn w:val="a"/>
    <w:next w:val="a"/>
    <w:link w:val="30"/>
    <w:semiHidden/>
    <w:unhideWhenUsed/>
    <w:qFormat/>
    <w:rsid w:val="00BF3105"/>
    <w:pPr>
      <w:keepNext/>
      <w:ind w:left="-105" w:firstLine="5350"/>
      <w:outlineLvl w:val="2"/>
    </w:pPr>
    <w:rPr>
      <w:sz w:val="28"/>
    </w:rPr>
  </w:style>
  <w:style w:type="paragraph" w:styleId="4">
    <w:name w:val="heading 4"/>
    <w:basedOn w:val="a"/>
    <w:next w:val="a"/>
    <w:link w:val="40"/>
    <w:semiHidden/>
    <w:unhideWhenUsed/>
    <w:qFormat/>
    <w:rsid w:val="00BF3105"/>
    <w:pPr>
      <w:keepNext/>
      <w:spacing w:line="360" w:lineRule="auto"/>
      <w:ind w:firstLine="567"/>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105"/>
    <w:rPr>
      <w:rFonts w:ascii="Times New Roman" w:eastAsia="Times New Roman" w:hAnsi="Times New Roman" w:cs="Times New Roman"/>
      <w:sz w:val="28"/>
      <w:szCs w:val="20"/>
    </w:rPr>
  </w:style>
  <w:style w:type="character" w:customStyle="1" w:styleId="20">
    <w:name w:val="Заголовок 2 Знак"/>
    <w:basedOn w:val="a0"/>
    <w:link w:val="2"/>
    <w:semiHidden/>
    <w:rsid w:val="00BF310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F310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F3105"/>
    <w:rPr>
      <w:rFonts w:ascii="Times New Roman" w:eastAsia="Times New Roman" w:hAnsi="Times New Roman" w:cs="Times New Roman"/>
      <w:sz w:val="28"/>
      <w:szCs w:val="28"/>
      <w:lang w:eastAsia="ru-RU"/>
    </w:rPr>
  </w:style>
  <w:style w:type="paragraph" w:styleId="a3">
    <w:name w:val="footnote text"/>
    <w:basedOn w:val="a"/>
    <w:link w:val="a4"/>
    <w:uiPriority w:val="99"/>
    <w:semiHidden/>
    <w:unhideWhenUsed/>
    <w:rsid w:val="00BF3105"/>
  </w:style>
  <w:style w:type="character" w:customStyle="1" w:styleId="a4">
    <w:name w:val="Текст сноски Знак"/>
    <w:basedOn w:val="a0"/>
    <w:link w:val="a3"/>
    <w:uiPriority w:val="99"/>
    <w:semiHidden/>
    <w:rsid w:val="00BF3105"/>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BF3105"/>
    <w:rPr>
      <w:rFonts w:ascii="Times New Roman" w:eastAsia="Times New Roman" w:hAnsi="Times New Roman" w:cs="Times New Roman"/>
      <w:sz w:val="20"/>
      <w:szCs w:val="20"/>
      <w:lang w:eastAsia="ru-RU"/>
    </w:rPr>
  </w:style>
  <w:style w:type="paragraph" w:styleId="a6">
    <w:name w:val="header"/>
    <w:basedOn w:val="a"/>
    <w:link w:val="a5"/>
    <w:uiPriority w:val="99"/>
    <w:semiHidden/>
    <w:unhideWhenUsed/>
    <w:rsid w:val="00BF3105"/>
    <w:pPr>
      <w:tabs>
        <w:tab w:val="center" w:pos="4153"/>
        <w:tab w:val="right" w:pos="8306"/>
      </w:tabs>
    </w:pPr>
  </w:style>
  <w:style w:type="character" w:customStyle="1" w:styleId="a7">
    <w:name w:val="Нижний колонтитул Знак"/>
    <w:basedOn w:val="a0"/>
    <w:link w:val="a8"/>
    <w:uiPriority w:val="99"/>
    <w:rsid w:val="00BF3105"/>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BF3105"/>
    <w:pPr>
      <w:tabs>
        <w:tab w:val="center" w:pos="4153"/>
        <w:tab w:val="right" w:pos="8306"/>
      </w:tabs>
    </w:pPr>
  </w:style>
  <w:style w:type="paragraph" w:styleId="a9">
    <w:name w:val="Title"/>
    <w:basedOn w:val="a"/>
    <w:link w:val="aa"/>
    <w:uiPriority w:val="99"/>
    <w:qFormat/>
    <w:rsid w:val="00BF3105"/>
    <w:pPr>
      <w:jc w:val="center"/>
    </w:pPr>
    <w:rPr>
      <w:sz w:val="24"/>
    </w:rPr>
  </w:style>
  <w:style w:type="character" w:customStyle="1" w:styleId="aa">
    <w:name w:val="Название Знак"/>
    <w:basedOn w:val="a0"/>
    <w:link w:val="a9"/>
    <w:uiPriority w:val="99"/>
    <w:rsid w:val="00BF3105"/>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BF3105"/>
    <w:rPr>
      <w:sz w:val="24"/>
    </w:rPr>
  </w:style>
  <w:style w:type="character" w:customStyle="1" w:styleId="ac">
    <w:name w:val="Основной текст Знак"/>
    <w:basedOn w:val="a0"/>
    <w:link w:val="ab"/>
    <w:uiPriority w:val="99"/>
    <w:rsid w:val="00BF3105"/>
    <w:rPr>
      <w:rFonts w:ascii="Times New Roman" w:eastAsia="Times New Roman" w:hAnsi="Times New Roman" w:cs="Times New Roman"/>
      <w:sz w:val="24"/>
      <w:szCs w:val="20"/>
    </w:rPr>
  </w:style>
  <w:style w:type="character" w:customStyle="1" w:styleId="ad">
    <w:name w:val="Основной текст с отступом Знак"/>
    <w:basedOn w:val="a0"/>
    <w:link w:val="ae"/>
    <w:uiPriority w:val="99"/>
    <w:semiHidden/>
    <w:rsid w:val="00BF3105"/>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BF3105"/>
    <w:pPr>
      <w:ind w:firstLine="851"/>
      <w:jc w:val="both"/>
    </w:pPr>
    <w:rPr>
      <w:sz w:val="28"/>
    </w:rPr>
  </w:style>
  <w:style w:type="character" w:customStyle="1" w:styleId="21">
    <w:name w:val="Основной текст 2 Знак"/>
    <w:basedOn w:val="a0"/>
    <w:link w:val="22"/>
    <w:uiPriority w:val="99"/>
    <w:semiHidden/>
    <w:rsid w:val="00BF3105"/>
    <w:rPr>
      <w:rFonts w:ascii="Times New Roman" w:eastAsia="Times New Roman" w:hAnsi="Times New Roman" w:cs="Times New Roman"/>
      <w:sz w:val="28"/>
      <w:szCs w:val="28"/>
      <w:lang w:eastAsia="ru-RU"/>
    </w:rPr>
  </w:style>
  <w:style w:type="paragraph" w:styleId="22">
    <w:name w:val="Body Text 2"/>
    <w:basedOn w:val="a"/>
    <w:link w:val="21"/>
    <w:uiPriority w:val="99"/>
    <w:semiHidden/>
    <w:unhideWhenUsed/>
    <w:rsid w:val="00BF3105"/>
    <w:pPr>
      <w:spacing w:line="360" w:lineRule="auto"/>
    </w:pPr>
    <w:rPr>
      <w:sz w:val="28"/>
      <w:szCs w:val="28"/>
    </w:rPr>
  </w:style>
  <w:style w:type="character" w:customStyle="1" w:styleId="31">
    <w:name w:val="Основной текст 3 Знак"/>
    <w:basedOn w:val="a0"/>
    <w:link w:val="32"/>
    <w:uiPriority w:val="99"/>
    <w:semiHidden/>
    <w:rsid w:val="00BF3105"/>
    <w:rPr>
      <w:rFonts w:ascii="Times New Roman" w:eastAsia="Times New Roman" w:hAnsi="Times New Roman" w:cs="Times New Roman"/>
      <w:bCs/>
      <w:sz w:val="28"/>
      <w:szCs w:val="20"/>
      <w:lang w:eastAsia="ru-RU"/>
    </w:rPr>
  </w:style>
  <w:style w:type="paragraph" w:styleId="32">
    <w:name w:val="Body Text 3"/>
    <w:basedOn w:val="a"/>
    <w:link w:val="31"/>
    <w:uiPriority w:val="99"/>
    <w:semiHidden/>
    <w:unhideWhenUsed/>
    <w:rsid w:val="00BF3105"/>
    <w:pPr>
      <w:ind w:right="-1"/>
    </w:pPr>
    <w:rPr>
      <w:bCs/>
      <w:sz w:val="28"/>
    </w:rPr>
  </w:style>
  <w:style w:type="character" w:customStyle="1" w:styleId="23">
    <w:name w:val="Основной текст с отступом 2 Знак"/>
    <w:basedOn w:val="a0"/>
    <w:link w:val="24"/>
    <w:uiPriority w:val="99"/>
    <w:semiHidden/>
    <w:rsid w:val="00BF3105"/>
    <w:rPr>
      <w:rFonts w:ascii="Times New Roman" w:eastAsia="Times New Roman" w:hAnsi="Times New Roman" w:cs="Times New Roman"/>
      <w:sz w:val="24"/>
      <w:szCs w:val="20"/>
      <w:lang w:eastAsia="ru-RU"/>
    </w:rPr>
  </w:style>
  <w:style w:type="paragraph" w:styleId="24">
    <w:name w:val="Body Text Indent 2"/>
    <w:basedOn w:val="a"/>
    <w:link w:val="23"/>
    <w:uiPriority w:val="99"/>
    <w:semiHidden/>
    <w:unhideWhenUsed/>
    <w:rsid w:val="00BF3105"/>
    <w:pPr>
      <w:autoSpaceDE w:val="0"/>
      <w:autoSpaceDN w:val="0"/>
      <w:adjustRightInd w:val="0"/>
      <w:ind w:firstLine="709"/>
      <w:jc w:val="both"/>
    </w:pPr>
    <w:rPr>
      <w:sz w:val="24"/>
    </w:rPr>
  </w:style>
  <w:style w:type="character" w:customStyle="1" w:styleId="33">
    <w:name w:val="Основной текст с отступом 3 Знак"/>
    <w:basedOn w:val="a0"/>
    <w:link w:val="34"/>
    <w:uiPriority w:val="99"/>
    <w:semiHidden/>
    <w:rsid w:val="00BF3105"/>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BF3105"/>
    <w:pPr>
      <w:ind w:firstLine="720"/>
    </w:pPr>
    <w:rPr>
      <w:sz w:val="28"/>
      <w:szCs w:val="28"/>
    </w:rPr>
  </w:style>
  <w:style w:type="paragraph" w:styleId="af">
    <w:name w:val="Plain Text"/>
    <w:basedOn w:val="a"/>
    <w:link w:val="af0"/>
    <w:uiPriority w:val="99"/>
    <w:unhideWhenUsed/>
    <w:rsid w:val="00BF3105"/>
    <w:rPr>
      <w:rFonts w:ascii="Courier New" w:hAnsi="Courier New"/>
    </w:rPr>
  </w:style>
  <w:style w:type="character" w:customStyle="1" w:styleId="af0">
    <w:name w:val="Текст Знак"/>
    <w:basedOn w:val="a0"/>
    <w:link w:val="af"/>
    <w:uiPriority w:val="99"/>
    <w:rsid w:val="00BF3105"/>
    <w:rPr>
      <w:rFonts w:ascii="Courier New" w:eastAsia="Times New Roman" w:hAnsi="Courier New" w:cs="Times New Roman"/>
      <w:sz w:val="20"/>
      <w:szCs w:val="20"/>
    </w:rPr>
  </w:style>
  <w:style w:type="character" w:customStyle="1" w:styleId="af1">
    <w:name w:val="Текст выноски Знак"/>
    <w:basedOn w:val="a0"/>
    <w:link w:val="af2"/>
    <w:uiPriority w:val="99"/>
    <w:semiHidden/>
    <w:rsid w:val="00BF3105"/>
    <w:rPr>
      <w:rFonts w:ascii="Tahoma" w:eastAsia="Times New Roman" w:hAnsi="Tahoma" w:cs="Tahoma"/>
      <w:sz w:val="16"/>
      <w:szCs w:val="16"/>
      <w:lang w:eastAsia="ru-RU"/>
    </w:rPr>
  </w:style>
  <w:style w:type="paragraph" w:styleId="af2">
    <w:name w:val="Balloon Text"/>
    <w:basedOn w:val="a"/>
    <w:link w:val="af1"/>
    <w:uiPriority w:val="99"/>
    <w:semiHidden/>
    <w:unhideWhenUsed/>
    <w:rsid w:val="00BF3105"/>
    <w:rPr>
      <w:rFonts w:ascii="Tahoma" w:hAnsi="Tahoma" w:cs="Tahoma"/>
      <w:sz w:val="16"/>
      <w:szCs w:val="16"/>
    </w:rPr>
  </w:style>
  <w:style w:type="paragraph" w:customStyle="1" w:styleId="ConsPlusTitle">
    <w:name w:val="ConsPlusTitle"/>
    <w:uiPriority w:val="99"/>
    <w:rsid w:val="00BF31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Стиль"/>
    <w:uiPriority w:val="99"/>
    <w:rsid w:val="00BF3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otnote reference"/>
    <w:semiHidden/>
    <w:unhideWhenUsed/>
    <w:rsid w:val="00BF3105"/>
    <w:rPr>
      <w:vertAlign w:val="superscript"/>
    </w:rPr>
  </w:style>
  <w:style w:type="paragraph" w:styleId="HTML">
    <w:name w:val="HTML Preformatted"/>
    <w:basedOn w:val="a"/>
    <w:link w:val="HTML0"/>
    <w:uiPriority w:val="99"/>
    <w:unhideWhenUsed/>
    <w:rsid w:val="00DE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E2DD5"/>
    <w:rPr>
      <w:rFonts w:ascii="Courier New" w:eastAsia="Times New Roman" w:hAnsi="Courier New" w:cs="Courier New"/>
      <w:sz w:val="20"/>
      <w:szCs w:val="20"/>
      <w:lang w:eastAsia="ru-RU"/>
    </w:rPr>
  </w:style>
  <w:style w:type="character" w:styleId="af5">
    <w:name w:val="Strong"/>
    <w:basedOn w:val="a0"/>
    <w:uiPriority w:val="22"/>
    <w:qFormat/>
    <w:rsid w:val="00DE2DD5"/>
    <w:rPr>
      <w:b/>
      <w:bCs/>
    </w:rPr>
  </w:style>
  <w:style w:type="character" w:styleId="af6">
    <w:name w:val="Hyperlink"/>
    <w:basedOn w:val="a0"/>
    <w:uiPriority w:val="99"/>
    <w:semiHidden/>
    <w:unhideWhenUsed/>
    <w:rsid w:val="00DE2DD5"/>
    <w:rPr>
      <w:color w:val="0000FF"/>
      <w:u w:val="single"/>
    </w:rPr>
  </w:style>
  <w:style w:type="paragraph" w:styleId="af7">
    <w:name w:val="endnote text"/>
    <w:basedOn w:val="a"/>
    <w:link w:val="af8"/>
    <w:uiPriority w:val="99"/>
    <w:semiHidden/>
    <w:unhideWhenUsed/>
    <w:rsid w:val="009E5848"/>
  </w:style>
  <w:style w:type="character" w:customStyle="1" w:styleId="af8">
    <w:name w:val="Текст концевой сноски Знак"/>
    <w:basedOn w:val="a0"/>
    <w:link w:val="af7"/>
    <w:uiPriority w:val="99"/>
    <w:semiHidden/>
    <w:rsid w:val="009E5848"/>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9E5848"/>
    <w:rPr>
      <w:vertAlign w:val="superscript"/>
    </w:rPr>
  </w:style>
  <w:style w:type="table" w:styleId="afa">
    <w:name w:val="Table Grid"/>
    <w:basedOn w:val="a1"/>
    <w:uiPriority w:val="59"/>
    <w:rsid w:val="0041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585">
      <w:bodyDiv w:val="1"/>
      <w:marLeft w:val="0"/>
      <w:marRight w:val="0"/>
      <w:marTop w:val="0"/>
      <w:marBottom w:val="0"/>
      <w:divBdr>
        <w:top w:val="none" w:sz="0" w:space="0" w:color="auto"/>
        <w:left w:val="none" w:sz="0" w:space="0" w:color="auto"/>
        <w:bottom w:val="none" w:sz="0" w:space="0" w:color="auto"/>
        <w:right w:val="none" w:sz="0" w:space="0" w:color="auto"/>
      </w:divBdr>
    </w:div>
    <w:div w:id="1170291450">
      <w:bodyDiv w:val="1"/>
      <w:marLeft w:val="0"/>
      <w:marRight w:val="0"/>
      <w:marTop w:val="0"/>
      <w:marBottom w:val="0"/>
      <w:divBdr>
        <w:top w:val="none" w:sz="0" w:space="0" w:color="auto"/>
        <w:left w:val="none" w:sz="0" w:space="0" w:color="auto"/>
        <w:bottom w:val="none" w:sz="0" w:space="0" w:color="auto"/>
        <w:right w:val="none" w:sz="0" w:space="0" w:color="auto"/>
      </w:divBdr>
    </w:div>
    <w:div w:id="1214075303">
      <w:bodyDiv w:val="1"/>
      <w:marLeft w:val="0"/>
      <w:marRight w:val="0"/>
      <w:marTop w:val="0"/>
      <w:marBottom w:val="0"/>
      <w:divBdr>
        <w:top w:val="none" w:sz="0" w:space="0" w:color="auto"/>
        <w:left w:val="none" w:sz="0" w:space="0" w:color="auto"/>
        <w:bottom w:val="none" w:sz="0" w:space="0" w:color="auto"/>
        <w:right w:val="none" w:sz="0" w:space="0" w:color="auto"/>
      </w:divBdr>
    </w:div>
    <w:div w:id="20296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ulture.ru/institutes/43255/mezhposelencheskaya-centralnaya-biblioteka-sukhobuzimskogo-raio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biblsuhm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blsuh.kulturu.ru/" TargetMode="External"/><Relationship Id="rId4" Type="http://schemas.microsoft.com/office/2007/relationships/stylesWithEffects" Target="stylesWithEffects.xml"/><Relationship Id="rId9" Type="http://schemas.openxmlformats.org/officeDocument/2006/relationships/hyperlink" Target="https://biblsuh.kultu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844B-D742-49A6-8AF0-C86BCFB0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6845</TotalTime>
  <Pages>37</Pages>
  <Words>12230</Words>
  <Characters>69715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NMO-6, MET3</dc:creator>
  <cp:lastModifiedBy>user1</cp:lastModifiedBy>
  <cp:revision>483</cp:revision>
  <cp:lastPrinted>2023-01-15T06:11:00Z</cp:lastPrinted>
  <dcterms:created xsi:type="dcterms:W3CDTF">2014-11-28T04:29:00Z</dcterms:created>
  <dcterms:modified xsi:type="dcterms:W3CDTF">2023-01-15T07:13:00Z</dcterms:modified>
</cp:coreProperties>
</file>