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328" w:before="73" w:after="0"/>
        <w:ind w:left="0" w:right="807" w:hanging="0"/>
        <w:jc w:val="center"/>
        <w:rPr>
          <w:color w:val="000000"/>
        </w:rPr>
      </w:pPr>
      <w:r>
        <w:rPr>
          <w:b/>
          <w:color w:val="000000"/>
          <w:spacing w:val="-10"/>
          <w:sz w:val="29"/>
        </w:rPr>
        <w:t>МУНИЦИПАЛЬНОЕ</w:t>
      </w:r>
      <w:r>
        <w:rPr>
          <w:b/>
          <w:color w:val="000000"/>
          <w:spacing w:val="31"/>
          <w:sz w:val="29"/>
        </w:rPr>
        <w:t xml:space="preserve"> </w:t>
      </w:r>
      <w:r>
        <w:rPr>
          <w:b/>
          <w:color w:val="000000"/>
          <w:spacing w:val="-10"/>
          <w:sz w:val="29"/>
        </w:rPr>
        <w:t>БЮДЖЕТНОЕ</w:t>
      </w:r>
      <w:r>
        <w:rPr>
          <w:b/>
          <w:color w:val="000000"/>
          <w:spacing w:val="14"/>
          <w:sz w:val="29"/>
        </w:rPr>
        <w:t xml:space="preserve"> </w:t>
      </w:r>
      <w:r>
        <w:rPr>
          <w:b/>
          <w:color w:val="000000"/>
          <w:spacing w:val="-10"/>
          <w:sz w:val="29"/>
        </w:rPr>
        <w:t>УЧРЕЖДЕНИЕ</w:t>
      </w:r>
      <w:r>
        <w:rPr>
          <w:b/>
          <w:color w:val="000000"/>
          <w:spacing w:val="19"/>
          <w:sz w:val="29"/>
        </w:rPr>
        <w:t xml:space="preserve"> </w:t>
      </w:r>
      <w:r>
        <w:rPr>
          <w:b/>
          <w:color w:val="000000"/>
          <w:spacing w:val="-10"/>
          <w:sz w:val="29"/>
        </w:rPr>
        <w:t>КУЛЬТУРЫ</w:t>
      </w:r>
    </w:p>
    <w:p>
      <w:pPr>
        <w:pStyle w:val="Normal"/>
        <w:spacing w:lineRule="exact" w:line="322" w:before="0" w:after="0"/>
        <w:ind w:left="0" w:right="63" w:hanging="0"/>
        <w:jc w:val="center"/>
        <w:rPr>
          <w:color w:val="000000"/>
        </w:rPr>
      </w:pPr>
      <w:r>
        <w:rPr>
          <w:b/>
          <w:color w:val="000000"/>
          <w:spacing w:val="-8"/>
          <w:sz w:val="29"/>
        </w:rPr>
        <w:t>СУХОБУЗИМСКОГО</w:t>
      </w:r>
      <w:r>
        <w:rPr>
          <w:b/>
          <w:color w:val="000000"/>
          <w:spacing w:val="-4"/>
          <w:sz w:val="29"/>
        </w:rPr>
        <w:t xml:space="preserve"> </w:t>
      </w:r>
      <w:r>
        <w:rPr>
          <w:b/>
          <w:color w:val="000000"/>
          <w:spacing w:val="-2"/>
          <w:sz w:val="29"/>
        </w:rPr>
        <w:t>РАЙОНА</w:t>
      </w:r>
    </w:p>
    <w:p>
      <w:pPr>
        <w:pStyle w:val="Normal"/>
        <w:spacing w:lineRule="exact" w:line="328" w:before="0" w:after="0"/>
        <w:ind w:left="0" w:right="97" w:hanging="0"/>
        <w:jc w:val="center"/>
        <w:rPr>
          <w:color w:val="000000"/>
        </w:rPr>
      </w:pPr>
      <w:r>
        <w:rPr>
          <w:b/>
          <w:color w:val="000000"/>
          <w:spacing w:val="-8"/>
          <w:sz w:val="29"/>
        </w:rPr>
        <w:t>«МЕЖПОСЕЛЕНЧЕСКАЯ</w:t>
      </w:r>
      <w:r>
        <w:rPr>
          <w:b/>
          <w:color w:val="000000"/>
          <w:spacing w:val="-23"/>
          <w:sz w:val="29"/>
        </w:rPr>
        <w:t xml:space="preserve"> </w:t>
      </w:r>
      <w:r>
        <w:rPr>
          <w:b/>
          <w:color w:val="000000"/>
          <w:spacing w:val="-8"/>
          <w:sz w:val="29"/>
        </w:rPr>
        <w:t>ЦЕНТРАЛЬНАЯ</w:t>
      </w:r>
      <w:r>
        <w:rPr>
          <w:b/>
          <w:color w:val="000000"/>
          <w:spacing w:val="43"/>
          <w:sz w:val="29"/>
        </w:rPr>
        <w:t xml:space="preserve"> </w:t>
      </w:r>
      <w:r>
        <w:rPr>
          <w:b/>
          <w:color w:val="000000"/>
          <w:spacing w:val="-8"/>
          <w:sz w:val="29"/>
        </w:rPr>
        <w:t>БИБЛИОТЕКА»</w:t>
      </w:r>
    </w:p>
    <w:p>
      <w:pPr>
        <w:pStyle w:val="Normal"/>
        <w:spacing w:before="314" w:after="0"/>
        <w:ind w:left="0" w:right="59" w:hanging="0"/>
        <w:jc w:val="center"/>
        <w:rPr>
          <w:color w:val="000000"/>
        </w:rPr>
      </w:pPr>
      <w:r>
        <w:rPr>
          <w:color w:val="000000"/>
          <w:spacing w:val="-2"/>
          <w:w w:val="105"/>
          <w:sz w:val="28"/>
        </w:rPr>
        <w:t>ПРИКАЗ</w:t>
      </w:r>
    </w:p>
    <w:p>
      <w:pPr>
        <w:pStyle w:val="Normal"/>
        <w:tabs>
          <w:tab w:val="clear" w:pos="720"/>
          <w:tab w:val="left" w:pos="3429" w:leader="none"/>
          <w:tab w:val="left" w:pos="7930" w:leader="none"/>
          <w:tab w:val="left" w:pos="8406" w:leader="none"/>
        </w:tabs>
        <w:spacing w:before="321" w:after="0"/>
        <w:ind w:left="180" w:right="0" w:hanging="0"/>
        <w:jc w:val="left"/>
        <w:rPr>
          <w:color w:val="000000"/>
        </w:rPr>
      </w:pPr>
      <w:r>
        <w:rPr>
          <w:color w:val="000000"/>
          <w:sz w:val="28"/>
        </w:rPr>
        <w:t>«06»</w:t>
      </w:r>
      <w:r>
        <w:rPr>
          <w:color w:val="000000"/>
          <w:spacing w:val="1"/>
          <w:sz w:val="28"/>
        </w:rPr>
        <w:t xml:space="preserve"> </w:t>
      </w:r>
      <w:r>
        <w:rPr>
          <w:color w:val="000000"/>
          <w:sz w:val="28"/>
        </w:rPr>
        <w:t>марта</w:t>
      </w:r>
      <w:r>
        <w:rPr>
          <w:color w:val="000000"/>
          <w:spacing w:val="64"/>
          <w:sz w:val="28"/>
        </w:rPr>
        <w:t xml:space="preserve"> </w:t>
      </w:r>
      <w:r>
        <w:rPr>
          <w:color w:val="000000"/>
          <w:spacing w:val="-2"/>
          <w:sz w:val="28"/>
        </w:rPr>
        <w:t>2023года</w:t>
      </w:r>
      <w:r>
        <w:rPr>
          <w:color w:val="000000"/>
          <w:sz w:val="28"/>
        </w:rPr>
        <w:tab/>
        <w:t>с.</w:t>
      </w:r>
      <w:r>
        <w:rPr>
          <w:color w:val="000000"/>
          <w:spacing w:val="-1"/>
          <w:sz w:val="28"/>
        </w:rPr>
        <w:t xml:space="preserve"> </w:t>
      </w:r>
      <w:r>
        <w:rPr>
          <w:color w:val="000000"/>
          <w:spacing w:val="-2"/>
          <w:sz w:val="28"/>
        </w:rPr>
        <w:t>Сухобузимское</w:t>
      </w:r>
      <w:r>
        <w:rPr>
          <w:color w:val="000000"/>
          <w:sz w:val="28"/>
        </w:rPr>
        <w:tab/>
      </w:r>
      <w:r>
        <w:rPr>
          <w:color w:val="000000"/>
          <w:spacing w:val="-10"/>
          <w:sz w:val="28"/>
        </w:rPr>
        <w:t>№</w:t>
      </w:r>
      <w:r>
        <w:rPr>
          <w:color w:val="000000"/>
          <w:sz w:val="28"/>
        </w:rPr>
        <w:tab/>
      </w:r>
      <w:r>
        <w:rPr>
          <w:color w:val="000000"/>
          <w:spacing w:val="-5"/>
          <w:sz w:val="28"/>
        </w:rPr>
        <w:t>26</w:t>
      </w:r>
    </w:p>
    <w:p>
      <w:pPr>
        <w:pStyle w:val="Style15"/>
        <w:rPr>
          <w:color w:val="000000"/>
        </w:rPr>
      </w:pPr>
      <w:r>
        <w:rPr>
          <w:color w:val="000000"/>
        </w:rPr>
      </w:r>
    </w:p>
    <w:p>
      <w:pPr>
        <w:pStyle w:val="Style15"/>
        <w:spacing w:before="64" w:after="0"/>
        <w:rPr>
          <w:color w:val="000000"/>
        </w:rPr>
      </w:pPr>
      <w:r>
        <w:rPr>
          <w:color w:val="000000"/>
        </w:rPr>
      </w:r>
    </w:p>
    <w:p>
      <w:pPr>
        <w:pStyle w:val="Style15"/>
        <w:spacing w:lineRule="auto" w:line="228"/>
        <w:ind w:left="183" w:right="4372" w:firstLine="1"/>
        <w:rPr>
          <w:color w:val="000000"/>
        </w:rPr>
      </w:pPr>
      <w:r>
        <w:rPr>
          <w:color w:val="000000"/>
          <w:spacing w:val="-6"/>
        </w:rPr>
        <w:t>Об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6"/>
        </w:rPr>
        <w:t>утверждении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-6"/>
        </w:rPr>
        <w:t xml:space="preserve">перечня предоставляемых </w:t>
      </w:r>
      <w:r>
        <w:rPr>
          <w:color w:val="000000"/>
        </w:rPr>
        <w:t>платных услуг</w:t>
      </w:r>
    </w:p>
    <w:p>
      <w:pPr>
        <w:pStyle w:val="Style15"/>
        <w:spacing w:lineRule="auto" w:line="228" w:before="271" w:after="0"/>
        <w:ind w:left="187" w:right="217" w:firstLine="361"/>
        <w:jc w:val="both"/>
        <w:rPr>
          <w:color w:val="000000"/>
        </w:rPr>
      </w:pPr>
      <w:r>
        <w:rPr>
          <w:color w:val="000000"/>
        </w:rPr>
        <w:t>В</w:t>
      </w:r>
      <w:r>
        <w:rPr>
          <w:color w:val="000000"/>
          <w:spacing w:val="-16"/>
        </w:rPr>
        <w:t xml:space="preserve"> </w:t>
      </w:r>
      <w:r>
        <w:rPr>
          <w:color w:val="000000"/>
        </w:rPr>
        <w:t>соответствии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Федеральным законом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 7-ФЗ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от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12.01.1996r. «О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некоммерческих организациях», Постановлением Правительства РФ от 15.08.2013r. № 706 «Об утверждение правил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оказания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платных услуг»,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Уставом Муниципального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 xml:space="preserve">бюджетного </w:t>
      </w:r>
      <w:r>
        <w:rPr>
          <w:color w:val="000000"/>
          <w:spacing w:val="-4"/>
        </w:rPr>
        <w:t>учреждения</w:t>
      </w:r>
      <w:r>
        <w:rPr>
          <w:color w:val="000000"/>
        </w:rPr>
        <w:t xml:space="preserve"> </w:t>
      </w:r>
      <w:r>
        <w:rPr>
          <w:color w:val="000000"/>
          <w:spacing w:val="-4"/>
        </w:rPr>
        <w:t>культуры</w:t>
      </w:r>
      <w:r>
        <w:rPr>
          <w:color w:val="000000"/>
        </w:rPr>
        <w:t xml:space="preserve"> </w:t>
      </w:r>
      <w:r>
        <w:rPr>
          <w:color w:val="000000"/>
          <w:spacing w:val="-4"/>
        </w:rPr>
        <w:t>«Межпоселенческая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4"/>
        </w:rPr>
        <w:t>центральная</w:t>
      </w:r>
      <w:r>
        <w:rPr>
          <w:color w:val="000000"/>
          <w:spacing w:val="23"/>
        </w:rPr>
        <w:t xml:space="preserve"> </w:t>
      </w:r>
      <w:r>
        <w:rPr>
          <w:color w:val="000000"/>
          <w:spacing w:val="-4"/>
        </w:rPr>
        <w:t>библиотека»</w:t>
      </w:r>
    </w:p>
    <w:p>
      <w:pPr>
        <w:pStyle w:val="Normal"/>
        <w:spacing w:lineRule="exact" w:line="278" w:before="0" w:after="0"/>
        <w:ind w:left="193" w:right="0" w:hanging="0"/>
        <w:jc w:val="left"/>
        <w:rPr>
          <w:color w:val="000000"/>
        </w:rPr>
      </w:pPr>
      <w:r>
        <w:rPr>
          <w:b/>
          <w:color w:val="000000"/>
          <w:spacing w:val="-2"/>
          <w:sz w:val="25"/>
        </w:rPr>
        <w:t>ПРИКАЗЫВАЮ:</w:t>
      </w:r>
    </w:p>
    <w:p>
      <w:pPr>
        <w:pStyle w:val="Style15"/>
        <w:spacing w:lineRule="exact" w:line="278"/>
        <w:ind w:left="193" w:right="0" w:hanging="0"/>
        <w:rPr>
          <w:color w:val="000000"/>
        </w:rPr>
      </w:pPr>
      <w:r>
        <w:rPr>
          <w:color w:val="000000"/>
          <w:spacing w:val="-4"/>
        </w:rPr>
        <w:t>1.</w:t>
      </w:r>
      <w:r>
        <w:rPr>
          <w:color w:val="000000"/>
          <w:spacing w:val="27"/>
        </w:rPr>
        <w:t xml:space="preserve"> </w:t>
      </w:r>
      <w:r>
        <w:rPr>
          <w:color w:val="000000"/>
          <w:spacing w:val="-4"/>
        </w:rPr>
        <w:t>Утвердить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4"/>
        </w:rPr>
        <w:t>с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4"/>
        </w:rPr>
        <w:t>6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4"/>
        </w:rPr>
        <w:t>марта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4"/>
        </w:rPr>
        <w:t>2023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4"/>
        </w:rPr>
        <w:t>года</w:t>
      </w:r>
      <w:r>
        <w:rPr>
          <w:color w:val="000000"/>
          <w:spacing w:val="37"/>
        </w:rPr>
        <w:t xml:space="preserve"> </w:t>
      </w:r>
      <w:r>
        <w:rPr>
          <w:color w:val="000000"/>
          <w:spacing w:val="-4"/>
        </w:rPr>
        <w:t>Перечень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4"/>
        </w:rPr>
        <w:t>предоставляемых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4"/>
        </w:rPr>
        <w:t>платных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-4"/>
        </w:rPr>
        <w:t>услуг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0"/>
        </w:rPr>
        <w:t>:</w:t>
      </w:r>
    </w:p>
    <w:tbl>
      <w:tblPr>
        <w:tblW w:w="5000" w:type="pct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238"/>
        <w:gridCol w:w="2100"/>
        <w:gridCol w:w="1443"/>
      </w:tblGrid>
      <w:tr>
        <w:trPr/>
        <w:tc>
          <w:tcPr>
            <w:tcW w:w="6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Наименование услуги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услуги</w:t>
            </w:r>
          </w:p>
        </w:tc>
      </w:tr>
      <w:tr>
        <w:trPr/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rPr/>
            </w:pPr>
            <w:r>
              <w:rPr>
                <w:b/>
                <w:bCs/>
              </w:rPr>
              <w:t>1. Сканирование</w:t>
            </w:r>
            <w:r>
              <w:rPr/>
              <w:t xml:space="preserve"> (формат А4)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rPr/>
            </w:pPr>
            <w:r>
              <w:rPr/>
            </w:r>
          </w:p>
        </w:tc>
        <w:tc>
          <w:tcPr>
            <w:tcW w:w="1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rPr/>
            </w:pPr>
            <w:r>
              <w:rPr/>
            </w:r>
          </w:p>
        </w:tc>
      </w:tr>
      <w:tr>
        <w:trPr/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rPr/>
            </w:pPr>
            <w:r>
              <w:rPr/>
              <w:t>1.1 Без распечатки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rPr/>
            </w:pPr>
            <w:r>
              <w:rPr/>
              <w:t>1 стр. (1 экз.)</w:t>
            </w:r>
          </w:p>
        </w:tc>
        <w:tc>
          <w:tcPr>
            <w:tcW w:w="1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rPr/>
            </w:pPr>
            <w:r>
              <w:rPr/>
              <w:t>5,00</w:t>
            </w:r>
          </w:p>
        </w:tc>
      </w:tr>
      <w:tr>
        <w:trPr/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rPr/>
            </w:pPr>
            <w:r>
              <w:rPr/>
              <w:t>1.2 С распечаткой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rPr/>
            </w:pPr>
            <w:r>
              <w:rPr/>
              <w:t>1 стр. (1 экз.)</w:t>
            </w:r>
          </w:p>
        </w:tc>
        <w:tc>
          <w:tcPr>
            <w:tcW w:w="1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rPr/>
            </w:pPr>
            <w:r>
              <w:rPr/>
              <w:t>10,00</w:t>
            </w:r>
          </w:p>
        </w:tc>
      </w:tr>
      <w:tr>
        <w:trPr/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rPr>
                <w:b/>
                <w:bCs/>
              </w:rPr>
            </w:pPr>
            <w:r>
              <w:rPr>
                <w:b/>
                <w:bCs/>
              </w:rPr>
              <w:t>2. Подготовка тематических списков литературы к учебным работам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rPr/>
            </w:pPr>
            <w:r>
              <w:rPr/>
              <w:t>1 экз.</w:t>
            </w:r>
          </w:p>
        </w:tc>
        <w:tc>
          <w:tcPr>
            <w:tcW w:w="1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rPr/>
            </w:pPr>
            <w:r>
              <w:rPr/>
              <w:t>30,00</w:t>
            </w:r>
          </w:p>
        </w:tc>
      </w:tr>
      <w:tr>
        <w:trPr/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rPr>
                <w:b/>
                <w:bCs/>
              </w:rPr>
            </w:pPr>
            <w:r>
              <w:rPr>
                <w:b/>
                <w:bCs/>
              </w:rPr>
              <w:t>3. Выдача на прокат методических материалов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rPr/>
            </w:pPr>
            <w:r>
              <w:rPr/>
              <w:t>1 экз. сутки</w:t>
            </w:r>
          </w:p>
        </w:tc>
        <w:tc>
          <w:tcPr>
            <w:tcW w:w="1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rPr/>
            </w:pPr>
            <w:r>
              <w:rPr/>
              <w:t>7,00</w:t>
            </w:r>
          </w:p>
        </w:tc>
      </w:tr>
      <w:tr>
        <w:trPr/>
        <w:tc>
          <w:tcPr>
            <w:tcW w:w="978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rPr>
                <w:b/>
                <w:bCs/>
              </w:rPr>
            </w:pPr>
            <w:r>
              <w:rPr>
                <w:b/>
                <w:bCs/>
              </w:rPr>
              <w:t xml:space="preserve">4. Набор и распечатка текстов: </w:t>
            </w:r>
          </w:p>
        </w:tc>
      </w:tr>
      <w:tr>
        <w:trPr/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rPr/>
            </w:pPr>
            <w:r>
              <w:rPr/>
              <w:t>4.1 Набор простого текста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rPr/>
            </w:pPr>
            <w:r>
              <w:rPr/>
              <w:t>1 лист (формат А4)</w:t>
            </w:r>
          </w:p>
        </w:tc>
        <w:tc>
          <w:tcPr>
            <w:tcW w:w="1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rPr/>
            </w:pPr>
            <w:r>
              <w:rPr/>
              <w:t>10,00</w:t>
            </w:r>
          </w:p>
        </w:tc>
      </w:tr>
      <w:tr>
        <w:trPr/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rPr/>
            </w:pPr>
            <w:r>
              <w:rPr/>
              <w:t>4.2 Набор текста с графическим объектом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rPr/>
            </w:pPr>
            <w:r>
              <w:rPr/>
              <w:t>1 лист (формат А4)</w:t>
            </w:r>
          </w:p>
        </w:tc>
        <w:tc>
          <w:tcPr>
            <w:tcW w:w="1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rPr/>
            </w:pPr>
            <w:r>
              <w:rPr/>
              <w:t>15,00</w:t>
            </w:r>
          </w:p>
        </w:tc>
      </w:tr>
      <w:tr>
        <w:trPr/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rPr/>
            </w:pPr>
            <w:r>
              <w:rPr/>
              <w:t>4.3 Распечатывание текста с электронных носителей на черно-белом принтере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rPr/>
            </w:pPr>
            <w:r>
              <w:rPr/>
              <w:t>1 лист (формат А4)</w:t>
            </w:r>
          </w:p>
        </w:tc>
        <w:tc>
          <w:tcPr>
            <w:tcW w:w="1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rPr/>
            </w:pPr>
            <w:r>
              <w:rPr/>
              <w:t>2,00</w:t>
            </w:r>
          </w:p>
        </w:tc>
      </w:tr>
      <w:tr>
        <w:trPr/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rPr/>
            </w:pPr>
            <w:r>
              <w:rPr/>
              <w:t>4.4 Распечатывание текста с электронных носителей на цветном принтере (простой текст)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rPr/>
            </w:pPr>
            <w:r>
              <w:rPr/>
              <w:t>1 лист (формат А4)</w:t>
            </w:r>
          </w:p>
        </w:tc>
        <w:tc>
          <w:tcPr>
            <w:tcW w:w="1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rPr/>
            </w:pPr>
            <w:r>
              <w:rPr/>
              <w:t>5,00</w:t>
            </w:r>
          </w:p>
        </w:tc>
      </w:tr>
      <w:tr>
        <w:trPr/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rPr/>
            </w:pPr>
            <w:r>
              <w:rPr/>
              <w:t>4.5 Распечатывание текста с электронных носителей на цветном принтере (текст с картинками)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rPr/>
            </w:pPr>
            <w:r>
              <w:rPr/>
              <w:t>1 лист (формат А4)</w:t>
            </w:r>
          </w:p>
        </w:tc>
        <w:tc>
          <w:tcPr>
            <w:tcW w:w="1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rPr/>
            </w:pPr>
            <w:r>
              <w:rPr/>
              <w:t>10,00</w:t>
            </w:r>
          </w:p>
        </w:tc>
      </w:tr>
      <w:tr>
        <w:trPr/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rPr>
                <w:b/>
                <w:bCs/>
              </w:rPr>
            </w:pPr>
            <w:r>
              <w:rPr>
                <w:b/>
                <w:bCs/>
              </w:rPr>
              <w:t>5. Ксерокопирование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rPr/>
            </w:pPr>
            <w:r>
              <w:rPr/>
              <w:t>1 стр. 1 экз. (формат А4)</w:t>
            </w:r>
          </w:p>
        </w:tc>
        <w:tc>
          <w:tcPr>
            <w:tcW w:w="1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rPr/>
            </w:pPr>
            <w:r>
              <w:rPr/>
              <w:t>5,00</w:t>
            </w:r>
          </w:p>
        </w:tc>
      </w:tr>
      <w:tr>
        <w:trPr/>
        <w:tc>
          <w:tcPr>
            <w:tcW w:w="978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rPr/>
            </w:pPr>
            <w:r>
              <w:rPr/>
              <w:t>6. Проведение массовых мероприятий (к юбилею, семейных и т.д.)</w:t>
            </w:r>
          </w:p>
        </w:tc>
      </w:tr>
      <w:tr>
        <w:trPr/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rPr/>
            </w:pPr>
            <w:r>
              <w:rPr/>
              <w:t>6.1 Проведение массовых мероприятий (к юбилею, семейных и т.д.)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rPr/>
            </w:pPr>
            <w:r>
              <w:rPr/>
              <w:t>1 мероприятие</w:t>
            </w:r>
          </w:p>
        </w:tc>
        <w:tc>
          <w:tcPr>
            <w:tcW w:w="1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jc w:val="center"/>
              <w:rPr/>
            </w:pPr>
            <w:r>
              <w:rPr/>
              <w:t>Цена договорная, но не менее 515,00</w:t>
            </w:r>
          </w:p>
        </w:tc>
      </w:tr>
      <w:tr>
        <w:trPr/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rPr/>
            </w:pPr>
            <w:r>
              <w:rPr/>
              <w:t>6.2 мастер-класс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rPr/>
            </w:pPr>
            <w:r>
              <w:rPr/>
              <w:t>1 билет</w:t>
            </w:r>
          </w:p>
        </w:tc>
        <w:tc>
          <w:tcPr>
            <w:tcW w:w="1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rPr/>
            </w:pPr>
            <w:r>
              <w:rPr/>
              <w:t>500,00</w:t>
            </w:r>
          </w:p>
        </w:tc>
      </w:tr>
      <w:tr>
        <w:trPr/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rPr/>
            </w:pPr>
            <w:r>
              <w:rPr/>
              <w:t>6.3 тренинг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rPr/>
            </w:pPr>
            <w:r>
              <w:rPr/>
              <w:t>1 билет</w:t>
            </w:r>
          </w:p>
        </w:tc>
        <w:tc>
          <w:tcPr>
            <w:tcW w:w="1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rPr/>
            </w:pPr>
            <w:r>
              <w:rPr/>
              <w:t>186,00</w:t>
            </w:r>
          </w:p>
        </w:tc>
      </w:tr>
      <w:tr>
        <w:trPr/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rPr/>
            </w:pPr>
            <w:r>
              <w:rPr/>
              <w:t>6.4 культурно-массовое мероприятие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rPr/>
            </w:pPr>
            <w:r>
              <w:rPr/>
              <w:t>1 билет</w:t>
            </w:r>
          </w:p>
        </w:tc>
        <w:tc>
          <w:tcPr>
            <w:tcW w:w="1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rPr/>
            </w:pPr>
            <w:r>
              <w:rPr/>
              <w:t>100,00</w:t>
            </w:r>
          </w:p>
        </w:tc>
      </w:tr>
    </w:tbl>
    <w:p>
      <w:pPr>
        <w:pStyle w:val="Style15"/>
        <w:spacing w:lineRule="exact" w:line="278"/>
        <w:ind w:left="193" w:right="0" w:hanging="0"/>
        <w:rPr>
          <w:color w:val="000000"/>
        </w:rPr>
      </w:pPr>
      <w:r>
        <w:rPr/>
      </w:r>
    </w:p>
    <w:p>
      <w:pPr>
        <w:pStyle w:val="Style15"/>
        <w:spacing w:before="13" w:after="0"/>
        <w:rPr>
          <w:color w:val="000000"/>
          <w:sz w:val="20"/>
        </w:rPr>
      </w:pPr>
      <w:r>
        <w:rPr>
          <w:color w:val="000000"/>
          <w:sz w:val="20"/>
        </w:rPr>
      </w:r>
    </w:p>
    <w:p>
      <w:pPr>
        <w:pStyle w:val="Style15"/>
        <w:ind w:left="236" w:right="0" w:hanging="0"/>
        <w:rPr>
          <w:color w:val="000000"/>
        </w:rPr>
      </w:pPr>
      <w:r>
        <w:rPr>
          <w:color w:val="000000"/>
          <w:spacing w:val="-2"/>
        </w:rPr>
        <w:t>2.</w:t>
      </w:r>
      <w:r>
        <w:rPr>
          <w:color w:val="000000"/>
          <w:spacing w:val="-14"/>
        </w:rPr>
        <w:t xml:space="preserve"> </w:t>
      </w:r>
      <w:r>
        <w:rPr>
          <w:color w:val="000000"/>
          <w:spacing w:val="-2"/>
        </w:rPr>
        <w:t>Контроль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2"/>
        </w:rPr>
        <w:t>за</w:t>
      </w:r>
      <w:r>
        <w:rPr>
          <w:color w:val="000000"/>
          <w:spacing w:val="-14"/>
        </w:rPr>
        <w:t xml:space="preserve"> </w:t>
      </w:r>
      <w:r>
        <w:rPr>
          <w:color w:val="000000"/>
          <w:spacing w:val="-2"/>
        </w:rPr>
        <w:t>выполнением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2"/>
        </w:rPr>
        <w:t>приказа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2"/>
        </w:rPr>
        <w:t>оставляю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2"/>
        </w:rPr>
        <w:t>за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-2"/>
        </w:rPr>
        <w:t>собой.</w:t>
      </w:r>
    </w:p>
    <w:p>
      <w:pPr>
        <w:pStyle w:val="Style15"/>
        <w:ind w:left="236" w:right="0" w:hanging="0"/>
        <w:rPr>
          <w:spacing w:val="-2"/>
        </w:rPr>
      </w:pPr>
      <w:r>
        <w:rPr>
          <w:spacing w:val="-2"/>
        </w:rPr>
      </w:r>
    </w:p>
    <w:p>
      <w:pPr>
        <w:pStyle w:val="Style15"/>
        <w:ind w:left="236" w:right="0" w:hanging="0"/>
        <w:rPr>
          <w:color w:val="000000"/>
        </w:rPr>
      </w:pPr>
      <w:r>
        <w:rPr>
          <w:color w:val="000000"/>
          <w:spacing w:val="-2"/>
        </w:rPr>
        <w:t>Директор                                                                                                 Е.Н.Ковалева</w:t>
      </w:r>
    </w:p>
    <w:sectPr>
      <w:footerReference w:type="default" r:id="rId2"/>
      <w:type w:val="nextPage"/>
      <w:pgSz w:w="11906" w:h="16838"/>
      <w:pgMar w:left="1275" w:right="850" w:gutter="0" w:header="0" w:top="340" w:footer="1269" w:bottom="146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5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948690</wp:posOffset>
              </wp:positionH>
              <wp:positionV relativeFrom="page">
                <wp:posOffset>9854565</wp:posOffset>
              </wp:positionV>
              <wp:extent cx="635000" cy="201295"/>
              <wp:effectExtent l="0" t="0" r="0" b="0"/>
              <wp:wrapNone/>
              <wp:docPr id="1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201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5"/>
                            <w:spacing w:before="9" w:after="0"/>
                            <w:ind w:left="0" w:right="0" w:hanging="0"/>
                            <w:rPr>
                              <w:color w:val="313131"/>
                              <w:spacing w:val="-8"/>
                            </w:rPr>
                          </w:pPr>
                          <w:r>
                            <w:rPr>
                              <w:color w:val="313131"/>
                              <w:spacing w:val="-8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74.7pt;margin-top:775.95pt;width:49.95pt;height:15.8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5"/>
                      <w:spacing w:before="9" w:after="0"/>
                      <w:ind w:left="0" w:right="0" w:hanging="0"/>
                      <w:rPr>
                        <w:color w:val="313131"/>
                        <w:spacing w:val="-8"/>
                      </w:rPr>
                    </w:pPr>
                    <w:r>
                      <w:rPr>
                        <w:color w:val="313131"/>
                        <w:spacing w:val="-8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5"/>
      <w:szCs w:val="25"/>
      <w:lang w:val="ru-RU" w:eastAsia="en-US" w:bidi="ar-SA"/>
    </w:rPr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>
      <w:lang w:val="ru-RU" w:eastAsia="en-US" w:bidi="ar-SA"/>
    </w:rPr>
  </w:style>
  <w:style w:type="paragraph" w:styleId="TableParagraph">
    <w:name w:val="Table Paragraph"/>
    <w:basedOn w:val="Normal"/>
    <w:uiPriority w:val="1"/>
    <w:qFormat/>
    <w:pPr>
      <w:spacing w:lineRule="exact" w:line="251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Footer"/>
    <w:basedOn w:val="Style19"/>
    <w:pPr/>
    <w:rPr/>
  </w:style>
  <w:style w:type="paragraph" w:styleId="Style21">
    <w:name w:val="Содержимое врезки"/>
    <w:basedOn w:val="Normal"/>
    <w:qFormat/>
    <w:pPr/>
    <w:rPr/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LibreOffice/7.5.2.2$Windows_X86_64 LibreOffice_project/53bb9681a964705cf672590721dbc85eb4d0c3a2</Application>
  <AppVersion>15.0000</AppVersion>
  <Pages>1</Pages>
  <Words>249</Words>
  <Characters>1524</Characters>
  <CharactersWithSpaces>1811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2025-08-28T07:21:40Z</dcterms:created>
  <dc:creator/>
  <dc:description/>
  <dc:language>ru-RU</dc:language>
  <cp:lastModifiedBy/>
  <dcterms:modified xsi:type="dcterms:W3CDTF">2025-09-19T13:49:15Z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Canon </vt:lpwstr>
  </property>
  <property fmtid="{D5CDD505-2E9C-101B-9397-08002B2CF9AE}" pid="4" name="LastSaved">
    <vt:filetime>2023-04-12T00:00:00Z</vt:filetime>
  </property>
</Properties>
</file>