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1E" w:rsidRPr="001666B3" w:rsidRDefault="0026441E" w:rsidP="002644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3</w:t>
      </w:r>
      <w:r w:rsidRPr="00166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26441E" w:rsidRDefault="0026441E" w:rsidP="0026441E">
      <w:pPr>
        <w:pStyle w:val="a3"/>
        <w:ind w:left="142" w:right="144"/>
        <w:rPr>
          <w:sz w:val="28"/>
          <w:szCs w:val="28"/>
        </w:rPr>
      </w:pPr>
      <w:r w:rsidRPr="001666B3">
        <w:rPr>
          <w:b/>
          <w:sz w:val="28"/>
          <w:szCs w:val="28"/>
        </w:rPr>
        <w:t>Тема урока</w:t>
      </w:r>
      <w:r>
        <w:rPr>
          <w:b/>
          <w:sz w:val="28"/>
          <w:szCs w:val="28"/>
        </w:rPr>
        <w:t>:</w:t>
      </w:r>
      <w:r w:rsidRPr="00F20C80">
        <w:rPr>
          <w:iCs/>
          <w:sz w:val="28"/>
          <w:szCs w:val="28"/>
        </w:rPr>
        <w:t xml:space="preserve"> </w:t>
      </w:r>
      <w:r w:rsidRPr="00CA6241">
        <w:rPr>
          <w:sz w:val="28"/>
          <w:szCs w:val="28"/>
        </w:rPr>
        <w:t>Жанры, воз</w:t>
      </w:r>
      <w:r>
        <w:rPr>
          <w:sz w:val="28"/>
          <w:szCs w:val="28"/>
        </w:rPr>
        <w:t>никшие на основе танцевальности</w:t>
      </w:r>
      <w:r w:rsidRPr="00CA6241">
        <w:rPr>
          <w:sz w:val="28"/>
          <w:szCs w:val="28"/>
        </w:rPr>
        <w:t>.</w:t>
      </w:r>
    </w:p>
    <w:p w:rsidR="0026441E" w:rsidRPr="00CA6241" w:rsidRDefault="0026441E" w:rsidP="0026441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00000" w:rsidRDefault="0026441E">
      <w:r>
        <w:rPr>
          <w:noProof/>
        </w:rPr>
        <w:drawing>
          <wp:inline distT="0" distB="0" distL="0" distR="0">
            <wp:extent cx="4588966" cy="3444273"/>
            <wp:effectExtent l="19050" t="0" r="2084" b="0"/>
            <wp:docPr id="4" name="Рисунок 4" descr="https://ds05.infourok.ru/uploads/ex/0a61/00038cd0-e8ac5086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a61/00038cd0-e8ac5086/img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06" cy="344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1E" w:rsidRDefault="0026441E">
      <w:r>
        <w:rPr>
          <w:noProof/>
        </w:rPr>
        <w:drawing>
          <wp:inline distT="0" distB="0" distL="0" distR="0">
            <wp:extent cx="4585725" cy="3441843"/>
            <wp:effectExtent l="19050" t="0" r="5325" b="0"/>
            <wp:docPr id="7" name="Рисунок 7" descr="https://ds02.infourok.ru/uploads/ex/0dfb/0005ede2-687dc7f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dfb/0005ede2-687dc7f7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439" cy="344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1E" w:rsidRDefault="0026441E">
      <w:r>
        <w:rPr>
          <w:noProof/>
        </w:rPr>
        <w:lastRenderedPageBreak/>
        <w:drawing>
          <wp:inline distT="0" distB="0" distL="0" distR="0">
            <wp:extent cx="3673931" cy="2757490"/>
            <wp:effectExtent l="19050" t="0" r="2719" b="0"/>
            <wp:docPr id="10" name="Рисунок 10" descr="https://fs00.infourok.ru/images/doc/236/129363/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236/129363/3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644" cy="276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1E" w:rsidRPr="00840F40" w:rsidRDefault="0026441E" w:rsidP="0026441E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40F40">
        <w:rPr>
          <w:color w:val="111111"/>
          <w:sz w:val="28"/>
          <w:szCs w:val="28"/>
          <w:highlight w:val="yellow"/>
          <w:shd w:val="clear" w:color="auto" w:fill="FFFFFF"/>
        </w:rPr>
        <w:t>Домашнее задание:</w:t>
      </w:r>
    </w:p>
    <w:p w:rsidR="0026441E" w:rsidRPr="004405C3" w:rsidRDefault="0026441E" w:rsidP="0026441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>
        <w:rPr>
          <w:color w:val="111111"/>
          <w:sz w:val="28"/>
          <w:szCs w:val="28"/>
          <w:shd w:val="clear" w:color="auto" w:fill="FFFFFF"/>
        </w:rPr>
        <w:t xml:space="preserve">Переписать </w:t>
      </w:r>
      <w:r w:rsidRPr="004405C3">
        <w:rPr>
          <w:color w:val="111111"/>
          <w:sz w:val="28"/>
          <w:szCs w:val="28"/>
          <w:shd w:val="clear" w:color="auto" w:fill="FFFFFF"/>
        </w:rPr>
        <w:t xml:space="preserve"> классную работу в тетрадь;</w:t>
      </w:r>
    </w:p>
    <w:p w:rsidR="0026441E" w:rsidRPr="00CA6241" w:rsidRDefault="0026441E" w:rsidP="0026441E">
      <w:pPr>
        <w:pStyle w:val="a3"/>
        <w:numPr>
          <w:ilvl w:val="0"/>
          <w:numId w:val="1"/>
        </w:numPr>
        <w:ind w:right="105"/>
        <w:rPr>
          <w:sz w:val="28"/>
          <w:szCs w:val="28"/>
        </w:rPr>
      </w:pPr>
      <w:r>
        <w:rPr>
          <w:sz w:val="28"/>
          <w:szCs w:val="28"/>
        </w:rPr>
        <w:t>Слушать</w:t>
      </w:r>
      <w:proofErr w:type="gramStart"/>
      <w:r w:rsidRPr="004405C3">
        <w:rPr>
          <w:sz w:val="28"/>
          <w:szCs w:val="28"/>
        </w:rPr>
        <w:t xml:space="preserve"> </w:t>
      </w:r>
      <w:r w:rsidRPr="00CA6241">
        <w:rPr>
          <w:sz w:val="28"/>
          <w:szCs w:val="28"/>
          <w:u w:val="single"/>
        </w:rPr>
        <w:t>:</w:t>
      </w:r>
      <w:proofErr w:type="gramEnd"/>
      <w:r w:rsidRPr="00CA6241">
        <w:rPr>
          <w:sz w:val="28"/>
          <w:szCs w:val="28"/>
          <w:u w:val="single"/>
        </w:rPr>
        <w:t xml:space="preserve"> </w:t>
      </w:r>
      <w:r w:rsidRPr="00CA6241">
        <w:rPr>
          <w:sz w:val="28"/>
          <w:szCs w:val="28"/>
        </w:rPr>
        <w:t xml:space="preserve">И. С. Бах Скерцо из Сюиты № 2, Ф. Мендельсон Скерцо из музыки к комедии Шекспира «Сон в летнюю ночь»; П. Чайковский Юмореска </w:t>
      </w:r>
      <w:proofErr w:type="spellStart"/>
      <w:r w:rsidRPr="00CA6241">
        <w:rPr>
          <w:sz w:val="28"/>
          <w:szCs w:val="28"/>
        </w:rPr>
        <w:t>g-moll</w:t>
      </w:r>
      <w:proofErr w:type="spellEnd"/>
      <w:r w:rsidRPr="00CA6241">
        <w:rPr>
          <w:sz w:val="28"/>
          <w:szCs w:val="28"/>
        </w:rPr>
        <w:t xml:space="preserve">, А. Дворжак Юмореска; И.С. Бах Токката </w:t>
      </w:r>
      <w:proofErr w:type="spellStart"/>
      <w:r w:rsidRPr="00CA6241">
        <w:rPr>
          <w:sz w:val="28"/>
          <w:szCs w:val="28"/>
        </w:rPr>
        <w:t>d-moll</w:t>
      </w:r>
      <w:proofErr w:type="spellEnd"/>
      <w:r w:rsidRPr="00CA6241">
        <w:rPr>
          <w:sz w:val="28"/>
          <w:szCs w:val="28"/>
        </w:rPr>
        <w:t xml:space="preserve">, С. Прокофьев Токката </w:t>
      </w:r>
      <w:proofErr w:type="spellStart"/>
      <w:r w:rsidRPr="00CA6241">
        <w:rPr>
          <w:sz w:val="28"/>
          <w:szCs w:val="28"/>
        </w:rPr>
        <w:t>d-moll</w:t>
      </w:r>
      <w:proofErr w:type="spellEnd"/>
    </w:p>
    <w:p w:rsidR="0026441E" w:rsidRPr="004405C3" w:rsidRDefault="0026441E" w:rsidP="0026441E">
      <w:pPr>
        <w:pStyle w:val="a9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6441E" w:rsidRPr="004405C3" w:rsidRDefault="0026441E" w:rsidP="0026441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4405C3">
        <w:rPr>
          <w:sz w:val="28"/>
          <w:szCs w:val="28"/>
          <w:highlight w:val="yellow"/>
        </w:rPr>
        <w:t>Задание выполнить и прислать на электронную почту</w:t>
      </w:r>
    </w:p>
    <w:p w:rsidR="0026441E" w:rsidRDefault="0026441E" w:rsidP="0026441E">
      <w:hyperlink r:id="rId8" w:history="1">
        <w:r w:rsidRPr="0075256F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75256F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8 </w:t>
      </w:r>
      <w:r w:rsidRPr="0075256F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февраля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26441E" w:rsidRDefault="0026441E"/>
    <w:sectPr w:rsidR="0026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34AE0"/>
    <w:multiLevelType w:val="hybridMultilevel"/>
    <w:tmpl w:val="967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6441E"/>
    <w:rsid w:val="0026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41E"/>
    <w:pPr>
      <w:shd w:val="clear" w:color="auto" w:fill="FFFFFF"/>
      <w:spacing w:after="0" w:line="480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644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26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6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6441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64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lina23127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2022-02-02T14:52:00Z</dcterms:created>
  <dcterms:modified xsi:type="dcterms:W3CDTF">2022-02-02T14:59:00Z</dcterms:modified>
</cp:coreProperties>
</file>