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0E" w:rsidRPr="001B3ABD" w:rsidRDefault="00F6640E" w:rsidP="00F6640E">
      <w:pPr>
        <w:pStyle w:val="12"/>
        <w:keepNext/>
        <w:keepLines/>
        <w:shd w:val="clear" w:color="auto" w:fill="auto"/>
        <w:spacing w:after="120" w:line="240" w:lineRule="auto"/>
        <w:jc w:val="center"/>
        <w:rPr>
          <w:sz w:val="8"/>
          <w:szCs w:val="8"/>
        </w:rPr>
      </w:pPr>
      <w:r w:rsidRPr="001B3ABD">
        <w:rPr>
          <w:sz w:val="20"/>
          <w:szCs w:val="20"/>
        </w:rPr>
        <w:t xml:space="preserve">муниципальное бюджетное учреждение дополнительного  образования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CB04DF" w:rsidRDefault="00CB04DF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CB04DF" w:rsidRDefault="00CB04DF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Pr="005E55C0" w:rsidRDefault="00F6640E" w:rsidP="00F6640E">
      <w:pPr>
        <w:pStyle w:val="12"/>
        <w:keepNext/>
        <w:keepLines/>
        <w:shd w:val="clear" w:color="auto" w:fill="auto"/>
        <w:spacing w:after="304" w:line="240" w:lineRule="auto"/>
        <w:jc w:val="center"/>
        <w:rPr>
          <w:rFonts w:ascii="Times New Roman CYR" w:hAnsi="Times New Roman CYR" w:cs="Times New Roman CYR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</w:t>
      </w:r>
      <w:r w:rsidRPr="005E55C0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ИЗОБРАЗИТЕЛЬНОГО ИСКУССТВА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br/>
      </w:r>
      <w:r w:rsidRPr="005E55C0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"ЖИВОПИСЬ"</w:t>
      </w:r>
    </w:p>
    <w:p w:rsidR="00F6640E" w:rsidRDefault="00F6640E" w:rsidP="00F6640E">
      <w:pPr>
        <w:pStyle w:val="12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ABD"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ПО.03.ПЛЕНЭРНЫЕ ЗАНЯТИЯ </w:t>
      </w: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Программа  по  учебному предмету</w:t>
      </w:r>
      <w:r>
        <w:rPr>
          <w:rFonts w:ascii="Times New Roman" w:eastAsia="Times New Roman" w:hAnsi="Times New Roman"/>
          <w:sz w:val="32"/>
          <w:szCs w:val="32"/>
        </w:rPr>
        <w:br/>
        <w:t>ПО.03.УП.01. (5-летний срок обучения)</w:t>
      </w:r>
    </w:p>
    <w:p w:rsidR="00F6640E" w:rsidRDefault="00F6640E" w:rsidP="00F6640E">
      <w:pPr>
        <w:pStyle w:val="a9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ПО.03.УП.01. (дополнительный год обучения 6 класс)</w:t>
      </w:r>
    </w:p>
    <w:p w:rsidR="00F6640E" w:rsidRDefault="00F6640E" w:rsidP="00F6640E">
      <w:pPr>
        <w:widowControl w:val="0"/>
        <w:autoSpaceDE w:val="0"/>
        <w:autoSpaceDN w:val="0"/>
        <w:adjustRightInd w:val="0"/>
        <w:spacing w:line="322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ПО.03.УП.01. (8-летний срок обучения)</w:t>
      </w:r>
    </w:p>
    <w:p w:rsidR="00F6640E" w:rsidRDefault="00F6640E" w:rsidP="00F6640E">
      <w:pPr>
        <w:pStyle w:val="a9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ПО.03.УП.01. (дополнительный год обучения 9 класс)</w:t>
      </w: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40E" w:rsidRPr="005B5E01" w:rsidRDefault="00F6640E" w:rsidP="00F6640E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E01">
        <w:rPr>
          <w:rFonts w:ascii="Times New Roman" w:hAnsi="Times New Roman" w:cs="Times New Roman"/>
          <w:b/>
          <w:sz w:val="36"/>
          <w:szCs w:val="36"/>
        </w:rPr>
        <w:t>ПЛЕНЭР</w:t>
      </w:r>
    </w:p>
    <w:p w:rsidR="00F6640E" w:rsidRPr="00FD02FB" w:rsidRDefault="00F6640E" w:rsidP="00F6640E">
      <w:pPr>
        <w:pStyle w:val="12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44"/>
          <w:szCs w:val="44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Pr="00506AF6" w:rsidRDefault="00F6640E" w:rsidP="00F6640E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6AF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06AF6">
        <w:rPr>
          <w:rFonts w:ascii="Times New Roman" w:hAnsi="Times New Roman" w:cs="Times New Roman"/>
          <w:bCs/>
          <w:sz w:val="28"/>
          <w:szCs w:val="28"/>
        </w:rPr>
        <w:t xml:space="preserve">. Ташла </w:t>
      </w:r>
    </w:p>
    <w:p w:rsidR="00506AF6" w:rsidRDefault="00506AF6" w:rsidP="00CB04DF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AF6">
        <w:rPr>
          <w:rFonts w:ascii="Times New Roman" w:hAnsi="Times New Roman" w:cs="Times New Roman"/>
          <w:bCs/>
          <w:sz w:val="28"/>
          <w:szCs w:val="28"/>
        </w:rPr>
        <w:t>20</w:t>
      </w:r>
      <w:r w:rsidR="00556291">
        <w:rPr>
          <w:rFonts w:ascii="Times New Roman" w:hAnsi="Times New Roman" w:cs="Times New Roman"/>
          <w:bCs/>
          <w:sz w:val="28"/>
          <w:szCs w:val="28"/>
        </w:rPr>
        <w:t>2</w:t>
      </w:r>
      <w:r w:rsidR="00792AA0">
        <w:rPr>
          <w:rFonts w:ascii="Times New Roman" w:hAnsi="Times New Roman" w:cs="Times New Roman"/>
          <w:bCs/>
          <w:sz w:val="28"/>
          <w:szCs w:val="28"/>
        </w:rPr>
        <w:t>4</w:t>
      </w:r>
      <w:r w:rsidR="00F6640E" w:rsidRPr="00506AF6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06AF6" w:rsidRPr="008D2A98" w:rsidRDefault="00506AF6" w:rsidP="008D2A98">
      <w:pPr>
        <w:widowControl w:val="0"/>
        <w:autoSpaceDE w:val="0"/>
        <w:autoSpaceDN w:val="0"/>
        <w:adjustRightInd w:val="0"/>
        <w:ind w:left="-426" w:right="284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tbl>
      <w:tblPr>
        <w:tblW w:w="10591" w:type="dxa"/>
        <w:tblInd w:w="7" w:type="dxa"/>
        <w:tblLook w:val="04A0"/>
      </w:tblPr>
      <w:tblGrid>
        <w:gridCol w:w="3395"/>
        <w:gridCol w:w="3111"/>
        <w:gridCol w:w="4085"/>
      </w:tblGrid>
      <w:tr w:rsidR="00CE4A95" w:rsidRPr="00546A97" w:rsidTr="00CE739D">
        <w:trPr>
          <w:trHeight w:val="2473"/>
        </w:trPr>
        <w:tc>
          <w:tcPr>
            <w:tcW w:w="3395" w:type="dxa"/>
            <w:hideMark/>
          </w:tcPr>
          <w:p w:rsidR="00CE4A95" w:rsidRDefault="00CE4A95" w:rsidP="00CE4A95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lastRenderedPageBreak/>
              <w:t xml:space="preserve">        ПРИНЯТО</w:t>
            </w:r>
          </w:p>
          <w:p w:rsidR="00CE4A95" w:rsidRDefault="00CE4A95" w:rsidP="00CE4A95">
            <w:r>
              <w:t>Педагогическим советом</w:t>
            </w:r>
          </w:p>
          <w:p w:rsidR="00CE4A95" w:rsidRDefault="00CE4A95" w:rsidP="00CE4A95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CE4A95" w:rsidRDefault="00CE4A95" w:rsidP="00CE4A95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CE4A95" w:rsidRDefault="00CE4A95" w:rsidP="00792AA0">
            <w:pPr>
              <w:rPr>
                <w:bCs/>
              </w:rPr>
            </w:pPr>
            <w:r>
              <w:t xml:space="preserve">от </w:t>
            </w:r>
            <w:r>
              <w:rPr>
                <w:u w:val="single"/>
              </w:rPr>
              <w:t>« 30 » августа 202</w:t>
            </w:r>
            <w:r w:rsidR="00792AA0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CE4A95" w:rsidRDefault="00CE4A95" w:rsidP="00CE4A95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CE4A95" w:rsidRDefault="00CE4A95" w:rsidP="00CE4A95">
            <w:r>
              <w:t>с Методическим советом</w:t>
            </w:r>
          </w:p>
          <w:p w:rsidR="00CE4A95" w:rsidRDefault="00CE4A95" w:rsidP="00CE4A95">
            <w:r>
              <w:t>МБУДО «Ташлинская детская школа искусств»</w:t>
            </w:r>
          </w:p>
          <w:p w:rsidR="00CE4A95" w:rsidRDefault="00CE4A95" w:rsidP="00CE4A95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CE4A95" w:rsidRDefault="00CE4A95" w:rsidP="00CE4A95">
            <w:r>
              <w:t xml:space="preserve">от </w:t>
            </w:r>
            <w:r>
              <w:rPr>
                <w:u w:val="single"/>
              </w:rPr>
              <w:t xml:space="preserve">« </w:t>
            </w:r>
            <w:r w:rsidR="00792AA0">
              <w:rPr>
                <w:u w:val="single"/>
              </w:rPr>
              <w:t>30</w:t>
            </w:r>
            <w:r>
              <w:rPr>
                <w:u w:val="single"/>
              </w:rPr>
              <w:t xml:space="preserve"> » августа 202</w:t>
            </w:r>
            <w:r w:rsidR="00792AA0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  <w:p w:rsidR="00CE4A95" w:rsidRDefault="00CE4A95" w:rsidP="00CE4A95">
            <w:pPr>
              <w:rPr>
                <w:bCs/>
              </w:rPr>
            </w:pPr>
          </w:p>
        </w:tc>
        <w:tc>
          <w:tcPr>
            <w:tcW w:w="4085" w:type="dxa"/>
            <w:hideMark/>
          </w:tcPr>
          <w:p w:rsidR="00CE4A95" w:rsidRDefault="00CE4A95" w:rsidP="00CE4A95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CE4A95" w:rsidRDefault="00CE4A95" w:rsidP="00CE4A95">
            <w:r>
              <w:t>Директор МБУДО «Ташлинская детская школа искусств»</w:t>
            </w:r>
          </w:p>
          <w:p w:rsidR="00CE4A95" w:rsidRDefault="00CE4A95" w:rsidP="00CE4A95">
            <w:r>
              <w:t>______________ С.В. Шмакова</w:t>
            </w:r>
          </w:p>
          <w:p w:rsidR="00CE4A95" w:rsidRDefault="00CE4A95" w:rsidP="00CE4A95">
            <w:pPr>
              <w:rPr>
                <w:u w:val="single"/>
              </w:rPr>
            </w:pPr>
            <w:r>
              <w:t xml:space="preserve">Приказ №  </w:t>
            </w:r>
            <w:r>
              <w:rPr>
                <w:u w:val="single"/>
              </w:rPr>
              <w:t>6</w:t>
            </w:r>
            <w:r w:rsidR="00792AA0">
              <w:rPr>
                <w:u w:val="single"/>
              </w:rPr>
              <w:t>3</w:t>
            </w:r>
          </w:p>
          <w:p w:rsidR="00CE4A95" w:rsidRDefault="00CE4A95" w:rsidP="00792AA0">
            <w:r>
              <w:t xml:space="preserve">от </w:t>
            </w:r>
            <w:r>
              <w:rPr>
                <w:u w:val="single"/>
              </w:rPr>
              <w:t>« 30 » августа  202</w:t>
            </w:r>
            <w:r w:rsidR="00792AA0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</w:tr>
    </w:tbl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Pr="00546A97" w:rsidRDefault="00F10FD0" w:rsidP="00F10FD0">
      <w:pPr>
        <w:spacing w:line="475" w:lineRule="exact"/>
        <w:ind w:left="2200" w:right="425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F10FD0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Айгуль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Каиргалиевна</w:t>
            </w:r>
            <w:proofErr w:type="spellEnd"/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F10FD0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Екатерина Владимировна</w:t>
            </w: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10FD0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Токарева Надежда Викторовна</w:t>
            </w: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художественного отделения</w:t>
            </w: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МБУ ДО </w:t>
            </w:r>
            <w:proofErr w:type="gramStart"/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</w:t>
            </w:r>
            <w:proofErr w:type="gramEnd"/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 Бузулука «Детская школа искусств»</w:t>
            </w: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F10FD0" w:rsidRPr="00546A97" w:rsidRDefault="00F10FD0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D2A98" w:rsidRDefault="008D2A98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6640E" w:rsidRDefault="00506AF6" w:rsidP="00F664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6640E" w:rsidRPr="001F26DA" w:rsidRDefault="00F6640E" w:rsidP="00F55CB4">
      <w:pPr>
        <w:pStyle w:val="a9"/>
        <w:ind w:left="709" w:hanging="142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55CB4">
      <w:pPr>
        <w:pStyle w:val="a9"/>
        <w:ind w:left="709" w:hanging="142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Срок реализации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55CB4">
      <w:pPr>
        <w:pStyle w:val="a9"/>
        <w:ind w:left="709" w:hanging="142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Объем учебного времени, предусмотренный учебным планом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6DA">
        <w:rPr>
          <w:rFonts w:ascii="Times New Roman" w:hAnsi="Times New Roman"/>
          <w:sz w:val="28"/>
          <w:szCs w:val="28"/>
        </w:rPr>
        <w:t>учреждения на реализацию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Форма проведения учебных аудиторных занятий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Цели и задачи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Обоснование структуры программы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обучения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  <w:r w:rsidRPr="001F26DA">
        <w:rPr>
          <w:b/>
          <w:sz w:val="28"/>
          <w:szCs w:val="28"/>
        </w:rPr>
        <w:t>II.</w:t>
      </w:r>
      <w:r w:rsidRPr="001F26DA">
        <w:rPr>
          <w:b/>
          <w:sz w:val="28"/>
          <w:szCs w:val="28"/>
        </w:rPr>
        <w:tab/>
        <w:t>Содержание учебного предмета</w:t>
      </w:r>
      <w:r w:rsidRPr="001F26DA">
        <w:rPr>
          <w:b/>
          <w:sz w:val="28"/>
          <w:szCs w:val="28"/>
        </w:rPr>
        <w:tab/>
      </w:r>
    </w:p>
    <w:p w:rsidR="00F6640E" w:rsidRDefault="00F6640E" w:rsidP="00F6640E">
      <w:pPr>
        <w:rPr>
          <w:b/>
          <w:sz w:val="28"/>
          <w:szCs w:val="28"/>
        </w:rPr>
      </w:pPr>
      <w:r>
        <w:rPr>
          <w:sz w:val="28"/>
          <w:szCs w:val="28"/>
        </w:rPr>
        <w:tab/>
        <w:t>- Сведения о затратах учебного времени;</w:t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</w:p>
    <w:p w:rsidR="00F6640E" w:rsidRDefault="00F6640E" w:rsidP="00F6640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F26DA">
        <w:rPr>
          <w:sz w:val="28"/>
          <w:szCs w:val="28"/>
        </w:rPr>
        <w:t>-Учебно-тематический план</w:t>
      </w:r>
      <w:r>
        <w:rPr>
          <w:sz w:val="28"/>
          <w:szCs w:val="28"/>
        </w:rPr>
        <w:t>;</w:t>
      </w:r>
    </w:p>
    <w:p w:rsidR="00F6640E" w:rsidRPr="000905C3" w:rsidRDefault="00F6640E" w:rsidP="00F6640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F26DA">
        <w:rPr>
          <w:sz w:val="28"/>
          <w:szCs w:val="28"/>
        </w:rPr>
        <w:t xml:space="preserve">- </w:t>
      </w:r>
      <w:r w:rsidRPr="001F26DA">
        <w:rPr>
          <w:bCs/>
          <w:sz w:val="28"/>
          <w:szCs w:val="28"/>
        </w:rPr>
        <w:t>Годовые требования</w:t>
      </w:r>
      <w:r>
        <w:rPr>
          <w:bCs/>
          <w:sz w:val="28"/>
          <w:szCs w:val="28"/>
        </w:rPr>
        <w:t xml:space="preserve"> по классам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bCs/>
          <w:sz w:val="28"/>
          <w:szCs w:val="28"/>
        </w:rPr>
      </w:pPr>
    </w:p>
    <w:p w:rsidR="00F6640E" w:rsidRPr="001F26DA" w:rsidRDefault="00F6640E" w:rsidP="00F6640E">
      <w:pPr>
        <w:rPr>
          <w:b/>
          <w:sz w:val="28"/>
          <w:szCs w:val="28"/>
        </w:rPr>
      </w:pPr>
      <w:r w:rsidRPr="001F26DA">
        <w:rPr>
          <w:b/>
          <w:sz w:val="28"/>
          <w:szCs w:val="28"/>
        </w:rPr>
        <w:t>III.</w:t>
      </w:r>
      <w:r w:rsidRPr="001F26DA">
        <w:rPr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1F26DA">
        <w:rPr>
          <w:b/>
          <w:sz w:val="28"/>
          <w:szCs w:val="28"/>
        </w:rPr>
        <w:t>обучающихся</w:t>
      </w:r>
      <w:proofErr w:type="gramEnd"/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</w:p>
    <w:p w:rsidR="00F6640E" w:rsidRDefault="00F6640E" w:rsidP="00F6640E">
      <w:pPr>
        <w:ind w:firstLine="567"/>
        <w:rPr>
          <w:sz w:val="28"/>
          <w:szCs w:val="28"/>
        </w:rPr>
      </w:pPr>
      <w:r w:rsidRPr="001F26DA">
        <w:rPr>
          <w:sz w:val="28"/>
          <w:szCs w:val="28"/>
        </w:rPr>
        <w:t>- Требования к уровню подготовки на различных этапах обучения</w:t>
      </w:r>
    </w:p>
    <w:p w:rsidR="00F6640E" w:rsidRPr="001F26DA" w:rsidRDefault="00F6640E" w:rsidP="00F6640E">
      <w:pPr>
        <w:ind w:firstLine="567"/>
        <w:rPr>
          <w:sz w:val="28"/>
          <w:szCs w:val="28"/>
        </w:rPr>
      </w:pPr>
    </w:p>
    <w:p w:rsidR="00F6640E" w:rsidRPr="0093518C" w:rsidRDefault="00F6640E" w:rsidP="00F6640E">
      <w:pPr>
        <w:pStyle w:val="a9"/>
        <w:ind w:left="567" w:hanging="567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F26DA">
        <w:rPr>
          <w:rFonts w:ascii="Times New Roman" w:hAnsi="Times New Roman"/>
          <w:b/>
          <w:sz w:val="28"/>
          <w:szCs w:val="28"/>
        </w:rPr>
        <w:t>.</w:t>
      </w:r>
      <w:r w:rsidRPr="001F26DA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1F26D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br/>
      </w:r>
      <w:r w:rsidRPr="001F26DA">
        <w:rPr>
          <w:rFonts w:ascii="Times New Roman" w:hAnsi="Times New Roman"/>
          <w:sz w:val="28"/>
          <w:szCs w:val="28"/>
        </w:rPr>
        <w:t>- Аттестация: цели, виды, форма, содержание;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Критерии оценки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</w:p>
    <w:p w:rsidR="00F6640E" w:rsidRPr="001F26DA" w:rsidRDefault="00F6640E" w:rsidP="00F6640E">
      <w:pPr>
        <w:pStyle w:val="a9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F26DA">
        <w:rPr>
          <w:rFonts w:ascii="Times New Roman" w:hAnsi="Times New Roman"/>
          <w:b/>
          <w:sz w:val="28"/>
          <w:szCs w:val="28"/>
        </w:rPr>
        <w:t>.</w:t>
      </w:r>
      <w:r w:rsidRPr="001F26DA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Методические рекомендации преподавателям;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Дидактические материалы</w:t>
      </w:r>
      <w:r w:rsidRPr="001F26DA">
        <w:rPr>
          <w:rFonts w:ascii="Times New Roman" w:hAnsi="Times New Roman"/>
          <w:sz w:val="28"/>
          <w:szCs w:val="28"/>
        </w:rPr>
        <w:tab/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</w:p>
    <w:p w:rsidR="00F6640E" w:rsidRPr="001F26DA" w:rsidRDefault="00F6640E" w:rsidP="00F6640E">
      <w:pPr>
        <w:pStyle w:val="a9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F26DA">
        <w:rPr>
          <w:rFonts w:ascii="Times New Roman" w:hAnsi="Times New Roman"/>
          <w:b/>
          <w:sz w:val="28"/>
          <w:szCs w:val="28"/>
        </w:rPr>
        <w:t>.</w:t>
      </w:r>
      <w:r w:rsidRPr="001F26DA">
        <w:rPr>
          <w:rFonts w:ascii="Times New Roman" w:hAnsi="Times New Roman"/>
          <w:b/>
          <w:sz w:val="28"/>
          <w:szCs w:val="28"/>
        </w:rPr>
        <w:tab/>
        <w:t xml:space="preserve">Список литературы 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Список учебной и методической литературы;</w:t>
      </w:r>
    </w:p>
    <w:p w:rsidR="00F6640E" w:rsidRPr="00D56F2D" w:rsidRDefault="00F6640E" w:rsidP="00F66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Дополнительные источники</w:t>
      </w:r>
    </w:p>
    <w:p w:rsidR="00F6640E" w:rsidRPr="001F26DA" w:rsidRDefault="00F6640E" w:rsidP="00F6640E">
      <w:pPr>
        <w:ind w:firstLine="567"/>
        <w:jc w:val="both"/>
        <w:rPr>
          <w:rFonts w:eastAsia="ヒラギノ角ゴ Pro W3" w:cs="Arial"/>
          <w:color w:val="000000"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8D2A98" w:rsidRDefault="008D2A98" w:rsidP="00F6640E">
      <w:pPr>
        <w:rPr>
          <w:b/>
          <w:sz w:val="28"/>
          <w:szCs w:val="28"/>
        </w:rPr>
      </w:pPr>
    </w:p>
    <w:p w:rsidR="00CB04DF" w:rsidRDefault="00CB04DF" w:rsidP="00F6640E">
      <w:pPr>
        <w:rPr>
          <w:b/>
          <w:sz w:val="28"/>
          <w:szCs w:val="28"/>
        </w:rPr>
      </w:pPr>
    </w:p>
    <w:p w:rsidR="008D2A98" w:rsidRDefault="008D2A98" w:rsidP="00F6640E">
      <w:pPr>
        <w:rPr>
          <w:b/>
          <w:sz w:val="28"/>
          <w:szCs w:val="28"/>
        </w:rPr>
      </w:pPr>
    </w:p>
    <w:p w:rsidR="008D2A98" w:rsidRDefault="008D2A98" w:rsidP="00F6640E">
      <w:pPr>
        <w:rPr>
          <w:b/>
          <w:sz w:val="28"/>
          <w:szCs w:val="28"/>
        </w:rPr>
      </w:pPr>
    </w:p>
    <w:p w:rsidR="00F6640E" w:rsidRDefault="00F6640E" w:rsidP="00506AF6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A56DF5">
        <w:rPr>
          <w:b/>
          <w:sz w:val="28"/>
          <w:szCs w:val="28"/>
        </w:rPr>
        <w:t>ОЯСНИТЕЛЬНАЯ ЗАПИСКА</w:t>
      </w:r>
    </w:p>
    <w:p w:rsidR="00F6640E" w:rsidRDefault="00F6640E" w:rsidP="00F6640E">
      <w:pPr>
        <w:tabs>
          <w:tab w:val="left" w:pos="426"/>
        </w:tabs>
        <w:ind w:left="1440"/>
        <w:rPr>
          <w:b/>
          <w:i/>
          <w:sz w:val="28"/>
          <w:szCs w:val="28"/>
        </w:rPr>
      </w:pPr>
    </w:p>
    <w:p w:rsidR="00F6640E" w:rsidRDefault="00F6640E" w:rsidP="00F55CB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1.Характеристика учебного предмета, его место и роль в образовательном процессе</w:t>
      </w:r>
    </w:p>
    <w:p w:rsidR="00F6640E" w:rsidRPr="00A56DF5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, навыки работы с акварелью, умения грамотно находить тоновые и цветовые отношения.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</w:p>
    <w:p w:rsidR="00F6640E" w:rsidRPr="00857119" w:rsidRDefault="00F6640E" w:rsidP="00F6640E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        2. </w:t>
      </w:r>
      <w:r w:rsidRPr="00857119">
        <w:rPr>
          <w:b/>
          <w:i/>
          <w:sz w:val="28"/>
          <w:szCs w:val="28"/>
        </w:rPr>
        <w:t>Срок реализации учебного предмета «</w:t>
      </w:r>
      <w:r>
        <w:rPr>
          <w:b/>
          <w:i/>
          <w:sz w:val="28"/>
          <w:szCs w:val="28"/>
        </w:rPr>
        <w:t>Пленэр</w:t>
      </w:r>
      <w:r w:rsidRPr="00857119">
        <w:rPr>
          <w:b/>
          <w:i/>
          <w:sz w:val="28"/>
          <w:szCs w:val="28"/>
        </w:rPr>
        <w:t xml:space="preserve">» </w:t>
      </w:r>
      <w:r w:rsidRPr="00857119">
        <w:rPr>
          <w:sz w:val="28"/>
          <w:szCs w:val="28"/>
        </w:rPr>
        <w:t xml:space="preserve">для детей, поступивших в образовательное учреждение в 1 класс в возрасте от 10 до 12 лет, составляет </w:t>
      </w:r>
      <w:r>
        <w:rPr>
          <w:sz w:val="28"/>
          <w:szCs w:val="28"/>
        </w:rPr>
        <w:t>4 года</w:t>
      </w:r>
      <w:r w:rsidR="00756B81">
        <w:rPr>
          <w:sz w:val="28"/>
          <w:szCs w:val="28"/>
        </w:rPr>
        <w:t>: 2-5 классы</w:t>
      </w:r>
      <w:r>
        <w:rPr>
          <w:sz w:val="28"/>
          <w:szCs w:val="28"/>
        </w:rPr>
        <w:t>.</w:t>
      </w:r>
    </w:p>
    <w:p w:rsidR="00F6640E" w:rsidRPr="00857119" w:rsidRDefault="00F6640E" w:rsidP="00F6640E">
      <w:pPr>
        <w:ind w:right="20" w:firstLine="720"/>
        <w:jc w:val="both"/>
        <w:rPr>
          <w:sz w:val="28"/>
          <w:szCs w:val="28"/>
        </w:rPr>
      </w:pPr>
      <w:r w:rsidRPr="00857119">
        <w:rPr>
          <w:sz w:val="28"/>
          <w:szCs w:val="28"/>
        </w:rPr>
        <w:t>Срок освоения предмета «</w:t>
      </w:r>
      <w:r>
        <w:rPr>
          <w:sz w:val="28"/>
          <w:szCs w:val="28"/>
        </w:rPr>
        <w:t>Пленэр</w:t>
      </w:r>
      <w:r w:rsidRPr="00857119">
        <w:rPr>
          <w:sz w:val="28"/>
          <w:szCs w:val="28"/>
        </w:rPr>
        <w:t>»</w:t>
      </w:r>
      <w:r w:rsidRPr="00857119">
        <w:rPr>
          <w:b/>
          <w:i/>
          <w:sz w:val="28"/>
          <w:szCs w:val="28"/>
        </w:rPr>
        <w:t xml:space="preserve"> </w:t>
      </w:r>
      <w:r w:rsidRPr="00857119">
        <w:rPr>
          <w:sz w:val="28"/>
          <w:szCs w:val="28"/>
        </w:rPr>
        <w:t>для детей, поступивших в образовательное учреждение в 1 класс в возрасте с шести лет шести мес</w:t>
      </w:r>
      <w:r>
        <w:rPr>
          <w:sz w:val="28"/>
          <w:szCs w:val="28"/>
        </w:rPr>
        <w:t>яцев до девяти лет, составляет 5 лет</w:t>
      </w:r>
      <w:r w:rsidR="00756B81">
        <w:rPr>
          <w:sz w:val="28"/>
          <w:szCs w:val="28"/>
        </w:rPr>
        <w:t>: 4-8 классы</w:t>
      </w:r>
      <w:r w:rsidRPr="00857119">
        <w:rPr>
          <w:sz w:val="28"/>
          <w:szCs w:val="28"/>
        </w:rPr>
        <w:t>.</w:t>
      </w:r>
    </w:p>
    <w:p w:rsidR="00F6640E" w:rsidRDefault="00F6640E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119">
        <w:rPr>
          <w:color w:val="00000A"/>
          <w:sz w:val="28"/>
          <w:szCs w:val="28"/>
        </w:rPr>
        <w:t xml:space="preserve">Для учащихся, планирующих поступление в образовательные учреждения, реализующие основные профессиональные образовательные </w:t>
      </w:r>
      <w:r w:rsidRPr="00857119">
        <w:rPr>
          <w:sz w:val="28"/>
          <w:szCs w:val="28"/>
        </w:rPr>
        <w:t>программы в области изобразительного искусства, срок освоения может быть</w:t>
      </w:r>
      <w:r w:rsidRPr="00857119">
        <w:rPr>
          <w:color w:val="00000A"/>
          <w:sz w:val="28"/>
          <w:szCs w:val="28"/>
        </w:rPr>
        <w:t xml:space="preserve"> </w:t>
      </w:r>
      <w:r w:rsidRPr="00857119">
        <w:rPr>
          <w:sz w:val="28"/>
          <w:szCs w:val="28"/>
        </w:rPr>
        <w:t>увеличен на 1 год (6, 9 класс).</w:t>
      </w:r>
    </w:p>
    <w:p w:rsidR="00F6640E" w:rsidRDefault="00F6640E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B81" w:rsidRDefault="00756B81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B81" w:rsidRDefault="00756B81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B81" w:rsidRDefault="00756B81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2A98" w:rsidRDefault="008D2A98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640E" w:rsidRPr="00F44F09" w:rsidRDefault="00F6640E" w:rsidP="00F6640E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E1699">
        <w:rPr>
          <w:b/>
          <w:i/>
          <w:sz w:val="28"/>
          <w:szCs w:val="28"/>
        </w:rPr>
        <w:t xml:space="preserve">Объем учебного времени,  </w:t>
      </w:r>
      <w:r w:rsidRPr="00DE1699">
        <w:rPr>
          <w:sz w:val="28"/>
          <w:szCs w:val="28"/>
        </w:rPr>
        <w:t>на реализацию</w:t>
      </w:r>
      <w:r w:rsidRPr="00DE1699">
        <w:rPr>
          <w:rStyle w:val="FontStyle41"/>
          <w:sz w:val="28"/>
        </w:rPr>
        <w:t xml:space="preserve"> </w:t>
      </w:r>
      <w:r w:rsidRPr="00F44F09">
        <w:rPr>
          <w:rStyle w:val="FontStyle41"/>
          <w:b w:val="0"/>
          <w:i w:val="0"/>
          <w:sz w:val="28"/>
        </w:rPr>
        <w:t xml:space="preserve">учебного предмета </w:t>
      </w:r>
      <w:r w:rsidRPr="00F44F09">
        <w:rPr>
          <w:sz w:val="28"/>
          <w:szCs w:val="28"/>
        </w:rPr>
        <w:t>«Пленэр»</w:t>
      </w:r>
      <w:r w:rsidRPr="00F44F09">
        <w:rPr>
          <w:b/>
          <w:i/>
          <w:sz w:val="28"/>
          <w:szCs w:val="28"/>
        </w:rPr>
        <w:t xml:space="preserve"> </w:t>
      </w:r>
    </w:p>
    <w:p w:rsidR="00F6640E" w:rsidRDefault="00F6640E" w:rsidP="00756B81">
      <w:pPr>
        <w:ind w:left="360"/>
        <w:jc w:val="center"/>
        <w:rPr>
          <w:b/>
          <w:i/>
          <w:sz w:val="28"/>
          <w:szCs w:val="28"/>
        </w:rPr>
      </w:pPr>
      <w:r w:rsidRPr="00756B81">
        <w:rPr>
          <w:rStyle w:val="aa"/>
          <w:b w:val="0"/>
          <w:sz w:val="28"/>
          <w:szCs w:val="28"/>
        </w:rPr>
        <w:t>Срок обучения – 5(6) лет</w:t>
      </w: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1276"/>
        <w:gridCol w:w="958"/>
      </w:tblGrid>
      <w:tr w:rsidR="00F6640E" w:rsidRPr="00181ECB" w:rsidTr="00F55CB4">
        <w:trPr>
          <w:trHeight w:val="314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2-5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F6640E" w:rsidRPr="00181ECB" w:rsidTr="00F55CB4">
        <w:trPr>
          <w:trHeight w:val="277"/>
        </w:trPr>
        <w:tc>
          <w:tcPr>
            <w:tcW w:w="7479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958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  <w:tr w:rsidR="00F6640E" w:rsidRPr="00181ECB" w:rsidTr="00F55CB4">
        <w:trPr>
          <w:trHeight w:val="281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58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6640E" w:rsidRPr="00181ECB" w:rsidTr="00F55CB4">
        <w:trPr>
          <w:trHeight w:val="176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</w:t>
            </w:r>
          </w:p>
        </w:tc>
        <w:tc>
          <w:tcPr>
            <w:tcW w:w="958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</w:tbl>
    <w:p w:rsidR="00F6640E" w:rsidRPr="00756B81" w:rsidRDefault="00F6640E" w:rsidP="00756B81">
      <w:pPr>
        <w:pStyle w:val="a5"/>
        <w:tabs>
          <w:tab w:val="left" w:pos="1267"/>
        </w:tabs>
        <w:ind w:left="360" w:right="20"/>
        <w:jc w:val="center"/>
        <w:rPr>
          <w:b/>
          <w:i/>
        </w:rPr>
      </w:pPr>
      <w:r w:rsidRPr="00756B81">
        <w:rPr>
          <w:rStyle w:val="aa"/>
          <w:b w:val="0"/>
          <w:sz w:val="28"/>
        </w:rPr>
        <w:t>Срок обучения – 8(9) лет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1276"/>
        <w:gridCol w:w="1005"/>
      </w:tblGrid>
      <w:tr w:rsidR="00F6640E" w:rsidRPr="00181ECB" w:rsidTr="00F55CB4">
        <w:trPr>
          <w:trHeight w:val="30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4-8 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F6640E" w:rsidRPr="00181ECB" w:rsidTr="00F55CB4">
        <w:trPr>
          <w:trHeight w:val="272"/>
        </w:trPr>
        <w:tc>
          <w:tcPr>
            <w:tcW w:w="7479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1005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  <w:tr w:rsidR="00F6640E" w:rsidRPr="00181ECB" w:rsidTr="00F55CB4">
        <w:trPr>
          <w:trHeight w:val="276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05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6640E" w:rsidRPr="00181ECB" w:rsidTr="00F55CB4">
        <w:trPr>
          <w:trHeight w:val="75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1005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</w:tbl>
    <w:p w:rsidR="00F6640E" w:rsidRDefault="00F6640E" w:rsidP="00F6640E">
      <w:pPr>
        <w:ind w:firstLine="709"/>
        <w:jc w:val="both"/>
        <w:rPr>
          <w:sz w:val="28"/>
          <w:szCs w:val="28"/>
        </w:rPr>
      </w:pP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</w:t>
      </w:r>
      <w:r w:rsidR="00756B81">
        <w:rPr>
          <w:sz w:val="28"/>
          <w:szCs w:val="28"/>
        </w:rPr>
        <w:t xml:space="preserve"> занятия пленэром, составляет</w:t>
      </w:r>
      <w:r>
        <w:rPr>
          <w:sz w:val="28"/>
          <w:szCs w:val="28"/>
        </w:rPr>
        <w:t xml:space="preserve"> 28</w:t>
      </w:r>
      <w:r w:rsidR="00F55CB4">
        <w:rPr>
          <w:sz w:val="28"/>
          <w:szCs w:val="28"/>
        </w:rPr>
        <w:t xml:space="preserve"> часов в год. </w:t>
      </w:r>
    </w:p>
    <w:p w:rsidR="00F55CB4" w:rsidRDefault="00F55CB4" w:rsidP="00F6640E">
      <w:pPr>
        <w:ind w:firstLine="720"/>
        <w:jc w:val="both"/>
        <w:rPr>
          <w:sz w:val="28"/>
          <w:szCs w:val="28"/>
        </w:rPr>
      </w:pPr>
    </w:p>
    <w:p w:rsidR="00F6640E" w:rsidRPr="00D7674D" w:rsidRDefault="00F6640E" w:rsidP="00F6640E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BC3430">
        <w:rPr>
          <w:b/>
          <w:i/>
          <w:sz w:val="28"/>
          <w:szCs w:val="28"/>
        </w:rPr>
        <w:t>Форма проведения учебных занятий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 музее, где учащиеся знакомятся с этнографическим материалом, делают зарисовки бытовой утвари, наброски чучел птиц и животных.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</w:p>
    <w:p w:rsidR="00F6640E" w:rsidRDefault="00F6640E" w:rsidP="00F664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5.Цель и задачи учебного предмета</w:t>
      </w:r>
    </w:p>
    <w:p w:rsidR="00F6640E" w:rsidRDefault="00F6640E" w:rsidP="00F6640E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Цель:</w:t>
      </w:r>
    </w:p>
    <w:p w:rsidR="00F6640E" w:rsidRDefault="00F6640E" w:rsidP="00F6640E">
      <w:pPr>
        <w:rPr>
          <w:sz w:val="28"/>
          <w:szCs w:val="28"/>
        </w:rPr>
      </w:pPr>
      <w:r>
        <w:rPr>
          <w:sz w:val="28"/>
          <w:szCs w:val="28"/>
        </w:rPr>
        <w:tab/>
        <w:t>- художественно-эстетическое развитие личности ребенка, раскрытие творческого потенциала, приобретение художественно-исполнительских и теоретических знаний</w:t>
      </w:r>
      <w:r w:rsidRPr="006F49A0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освоения программы;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воспитание любви и бережного отношения к родной природе;</w:t>
      </w:r>
    </w:p>
    <w:p w:rsidR="00F6640E" w:rsidRDefault="00F6640E" w:rsidP="00F6640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подготовка одаренных детей к поступлению в образовательные учреждения. </w:t>
      </w:r>
    </w:p>
    <w:p w:rsidR="00F6640E" w:rsidRDefault="00F6640E" w:rsidP="00F6640E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учебного предмета: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приобретение знаний об особенностях пленэрного освещения;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навыков построения линейной и воздушной перспективы в пейзаже с натуры;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навыков работы над этюдом (с натуры растительных и архитектурных мотивов), фигуры человека на пленэре;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</w:p>
    <w:p w:rsidR="00F6640E" w:rsidRDefault="00F6640E" w:rsidP="00F664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6.Методы обучения</w:t>
      </w:r>
    </w:p>
    <w:p w:rsidR="00F6640E" w:rsidRDefault="00F6640E" w:rsidP="00F6640E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«Пленэр» используются следующие методы обучения:</w:t>
      </w:r>
    </w:p>
    <w:p w:rsidR="00F6640E" w:rsidRDefault="00F6640E" w:rsidP="00F6640E">
      <w:pPr>
        <w:pStyle w:val="10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- словесный (объяснение, беседа, рассказ);</w:t>
      </w:r>
    </w:p>
    <w:p w:rsidR="00F6640E" w:rsidRDefault="00F6640E" w:rsidP="00F6640E">
      <w:pPr>
        <w:pStyle w:val="10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- наглядный (показ, наблюдение, демонстрация приемов работы);</w:t>
      </w:r>
    </w:p>
    <w:p w:rsidR="00F6640E" w:rsidRDefault="00F6640E" w:rsidP="00F6640E">
      <w:pPr>
        <w:pStyle w:val="10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- практический;</w:t>
      </w:r>
    </w:p>
    <w:p w:rsidR="00F6640E" w:rsidRPr="00A56DF5" w:rsidRDefault="00F6640E" w:rsidP="00F6640E">
      <w:pPr>
        <w:pStyle w:val="10"/>
        <w:tabs>
          <w:tab w:val="left" w:pos="851"/>
        </w:tabs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- эмоциональный (подбор ассоциаций, образов, создание художественных впечатлений).</w:t>
      </w:r>
    </w:p>
    <w:p w:rsidR="00F6640E" w:rsidRDefault="00F6640E" w:rsidP="00F6640E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F6640E" w:rsidRPr="00A56DF5" w:rsidRDefault="00F6640E" w:rsidP="00F6640E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F6640E" w:rsidRDefault="00F6640E" w:rsidP="00F6640E">
      <w:pPr>
        <w:pStyle w:val="Body1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7. Обоснование структуры программы учебного предмета</w:t>
      </w:r>
    </w:p>
    <w:p w:rsidR="00F6640E" w:rsidRDefault="00F6640E" w:rsidP="00F6640E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6640E" w:rsidRDefault="00F6640E" w:rsidP="00F6640E">
      <w:pPr>
        <w:pStyle w:val="Body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F6640E" w:rsidRDefault="00F6640E" w:rsidP="00F6640E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F6640E" w:rsidRDefault="00F6640E" w:rsidP="00F6640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F6640E" w:rsidRPr="00704A46" w:rsidRDefault="00F6640E" w:rsidP="00F6640E">
      <w:pPr>
        <w:pStyle w:val="a5"/>
        <w:ind w:firstLine="709"/>
        <w:rPr>
          <w:sz w:val="28"/>
          <w:szCs w:val="28"/>
        </w:rPr>
      </w:pPr>
    </w:p>
    <w:p w:rsidR="00F6640E" w:rsidRDefault="00F6640E" w:rsidP="00F6640E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F10A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СОДЕРЖАНИЕ УЧЕБНОГО ПРЕДМЕТА</w:t>
      </w:r>
    </w:p>
    <w:p w:rsidR="00F6640E" w:rsidRPr="00B73D8F" w:rsidRDefault="00F6640E" w:rsidP="00F6640E">
      <w:pPr>
        <w:jc w:val="both"/>
        <w:rPr>
          <w:sz w:val="28"/>
          <w:szCs w:val="28"/>
        </w:rPr>
      </w:pPr>
      <w:r w:rsidRPr="00B73D8F">
        <w:rPr>
          <w:b/>
          <w:i/>
          <w:sz w:val="28"/>
          <w:szCs w:val="28"/>
        </w:rPr>
        <w:t>1.Сведения о затратах учебного времени</w:t>
      </w:r>
      <w:r w:rsidRPr="00B73D8F">
        <w:rPr>
          <w:sz w:val="28"/>
          <w:szCs w:val="28"/>
        </w:rPr>
        <w:t xml:space="preserve">, предусмотренного на освоение учебного предмета </w:t>
      </w:r>
      <w:r w:rsidRPr="00B73D8F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Пленэр</w:t>
      </w:r>
      <w:r w:rsidRPr="00B73D8F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:</w:t>
      </w:r>
    </w:p>
    <w:p w:rsidR="00F6640E" w:rsidRPr="00756B81" w:rsidRDefault="00F6640E" w:rsidP="00756B81">
      <w:pPr>
        <w:ind w:left="1080" w:right="20"/>
        <w:jc w:val="center"/>
        <w:rPr>
          <w:i/>
          <w:sz w:val="28"/>
          <w:szCs w:val="28"/>
        </w:rPr>
      </w:pPr>
      <w:r w:rsidRPr="00B73D8F">
        <w:rPr>
          <w:i/>
          <w:sz w:val="28"/>
          <w:szCs w:val="28"/>
        </w:rPr>
        <w:t>Срок обучения 5</w:t>
      </w:r>
      <w:r>
        <w:rPr>
          <w:i/>
          <w:sz w:val="28"/>
          <w:szCs w:val="28"/>
        </w:rPr>
        <w:t>(6)</w:t>
      </w:r>
      <w:r w:rsidRPr="00B73D8F">
        <w:rPr>
          <w:i/>
          <w:sz w:val="28"/>
          <w:szCs w:val="28"/>
        </w:rPr>
        <w:t xml:space="preserve"> лет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709"/>
        <w:gridCol w:w="567"/>
        <w:gridCol w:w="709"/>
        <w:gridCol w:w="850"/>
        <w:gridCol w:w="598"/>
      </w:tblGrid>
      <w:tr w:rsidR="00F6640E" w:rsidRPr="00B73D8F" w:rsidTr="00F55CB4">
        <w:trPr>
          <w:trHeight w:val="377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33" w:type="dxa"/>
            <w:gridSpan w:val="5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F6640E" w:rsidRPr="00B73D8F" w:rsidTr="00F55CB4">
        <w:trPr>
          <w:trHeight w:val="299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F6640E" w:rsidRPr="00B73D8F" w:rsidTr="00F55CB4">
        <w:trPr>
          <w:trHeight w:val="260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F6640E" w:rsidRPr="00B73D8F" w:rsidTr="00F55CB4">
        <w:trPr>
          <w:trHeight w:val="264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</w:tr>
      <w:tr w:rsidR="00F6640E" w:rsidRPr="00B73D8F" w:rsidTr="00F55CB4">
        <w:trPr>
          <w:trHeight w:val="270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Количество часов</w:t>
            </w:r>
            <w:r>
              <w:rPr>
                <w:bCs/>
                <w:color w:val="000000"/>
              </w:rPr>
              <w:t xml:space="preserve"> на аудиторные занятия (в год</w:t>
            </w:r>
            <w:r w:rsidRPr="00B73D8F">
              <w:rPr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  <w:tr w:rsidR="00F6640E" w:rsidRPr="00B73D8F" w:rsidTr="00F55CB4">
        <w:trPr>
          <w:trHeight w:val="317"/>
        </w:trPr>
        <w:tc>
          <w:tcPr>
            <w:tcW w:w="6345" w:type="dxa"/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</w:tbl>
    <w:p w:rsidR="00F6640E" w:rsidRPr="00756B81" w:rsidRDefault="00F6640E" w:rsidP="00756B81">
      <w:pPr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обучения 8(9)</w:t>
      </w:r>
      <w:r w:rsidRPr="00B73D8F">
        <w:rPr>
          <w:i/>
          <w:sz w:val="28"/>
          <w:szCs w:val="28"/>
        </w:rPr>
        <w:t xml:space="preserve"> лет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0"/>
        <w:gridCol w:w="709"/>
        <w:gridCol w:w="709"/>
        <w:gridCol w:w="567"/>
        <w:gridCol w:w="567"/>
        <w:gridCol w:w="708"/>
        <w:gridCol w:w="567"/>
      </w:tblGrid>
      <w:tr w:rsidR="00F6640E" w:rsidRPr="00B73D8F" w:rsidTr="00F55CB4">
        <w:trPr>
          <w:trHeight w:val="278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F6640E" w:rsidRPr="00B73D8F" w:rsidTr="00F55CB4">
        <w:trPr>
          <w:trHeight w:val="140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F6640E" w:rsidRPr="00B73D8F" w:rsidTr="00F55CB4">
        <w:trPr>
          <w:trHeight w:val="192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F6640E" w:rsidRPr="00B73D8F" w:rsidTr="00F55CB4">
        <w:trPr>
          <w:trHeight w:val="195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</w:tr>
      <w:tr w:rsidR="00F6640E" w:rsidRPr="00B73D8F" w:rsidTr="00F55CB4">
        <w:trPr>
          <w:trHeight w:val="283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  <w:tr w:rsidR="00F6640E" w:rsidRPr="00B73D8F" w:rsidTr="00F55CB4">
        <w:trPr>
          <w:trHeight w:val="234"/>
        </w:trPr>
        <w:tc>
          <w:tcPr>
            <w:tcW w:w="5920" w:type="dxa"/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</w:tbl>
    <w:p w:rsidR="00F6640E" w:rsidRDefault="00F6640E" w:rsidP="00F6640E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rPr>
          <w:b/>
          <w:sz w:val="28"/>
          <w:szCs w:val="28"/>
        </w:rPr>
      </w:pP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>
        <w:rPr>
          <w:sz w:val="28"/>
          <w:szCs w:val="28"/>
        </w:rPr>
        <w:lastRenderedPageBreak/>
        <w:t>обучение по</w:t>
      </w:r>
      <w:proofErr w:type="gramEnd"/>
      <w:r>
        <w:rPr>
          <w:sz w:val="28"/>
          <w:szCs w:val="28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первого года</w:t>
      </w:r>
      <w:r>
        <w:rPr>
          <w:sz w:val="28"/>
          <w:szCs w:val="28"/>
        </w:rPr>
        <w:t xml:space="preserve"> обучения 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  <w:proofErr w:type="gramEnd"/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второго года</w:t>
      </w:r>
      <w:r>
        <w:rPr>
          <w:sz w:val="28"/>
          <w:szCs w:val="28"/>
        </w:rPr>
        <w:t xml:space="preserve"> 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третьего года</w:t>
      </w:r>
      <w:r>
        <w:rPr>
          <w:sz w:val="28"/>
          <w:szCs w:val="28"/>
        </w:rPr>
        <w:t xml:space="preserve"> 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четвертого года</w:t>
      </w:r>
      <w:r>
        <w:rPr>
          <w:sz w:val="28"/>
          <w:szCs w:val="28"/>
        </w:rPr>
        <w:t xml:space="preserve"> 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пятого года</w:t>
      </w:r>
      <w:r>
        <w:rPr>
          <w:sz w:val="28"/>
          <w:szCs w:val="28"/>
        </w:rPr>
        <w:t xml:space="preserve"> 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 xml:space="preserve">шестого года </w:t>
      </w:r>
      <w:r>
        <w:rPr>
          <w:sz w:val="28"/>
          <w:szCs w:val="28"/>
        </w:rPr>
        <w:t>обучения при реализации предпрофессиональных программ «Живопись» с нормативным сроком обучения 9 лет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2.Учебно-тематический план</w:t>
      </w:r>
    </w:p>
    <w:p w:rsidR="00F6640E" w:rsidRPr="00756B81" w:rsidRDefault="00F6640E" w:rsidP="00756B81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Первый  год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988"/>
        <w:gridCol w:w="742"/>
        <w:gridCol w:w="951"/>
        <w:gridCol w:w="742"/>
      </w:tblGrid>
      <w:tr w:rsidR="00F6640E" w:rsidTr="00F55CB4">
        <w:trPr>
          <w:cantSplit/>
          <w:trHeight w:val="227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E" w:rsidRPr="00F55CB4" w:rsidRDefault="00F6640E" w:rsidP="00F55CB4">
            <w:pPr>
              <w:jc w:val="center"/>
            </w:pPr>
          </w:p>
          <w:p w:rsidR="00F6640E" w:rsidRPr="00F55CB4" w:rsidRDefault="00F6640E" w:rsidP="00F55CB4">
            <w:pPr>
              <w:jc w:val="center"/>
            </w:pPr>
          </w:p>
          <w:p w:rsidR="00F6640E" w:rsidRPr="00F55CB4" w:rsidRDefault="00F6640E" w:rsidP="00F55CB4">
            <w:pPr>
              <w:jc w:val="center"/>
            </w:pP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CB4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Вид </w:t>
            </w:r>
            <w:proofErr w:type="gramStart"/>
            <w:r w:rsidRPr="00F55CB4">
              <w:rPr>
                <w:sz w:val="22"/>
              </w:rPr>
              <w:t>учебного</w:t>
            </w:r>
            <w:proofErr w:type="gramEnd"/>
            <w:r w:rsidRPr="00F55CB4">
              <w:rPr>
                <w:sz w:val="22"/>
              </w:rPr>
              <w:t xml:space="preserve">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занятия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CB4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Максимальная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учебная нагрузка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Самостоятельная работа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(домашнее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Практические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занятия</w:t>
            </w:r>
          </w:p>
        </w:tc>
      </w:tr>
      <w:tr w:rsidR="00F6640E" w:rsidTr="00F55CB4">
        <w:trPr>
          <w:cantSplit/>
          <w:trHeight w:val="4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68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64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61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 (малые архитектурные формы)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50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55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56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CB4" w:rsidTr="00F55CB4">
        <w:trPr>
          <w:cantSplit/>
          <w:trHeight w:val="28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Default="00F55CB4" w:rsidP="00F55CB4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Второй год обучения</w:t>
      </w:r>
    </w:p>
    <w:p w:rsidR="00F6640E" w:rsidRDefault="00F6640E" w:rsidP="00F6640E">
      <w:pPr>
        <w:ind w:firstLine="720"/>
        <w:jc w:val="right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F55CB4">
        <w:trPr>
          <w:trHeight w:val="57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Зарисовки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пейзажа. Этюды деревьев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62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48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4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50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Наброски, зарисовки и этюды птиц,  животных и человека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8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8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CB4" w:rsidTr="00F55CB4">
        <w:trPr>
          <w:trHeight w:val="27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Default="00F55CB4" w:rsidP="00F55CB4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Третий год обучения</w:t>
      </w:r>
    </w:p>
    <w:p w:rsidR="00F6640E" w:rsidRDefault="00F6640E" w:rsidP="00756B81">
      <w:pPr>
        <w:ind w:firstLine="720"/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F55CB4">
        <w:trPr>
          <w:trHeight w:val="56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63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Кратковременные этюды и зарисовки пейзажа на большие отношения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68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5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70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44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5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CB4" w:rsidTr="00F55CB4">
        <w:trPr>
          <w:trHeight w:val="329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Default="00F55CB4" w:rsidP="00F55CB4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756B81">
      <w:pPr>
        <w:ind w:firstLine="720"/>
        <w:jc w:val="center"/>
        <w:rPr>
          <w:b/>
          <w:i/>
          <w:sz w:val="28"/>
          <w:szCs w:val="28"/>
        </w:rPr>
      </w:pPr>
    </w:p>
    <w:p w:rsidR="00F6640E" w:rsidRDefault="00F6640E" w:rsidP="00756B81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Четвертый год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756B81">
        <w:trPr>
          <w:trHeight w:val="480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3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9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7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B81" w:rsidTr="00756B81">
        <w:trPr>
          <w:trHeight w:val="19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Default="00756B81" w:rsidP="00CB04D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756B81">
      <w:pPr>
        <w:jc w:val="center"/>
        <w:rPr>
          <w:b/>
          <w:i/>
          <w:sz w:val="28"/>
          <w:szCs w:val="28"/>
        </w:rPr>
      </w:pPr>
    </w:p>
    <w:p w:rsidR="00F6640E" w:rsidRDefault="00F6640E" w:rsidP="00756B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Пятый год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756B81">
        <w:trPr>
          <w:trHeight w:val="60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9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694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6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B81" w:rsidTr="00756B81">
        <w:trPr>
          <w:trHeight w:val="270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Default="00756B81" w:rsidP="00CB04D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F6640E" w:rsidRDefault="00F6640E" w:rsidP="00F6640E">
      <w:pPr>
        <w:jc w:val="center"/>
        <w:rPr>
          <w:i/>
          <w:sz w:val="28"/>
          <w:szCs w:val="28"/>
          <w:lang w:eastAsia="en-US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Шестой год обучения</w:t>
      </w:r>
    </w:p>
    <w:p w:rsidR="00F6640E" w:rsidRDefault="00F6640E" w:rsidP="00756B81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5"/>
        <w:gridCol w:w="897"/>
        <w:gridCol w:w="746"/>
        <w:gridCol w:w="992"/>
        <w:gridCol w:w="709"/>
      </w:tblGrid>
      <w:tr w:rsidR="00F6640E" w:rsidTr="00756B81">
        <w:trPr>
          <w:trHeight w:val="617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1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3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29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1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Этюды и зарисовки фигуры человека в пейзаже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B81" w:rsidTr="00756B81">
        <w:trPr>
          <w:trHeight w:val="322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Default="00756B81" w:rsidP="00CB04DF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F6640E" w:rsidRDefault="00F6640E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Годовые требования по классам</w:t>
      </w: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Первый год обучения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Знакомство с предметом «Пленэр». </w:t>
      </w:r>
      <w:r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Зарисовки и этюды </w:t>
      </w:r>
      <w:proofErr w:type="spellStart"/>
      <w:r>
        <w:rPr>
          <w:sz w:val="28"/>
          <w:szCs w:val="28"/>
        </w:rPr>
        <w:t>первоплановых</w:t>
      </w:r>
      <w:proofErr w:type="spellEnd"/>
      <w:r>
        <w:rPr>
          <w:sz w:val="28"/>
          <w:szCs w:val="28"/>
        </w:rPr>
        <w:t xml:space="preserve"> элементов пейзажа (розетка листьев одуванчика, лопуха).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Чтение учебной литературы.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2. Кратковременные этюды пейзажа на большие отношения. Зарисовка ствола дерева.</w:t>
      </w:r>
      <w:r>
        <w:rPr>
          <w:sz w:val="28"/>
          <w:szCs w:val="28"/>
        </w:rPr>
        <w:t xml:space="preserve"> Передача тоновых и цветовых отношений неба к земле.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особенностями пленэрного освещения, </w:t>
      </w:r>
      <w:proofErr w:type="spellStart"/>
      <w:r>
        <w:rPr>
          <w:sz w:val="28"/>
          <w:szCs w:val="28"/>
        </w:rPr>
        <w:t>теплохолодности</w:t>
      </w:r>
      <w:proofErr w:type="spellEnd"/>
      <w:r>
        <w:rPr>
          <w:sz w:val="28"/>
          <w:szCs w:val="28"/>
        </w:rPr>
        <w:t>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 учебных видеофильмов.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Наброски, зарисовки птиц, этюды животных, фигуры человека. </w:t>
      </w:r>
      <w:r>
        <w:rPr>
          <w:sz w:val="28"/>
          <w:szCs w:val="28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Зарисовки, этюды домашних животных.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Тушь,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Архитектурные мотивы (малые архитектурные формы). </w:t>
      </w:r>
      <w:r>
        <w:rPr>
          <w:sz w:val="28"/>
          <w:szCs w:val="28"/>
        </w:rPr>
        <w:t>Передача тональных отношений с четко выраженным контрастом.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Работа тенями.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Этюд калитки с частью забора. Рисунок фрагмента чугунной решетки с частью сквера.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Посещение художественных выставок в музеях и картинных галереях.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тушь, маркер,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5. Натюрморт на пленэре. </w:t>
      </w:r>
      <w:r>
        <w:rPr>
          <w:sz w:val="28"/>
          <w:szCs w:val="28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комнатных цветов.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 ограниченного пространства. </w:t>
      </w:r>
      <w:r>
        <w:rPr>
          <w:sz w:val="28"/>
          <w:szCs w:val="28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Просмотры учебных кинофильмов.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маркер, акварель.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Световоздушная перспектива.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правильных </w:t>
      </w:r>
      <w:proofErr w:type="spellStart"/>
      <w:r>
        <w:rPr>
          <w:sz w:val="28"/>
          <w:szCs w:val="28"/>
        </w:rPr>
        <w:t>цветотональных</w:t>
      </w:r>
      <w:proofErr w:type="spellEnd"/>
      <w:r>
        <w:rPr>
          <w:sz w:val="28"/>
          <w:szCs w:val="28"/>
        </w:rPr>
        <w:t xml:space="preserve">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Кратковременные этюды и зарисовки домашнего двора.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Второй год обучения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</w:t>
      </w:r>
      <w:proofErr w:type="spellStart"/>
      <w:r>
        <w:rPr>
          <w:b/>
          <w:sz w:val="28"/>
          <w:szCs w:val="28"/>
        </w:rPr>
        <w:t>первоплановых</w:t>
      </w:r>
      <w:proofErr w:type="spellEnd"/>
      <w:r>
        <w:rPr>
          <w:b/>
          <w:sz w:val="28"/>
          <w:szCs w:val="28"/>
        </w:rPr>
        <w:t xml:space="preserve"> элементов пейзажа. Этюды деревьев. </w:t>
      </w:r>
      <w:r>
        <w:rPr>
          <w:sz w:val="28"/>
          <w:szCs w:val="28"/>
        </w:rPr>
        <w:t>Образное восприятие природных форм.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Рисование тенями: живописный или графический подход к рисунку в зависимости от характера пластики натуры.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Зарисовки крупных камней, пней интересной формы. Этюды деревьев (монохром). 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Просмотры художественных журналов в школьной библиотеке.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Кратковременные этюды пейзажа на большие отношения неба к земле. Зарисовки цветов и растений. </w:t>
      </w:r>
      <w:r>
        <w:rPr>
          <w:sz w:val="28"/>
          <w:szCs w:val="28"/>
        </w:rPr>
        <w:t>Развитие пленэрного цветоощущения, передача общего тона и тонально цветовых отношений в пейзаже.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>
        <w:rPr>
          <w:sz w:val="28"/>
          <w:szCs w:val="28"/>
          <w:lang w:val="en-US"/>
        </w:rPr>
        <w:t>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разном освещении. Зарисовки разных по форме цветов и растений.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неба и земли из окна квартиры.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>
        <w:rPr>
          <w:sz w:val="28"/>
          <w:szCs w:val="28"/>
          <w:lang w:val="en-US"/>
        </w:rPr>
        <w:t>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Просмотр учебной литературы.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Определение правильных </w:t>
      </w:r>
      <w:proofErr w:type="spellStart"/>
      <w:r>
        <w:rPr>
          <w:sz w:val="28"/>
          <w:szCs w:val="28"/>
        </w:rPr>
        <w:t>цветотональных</w:t>
      </w:r>
      <w:proofErr w:type="spellEnd"/>
      <w:r>
        <w:rPr>
          <w:sz w:val="28"/>
          <w:szCs w:val="28"/>
        </w:rPr>
        <w:t xml:space="preserve"> отношений. Развитие навыков в передаче пленэрного освещения, решения </w:t>
      </w:r>
      <w:r>
        <w:rPr>
          <w:sz w:val="28"/>
          <w:szCs w:val="28"/>
        </w:rPr>
        <w:lastRenderedPageBreak/>
        <w:t xml:space="preserve">тонально-цветовых отношений, градации </w:t>
      </w:r>
      <w:proofErr w:type="spellStart"/>
      <w:r>
        <w:rPr>
          <w:sz w:val="28"/>
          <w:szCs w:val="28"/>
        </w:rPr>
        <w:t>теплохолодности</w:t>
      </w:r>
      <w:proofErr w:type="spellEnd"/>
      <w:r>
        <w:rPr>
          <w:sz w:val="28"/>
          <w:szCs w:val="28"/>
        </w:rPr>
        <w:t>. Два этюда букетика цветов (на светлом и на тёмном фоне). Зарисовки корней деревьев с нижней частью ствола.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цветов на даче, за городом.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Наброски, зарисовки и этюды птиц, животных и человека. </w:t>
      </w:r>
      <w:r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Копии этюдов и зарисовок животных и птиц из журналов.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маркер,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 глубокого пространства. </w:t>
      </w:r>
      <w:r>
        <w:rPr>
          <w:sz w:val="28"/>
          <w:szCs w:val="28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Просмотр учебных видеофильмов.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Световоздушная перспектива. </w:t>
      </w:r>
      <w:r>
        <w:rPr>
          <w:sz w:val="28"/>
          <w:szCs w:val="28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 одного и того же пейзажного мотива в разное время суток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год обучения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</w:t>
      </w:r>
      <w:proofErr w:type="spellStart"/>
      <w:r>
        <w:rPr>
          <w:b/>
          <w:sz w:val="28"/>
          <w:szCs w:val="28"/>
        </w:rPr>
        <w:t>первоплановых</w:t>
      </w:r>
      <w:proofErr w:type="spellEnd"/>
      <w:r>
        <w:rPr>
          <w:b/>
          <w:sz w:val="28"/>
          <w:szCs w:val="28"/>
        </w:rPr>
        <w:t xml:space="preserve"> элементов пейзажа. </w:t>
      </w:r>
      <w:r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различных приемов работы акварелью и карандашом. Тропинки, аллеи, крутые склоны, деревья, кустарники.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 учебной литературы и учебных работ из методического фонда. 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Кратковременные этюды и зарисовки пейзажа на большие отношения. </w:t>
      </w:r>
      <w:r>
        <w:rPr>
          <w:sz w:val="28"/>
          <w:szCs w:val="28"/>
        </w:rPr>
        <w:t xml:space="preserve"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Посещение художественных выставок.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ближайших архитектурных сооружений.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4. Натюрморт на пленэре. </w:t>
      </w:r>
      <w:r>
        <w:rPr>
          <w:sz w:val="28"/>
          <w:szCs w:val="28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различных цветов.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Зарисовки и этюды птиц, животных и фигуры человека.  </w:t>
      </w:r>
      <w:r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своих близких и знакомых.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тушь.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 глубокого пространства. </w:t>
      </w:r>
      <w:r>
        <w:rPr>
          <w:sz w:val="28"/>
          <w:szCs w:val="28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наброски транспорта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Световоздушная перспектива. </w:t>
      </w:r>
      <w:r>
        <w:rPr>
          <w:sz w:val="28"/>
          <w:szCs w:val="28"/>
        </w:rPr>
        <w:t xml:space="preserve"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 работа. Этюды и зарисовки характерных пейзажей по памяти.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Четвертый год обучения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</w:t>
      </w:r>
      <w:proofErr w:type="spellStart"/>
      <w:r>
        <w:rPr>
          <w:b/>
          <w:sz w:val="28"/>
          <w:szCs w:val="28"/>
        </w:rPr>
        <w:t>первоплановых</w:t>
      </w:r>
      <w:proofErr w:type="spellEnd"/>
      <w:r>
        <w:rPr>
          <w:b/>
          <w:sz w:val="28"/>
          <w:szCs w:val="28"/>
        </w:rPr>
        <w:t xml:space="preserve"> элементов пейзажа. </w:t>
      </w:r>
      <w:r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группы деревьев в городском парке.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ручка, маркер, акварель,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Этюды и зарисовки пейзажей. </w:t>
      </w:r>
      <w:r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панорамных пейзажей.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тушь,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 xml:space="preserve"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наброски церквей.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тушь,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работа. Тематический натюрморт по представлению.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ручка, уголь, сангина.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Зарисовки и этюды птиц, животных и фигуры человека. </w:t>
      </w:r>
      <w:r>
        <w:rPr>
          <w:sz w:val="28"/>
          <w:szCs w:val="28"/>
        </w:rPr>
        <w:t xml:space="preserve">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своих друзей или автопортрет.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тушь.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перспектива. </w:t>
      </w:r>
      <w:r>
        <w:rPr>
          <w:sz w:val="28"/>
          <w:szCs w:val="28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Посещение музеев.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соус,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Световоздушная перспектива. </w:t>
      </w:r>
      <w:r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Наброски и зарисовки подобных пейзажей по памяти.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Пятый год обучения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фрагментов пейзажа с людьми. </w:t>
      </w:r>
      <w:r>
        <w:rPr>
          <w:sz w:val="28"/>
          <w:szCs w:val="28"/>
        </w:rPr>
        <w:t xml:space="preserve"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фрагментов пейзажа с людьми на детских площадках и в скверах.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тушь,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Длительные этюды и зарисовки пейзажа. </w:t>
      </w:r>
      <w:r>
        <w:rPr>
          <w:sz w:val="28"/>
          <w:szCs w:val="28"/>
        </w:rPr>
        <w:t>Образ в пейзаже.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Индивидуальное отношение к </w:t>
      </w:r>
      <w:proofErr w:type="gramStart"/>
      <w:r>
        <w:rPr>
          <w:sz w:val="28"/>
          <w:szCs w:val="28"/>
        </w:rPr>
        <w:t>изображаемому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пейзажей городских парков.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фломастеры, уголь, сангина.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памятников скульптуры и архитектуры.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фломастер, маркеры.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Тематический натюрморт.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Творческий натюрморт.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Материал. Карандаш, акварель, соус,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Этюды и зарисовки фигуры человека в пейзаже (в парке, на стройке, в порту). </w:t>
      </w:r>
      <w:r>
        <w:rPr>
          <w:sz w:val="28"/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Наброски и зарисовки фигуры человека на рынке, на вокзале, на улице.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и световоздушная перспектива. </w:t>
      </w:r>
      <w:r>
        <w:rPr>
          <w:sz w:val="28"/>
          <w:szCs w:val="28"/>
        </w:rPr>
        <w:t xml:space="preserve"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городской стройки.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Эскиз сюжетной композиции по итогам пленэра. </w:t>
      </w:r>
      <w:r>
        <w:rPr>
          <w:sz w:val="28"/>
          <w:szCs w:val="28"/>
        </w:rPr>
        <w:t xml:space="preserve">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Работа с подготовительным материалом.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F6640E" w:rsidRDefault="00F6640E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Шестой год обучения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фрагментов пейзажа с людьми и животными. </w:t>
      </w:r>
      <w:r>
        <w:rPr>
          <w:sz w:val="28"/>
          <w:szCs w:val="28"/>
        </w:rPr>
        <w:t xml:space="preserve"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фрагментов городского пейзажа с людьми на разных планах.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тушь,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Длительные этюды и зарисовки многопланового пейзажа. </w:t>
      </w:r>
      <w:r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Этюды и зарисовки пейзажа с постройками и деревьями на разных планах. </w:t>
      </w:r>
    </w:p>
    <w:p w:rsidR="00F6640E" w:rsidRDefault="00756B81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</w:t>
      </w:r>
      <w:r w:rsidR="00F6640E">
        <w:rPr>
          <w:sz w:val="28"/>
          <w:szCs w:val="28"/>
        </w:rPr>
        <w:t>Этюды и зарисовки пейзажей городских скверов.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фломастеры, уголь, сангина.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 xml:space="preserve"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памятников архитектуры.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фломастер, маркеры.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Творческий натюрморт.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уголь, сангина.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5. Этюды и зарисовки фигуры человека в пейзаже. </w:t>
      </w:r>
      <w:r>
        <w:rPr>
          <w:sz w:val="28"/>
          <w:szCs w:val="28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Наброски и этюды группы людей, занятых совместной деятельностью.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6. Линейная и световоздушная перспектива.</w:t>
      </w:r>
      <w:r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Наброски и этюды по памяти и представлению на основе выполненных рисунков. 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фломастер,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Эскиз сюжетной композиции по итогам пленэра. </w:t>
      </w:r>
      <w:r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«Мой край», «Мой город» и т.п.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Работа с подготовительным материалом.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F6640E" w:rsidRDefault="00F6640E" w:rsidP="00F6640E">
      <w:pPr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ТРЕБОВАНИЯ К УРОВНЮ ПОДГОТОВКИ ОБУЧАЮЩИХСЯ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 w:rsidRPr="006F10AC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освоения программы «Пленэр» является приобретение обучающимися следующих </w:t>
      </w:r>
      <w:r w:rsidRPr="006F10AC">
        <w:rPr>
          <w:sz w:val="28"/>
          <w:szCs w:val="28"/>
        </w:rPr>
        <w:t>знаний, умений и навыков</w:t>
      </w:r>
      <w:r>
        <w:rPr>
          <w:sz w:val="28"/>
          <w:szCs w:val="28"/>
        </w:rPr>
        <w:t>: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применять сформированные навыки по учебным предметам: рисунок, живопись, композиция;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восприятия натуры в естественной природной среде;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передачи световоздушной перспективы;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работы над жанровым эскизом с подробной проработкой деталей.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И МЕТОДЫ КОНТРОЛЯ, СИСТЕМА ОЦЕНОК</w:t>
      </w:r>
    </w:p>
    <w:p w:rsidR="00374D3A" w:rsidRDefault="00374D3A" w:rsidP="00F6640E">
      <w:pPr>
        <w:jc w:val="center"/>
        <w:rPr>
          <w:b/>
          <w:sz w:val="28"/>
          <w:szCs w:val="28"/>
        </w:rPr>
      </w:pPr>
    </w:p>
    <w:p w:rsidR="00F6640E" w:rsidRPr="006F10AC" w:rsidRDefault="00F6640E" w:rsidP="00F6640E">
      <w:pPr>
        <w:pStyle w:val="a8"/>
        <w:numPr>
          <w:ilvl w:val="0"/>
          <w:numId w:val="13"/>
        </w:numPr>
        <w:ind w:left="426"/>
        <w:jc w:val="both"/>
        <w:rPr>
          <w:b/>
          <w:bCs/>
          <w:i/>
          <w:iCs/>
          <w:color w:val="000000"/>
          <w:sz w:val="28"/>
          <w:szCs w:val="28"/>
        </w:rPr>
      </w:pPr>
      <w:r w:rsidRPr="006F10AC">
        <w:rPr>
          <w:b/>
          <w:bCs/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374D3A" w:rsidRDefault="00F6640E" w:rsidP="00F6640E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«удовлетворительно», «неудовлетворительно»).  </w:t>
      </w:r>
    </w:p>
    <w:p w:rsidR="009551E8" w:rsidRDefault="00F6640E" w:rsidP="009551E8">
      <w:pPr>
        <w:pStyle w:val="13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Промежуточная аттестация</w:t>
      </w:r>
      <w:r>
        <w:rPr>
          <w:sz w:val="28"/>
          <w:szCs w:val="28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9551E8" w:rsidRPr="009551E8" w:rsidRDefault="009551E8" w:rsidP="009551E8">
      <w:pPr>
        <w:pStyle w:val="13"/>
        <w:ind w:firstLine="709"/>
        <w:jc w:val="both"/>
        <w:rPr>
          <w:color w:val="000000"/>
          <w:spacing w:val="-1"/>
          <w:sz w:val="28"/>
          <w:szCs w:val="28"/>
        </w:rPr>
      </w:pPr>
      <w:r w:rsidRPr="009551E8">
        <w:rPr>
          <w:color w:val="000000"/>
          <w:spacing w:val="-1"/>
          <w:sz w:val="28"/>
          <w:szCs w:val="28"/>
        </w:rPr>
        <w:t xml:space="preserve">По завершении изучения предмета «Пленэр» </w:t>
      </w:r>
      <w:r>
        <w:rPr>
          <w:color w:val="000000"/>
          <w:spacing w:val="-1"/>
          <w:sz w:val="28"/>
          <w:szCs w:val="28"/>
        </w:rPr>
        <w:t xml:space="preserve">по </w:t>
      </w:r>
      <w:r w:rsidRPr="009551E8">
        <w:rPr>
          <w:color w:val="000000"/>
          <w:spacing w:val="-1"/>
          <w:sz w:val="28"/>
          <w:szCs w:val="28"/>
        </w:rPr>
        <w:t>итогам промежуточной</w:t>
      </w:r>
      <w:r>
        <w:rPr>
          <w:color w:val="000000"/>
          <w:spacing w:val="-1"/>
          <w:sz w:val="28"/>
          <w:szCs w:val="28"/>
        </w:rPr>
        <w:t xml:space="preserve"> </w:t>
      </w:r>
      <w:r w:rsidRPr="009551E8">
        <w:rPr>
          <w:color w:val="000000"/>
          <w:spacing w:val="-1"/>
          <w:sz w:val="28"/>
          <w:szCs w:val="28"/>
        </w:rPr>
        <w:t>аттестации выставляется оценка, которая заносится в свидетельство об</w:t>
      </w:r>
      <w:r>
        <w:rPr>
          <w:color w:val="000000"/>
          <w:spacing w:val="-1"/>
          <w:sz w:val="28"/>
          <w:szCs w:val="28"/>
        </w:rPr>
        <w:t xml:space="preserve"> </w:t>
      </w:r>
      <w:r w:rsidRPr="009551E8">
        <w:rPr>
          <w:color w:val="000000"/>
          <w:spacing w:val="-1"/>
          <w:sz w:val="28"/>
          <w:szCs w:val="28"/>
        </w:rPr>
        <w:t>окончании школы.</w:t>
      </w:r>
    </w:p>
    <w:p w:rsidR="00182A4F" w:rsidRDefault="00182A4F" w:rsidP="009551E8">
      <w:pPr>
        <w:autoSpaceDE w:val="0"/>
        <w:spacing w:before="5"/>
        <w:ind w:right="5"/>
        <w:jc w:val="both"/>
        <w:rPr>
          <w:b/>
          <w:i/>
          <w:sz w:val="28"/>
          <w:szCs w:val="28"/>
        </w:rPr>
      </w:pPr>
    </w:p>
    <w:p w:rsidR="00374D3A" w:rsidRDefault="00F6640E" w:rsidP="00374D3A">
      <w:pPr>
        <w:autoSpaceDE w:val="0"/>
        <w:spacing w:before="5"/>
        <w:ind w:right="5" w:firstLine="70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Критерии оценок</w:t>
      </w:r>
    </w:p>
    <w:p w:rsidR="00374D3A" w:rsidRDefault="00374D3A" w:rsidP="00374D3A">
      <w:pPr>
        <w:autoSpaceDE w:val="0"/>
        <w:spacing w:before="5"/>
        <w:ind w:right="5" w:firstLine="706"/>
        <w:jc w:val="both"/>
        <w:rPr>
          <w:color w:val="000000"/>
          <w:sz w:val="28"/>
        </w:rPr>
      </w:pPr>
      <w:r w:rsidRPr="00374D3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374D3A" w:rsidRDefault="00374D3A" w:rsidP="00374D3A">
      <w:pPr>
        <w:autoSpaceDE w:val="0"/>
        <w:ind w:firstLine="701"/>
        <w:jc w:val="both"/>
        <w:rPr>
          <w:rFonts w:eastAsia="Calibri"/>
          <w:b/>
          <w:i/>
          <w:sz w:val="28"/>
        </w:rPr>
      </w:pPr>
      <w:r>
        <w:rPr>
          <w:color w:val="000000"/>
          <w:sz w:val="28"/>
        </w:rPr>
        <w:t>По итогам зачета выставляется оценка «отлично», «хорошо», «удовлетворительно», «неудовлетворительно».</w:t>
      </w:r>
    </w:p>
    <w:p w:rsidR="00F6640E" w:rsidRPr="00374D3A" w:rsidRDefault="00F6640E" w:rsidP="00374D3A">
      <w:pPr>
        <w:jc w:val="both"/>
        <w:rPr>
          <w:b/>
          <w:i/>
          <w:sz w:val="28"/>
          <w:szCs w:val="28"/>
        </w:rPr>
      </w:pPr>
    </w:p>
    <w:tbl>
      <w:tblPr>
        <w:tblW w:w="99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57"/>
        <w:gridCol w:w="6882"/>
      </w:tblGrid>
      <w:tr w:rsidR="00506AF6" w:rsidRPr="00716FDB" w:rsidTr="00374D3A">
        <w:trPr>
          <w:trHeight w:val="27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AF6" w:rsidRPr="00374D3A" w:rsidRDefault="00506AF6" w:rsidP="00506AF6">
            <w:pPr>
              <w:suppressAutoHyphens/>
              <w:ind w:left="120"/>
              <w:jc w:val="center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szCs w:val="26"/>
                <w:lang w:eastAsia="ar-SA"/>
              </w:rPr>
              <w:t>Оценка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AF6" w:rsidRPr="00374D3A" w:rsidRDefault="00506AF6" w:rsidP="00506AF6">
            <w:pPr>
              <w:ind w:left="106" w:right="149"/>
              <w:jc w:val="center"/>
              <w:rPr>
                <w:szCs w:val="28"/>
              </w:rPr>
            </w:pPr>
            <w:r w:rsidRPr="00374D3A">
              <w:rPr>
                <w:b/>
                <w:szCs w:val="26"/>
              </w:rPr>
              <w:t>Критерии оценивания</w:t>
            </w:r>
          </w:p>
        </w:tc>
      </w:tr>
      <w:tr w:rsidR="00F6640E" w:rsidRPr="00716FDB" w:rsidTr="00374D3A">
        <w:trPr>
          <w:trHeight w:val="27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5 («отлично»)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грамотную компоновку в листе;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-точный и аккуратно выполненный подготовительный рисунок (при работе с цветом);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соблюдение правильной последовательности ведения работы;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свободное владение линией, штрихом, тоном, передачей цвета;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свободное владение передачей тональных и цветовых отношений с учетом световоздушной среды;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грамотная передача пропорций и объемов предметов в пространстве;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грамотное использование выразительных особенностей применяемых материалов и техник;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цельность восприятия изображаемого, умение обобщать работу;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color w:val="000000"/>
                <w:szCs w:val="26"/>
              </w:rPr>
            </w:pPr>
            <w:r w:rsidRPr="00374D3A">
              <w:rPr>
                <w:szCs w:val="28"/>
              </w:rPr>
              <w:t>- самостоятельное выявление и устранение недочетов в работе.</w:t>
            </w:r>
          </w:p>
        </w:tc>
      </w:tr>
      <w:tr w:rsidR="00F6640E" w:rsidRPr="00716FDB" w:rsidTr="00374D3A">
        <w:trPr>
          <w:trHeight w:val="115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4 («хорошо»)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небольшие неточности в компоновке и подготовительном рисунке;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неумение самостоятельно выявлять недочеты в работе, но самостоятельно исправлять ошибки при указании на них;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незначительные недочеты в тональном и цветовом решении;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недостаточная моделировка объемной формы;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6"/>
              </w:rPr>
            </w:pPr>
            <w:r w:rsidRPr="00374D3A">
              <w:rPr>
                <w:szCs w:val="28"/>
              </w:rPr>
              <w:t xml:space="preserve"> - незначительные ошибки в передаче пространственных планов.</w:t>
            </w:r>
          </w:p>
        </w:tc>
      </w:tr>
      <w:tr w:rsidR="00F6640E" w:rsidRPr="00716FDB" w:rsidTr="00374D3A">
        <w:trPr>
          <w:trHeight w:val="112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3 («удовлетворительно»)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существенные ошибки, допущенные при компоновке;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грубые нарушения пропорций, перспективы при выполнении рисунка;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грубые ошибки в тональных отношениях;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серьезные ошибки в колористическом и цветовом решении;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небрежность, неаккуратность в работе, неумение довести работу до завершенности;</w:t>
            </w:r>
          </w:p>
          <w:p w:rsidR="00F6640E" w:rsidRPr="00374D3A" w:rsidRDefault="00F6640E" w:rsidP="00F55CB4">
            <w:pPr>
              <w:ind w:left="106" w:right="149"/>
              <w:rPr>
                <w:szCs w:val="26"/>
              </w:rPr>
            </w:pPr>
            <w:r w:rsidRPr="00374D3A">
              <w:rPr>
                <w:szCs w:val="28"/>
              </w:rPr>
              <w:t xml:space="preserve"> - неумение самостоятельно выявлять и исправлять недочеты в работе</w:t>
            </w:r>
          </w:p>
        </w:tc>
      </w:tr>
      <w:tr w:rsidR="00F6640E" w:rsidRPr="00716FDB" w:rsidTr="00374D3A">
        <w:trPr>
          <w:trHeight w:val="112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D3A" w:rsidRDefault="00F6640E" w:rsidP="00F55CB4">
            <w:pPr>
              <w:suppressAutoHyphens/>
              <w:spacing w:after="240"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2</w:t>
            </w:r>
          </w:p>
          <w:p w:rsidR="00F6640E" w:rsidRPr="00374D3A" w:rsidRDefault="00F6640E" w:rsidP="00F55CB4">
            <w:pPr>
              <w:suppressAutoHyphens/>
              <w:spacing w:after="240"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(«неудовлетворительно»)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грубые ошибки, допущенные при компоновке;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грубые нарушения пропорций, перспективы при выполнении рисунка;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отсутствует колористическое и цветовое решение;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lastRenderedPageBreak/>
              <w:t xml:space="preserve">- небрежность, неаккуратность в работе,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работа не завершена.</w:t>
            </w:r>
          </w:p>
        </w:tc>
      </w:tr>
      <w:tr w:rsidR="00F6640E" w:rsidRPr="00716FDB" w:rsidTr="00374D3A">
        <w:trPr>
          <w:trHeight w:val="56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lastRenderedPageBreak/>
              <w:t>«зачет» (без отметки)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06" w:right="149"/>
              <w:rPr>
                <w:szCs w:val="26"/>
                <w:lang w:eastAsia="ar-SA"/>
              </w:rPr>
            </w:pPr>
            <w:r w:rsidRPr="00374D3A">
              <w:rPr>
                <w:szCs w:val="26"/>
                <w:lang w:eastAsia="ar-SA"/>
              </w:rPr>
              <w:t>-отражает достаточный уровень подготовки и исполнения работы на данном этапе обучения.</w:t>
            </w:r>
          </w:p>
        </w:tc>
      </w:tr>
    </w:tbl>
    <w:p w:rsidR="00F6640E" w:rsidRDefault="00F6640E" w:rsidP="00F6640E">
      <w:pPr>
        <w:jc w:val="both"/>
        <w:rPr>
          <w:b/>
          <w:i/>
          <w:sz w:val="28"/>
          <w:szCs w:val="28"/>
        </w:rPr>
      </w:pPr>
    </w:p>
    <w:p w:rsidR="00CB04DF" w:rsidRDefault="00CB04DF" w:rsidP="00F6640E">
      <w:pPr>
        <w:jc w:val="center"/>
        <w:rPr>
          <w:b/>
          <w:sz w:val="28"/>
          <w:szCs w:val="28"/>
        </w:rPr>
      </w:pPr>
    </w:p>
    <w:p w:rsidR="00CB04DF" w:rsidRDefault="00CB04DF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МЕТОДИЧЕСКОЕ ОБЕСПЕЧЕНИЕ УЧЕБНОГО ПРОЦЕССА</w:t>
      </w:r>
    </w:p>
    <w:p w:rsidR="00374D3A" w:rsidRDefault="00374D3A" w:rsidP="00F6640E">
      <w:pPr>
        <w:jc w:val="center"/>
        <w:rPr>
          <w:b/>
          <w:sz w:val="28"/>
          <w:szCs w:val="28"/>
        </w:rPr>
      </w:pPr>
    </w:p>
    <w:p w:rsidR="00F6640E" w:rsidRPr="00996396" w:rsidRDefault="00F6640E" w:rsidP="00F664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Pr="00996396">
        <w:rPr>
          <w:b/>
          <w:i/>
          <w:sz w:val="28"/>
          <w:szCs w:val="28"/>
        </w:rPr>
        <w:t>Методические рекомендации преподавателям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Преподаватель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Преподаватель в словесной форме объясняет детям, как достичь данной цели. Предлагается следующая схема этапов выполнения заданий: 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точки зрения.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деталей композиционного центра.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больших тоновых и цветовых отношений.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F6640E" w:rsidRDefault="00F6640E" w:rsidP="00F6640E">
      <w:pPr>
        <w:rPr>
          <w:b/>
          <w:sz w:val="32"/>
          <w:szCs w:val="32"/>
        </w:rPr>
      </w:pPr>
    </w:p>
    <w:p w:rsidR="00506AF6" w:rsidRDefault="00506AF6" w:rsidP="00506AF6">
      <w:pPr>
        <w:widowControl w:val="0"/>
        <w:autoSpaceDE w:val="0"/>
        <w:ind w:right="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VI</w:t>
      </w:r>
      <w:r w:rsidRPr="00506AF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506AF6" w:rsidRDefault="00506AF6" w:rsidP="00506AF6">
      <w:pPr>
        <w:widowControl w:val="0"/>
        <w:autoSpaceDE w:val="0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1"/>
        <w:gridCol w:w="9425"/>
      </w:tblGrid>
      <w:tr w:rsidR="00506AF6" w:rsidRPr="002372CA" w:rsidTr="009551E8">
        <w:tc>
          <w:tcPr>
            <w:tcW w:w="571" w:type="dxa"/>
          </w:tcPr>
          <w:p w:rsidR="00506AF6" w:rsidRPr="002372CA" w:rsidRDefault="00506AF6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425" w:type="dxa"/>
          </w:tcPr>
          <w:p w:rsidR="00506AF6" w:rsidRPr="002372CA" w:rsidRDefault="009551E8" w:rsidP="00506AF6">
            <w:pPr>
              <w:widowControl w:val="0"/>
              <w:autoSpaceDE w:val="0"/>
              <w:ind w:right="5"/>
              <w:jc w:val="both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Алёхин</w:t>
            </w:r>
            <w:proofErr w:type="gramEnd"/>
            <w:r w:rsidRPr="00506AF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Когда начинается художник. Для начинающих учащихся изд. "Просвещение", М.1993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autoSpaceDE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В.Кузин,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Э.Кубышкин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зительное искусство. 1-2 классы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Издательский дом "Дрофа"1995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Дж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.Б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риджмен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Фигура человека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. Основы академического рисунка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ind w:left="-108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Е.Коротеева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Альбом "Изобразительное искусство". Учебно-наглядное пособие для учащихся. 1-4 класс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ы начальной школы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"Просвещение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2003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И.Ачилов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Анатомия головы чело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века и построение её в рисунке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изд.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Рауан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Алма-Ата1990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М.Дирк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Секреты акварельных портретов М. "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Арт-родник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2010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тв 12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вьев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13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Советский художник", Москва,1990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Н.Врублёвская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Основы рисунк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"АСТ"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вцев Академический рисунок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живопись, композиция изд.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 живопись, композиция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Просвещение",  Москва 1989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рисованию акварелью.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аг за шагом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исованию гуашью.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2011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рисованию маслом.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ать с нуля шаг за шагом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рисованию фломастерами и цветными карандашами для детей и взрослых. Экспресс- 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425" w:type="dxa"/>
          </w:tcPr>
          <w:p w:rsidR="009551E8" w:rsidRPr="00BF7D2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диких животных ООО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мся рисовать зверей, рыб и птиц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425" w:type="dxa"/>
          </w:tcPr>
          <w:p w:rsidR="009551E8" w:rsidRPr="00BF7D2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рисовать окруж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ающий мир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425" w:type="dxa"/>
          </w:tcPr>
          <w:p w:rsidR="009551E8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Я  ООО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425" w:type="dxa"/>
          </w:tcPr>
          <w:p w:rsidR="009551E8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совать человек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окс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техники рисунка М. "Кристина"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 Дженнингс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Живопись от э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тюда до картины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С.Иоселиани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Г.Кутателадзе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Живопись. Пейзаж. Натюрморт. Портрет</w:t>
            </w:r>
            <w:proofErr w:type="gram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"Советский художник"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У.Людвиг-Кайзер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дый может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рисовать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!П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ервые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шаги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Л.Шампа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Изобразительное искусство.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 класс. Поурочное пла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нирование. Начальная школа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"Учитель"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2011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425" w:type="dxa"/>
          </w:tcPr>
          <w:p w:rsidR="009551E8" w:rsidRPr="002372CA" w:rsidRDefault="009551E8" w:rsidP="00C40D27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В.Мазовецкая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Простые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уроки рисования для начинающих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 2013</w:t>
            </w:r>
          </w:p>
        </w:tc>
      </w:tr>
    </w:tbl>
    <w:p w:rsidR="00506AF6" w:rsidRDefault="00506AF6" w:rsidP="00506AF6">
      <w:pPr>
        <w:rPr>
          <w:b/>
          <w:sz w:val="28"/>
          <w:szCs w:val="28"/>
        </w:rPr>
      </w:pPr>
    </w:p>
    <w:p w:rsidR="00506AF6" w:rsidRPr="008160E1" w:rsidRDefault="00506AF6" w:rsidP="00506AF6">
      <w:pPr>
        <w:widowControl w:val="0"/>
        <w:suppressAutoHyphens/>
        <w:autoSpaceDE w:val="0"/>
        <w:spacing w:before="101"/>
        <w:ind w:right="5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 xml:space="preserve">Универсальные </w:t>
      </w:r>
      <w:proofErr w:type="spellStart"/>
      <w:r w:rsidRPr="008160E1">
        <w:rPr>
          <w:b/>
          <w:sz w:val="28"/>
          <w:szCs w:val="28"/>
        </w:rPr>
        <w:t>онлайн-энциклопедии</w:t>
      </w:r>
      <w:proofErr w:type="spellEnd"/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- </w:t>
      </w:r>
      <w:proofErr w:type="spellStart"/>
      <w:r w:rsidRPr="008160E1">
        <w:rPr>
          <w:sz w:val="28"/>
          <w:szCs w:val="28"/>
        </w:rPr>
        <w:t>Википедия</w:t>
      </w:r>
      <w:proofErr w:type="spellEnd"/>
      <w:r w:rsidRPr="008160E1">
        <w:rPr>
          <w:sz w:val="28"/>
          <w:szCs w:val="28"/>
        </w:rPr>
        <w:t>: https://ru.wikipedia.org/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- Энциклопедия Кирилла и </w:t>
      </w:r>
      <w:proofErr w:type="spellStart"/>
      <w:r w:rsidRPr="008160E1">
        <w:rPr>
          <w:sz w:val="28"/>
          <w:szCs w:val="28"/>
        </w:rPr>
        <w:t>Мефодия</w:t>
      </w:r>
      <w:proofErr w:type="spellEnd"/>
      <w:r w:rsidRPr="008160E1">
        <w:rPr>
          <w:sz w:val="28"/>
          <w:szCs w:val="28"/>
        </w:rPr>
        <w:t>: http://megabook.ru/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Академик: http://dic.academic.ru/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- Энциклопедия </w:t>
      </w:r>
      <w:proofErr w:type="spellStart"/>
      <w:r w:rsidRPr="008160E1">
        <w:rPr>
          <w:sz w:val="28"/>
          <w:szCs w:val="28"/>
        </w:rPr>
        <w:t>Кругосвет</w:t>
      </w:r>
      <w:proofErr w:type="spellEnd"/>
      <w:r w:rsidRPr="008160E1">
        <w:rPr>
          <w:sz w:val="28"/>
          <w:szCs w:val="28"/>
        </w:rPr>
        <w:t xml:space="preserve">: </w:t>
      </w:r>
      <w:hyperlink r:id="rId5" w:history="1">
        <w:r w:rsidRPr="00BD03F6">
          <w:rPr>
            <w:color w:val="000000" w:themeColor="text1"/>
            <w:sz w:val="28"/>
            <w:u w:val="single"/>
          </w:rPr>
          <w:t>http://www.krugosvet.ru/</w:t>
        </w:r>
      </w:hyperlink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8160E1">
        <w:rPr>
          <w:b/>
          <w:sz w:val="28"/>
          <w:szCs w:val="28"/>
        </w:rPr>
        <w:t>Онлайн-энциклопедии</w:t>
      </w:r>
      <w:proofErr w:type="spellEnd"/>
      <w:r w:rsidRPr="008160E1">
        <w:rPr>
          <w:b/>
          <w:sz w:val="28"/>
          <w:szCs w:val="28"/>
        </w:rPr>
        <w:t xml:space="preserve"> по изобразительному искусству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визуального искусства: http://www.wikiart.org/ru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 xml:space="preserve">- </w:t>
      </w:r>
      <w:r w:rsidRPr="008160E1">
        <w:rPr>
          <w:sz w:val="28"/>
          <w:szCs w:val="28"/>
        </w:rPr>
        <w:t>Планета</w:t>
      </w:r>
      <w:r w:rsidRPr="008160E1">
        <w:rPr>
          <w:sz w:val="28"/>
          <w:szCs w:val="28"/>
          <w:lang w:val="en-US"/>
        </w:rPr>
        <w:t xml:space="preserve"> Small Bay: http://smallbay.ru/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Русская живопись: http://artsait.ru/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Виртуальный музей живописи: http://www.museum-online.ru/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Российский общеобразовательный портал: http://artclassic.edu.ru/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>- Google Art Project: https://www.google.com/culturalinstitute/project/art-project?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160E1">
        <w:rPr>
          <w:sz w:val="28"/>
          <w:szCs w:val="28"/>
        </w:rPr>
        <w:t>hl=ru</w:t>
      </w:r>
      <w:proofErr w:type="spellEnd"/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Сайты художественных музеев и картинных галерей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lastRenderedPageBreak/>
        <w:t>- Государственный Эрмитаж: http://hermitagemuseum.org/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Государственная Третьяковская галерея: http://www.tretyakovgallery.ru/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Панорамные снимки всех залов Третьяковской галереи на сервисе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"</w:t>
      </w:r>
      <w:proofErr w:type="spellStart"/>
      <w:r w:rsidRPr="008160E1">
        <w:rPr>
          <w:sz w:val="28"/>
          <w:szCs w:val="28"/>
        </w:rPr>
        <w:t>Яндекс</w:t>
      </w:r>
      <w:proofErr w:type="gramStart"/>
      <w:r w:rsidRPr="008160E1">
        <w:rPr>
          <w:sz w:val="28"/>
          <w:szCs w:val="28"/>
        </w:rPr>
        <w:t>.К</w:t>
      </w:r>
      <w:proofErr w:type="gramEnd"/>
      <w:r w:rsidRPr="008160E1">
        <w:rPr>
          <w:sz w:val="28"/>
          <w:szCs w:val="28"/>
        </w:rPr>
        <w:t>арты</w:t>
      </w:r>
      <w:proofErr w:type="spellEnd"/>
      <w:r w:rsidRPr="008160E1">
        <w:rPr>
          <w:sz w:val="28"/>
          <w:szCs w:val="28"/>
        </w:rPr>
        <w:t>":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F6" w:rsidRPr="00CC416C" w:rsidRDefault="00506AF6" w:rsidP="00506AF6">
      <w:pPr>
        <w:widowControl w:val="0"/>
        <w:autoSpaceDE w:val="0"/>
        <w:spacing w:before="101"/>
        <w:ind w:right="5"/>
        <w:rPr>
          <w:sz w:val="28"/>
          <w:szCs w:val="28"/>
        </w:rPr>
      </w:pPr>
      <w:r w:rsidRPr="00A91F0B">
        <w:rPr>
          <w:b/>
          <w:sz w:val="28"/>
          <w:szCs w:val="28"/>
        </w:rPr>
        <w:t>Дополнительные источники</w:t>
      </w:r>
    </w:p>
    <w:p w:rsidR="00506AF6" w:rsidRPr="00CC416C" w:rsidRDefault="000B1C6D" w:rsidP="00506AF6">
      <w:pPr>
        <w:pStyle w:val="a9"/>
        <w:rPr>
          <w:color w:val="000000" w:themeColor="text1"/>
          <w:sz w:val="28"/>
          <w:szCs w:val="24"/>
        </w:rPr>
      </w:pPr>
      <w:hyperlink r:id="rId6" w:history="1"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https://www.livemaster.ru/masterclasses/zhivopis-i-risovanie</w:t>
        </w:r>
      </w:hyperlink>
      <w:r w:rsidR="00506AF6" w:rsidRPr="00CC416C">
        <w:rPr>
          <w:color w:val="000000" w:themeColor="text1"/>
          <w:sz w:val="28"/>
          <w:szCs w:val="24"/>
        </w:rPr>
        <w:t xml:space="preserve"> </w:t>
      </w:r>
    </w:p>
    <w:p w:rsidR="00506AF6" w:rsidRPr="00CC416C" w:rsidRDefault="000B1C6D" w:rsidP="00506AF6">
      <w:pPr>
        <w:pStyle w:val="a9"/>
        <w:rPr>
          <w:color w:val="000000" w:themeColor="text1"/>
          <w:sz w:val="28"/>
          <w:szCs w:val="24"/>
        </w:rPr>
      </w:pPr>
      <w:hyperlink r:id="rId7" w:history="1"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https://www.youtube.com/watch?v=j6wuKPxepeY</w:t>
        </w:r>
      </w:hyperlink>
      <w:r w:rsidR="00506AF6" w:rsidRPr="00CC416C">
        <w:rPr>
          <w:color w:val="000000" w:themeColor="text1"/>
          <w:sz w:val="28"/>
          <w:szCs w:val="24"/>
        </w:rPr>
        <w:t xml:space="preserve"> </w:t>
      </w:r>
    </w:p>
    <w:p w:rsidR="00506AF6" w:rsidRPr="00CC416C" w:rsidRDefault="000B1C6D" w:rsidP="00506AF6">
      <w:pPr>
        <w:pStyle w:val="a9"/>
        <w:rPr>
          <w:rFonts w:ascii="Times New Roman" w:hAnsi="Times New Roman"/>
          <w:color w:val="000000" w:themeColor="text1"/>
          <w:sz w:val="28"/>
          <w:szCs w:val="24"/>
        </w:rPr>
      </w:pPr>
      <w:hyperlink r:id="rId8" w:history="1"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https://xn-----6kcbhlhbec3avneniamjgavvjlov2ch7htg6c.xn--p1ai/</w:t>
        </w:r>
        <w:proofErr w:type="spellStart"/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classes</w:t>
        </w:r>
        <w:proofErr w:type="spellEnd"/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/</w:t>
        </w:r>
        <w:proofErr w:type="spellStart"/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grafika</w:t>
        </w:r>
        <w:proofErr w:type="spellEnd"/>
      </w:hyperlink>
      <w:r w:rsidR="00506AF6" w:rsidRPr="00CC416C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</w:p>
    <w:p w:rsidR="00F6640E" w:rsidRPr="00F55CB4" w:rsidRDefault="000B1C6D" w:rsidP="00CC416C">
      <w:pPr>
        <w:rPr>
          <w:sz w:val="28"/>
        </w:rPr>
      </w:pPr>
      <w:hyperlink r:id="rId9" w:history="1">
        <w:r w:rsidR="00506AF6" w:rsidRPr="00CC416C">
          <w:rPr>
            <w:rStyle w:val="ab"/>
            <w:color w:val="000000" w:themeColor="text1"/>
            <w:sz w:val="28"/>
          </w:rPr>
          <w:t>https://vse-kursy.com/read/55-kursy-zhivopisi-izuchaem-zhivopis.html</w:t>
        </w:r>
      </w:hyperlink>
    </w:p>
    <w:p w:rsidR="00CC416C" w:rsidRPr="00F55CB4" w:rsidRDefault="00CC416C" w:rsidP="00CC416C">
      <w:pPr>
        <w:rPr>
          <w:sz w:val="28"/>
        </w:rPr>
      </w:pPr>
    </w:p>
    <w:sectPr w:rsidR="00CC416C" w:rsidRPr="00F55CB4" w:rsidSect="008D2A9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87E66"/>
    <w:multiLevelType w:val="hybridMultilevel"/>
    <w:tmpl w:val="C88C2FEA"/>
    <w:lvl w:ilvl="0" w:tplc="7FE25EBC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1120"/>
    <w:multiLevelType w:val="hybridMultilevel"/>
    <w:tmpl w:val="F28440A6"/>
    <w:lvl w:ilvl="0" w:tplc="101434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116AD"/>
    <w:multiLevelType w:val="hybridMultilevel"/>
    <w:tmpl w:val="6464AE02"/>
    <w:lvl w:ilvl="0" w:tplc="E50C8AA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E40A96"/>
    <w:multiLevelType w:val="hybridMultilevel"/>
    <w:tmpl w:val="A80A0A04"/>
    <w:lvl w:ilvl="0" w:tplc="FD38133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A20D94"/>
    <w:multiLevelType w:val="hybridMultilevel"/>
    <w:tmpl w:val="05D6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734A2"/>
    <w:multiLevelType w:val="hybridMultilevel"/>
    <w:tmpl w:val="A6021E6E"/>
    <w:lvl w:ilvl="0" w:tplc="60A8A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F57B9"/>
    <w:multiLevelType w:val="hybridMultilevel"/>
    <w:tmpl w:val="0922DE52"/>
    <w:lvl w:ilvl="0" w:tplc="D39C9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40E"/>
    <w:rsid w:val="000B1C6D"/>
    <w:rsid w:val="001803A1"/>
    <w:rsid w:val="00182A4F"/>
    <w:rsid w:val="0031311F"/>
    <w:rsid w:val="00331AEA"/>
    <w:rsid w:val="00374D3A"/>
    <w:rsid w:val="00506AF6"/>
    <w:rsid w:val="00556291"/>
    <w:rsid w:val="005B5E01"/>
    <w:rsid w:val="0062551F"/>
    <w:rsid w:val="006A1836"/>
    <w:rsid w:val="006F21E5"/>
    <w:rsid w:val="00756B81"/>
    <w:rsid w:val="00760D7E"/>
    <w:rsid w:val="00792AA0"/>
    <w:rsid w:val="00823EF8"/>
    <w:rsid w:val="008619F2"/>
    <w:rsid w:val="008D2A98"/>
    <w:rsid w:val="009551E8"/>
    <w:rsid w:val="00994B13"/>
    <w:rsid w:val="00BD3C5C"/>
    <w:rsid w:val="00C135EC"/>
    <w:rsid w:val="00CB04DF"/>
    <w:rsid w:val="00CC416C"/>
    <w:rsid w:val="00CE4A95"/>
    <w:rsid w:val="00DA5593"/>
    <w:rsid w:val="00F10FD0"/>
    <w:rsid w:val="00F55CB4"/>
    <w:rsid w:val="00F6640E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semiHidden/>
    <w:rsid w:val="00F6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semiHidden/>
    <w:unhideWhenUsed/>
    <w:rsid w:val="00F6640E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link w:val="a4"/>
    <w:uiPriority w:val="99"/>
    <w:semiHidden/>
    <w:rsid w:val="00F6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F6640E"/>
    <w:pPr>
      <w:jc w:val="both"/>
    </w:pPr>
  </w:style>
  <w:style w:type="character" w:customStyle="1" w:styleId="a6">
    <w:name w:val="Основной текст Знак"/>
    <w:basedOn w:val="a0"/>
    <w:link w:val="a5"/>
    <w:rsid w:val="00F6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F6640E"/>
    <w:pPr>
      <w:spacing w:before="90" w:after="90"/>
    </w:pPr>
  </w:style>
  <w:style w:type="paragraph" w:customStyle="1" w:styleId="Style6">
    <w:name w:val="Style6"/>
    <w:basedOn w:val="a"/>
    <w:rsid w:val="00F6640E"/>
    <w:pPr>
      <w:widowControl w:val="0"/>
      <w:autoSpaceDE w:val="0"/>
      <w:autoSpaceDN w:val="0"/>
      <w:adjustRightInd w:val="0"/>
      <w:spacing w:line="349" w:lineRule="exact"/>
      <w:jc w:val="center"/>
    </w:pPr>
  </w:style>
  <w:style w:type="paragraph" w:customStyle="1" w:styleId="Body1">
    <w:name w:val="Body 1"/>
    <w:rsid w:val="00F6640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0">
    <w:name w:val="Абзац списка1"/>
    <w:basedOn w:val="a"/>
    <w:rsid w:val="00F6640E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customStyle="1" w:styleId="FontStyle105">
    <w:name w:val="Font Style105"/>
    <w:rsid w:val="00F6640E"/>
    <w:rPr>
      <w:rFonts w:ascii="Times New Roman" w:hAnsi="Times New Roman" w:cs="Times New Roman" w:hint="default"/>
      <w:b/>
      <w:bCs/>
      <w:sz w:val="20"/>
      <w:szCs w:val="20"/>
    </w:rPr>
  </w:style>
  <w:style w:type="character" w:styleId="a7">
    <w:name w:val="Emphasis"/>
    <w:basedOn w:val="a0"/>
    <w:qFormat/>
    <w:rsid w:val="00F6640E"/>
    <w:rPr>
      <w:i/>
      <w:iCs/>
    </w:rPr>
  </w:style>
  <w:style w:type="paragraph" w:styleId="a8">
    <w:name w:val="List Paragraph"/>
    <w:basedOn w:val="a"/>
    <w:uiPriority w:val="34"/>
    <w:qFormat/>
    <w:rsid w:val="00F6640E"/>
    <w:pPr>
      <w:ind w:left="720"/>
      <w:contextualSpacing/>
    </w:pPr>
  </w:style>
  <w:style w:type="paragraph" w:styleId="a9">
    <w:name w:val="No Spacing"/>
    <w:uiPriority w:val="99"/>
    <w:qFormat/>
    <w:rsid w:val="00F6640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1">
    <w:name w:val="Заголовок №1_"/>
    <w:link w:val="12"/>
    <w:uiPriority w:val="99"/>
    <w:locked/>
    <w:rsid w:val="00F6640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6640E"/>
    <w:pPr>
      <w:shd w:val="clear" w:color="auto" w:fill="FFFFFF"/>
      <w:spacing w:before="240" w:line="274" w:lineRule="exact"/>
      <w:jc w:val="right"/>
      <w:outlineLvl w:val="0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Style5">
    <w:name w:val="Style5"/>
    <w:basedOn w:val="a"/>
    <w:uiPriority w:val="99"/>
    <w:rsid w:val="00F6640E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basedOn w:val="a0"/>
    <w:uiPriority w:val="99"/>
    <w:rsid w:val="00F6640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a0"/>
    <w:rsid w:val="00F6640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aa">
    <w:name w:val="Основной текст + Полужирный"/>
    <w:aliases w:val="Курсив"/>
    <w:uiPriority w:val="99"/>
    <w:rsid w:val="00F6640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styleId="ab">
    <w:name w:val="Hyperlink"/>
    <w:basedOn w:val="a0"/>
    <w:uiPriority w:val="99"/>
    <w:unhideWhenUsed/>
    <w:rsid w:val="00506AF6"/>
    <w:rPr>
      <w:rFonts w:cs="Times New Roman"/>
      <w:color w:val="0000FF" w:themeColor="hyperlink"/>
      <w:u w:val="single"/>
    </w:rPr>
  </w:style>
  <w:style w:type="paragraph" w:customStyle="1" w:styleId="13">
    <w:name w:val="Обычный (веб)1"/>
    <w:basedOn w:val="a"/>
    <w:rsid w:val="00CB04DF"/>
    <w:pPr>
      <w:suppressAutoHyphens/>
      <w:autoSpaceDE w:val="0"/>
      <w:spacing w:before="28" w:after="28"/>
    </w:pPr>
    <w:rPr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D2A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-6kcbhlhbec3avneniamjgavvjlov2ch7htg6c.xn--p1ai/classes/graf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6wuKPxep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masterclasses/zhivopis-i-risova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ugosv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-kursy.com/read/55-kursy-zhivopisi-izuchaem-zhivopi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20</Pages>
  <Words>5825</Words>
  <Characters>33205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муниципальное бюджетное учреждение дополнительного  образования  «Ташлинская дет</vt:lpstr>
      <vt:lpstr/>
      <vt:lpstr/>
      <vt:lpstr/>
      <vt:lpstr/>
      <vt:lpstr/>
      <vt:lpstr/>
      <vt:lpstr/>
      <vt:lpstr>ДОПОЛНИТЕЛЬНАЯ ПРЕДПРОФЕССИОНАЛЬНАЯ ОБЩЕОБРАЗОВАТЕЛЬНАЯ ПРОГРАММА  В ОБЛАСТИ ИЗО</vt:lpstr>
      <vt:lpstr/>
      <vt:lpstr/>
      <vt:lpstr>4.Форма проведения учебных занятий</vt:lpstr>
    </vt:vector>
  </TitlesOfParts>
  <Company>Krokoz™</Company>
  <LinksUpToDate>false</LinksUpToDate>
  <CharactersWithSpaces>38953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2019-11-25T14:00:00Z</cp:lastPrinted>
  <dcterms:created xsi:type="dcterms:W3CDTF">2013-08-17T10:11:00Z</dcterms:created>
  <dcterms:modified xsi:type="dcterms:W3CDTF">2024-09-24T10:18:00Z</dcterms:modified>
</cp:coreProperties>
</file>