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BE2101">
        <w:rPr>
          <w:color w:val="000000" w:themeColor="text1"/>
          <w:sz w:val="20"/>
          <w:szCs w:val="20"/>
        </w:rPr>
        <w:t>14091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BE210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Хореографический ансамбль «Сувенир»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BE2101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BE2101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BE2101">
        <w:rPr>
          <w:rFonts w:ascii="Arial" w:hAnsi="Arial" w:cs="Arial"/>
          <w:i/>
          <w:color w:val="000000" w:themeColor="text1"/>
          <w:sz w:val="32"/>
          <w:szCs w:val="32"/>
        </w:rPr>
        <w:t>Ляшева Елена Васильевна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BE2101">
        <w:rPr>
          <w:rFonts w:ascii="Arial" w:hAnsi="Arial" w:cs="Arial"/>
          <w:i/>
          <w:color w:val="000000" w:themeColor="text1"/>
          <w:sz w:val="32"/>
          <w:szCs w:val="32"/>
        </w:rPr>
        <w:t>Хореографические ансамбли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BE2101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BE2101">
        <w:rPr>
          <w:rFonts w:ascii="Arial" w:hAnsi="Arial" w:cs="Arial"/>
          <w:i/>
          <w:color w:val="000000" w:themeColor="text1"/>
          <w:sz w:val="32"/>
          <w:szCs w:val="32"/>
        </w:rPr>
        <w:t>Хоровод «Берёзка»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1C9" w:rsidRDefault="004A41C9" w:rsidP="00BE2101">
      <w:pPr>
        <w:spacing w:after="0" w:line="240" w:lineRule="auto"/>
      </w:pPr>
      <w:r>
        <w:separator/>
      </w:r>
    </w:p>
  </w:endnote>
  <w:endnote w:type="continuationSeparator" w:id="1">
    <w:p w:rsidR="004A41C9" w:rsidRDefault="004A41C9" w:rsidP="00BE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1C9" w:rsidRDefault="004A41C9" w:rsidP="00BE2101">
      <w:pPr>
        <w:spacing w:after="0" w:line="240" w:lineRule="auto"/>
      </w:pPr>
      <w:r>
        <w:separator/>
      </w:r>
    </w:p>
  </w:footnote>
  <w:footnote w:type="continuationSeparator" w:id="1">
    <w:p w:rsidR="004A41C9" w:rsidRDefault="004A41C9" w:rsidP="00BE2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D5675"/>
    <w:rsid w:val="004A41C9"/>
    <w:rsid w:val="00504221"/>
    <w:rsid w:val="005234D6"/>
    <w:rsid w:val="00574738"/>
    <w:rsid w:val="005B495E"/>
    <w:rsid w:val="00641C71"/>
    <w:rsid w:val="00673854"/>
    <w:rsid w:val="006E4A17"/>
    <w:rsid w:val="008E3387"/>
    <w:rsid w:val="00925848"/>
    <w:rsid w:val="00BE2101"/>
    <w:rsid w:val="00BF65C4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101"/>
  </w:style>
  <w:style w:type="paragraph" w:styleId="a5">
    <w:name w:val="footer"/>
    <w:basedOn w:val="a"/>
    <w:link w:val="a6"/>
    <w:uiPriority w:val="99"/>
    <w:unhideWhenUsed/>
    <w:rsid w:val="00BE2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2022-03-04T11:23:00Z</dcterms:created>
  <dcterms:modified xsi:type="dcterms:W3CDTF">2022-03-04T11:23:00Z</dcterms:modified>
</cp:coreProperties>
</file>