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47" w:rsidRPr="00E35A47" w:rsidRDefault="00E35A47" w:rsidP="00E35A4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инструкция по Порядку действий при обнаружении человека, который может оказаться террористом-смертником на территории мбук «</w:t>
      </w:r>
      <w:r w:rsidR="0052170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БРИМ</w:t>
      </w:r>
      <w:r w:rsidRPr="00E35A4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» </w:t>
      </w:r>
    </w:p>
    <w:p w:rsidR="00E35A47" w:rsidRPr="00E35A47" w:rsidRDefault="00E35A47" w:rsidP="00E35A4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совершения террористического акта путем осуществления взрыва в месте нахождения большого количества людей могут использоваться террористы-смертники с закрепленными на теле взрывными устройствами или управляющие транспортным средством, в котором находится взрывное устройство.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Первостепенная задача террориста-смертника – раствориться в массе людей и не привлекать к себе внимания. В качестве смертников-исполнителей террористических актов их организаторами часто используются женщины.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теракта террористы-смертники одеваются в одежду, характерную для данной местности. Тем не менее, в их одежде, поведении присутствует ряд характерных признаков:</w:t>
      </w:r>
    </w:p>
    <w:p w:rsidR="00E35A47" w:rsidRPr="00E35A47" w:rsidRDefault="00E35A47" w:rsidP="00E35A4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имеют головной убор, при этом возможен не только традиционный глухой платок, но и легкие газовые косынки, бейсболки; </w:t>
      </w:r>
    </w:p>
    <w:p w:rsidR="00E35A47" w:rsidRPr="00E35A47" w:rsidRDefault="00E35A47" w:rsidP="00E35A4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летнее время одежда террориста-смертника не соответствует погоде: просторная, предназначенная для сокрытия на теле взрывного устройства, человек нервно проверяет что-то в одежде или в багаже;</w:t>
      </w:r>
    </w:p>
    <w:p w:rsidR="00E35A47" w:rsidRPr="00E35A47" w:rsidRDefault="00E35A47" w:rsidP="00E35A4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взрывное устройство может быть помещено в большую сумку и чемодан, следует обратить внимание на человека с таким багажом, если он находится в месте, не подх</w:t>
      </w:r>
      <w:r w:rsidR="00FF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одящем для такой поклажи.</w:t>
      </w: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43631D7" wp14:editId="6E22D8DF">
            <wp:simplePos x="0" y="0"/>
            <wp:positionH relativeFrom="margin">
              <wp:posOffset>42531</wp:posOffset>
            </wp:positionH>
            <wp:positionV relativeFrom="paragraph">
              <wp:posOffset>8890</wp:posOffset>
            </wp:positionV>
            <wp:extent cx="3402330" cy="3646805"/>
            <wp:effectExtent l="19050" t="19050" r="26670" b="1079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330" cy="3646805"/>
                    </a:xfrm>
                    <a:prstGeom prst="rect">
                      <a:avLst/>
                    </a:prstGeom>
                    <a:noFill/>
                    <a:ln>
                      <a:solidFill>
                        <a:prstClr val="black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9E6E610" wp14:editId="3A14C1D0">
            <wp:simplePos x="0" y="0"/>
            <wp:positionH relativeFrom="margin">
              <wp:align>center</wp:align>
            </wp:positionH>
            <wp:positionV relativeFrom="paragraph">
              <wp:posOffset>7295</wp:posOffset>
            </wp:positionV>
            <wp:extent cx="3019469" cy="3829498"/>
            <wp:effectExtent l="0" t="0" r="0" b="0"/>
            <wp:wrapNone/>
            <wp:docPr id="2" name="Рисунок 2" descr="https://static.mk.ru/upload/iblock_mk/475/23/97/3b/DETAIL_PICTURE_564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k.ru/upload/iblock_mk/475/23/97/3b/DETAIL_PICTURE_5645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69" cy="382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411E9C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051AB6D" wp14:editId="482A5135">
            <wp:simplePos x="0" y="0"/>
            <wp:positionH relativeFrom="page">
              <wp:posOffset>6889899</wp:posOffset>
            </wp:positionH>
            <wp:positionV relativeFrom="paragraph">
              <wp:posOffset>14930</wp:posOffset>
            </wp:positionV>
            <wp:extent cx="3673488" cy="3094074"/>
            <wp:effectExtent l="0" t="0" r="3175" b="0"/>
            <wp:wrapNone/>
            <wp:docPr id="4" name="Рисунок 4" descr="http://33strausa.ru/server/php/files/od_0207_news_bombe%2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33strausa.ru/server/php/files/od_0207_news_bombe%20%281%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9" cy="30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Характерными признаками террористов-смертников являются: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неадекватное поведение; 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преступник, готовящийся к теракту, может выглядеть чрезвычайно сосредоточено, губы плотно сжаты, либо медленно двигаются, как будто читая молитву;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неестественная бледность;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некоторая заторможенность реакций и движений, вызванные возможной передозировкой транквилизаторов или наркотических веществ;</w:t>
      </w:r>
    </w:p>
    <w:p w:rsidR="00E35A47" w:rsidRPr="00E35A47" w:rsidRDefault="00E35A47" w:rsidP="00E35A4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Террорист, как правило, имеет при себе мобильный телефон для связи с руководителем в случае возникновения трудностей. Поскольку террористы, как правило, не являются местными жителями, их характерными признаками является неуверенное ориентирование на местности, неуверенное владение мобильным телефоном.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Национальность исполнителя-смертника для организаторов террористических акций принципиальной роли не играет. Между тем анализ последних проявлений жертвенного терроризма на территории России показывает стремление использовать представителей отдаленных сельских поселений южных регионов страны.</w:t>
      </w:r>
    </w:p>
    <w:p w:rsidR="00E35A47" w:rsidRPr="00E35A47" w:rsidRDefault="00E35A47" w:rsidP="00E35A47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A4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подозрительного вам человека.</w:t>
      </w:r>
    </w:p>
    <w:p w:rsidR="00A5204B" w:rsidRDefault="00E35A47" w:rsidP="00411E9C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411E9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При обнаружении на территории МБУК «</w:t>
      </w:r>
      <w:r w:rsidR="0052170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БРИМ</w:t>
      </w:r>
      <w:r w:rsidRPr="00411E9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», вблизи нее подозрительного человека посетителю учреждения следует незамедлительно сообщить руководителю, работнику учреждения, а если это невозможно – правоохранительным органам, Администрации Бабушкинского муниципального района</w:t>
      </w:r>
      <w:r w:rsidRPr="00411E9C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p w:rsidR="00E0656D" w:rsidRDefault="00E0656D" w:rsidP="00E0656D">
      <w:pPr>
        <w:tabs>
          <w:tab w:val="left" w:pos="971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После того, как информация об угрозе террористического характера будет доведена до руководителя или ответственного работника учреждения, правоохранительных органов, спасательных служб, следуйте их указаниям.</w:t>
      </w:r>
    </w:p>
    <w:p w:rsidR="00E0656D" w:rsidRPr="00411E9C" w:rsidRDefault="00E0656D" w:rsidP="00411E9C">
      <w:pPr>
        <w:jc w:val="center"/>
        <w:rPr>
          <w:b/>
          <w:i/>
          <w:sz w:val="28"/>
          <w:szCs w:val="28"/>
          <w:u w:val="single"/>
        </w:rPr>
      </w:pPr>
      <w:bookmarkStart w:id="0" w:name="_GoBack"/>
      <w:bookmarkEnd w:id="0"/>
    </w:p>
    <w:sectPr w:rsidR="00E0656D" w:rsidRPr="00411E9C" w:rsidSect="00E35A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267B0"/>
    <w:multiLevelType w:val="hybridMultilevel"/>
    <w:tmpl w:val="2B0264C4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EF12D72"/>
    <w:multiLevelType w:val="hybridMultilevel"/>
    <w:tmpl w:val="71AC70D8"/>
    <w:lvl w:ilvl="0" w:tplc="91B2B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CA0"/>
    <w:rsid w:val="00411E9C"/>
    <w:rsid w:val="00521700"/>
    <w:rsid w:val="00A5204B"/>
    <w:rsid w:val="00E0656D"/>
    <w:rsid w:val="00E35A47"/>
    <w:rsid w:val="00FC3CA0"/>
    <w:rsid w:val="00FF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E4042-6EE6-4543-B927-EC51B460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2018-07-03T06:53:00Z</dcterms:created>
  <dcterms:modified xsi:type="dcterms:W3CDTF">2018-07-03T08:32:00Z</dcterms:modified>
</cp:coreProperties>
</file>