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A47" w:rsidRPr="00E35A47" w:rsidRDefault="00E35A47" w:rsidP="00E35A4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35A4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инструкция по Порядку действий при обнаружении человека, который может оказаться террористом-смертником на территории мбук «</w:t>
      </w:r>
      <w:r w:rsidR="008F7C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Б</w:t>
      </w:r>
      <w:r w:rsidR="0052170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ИМ</w:t>
      </w:r>
      <w:r w:rsidRPr="00E35A4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» </w:t>
      </w:r>
    </w:p>
    <w:p w:rsidR="00E35A47" w:rsidRPr="00E35A47" w:rsidRDefault="00E35A47" w:rsidP="00E35A4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A47" w:rsidRPr="00E35A47" w:rsidRDefault="00E35A47" w:rsidP="00E35A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4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соверш</w:t>
      </w:r>
      <w:r w:rsidR="008F7C9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террористического акта путё</w:t>
      </w:r>
      <w:r w:rsidRPr="00E35A47">
        <w:rPr>
          <w:rFonts w:ascii="Times New Roman" w:eastAsia="Times New Roman" w:hAnsi="Times New Roman" w:cs="Times New Roman"/>
          <w:sz w:val="28"/>
          <w:szCs w:val="28"/>
          <w:lang w:eastAsia="ru-RU"/>
        </w:rPr>
        <w:t>м осуществления взрыва в месте нахождения большого количества людей могут использоваться террористы-смертники с закрепленными на теле взрывными устройствами или управляющие транспортным средством, в котором находится взрывное устройство.</w:t>
      </w:r>
    </w:p>
    <w:p w:rsidR="00E35A47" w:rsidRPr="00E35A47" w:rsidRDefault="00E35A47" w:rsidP="00E35A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4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Первостепенная задача террориста-смертника – раствориться в массе людей и не привлекать к себе внимания. В качестве смертников-исполнителей террористических актов их организаторами часто используются женщины.</w:t>
      </w:r>
    </w:p>
    <w:p w:rsidR="00E35A47" w:rsidRPr="00E35A47" w:rsidRDefault="00E35A47" w:rsidP="00E35A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совершении теракта террористы-смертники одеваются в одежду, характерную для данной местности. Тем не менее, в их одежде, поведении присутствует ряд характерных признаков:</w:t>
      </w:r>
    </w:p>
    <w:p w:rsidR="00E35A47" w:rsidRPr="00E35A47" w:rsidRDefault="00E35A47" w:rsidP="00E35A47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женщины имеют головной убор, при этом возможен не только традиционный глухой платок, но и легкие газовые косынки, бейсболки; </w:t>
      </w:r>
    </w:p>
    <w:p w:rsidR="00E35A47" w:rsidRPr="00E35A47" w:rsidRDefault="00E35A47" w:rsidP="00E35A47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47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летнее время одежда террориста-смертника не соответствует погоде: просторная, предназначенная для сокрытия на теле взрывного устройства, человек нервно проверяет что-то в одежде или в багаже;</w:t>
      </w:r>
    </w:p>
    <w:p w:rsidR="00E35A47" w:rsidRPr="00E35A47" w:rsidRDefault="00E35A47" w:rsidP="00E35A47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47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взрывное устройство может быть помещено в большую сумку и чемодан, следует обратить внимание на человека с таким багажом, если он находится в месте, не подх</w:t>
      </w:r>
      <w:r w:rsidR="00FF1C2C">
        <w:rPr>
          <w:rFonts w:ascii="Times New Roman" w:eastAsia="Times New Roman" w:hAnsi="Times New Roman" w:cs="Times New Roman"/>
          <w:sz w:val="28"/>
          <w:szCs w:val="28"/>
          <w:lang w:eastAsia="ru-RU"/>
        </w:rPr>
        <w:t>одящем для такой поклажи.</w:t>
      </w:r>
    </w:p>
    <w:p w:rsidR="00E35A47" w:rsidRDefault="00E35A47" w:rsidP="00E35A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35A47" w:rsidRDefault="005B19E3" w:rsidP="00E35A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6706870</wp:posOffset>
            </wp:positionH>
            <wp:positionV relativeFrom="paragraph">
              <wp:posOffset>165735</wp:posOffset>
            </wp:positionV>
            <wp:extent cx="3361690" cy="2827655"/>
            <wp:effectExtent l="19050" t="0" r="0" b="0"/>
            <wp:wrapNone/>
            <wp:docPr id="4" name="Рисунок 4" descr="http://33strausa.ru/server/php/files/od_0207_news_bombe%20%281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33strausa.ru/server/php/files/od_0207_news_bombe%20%281%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690" cy="282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3624580</wp:posOffset>
            </wp:positionH>
            <wp:positionV relativeFrom="paragraph">
              <wp:posOffset>163830</wp:posOffset>
            </wp:positionV>
            <wp:extent cx="2220595" cy="2827655"/>
            <wp:effectExtent l="19050" t="0" r="8255" b="0"/>
            <wp:wrapNone/>
            <wp:docPr id="2" name="Рисунок 2" descr="https://static.mk.ru/upload/iblock_mk/475/23/97/3b/DETAIL_PICTURE_564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mk.ru/upload/iblock_mk/475/23/97/3b/DETAIL_PICTURE_5645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282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413385</wp:posOffset>
            </wp:positionH>
            <wp:positionV relativeFrom="paragraph">
              <wp:posOffset>153035</wp:posOffset>
            </wp:positionV>
            <wp:extent cx="2642235" cy="2827020"/>
            <wp:effectExtent l="19050" t="19050" r="24765" b="1143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2827020"/>
                    </a:xfrm>
                    <a:prstGeom prst="rect">
                      <a:avLst/>
                    </a:prstGeom>
                    <a:noFill/>
                    <a:ln>
                      <a:solidFill>
                        <a:prstClr val="black"/>
                      </a:solidFill>
                    </a:ln>
                  </pic:spPr>
                </pic:pic>
              </a:graphicData>
            </a:graphic>
          </wp:anchor>
        </w:drawing>
      </w:r>
    </w:p>
    <w:p w:rsidR="00E35A47" w:rsidRDefault="00E35A47" w:rsidP="00E35A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35A47" w:rsidRDefault="00E35A47" w:rsidP="00E35A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35A47" w:rsidRDefault="00E35A47" w:rsidP="00E35A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35A47" w:rsidRDefault="00E35A47" w:rsidP="00E35A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35A47" w:rsidRDefault="00E35A47" w:rsidP="00E35A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35A47" w:rsidRDefault="00E35A47" w:rsidP="00E35A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35A47" w:rsidRDefault="00E35A47" w:rsidP="00E35A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35A47" w:rsidRDefault="00E35A47" w:rsidP="00E35A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35A47" w:rsidRDefault="00E35A47" w:rsidP="00E35A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35A47" w:rsidRDefault="00E35A47" w:rsidP="00E35A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35A47" w:rsidRDefault="00E35A47" w:rsidP="00E35A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35A47" w:rsidRDefault="00E35A47" w:rsidP="00E35A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35A47" w:rsidRDefault="00E35A47" w:rsidP="00E35A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35A47" w:rsidRDefault="00E35A47" w:rsidP="00E35A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35A47" w:rsidRDefault="00E35A47" w:rsidP="00E35A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35A47" w:rsidRPr="00E35A47" w:rsidRDefault="00E35A47" w:rsidP="00E35A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35A4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Характерными признаками террористов-смертников являются:</w:t>
      </w:r>
    </w:p>
    <w:p w:rsidR="00E35A47" w:rsidRPr="00E35A47" w:rsidRDefault="00E35A47" w:rsidP="00E35A47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неадекватное поведение; </w:t>
      </w:r>
    </w:p>
    <w:p w:rsidR="00E35A47" w:rsidRPr="00E35A47" w:rsidRDefault="00E35A47" w:rsidP="00E35A47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преступник, готовящийся к теракту, может выглядеть чрезвычайно сосредоточено, губы плотно сжаты, либо медленно двигаются, как будто читая молитву;</w:t>
      </w:r>
    </w:p>
    <w:p w:rsidR="00E35A47" w:rsidRPr="00E35A47" w:rsidRDefault="00E35A47" w:rsidP="00E35A47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неестественная бледность;</w:t>
      </w:r>
    </w:p>
    <w:p w:rsidR="00E35A47" w:rsidRPr="00E35A47" w:rsidRDefault="00E35A47" w:rsidP="00E35A47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некоторая заторможенность реакций и движений, вызванные возможной передозировкой транквилизаторов или наркотических веществ;</w:t>
      </w:r>
    </w:p>
    <w:p w:rsidR="00E35A47" w:rsidRPr="00E35A47" w:rsidRDefault="00E35A47" w:rsidP="00E35A47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4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 уклониться от камер видеонаблюдения (попытка опустить голову, отвернуться, прикрыть лицо рукой или платком, спрятаться за более высокого человека).</w:t>
      </w:r>
    </w:p>
    <w:p w:rsidR="00E35A47" w:rsidRPr="00E35A47" w:rsidRDefault="00E35A47" w:rsidP="00E35A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4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Террорист, как правило, имеет при себе мобильный телефон для связи с руководителем в случае возникновения трудностей. Поскольку террористы, как правило, не являются местными жителями, их характерными признаками является неуверенное ориентирование на местности, неуверенное владение мобильным телефоном.</w:t>
      </w:r>
    </w:p>
    <w:p w:rsidR="00E35A47" w:rsidRPr="00E35A47" w:rsidRDefault="00E35A47" w:rsidP="00E35A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Национальность исполнителя-смертника для организаторов террористических акций принципиальной роли не играет. Между тем анализ последних проявлений жертвенного терроризма на территории России показывает стремление использовать представителей отдаленных сельских поселений южных регионов страны.</w:t>
      </w:r>
    </w:p>
    <w:p w:rsidR="00E35A47" w:rsidRPr="00E35A47" w:rsidRDefault="00E35A47" w:rsidP="00E35A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4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осторожны! Если смертник почувствует внимание окружающих, он может привести взрывное устройство в действие незамедлительно. Поэтому, чтобы обезопасить себя и окружающих, старайтесь соблюдать спокойствие и, не привлекая внимания подозрительного вам человека.</w:t>
      </w:r>
    </w:p>
    <w:p w:rsidR="00754D29" w:rsidRDefault="00E35A47" w:rsidP="00754D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754D29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При обнаружении на территории МБУК «</w:t>
      </w:r>
      <w:r w:rsidR="008F7C9D" w:rsidRPr="00754D29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Б</w:t>
      </w:r>
      <w:r w:rsidR="00521700" w:rsidRPr="00754D29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ИМ</w:t>
      </w:r>
      <w:r w:rsidR="008F7C9D" w:rsidRPr="00754D29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 xml:space="preserve">» </w:t>
      </w:r>
      <w:r w:rsidRPr="00754D29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подозрительного человека</w:t>
      </w:r>
      <w:r w:rsidR="008F7C9D" w:rsidRPr="00754D29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,</w:t>
      </w:r>
      <w:r w:rsidRPr="00754D29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 xml:space="preserve"> </w:t>
      </w:r>
    </w:p>
    <w:p w:rsidR="00A5204B" w:rsidRPr="00754D29" w:rsidRDefault="00E35A47" w:rsidP="00754D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</w:pPr>
      <w:r w:rsidRPr="00754D29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посетителю учреждения следует незамедлительно сообщить</w:t>
      </w:r>
      <w:r w:rsidR="00F16702" w:rsidRPr="00754D29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 xml:space="preserve"> (любым возможным способом)</w:t>
      </w:r>
      <w:r w:rsidRPr="00754D29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 xml:space="preserve"> руководителю, работнику учреждения, а если это невозможно</w:t>
      </w:r>
      <w:r w:rsidR="00754D29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 xml:space="preserve">, то правоохранительным органам или в </w:t>
      </w:r>
      <w:r w:rsidR="00F16702" w:rsidRPr="00754D29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а</w:t>
      </w:r>
      <w:r w:rsidR="00754D29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дминистрацию</w:t>
      </w:r>
      <w:r w:rsidRPr="00754D29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 xml:space="preserve"> Баб</w:t>
      </w:r>
      <w:r w:rsidR="00F16702" w:rsidRPr="00754D29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ушкинского муниципального округа</w:t>
      </w:r>
      <w:r w:rsidRPr="00754D29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.</w:t>
      </w:r>
    </w:p>
    <w:p w:rsidR="005B19E3" w:rsidRDefault="00E0656D" w:rsidP="005F164F">
      <w:pPr>
        <w:tabs>
          <w:tab w:val="left" w:pos="971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После того, как информация об угрозе террористического характера будет доведена до руководителя </w:t>
      </w:r>
    </w:p>
    <w:p w:rsidR="005B19E3" w:rsidRDefault="00E0656D" w:rsidP="005F164F">
      <w:pPr>
        <w:tabs>
          <w:tab w:val="left" w:pos="971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или ответственного работника учреждения, правоохранительных органов, спасательных служб, </w:t>
      </w:r>
    </w:p>
    <w:p w:rsidR="00E0656D" w:rsidRDefault="00E0656D" w:rsidP="005F164F">
      <w:pPr>
        <w:tabs>
          <w:tab w:val="left" w:pos="971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следуйте их указаниям.</w:t>
      </w:r>
    </w:p>
    <w:p w:rsidR="00E0656D" w:rsidRPr="00411E9C" w:rsidRDefault="00E0656D" w:rsidP="005F164F">
      <w:pPr>
        <w:spacing w:after="0"/>
        <w:jc w:val="center"/>
        <w:rPr>
          <w:b/>
          <w:i/>
          <w:sz w:val="28"/>
          <w:szCs w:val="28"/>
          <w:u w:val="single"/>
        </w:rPr>
      </w:pPr>
      <w:bookmarkStart w:id="0" w:name="_GoBack"/>
      <w:bookmarkEnd w:id="0"/>
    </w:p>
    <w:sectPr w:rsidR="00E0656D" w:rsidRPr="00411E9C" w:rsidSect="00E35A4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267B0"/>
    <w:multiLevelType w:val="hybridMultilevel"/>
    <w:tmpl w:val="2B0264C4"/>
    <w:lvl w:ilvl="0" w:tplc="91B2BE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EF12D72"/>
    <w:multiLevelType w:val="hybridMultilevel"/>
    <w:tmpl w:val="71AC70D8"/>
    <w:lvl w:ilvl="0" w:tplc="91B2BE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C3CA0"/>
    <w:rsid w:val="00411E9C"/>
    <w:rsid w:val="00464429"/>
    <w:rsid w:val="00521700"/>
    <w:rsid w:val="005B19E3"/>
    <w:rsid w:val="005F164F"/>
    <w:rsid w:val="00754D29"/>
    <w:rsid w:val="008F7C9D"/>
    <w:rsid w:val="00A5204B"/>
    <w:rsid w:val="00E0656D"/>
    <w:rsid w:val="00E35A47"/>
    <w:rsid w:val="00F16702"/>
    <w:rsid w:val="00FC3CA0"/>
    <w:rsid w:val="00FF1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1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User</cp:lastModifiedBy>
  <cp:revision>6</cp:revision>
  <dcterms:created xsi:type="dcterms:W3CDTF">2018-07-03T06:53:00Z</dcterms:created>
  <dcterms:modified xsi:type="dcterms:W3CDTF">2026-05-21T07:12:00Z</dcterms:modified>
</cp:coreProperties>
</file>