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62" w:rsidRPr="00117962" w:rsidRDefault="00875231" w:rsidP="005561FE">
      <w:pPr>
        <w:spacing w:after="0" w:line="240" w:lineRule="auto"/>
        <w:jc w:val="center"/>
        <w:rPr>
          <w:rFonts w:ascii="Arial Narrow" w:hAnsi="Arial Narrow"/>
          <w:b/>
        </w:rPr>
      </w:pPr>
      <w:bookmarkStart w:id="0" w:name="_GoBack"/>
      <w:bookmarkEnd w:id="0"/>
      <w:r w:rsidRPr="00117962">
        <w:rPr>
          <w:rFonts w:ascii="Arial Narrow" w:hAnsi="Arial Narrow"/>
          <w:b/>
        </w:rPr>
        <w:t xml:space="preserve">Министерство культуры Республики Хакасия </w:t>
      </w:r>
    </w:p>
    <w:p w:rsidR="00875231" w:rsidRPr="00117962" w:rsidRDefault="00875231" w:rsidP="005561FE">
      <w:pPr>
        <w:spacing w:after="0" w:line="240" w:lineRule="auto"/>
        <w:jc w:val="center"/>
        <w:rPr>
          <w:rFonts w:ascii="Arial Narrow" w:hAnsi="Arial Narrow"/>
          <w:b/>
        </w:rPr>
      </w:pPr>
      <w:r w:rsidRPr="00117962">
        <w:rPr>
          <w:rFonts w:ascii="Arial Narrow" w:hAnsi="Arial Narrow"/>
          <w:b/>
        </w:rPr>
        <w:t xml:space="preserve">Государственное бюджетное учреждение культуры Республики Хакасия </w:t>
      </w:r>
    </w:p>
    <w:p w:rsidR="00875231" w:rsidRPr="00117962" w:rsidRDefault="00875231" w:rsidP="00875231">
      <w:pPr>
        <w:spacing w:after="0" w:line="240" w:lineRule="auto"/>
        <w:jc w:val="center"/>
        <w:rPr>
          <w:rFonts w:ascii="Arial Narrow" w:hAnsi="Arial Narrow"/>
          <w:b/>
        </w:rPr>
      </w:pPr>
      <w:r w:rsidRPr="00117962">
        <w:rPr>
          <w:rFonts w:ascii="Arial Narrow" w:hAnsi="Arial Narrow"/>
          <w:b/>
        </w:rPr>
        <w:t>«Хакасская республиканская детская библиотека»</w:t>
      </w:r>
    </w:p>
    <w:p w:rsidR="00875231" w:rsidRDefault="00875231" w:rsidP="00875231">
      <w:pPr>
        <w:jc w:val="center"/>
        <w:rPr>
          <w:rFonts w:ascii="Arial Narrow" w:hAnsi="Arial Narrow"/>
          <w:b/>
        </w:rPr>
      </w:pPr>
    </w:p>
    <w:p w:rsidR="00875231" w:rsidRDefault="00875231" w:rsidP="00875231">
      <w:pPr>
        <w:rPr>
          <w:rFonts w:ascii="Arial Narrow" w:hAnsi="Arial Narrow"/>
          <w:b/>
        </w:rPr>
      </w:pPr>
    </w:p>
    <w:p w:rsidR="00875231" w:rsidRPr="00FA1B28" w:rsidRDefault="00875231" w:rsidP="00875231">
      <w:pPr>
        <w:jc w:val="center"/>
        <w:rPr>
          <w:rFonts w:ascii="Arial Narrow" w:hAnsi="Arial Narrow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643BE" wp14:editId="23E1C909">
                <wp:simplePos x="0" y="0"/>
                <wp:positionH relativeFrom="column">
                  <wp:posOffset>116205</wp:posOffset>
                </wp:positionH>
                <wp:positionV relativeFrom="paragraph">
                  <wp:posOffset>103505</wp:posOffset>
                </wp:positionV>
                <wp:extent cx="4381500" cy="13620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5231" w:rsidRPr="003D1F35" w:rsidRDefault="00875231" w:rsidP="00875231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1F35">
                              <w:rPr>
                                <w:rFonts w:ascii="Arial Narrow" w:hAnsi="Arial Narrow"/>
                                <w:b/>
                                <w:color w:val="C00000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Защита фонда библиотеки</w:t>
                            </w:r>
                          </w:p>
                          <w:p w:rsidR="00875231" w:rsidRPr="003D1F35" w:rsidRDefault="00875231" w:rsidP="00875231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1F35">
                              <w:rPr>
                                <w:rFonts w:ascii="Arial Narrow" w:hAnsi="Arial Narrow"/>
                                <w:b/>
                                <w:color w:val="C00000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экстренных ситуациях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.15pt;margin-top:8.15pt;width:34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" filled="f" stroked="f">
                <v:textbox>
                  <w:txbxContent>
                    <w:p w:rsidR="00875231" w:rsidRPr="003D1F35" w:rsidRDefault="00875231" w:rsidP="00875231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D1F35">
                        <w:rPr>
                          <w:rFonts w:ascii="Arial Narrow" w:hAnsi="Arial Narrow"/>
                          <w:b/>
                          <w:color w:val="C00000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Защита фонда библиотеки</w:t>
                      </w:r>
                    </w:p>
                    <w:p w:rsidR="00875231" w:rsidRPr="003D1F35" w:rsidRDefault="00875231" w:rsidP="00875231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D1F35">
                        <w:rPr>
                          <w:rFonts w:ascii="Arial Narrow" w:hAnsi="Arial Narrow"/>
                          <w:b/>
                          <w:color w:val="C00000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экстренных ситуациях</w:t>
                      </w:r>
                    </w:p>
                  </w:txbxContent>
                </v:textbox>
              </v:shape>
            </w:pict>
          </mc:Fallback>
        </mc:AlternateContent>
      </w:r>
    </w:p>
    <w:p w:rsidR="00875231" w:rsidRPr="0083125A" w:rsidRDefault="00875231" w:rsidP="00875231">
      <w:pPr>
        <w:rPr>
          <w:sz w:val="20"/>
          <w:szCs w:val="20"/>
        </w:rPr>
      </w:pPr>
    </w:p>
    <w:p w:rsidR="00875231" w:rsidRDefault="00875231" w:rsidP="00875231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</w:t>
      </w:r>
    </w:p>
    <w:p w:rsidR="00875231" w:rsidRDefault="00875231" w:rsidP="00875231">
      <w:pPr>
        <w:rPr>
          <w:rFonts w:ascii="Arial Narrow" w:hAnsi="Arial Narrow"/>
          <w:b/>
          <w:sz w:val="24"/>
          <w:szCs w:val="24"/>
        </w:rPr>
      </w:pPr>
    </w:p>
    <w:p w:rsidR="00875231" w:rsidRDefault="00875231" w:rsidP="00875231">
      <w:pPr>
        <w:rPr>
          <w:rFonts w:ascii="Arial Narrow" w:hAnsi="Arial Narrow"/>
          <w:b/>
          <w:sz w:val="24"/>
          <w:szCs w:val="24"/>
        </w:rPr>
      </w:pPr>
    </w:p>
    <w:p w:rsidR="00875231" w:rsidRPr="00BB0CC9" w:rsidRDefault="00875231" w:rsidP="00875231">
      <w:pPr>
        <w:jc w:val="center"/>
        <w:rPr>
          <w:rFonts w:ascii="Arial Narrow" w:hAnsi="Arial Narrow"/>
          <w:b/>
          <w:sz w:val="28"/>
          <w:szCs w:val="28"/>
        </w:rPr>
      </w:pPr>
      <w:r w:rsidRPr="00BB0CC9">
        <w:rPr>
          <w:rFonts w:ascii="Arial Narrow" w:hAnsi="Arial Narrow"/>
          <w:b/>
          <w:sz w:val="28"/>
          <w:szCs w:val="28"/>
        </w:rPr>
        <w:t>Методические рекомендации</w:t>
      </w:r>
    </w:p>
    <w:p w:rsidR="00875231" w:rsidRPr="004B14C5" w:rsidRDefault="00875231" w:rsidP="00875231">
      <w:pPr>
        <w:jc w:val="center"/>
        <w:rPr>
          <w:rFonts w:ascii="Arial Narrow" w:hAnsi="Arial Narrow"/>
          <w:b/>
          <w:sz w:val="36"/>
          <w:szCs w:val="36"/>
        </w:rPr>
      </w:pPr>
    </w:p>
    <w:p w:rsidR="00875231" w:rsidRDefault="00875231" w:rsidP="00875231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D500D4D" wp14:editId="231B122D">
            <wp:extent cx="2990850" cy="2124075"/>
            <wp:effectExtent l="0" t="0" r="0" b="9525"/>
            <wp:docPr id="4" name="Рисунок 4" descr="http://st03.kakprosto.ru/images/article/2011/11/5/1_52553e8892b8052553e8892b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03.kakprosto.ru/images/article/2011/11/5/1_52553e8892b8052553e8892bb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558" cy="212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231" w:rsidRDefault="00875231" w:rsidP="00875231">
      <w:pPr>
        <w:rPr>
          <w:rFonts w:ascii="Arial Narrow" w:hAnsi="Arial Narrow"/>
          <w:b/>
          <w:sz w:val="20"/>
          <w:szCs w:val="20"/>
        </w:rPr>
      </w:pPr>
    </w:p>
    <w:p w:rsidR="00875231" w:rsidRDefault="00875231" w:rsidP="00875231">
      <w:pPr>
        <w:jc w:val="center"/>
        <w:rPr>
          <w:rFonts w:ascii="Arial Narrow" w:hAnsi="Arial Narrow"/>
          <w:b/>
          <w:sz w:val="24"/>
          <w:szCs w:val="24"/>
        </w:rPr>
      </w:pPr>
      <w:r w:rsidRPr="003D1F35">
        <w:rPr>
          <w:rFonts w:ascii="Arial Narrow" w:hAnsi="Arial Narrow"/>
          <w:b/>
          <w:sz w:val="24"/>
          <w:szCs w:val="24"/>
        </w:rPr>
        <w:t>Абакан, 2015</w:t>
      </w:r>
    </w:p>
    <w:p w:rsidR="005561FE" w:rsidRPr="003D1F35" w:rsidRDefault="005561FE" w:rsidP="00875231">
      <w:pPr>
        <w:jc w:val="center"/>
        <w:rPr>
          <w:rFonts w:ascii="Arial Narrow" w:hAnsi="Arial Narrow"/>
          <w:b/>
          <w:sz w:val="24"/>
          <w:szCs w:val="24"/>
        </w:rPr>
      </w:pPr>
    </w:p>
    <w:p w:rsidR="00875231" w:rsidRPr="00D61AD5" w:rsidRDefault="00875231" w:rsidP="00875231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61AD5">
        <w:rPr>
          <w:rFonts w:ascii="Times New Roman" w:hAnsi="Times New Roman" w:cs="Times New Roman"/>
          <w:b/>
          <w:sz w:val="20"/>
          <w:szCs w:val="20"/>
        </w:rPr>
        <w:lastRenderedPageBreak/>
        <w:t>ББК  78.36(2Рос.</w:t>
      </w:r>
      <w:proofErr w:type="gramEnd"/>
      <w:r w:rsidRPr="00D61AD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61AD5">
        <w:rPr>
          <w:rFonts w:ascii="Times New Roman" w:hAnsi="Times New Roman" w:cs="Times New Roman"/>
          <w:b/>
          <w:sz w:val="20"/>
          <w:szCs w:val="20"/>
        </w:rPr>
        <w:t>Хак</w:t>
      </w:r>
      <w:proofErr w:type="spellEnd"/>
      <w:r w:rsidRPr="00D61AD5">
        <w:rPr>
          <w:rFonts w:ascii="Times New Roman" w:hAnsi="Times New Roman" w:cs="Times New Roman"/>
          <w:b/>
          <w:sz w:val="20"/>
          <w:szCs w:val="20"/>
        </w:rPr>
        <w:t>)</w:t>
      </w:r>
      <w:proofErr w:type="gramEnd"/>
    </w:p>
    <w:p w:rsidR="00875231" w:rsidRDefault="00875231" w:rsidP="00875231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D61AD5">
        <w:rPr>
          <w:rFonts w:ascii="Times New Roman" w:hAnsi="Times New Roman" w:cs="Times New Roman"/>
          <w:b/>
          <w:sz w:val="20"/>
          <w:szCs w:val="20"/>
        </w:rPr>
        <w:t xml:space="preserve">П78          </w:t>
      </w:r>
    </w:p>
    <w:p w:rsidR="00875231" w:rsidRDefault="00875231" w:rsidP="00875231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</w:p>
    <w:p w:rsidR="00875231" w:rsidRDefault="00875231" w:rsidP="00875231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</w:p>
    <w:p w:rsidR="00875231" w:rsidRDefault="00875231" w:rsidP="00875231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</w:p>
    <w:p w:rsidR="00875231" w:rsidRPr="00D61AD5" w:rsidRDefault="00875231" w:rsidP="00875231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</w:p>
    <w:p w:rsidR="00875231" w:rsidRPr="000A457F" w:rsidRDefault="00875231" w:rsidP="00875231">
      <w:pPr>
        <w:ind w:left="57" w:right="113" w:firstLine="284"/>
        <w:jc w:val="both"/>
        <w:rPr>
          <w:rFonts w:ascii="Arial Narrow" w:hAnsi="Arial Narrow" w:cs="Times New Roman"/>
          <w:sz w:val="24"/>
          <w:szCs w:val="24"/>
        </w:rPr>
      </w:pPr>
      <w:r w:rsidRPr="00DF4AAC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0A457F">
        <w:rPr>
          <w:rFonts w:ascii="Times New Roman" w:hAnsi="Times New Roman" w:cs="Times New Roman"/>
          <w:b/>
          <w:sz w:val="24"/>
          <w:szCs w:val="24"/>
        </w:rPr>
        <w:t>Защита фонда библиотеки в экстренных ситуациях: методические рекомендации / ГБУК РХ «Хакасская РДБ»; [сост. Л.В.</w:t>
      </w:r>
      <w:r w:rsidR="00D035DF">
        <w:rPr>
          <w:rFonts w:ascii="Times New Roman" w:hAnsi="Times New Roman" w:cs="Times New Roman"/>
          <w:b/>
          <w:sz w:val="24"/>
          <w:szCs w:val="24"/>
        </w:rPr>
        <w:t xml:space="preserve"> Хабарова]. – Абакан, 2015. – 19</w:t>
      </w:r>
      <w:r w:rsidRPr="000A457F">
        <w:rPr>
          <w:rFonts w:ascii="Times New Roman" w:hAnsi="Times New Roman" w:cs="Times New Roman"/>
          <w:b/>
          <w:sz w:val="24"/>
          <w:szCs w:val="24"/>
        </w:rPr>
        <w:t xml:space="preserve"> с.</w:t>
      </w:r>
    </w:p>
    <w:p w:rsidR="00875231" w:rsidRPr="000A457F" w:rsidRDefault="00875231" w:rsidP="00875231">
      <w:pPr>
        <w:spacing w:after="120"/>
        <w:ind w:left="57" w:right="11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457F">
        <w:rPr>
          <w:rFonts w:ascii="Times New Roman" w:hAnsi="Times New Roman" w:cs="Times New Roman"/>
          <w:sz w:val="24"/>
          <w:szCs w:val="24"/>
        </w:rPr>
        <w:t xml:space="preserve">Библиотеки приобретают, сохраняют и предоставляют в пользование документы разных типов. Библиотечный фонд нуждается в обеспечении безопасности от техногенных и природных факторов. </w:t>
      </w:r>
    </w:p>
    <w:p w:rsidR="00875231" w:rsidRPr="006922B0" w:rsidRDefault="00875231" w:rsidP="00875231">
      <w:pPr>
        <w:spacing w:after="120"/>
        <w:ind w:left="57" w:right="113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0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пособии</w:t>
      </w:r>
      <w:r w:rsidRPr="00D0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описываются меры и </w:t>
      </w:r>
      <w:r w:rsidRPr="00D0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действия</w:t>
      </w:r>
      <w:r w:rsidRPr="000A457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спасение библиотечных материалов в условиях стихийного бедствия.  Аварийные ситуации возникают почти в каждой библио</w:t>
      </w:r>
      <w:r w:rsidRPr="000A45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теке. </w:t>
      </w:r>
      <w:r w:rsidRPr="006922B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</w:t>
      </w:r>
      <w:r w:rsidR="00D035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- аварии технических коммуникаций и протечки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кровли, при которых документы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2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затоплены холодной или горячей водой. Данные  методи</w:t>
      </w:r>
      <w:r w:rsidR="00F73F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рекомендации помогут вам п</w:t>
      </w:r>
      <w:r w:rsidRPr="006922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проблемы (бедствия) и знать, </w:t>
      </w:r>
      <w:r w:rsidRPr="0069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какими принципами и правилами следует руководствоваться в </w:t>
      </w:r>
      <w:r w:rsidR="00F73F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69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жорных обстоятельствах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 независимо от степени её осна</w:t>
      </w:r>
      <w:r w:rsidRPr="006922B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щенности. Надеемся, что данная информация будет полезна в дальнейшей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5231" w:rsidRPr="000A457F" w:rsidRDefault="00875231" w:rsidP="00875231">
      <w:pPr>
        <w:spacing w:after="120"/>
        <w:ind w:left="57" w:right="11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231" w:rsidRDefault="00875231" w:rsidP="00875231">
      <w:pPr>
        <w:ind w:left="57" w:right="113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5231" w:rsidRDefault="00875231" w:rsidP="00875231">
      <w:pPr>
        <w:ind w:left="57" w:right="113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875231" w:rsidRDefault="00875231" w:rsidP="00875231">
      <w:pPr>
        <w:ind w:left="57" w:right="113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75231" w:rsidRDefault="00875231" w:rsidP="00875231">
      <w:pPr>
        <w:ind w:left="57" w:right="113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75231" w:rsidRPr="00544D0C" w:rsidRDefault="00875231" w:rsidP="00875231">
      <w:pPr>
        <w:ind w:righ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5561FE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©ГБУКРХ «Хакасская РДБ»,</w:t>
      </w:r>
      <w:r w:rsidRPr="003F3C97">
        <w:rPr>
          <w:rFonts w:ascii="Times New Roman" w:hAnsi="Times New Roman" w:cs="Times New Roman"/>
          <w:sz w:val="20"/>
          <w:szCs w:val="20"/>
        </w:rPr>
        <w:t>2015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28777352"/>
        <w:docPartObj>
          <w:docPartGallery w:val="Table of Contents"/>
          <w:docPartUnique/>
        </w:docPartObj>
      </w:sdtPr>
      <w:sdtEndPr/>
      <w:sdtContent>
        <w:p w:rsidR="00840851" w:rsidRDefault="00840851" w:rsidP="00840851">
          <w:pPr>
            <w:pStyle w:val="a6"/>
            <w:jc w:val="center"/>
          </w:pPr>
        </w:p>
        <w:p w:rsidR="00840851" w:rsidRDefault="00840851" w:rsidP="00840851">
          <w:pPr>
            <w:pStyle w:val="a6"/>
            <w:jc w:val="center"/>
            <w:rPr>
              <w:color w:val="auto"/>
            </w:rPr>
          </w:pPr>
          <w:r w:rsidRPr="00840851">
            <w:rPr>
              <w:color w:val="auto"/>
            </w:rPr>
            <w:t>Содержание</w:t>
          </w:r>
        </w:p>
        <w:p w:rsidR="00840851" w:rsidRPr="00840851" w:rsidRDefault="00840851" w:rsidP="00840851">
          <w:pPr>
            <w:rPr>
              <w:lang w:eastAsia="ru-RU"/>
            </w:rPr>
          </w:pPr>
        </w:p>
        <w:p w:rsidR="00840851" w:rsidRDefault="00840851">
          <w:pPr>
            <w:pStyle w:val="31"/>
            <w:tabs>
              <w:tab w:val="right" w:leader="dot" w:pos="6969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3970158" w:history="1">
            <w:r w:rsidRPr="00840851">
              <w:rPr>
                <w:rStyle w:val="a7"/>
                <w:rFonts w:ascii="Times New Roman" w:hAnsi="Times New Roman" w:cs="Times New Roman"/>
                <w:b/>
                <w:noProof/>
                <w:lang w:eastAsia="ru-RU"/>
              </w:rPr>
              <w:t>С ЧЕГО НАЧАТЬ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_Toc433970158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0D0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0851" w:rsidRDefault="00300D02">
          <w:pPr>
            <w:pStyle w:val="31"/>
            <w:tabs>
              <w:tab w:val="right" w:leader="dot" w:pos="6969"/>
            </w:tabs>
            <w:rPr>
              <w:rFonts w:eastAsiaTheme="minorEastAsia"/>
              <w:noProof/>
              <w:lang w:eastAsia="ru-RU"/>
            </w:rPr>
          </w:pPr>
          <w:hyperlink w:anchor="_Toc433970159" w:history="1">
            <w:r w:rsidR="00840851" w:rsidRPr="00466212">
              <w:rPr>
                <w:rStyle w:val="a7"/>
                <w:rFonts w:ascii="Times New Roman" w:eastAsiaTheme="majorEastAsia" w:hAnsi="Times New Roman" w:cs="Times New Roman"/>
                <w:b/>
                <w:bCs/>
                <w:noProof/>
                <w:lang w:eastAsia="ru-RU"/>
              </w:rPr>
              <w:t>КАК РАСПРЕДЕЛИТЬ ОБЯЗАННОСТИ</w:t>
            </w:r>
            <w:r w:rsidR="00840851">
              <w:rPr>
                <w:noProof/>
                <w:webHidden/>
              </w:rPr>
              <w:tab/>
            </w:r>
            <w:r w:rsidR="00840851">
              <w:rPr>
                <w:noProof/>
                <w:webHidden/>
              </w:rPr>
              <w:fldChar w:fldCharType="begin"/>
            </w:r>
            <w:r w:rsidR="00840851">
              <w:rPr>
                <w:noProof/>
                <w:webHidden/>
              </w:rPr>
              <w:instrText xml:space="preserve"> PAGEREF _Toc433970159 \h </w:instrText>
            </w:r>
            <w:r w:rsidR="00840851">
              <w:rPr>
                <w:noProof/>
                <w:webHidden/>
              </w:rPr>
            </w:r>
            <w:r w:rsidR="0084085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840851">
              <w:rPr>
                <w:noProof/>
                <w:webHidden/>
              </w:rPr>
              <w:fldChar w:fldCharType="end"/>
            </w:r>
          </w:hyperlink>
        </w:p>
        <w:p w:rsidR="00840851" w:rsidRDefault="00300D02">
          <w:pPr>
            <w:pStyle w:val="31"/>
            <w:tabs>
              <w:tab w:val="right" w:leader="dot" w:pos="6969"/>
            </w:tabs>
            <w:rPr>
              <w:rFonts w:eastAsiaTheme="minorEastAsia"/>
              <w:noProof/>
              <w:lang w:eastAsia="ru-RU"/>
            </w:rPr>
          </w:pPr>
          <w:hyperlink w:anchor="_Toc433970160" w:history="1">
            <w:r w:rsidR="00840851" w:rsidRPr="00466212">
              <w:rPr>
                <w:rStyle w:val="a7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КАК  ОБСЛЕДОВАТЬ ФОНДЫ  ДЛЯ  ВЫЯВЛЕНИЯ ДОКУМЕНТОВ ПРИОРИТЕТНОГО СПАСЕНИЯ</w:t>
            </w:r>
            <w:r w:rsidR="00840851">
              <w:rPr>
                <w:noProof/>
                <w:webHidden/>
              </w:rPr>
              <w:tab/>
            </w:r>
            <w:r w:rsidR="00840851">
              <w:rPr>
                <w:noProof/>
                <w:webHidden/>
              </w:rPr>
              <w:fldChar w:fldCharType="begin"/>
            </w:r>
            <w:r w:rsidR="00840851">
              <w:rPr>
                <w:noProof/>
                <w:webHidden/>
              </w:rPr>
              <w:instrText xml:space="preserve"> PAGEREF _Toc433970160 \h </w:instrText>
            </w:r>
            <w:r w:rsidR="00840851">
              <w:rPr>
                <w:noProof/>
                <w:webHidden/>
              </w:rPr>
            </w:r>
            <w:r w:rsidR="0084085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840851">
              <w:rPr>
                <w:noProof/>
                <w:webHidden/>
              </w:rPr>
              <w:fldChar w:fldCharType="end"/>
            </w:r>
          </w:hyperlink>
        </w:p>
        <w:p w:rsidR="00840851" w:rsidRDefault="00300D02">
          <w:pPr>
            <w:pStyle w:val="31"/>
            <w:tabs>
              <w:tab w:val="right" w:leader="dot" w:pos="6969"/>
            </w:tabs>
            <w:rPr>
              <w:rFonts w:eastAsiaTheme="minorEastAsia"/>
              <w:noProof/>
              <w:lang w:eastAsia="ru-RU"/>
            </w:rPr>
          </w:pPr>
          <w:hyperlink w:anchor="_Toc433970161" w:history="1">
            <w:r w:rsidR="00840851" w:rsidRPr="00466212">
              <w:rPr>
                <w:rStyle w:val="a7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КАК ОЦЕНИТЬ УЩЕРБ, ПРИЧИНЁННЫЙ  БЕДСТВИЕМ, И НАМЕТИТЬ ПУТИ ВОССТАНОВЛЕНИЯ ФОНДА</w:t>
            </w:r>
            <w:r w:rsidR="00840851">
              <w:rPr>
                <w:noProof/>
                <w:webHidden/>
              </w:rPr>
              <w:tab/>
            </w:r>
            <w:r w:rsidR="00840851">
              <w:rPr>
                <w:noProof/>
                <w:webHidden/>
              </w:rPr>
              <w:fldChar w:fldCharType="begin"/>
            </w:r>
            <w:r w:rsidR="00840851">
              <w:rPr>
                <w:noProof/>
                <w:webHidden/>
              </w:rPr>
              <w:instrText xml:space="preserve"> PAGEREF _Toc433970161 \h </w:instrText>
            </w:r>
            <w:r w:rsidR="00840851">
              <w:rPr>
                <w:noProof/>
                <w:webHidden/>
              </w:rPr>
            </w:r>
            <w:r w:rsidR="0084085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840851">
              <w:rPr>
                <w:noProof/>
                <w:webHidden/>
              </w:rPr>
              <w:fldChar w:fldCharType="end"/>
            </w:r>
          </w:hyperlink>
        </w:p>
        <w:p w:rsidR="00840851" w:rsidRDefault="00300D02">
          <w:pPr>
            <w:pStyle w:val="31"/>
            <w:tabs>
              <w:tab w:val="right" w:leader="dot" w:pos="6969"/>
            </w:tabs>
            <w:rPr>
              <w:rFonts w:eastAsiaTheme="minorEastAsia"/>
              <w:noProof/>
              <w:lang w:eastAsia="ru-RU"/>
            </w:rPr>
          </w:pPr>
          <w:hyperlink w:anchor="_Toc433970162" w:history="1">
            <w:r w:rsidR="00840851" w:rsidRPr="00466212">
              <w:rPr>
                <w:rStyle w:val="a7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КАК ПОДГОТОВИТЬСЯ К СУШКЕ ДОКУМЕНТОВ</w:t>
            </w:r>
            <w:r w:rsidR="00840851">
              <w:rPr>
                <w:noProof/>
                <w:webHidden/>
              </w:rPr>
              <w:tab/>
            </w:r>
            <w:r w:rsidR="00840851">
              <w:rPr>
                <w:noProof/>
                <w:webHidden/>
              </w:rPr>
              <w:fldChar w:fldCharType="begin"/>
            </w:r>
            <w:r w:rsidR="00840851">
              <w:rPr>
                <w:noProof/>
                <w:webHidden/>
              </w:rPr>
              <w:instrText xml:space="preserve"> PAGEREF _Toc433970162 \h </w:instrText>
            </w:r>
            <w:r w:rsidR="00840851">
              <w:rPr>
                <w:noProof/>
                <w:webHidden/>
              </w:rPr>
            </w:r>
            <w:r w:rsidR="0084085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840851">
              <w:rPr>
                <w:noProof/>
                <w:webHidden/>
              </w:rPr>
              <w:fldChar w:fldCharType="end"/>
            </w:r>
          </w:hyperlink>
        </w:p>
        <w:p w:rsidR="00840851" w:rsidRDefault="00300D02">
          <w:pPr>
            <w:pStyle w:val="31"/>
            <w:tabs>
              <w:tab w:val="right" w:leader="dot" w:pos="6969"/>
            </w:tabs>
            <w:rPr>
              <w:rFonts w:eastAsiaTheme="minorEastAsia"/>
              <w:noProof/>
              <w:lang w:eastAsia="ru-RU"/>
            </w:rPr>
          </w:pPr>
          <w:hyperlink w:anchor="_Toc433970163" w:history="1">
            <w:r w:rsidR="00840851" w:rsidRPr="00466212">
              <w:rPr>
                <w:rStyle w:val="a7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КАК ЗАЩИТИТЬ ДОКУМЕНТЫ ОТ ПОРАЖЕНИЯ МИКРООРГАНИЗМАМИ</w:t>
            </w:r>
            <w:r w:rsidR="00840851">
              <w:rPr>
                <w:noProof/>
                <w:webHidden/>
              </w:rPr>
              <w:tab/>
            </w:r>
            <w:r w:rsidR="00840851">
              <w:rPr>
                <w:noProof/>
                <w:webHidden/>
              </w:rPr>
              <w:fldChar w:fldCharType="begin"/>
            </w:r>
            <w:r w:rsidR="00840851">
              <w:rPr>
                <w:noProof/>
                <w:webHidden/>
              </w:rPr>
              <w:instrText xml:space="preserve"> PAGEREF _Toc433970163 \h </w:instrText>
            </w:r>
            <w:r w:rsidR="00840851">
              <w:rPr>
                <w:noProof/>
                <w:webHidden/>
              </w:rPr>
            </w:r>
            <w:r w:rsidR="0084085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840851">
              <w:rPr>
                <w:noProof/>
                <w:webHidden/>
              </w:rPr>
              <w:fldChar w:fldCharType="end"/>
            </w:r>
          </w:hyperlink>
        </w:p>
        <w:p w:rsidR="00840851" w:rsidRDefault="00840851">
          <w:r>
            <w:rPr>
              <w:b/>
              <w:bCs/>
            </w:rPr>
            <w:fldChar w:fldCharType="end"/>
          </w:r>
        </w:p>
      </w:sdtContent>
    </w:sdt>
    <w:p w:rsidR="00BE6C79" w:rsidRDefault="00300D02"/>
    <w:p w:rsidR="00875231" w:rsidRDefault="00875231"/>
    <w:p w:rsidR="00875231" w:rsidRDefault="00875231"/>
    <w:p w:rsidR="00875231" w:rsidRDefault="00875231"/>
    <w:p w:rsidR="00875231" w:rsidRDefault="00875231"/>
    <w:p w:rsidR="00875231" w:rsidRDefault="00875231"/>
    <w:p w:rsidR="00875231" w:rsidRDefault="00875231"/>
    <w:p w:rsidR="00875231" w:rsidRDefault="00875231"/>
    <w:p w:rsidR="00875231" w:rsidRPr="00840851" w:rsidRDefault="00875231" w:rsidP="00840851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33970158"/>
      <w:r w:rsidRPr="00840851">
        <w:rPr>
          <w:rFonts w:ascii="Times New Roman" w:hAnsi="Times New Roman" w:cs="Times New Roman"/>
          <w:color w:val="auto"/>
          <w:sz w:val="24"/>
          <w:szCs w:val="24"/>
          <w:lang w:eastAsia="ru-RU"/>
        </w:rPr>
        <w:lastRenderedPageBreak/>
        <w:t>С ЧЕГО НАЧАТЬ</w:t>
      </w:r>
      <w:bookmarkEnd w:id="1"/>
    </w:p>
    <w:p w:rsidR="00875231" w:rsidRDefault="00875231" w:rsidP="0087523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Начать эту сложную и разноплановую работу нужно с проведения совещания руководства и сотрудников </w:t>
      </w:r>
      <w:r w:rsidRPr="003F3C97">
        <w:rPr>
          <w:rFonts w:ascii="Times New Roman" w:eastAsia="Times New Roman" w:hAnsi="Times New Roman" w:cs="Times New Roman"/>
          <w:bCs/>
          <w:lang w:eastAsia="ru-RU"/>
        </w:rPr>
        <w:t>библиотеки</w:t>
      </w:r>
      <w:r w:rsidRPr="003F3C97">
        <w:rPr>
          <w:rFonts w:ascii="Times New Roman" w:eastAsia="Times New Roman" w:hAnsi="Times New Roman" w:cs="Times New Roman"/>
          <w:lang w:eastAsia="ru-RU"/>
        </w:rPr>
        <w:t>, в первую очередь отвеча</w:t>
      </w:r>
      <w:r w:rsidR="00F73F50">
        <w:rPr>
          <w:rFonts w:ascii="Times New Roman" w:eastAsia="Times New Roman" w:hAnsi="Times New Roman" w:cs="Times New Roman"/>
          <w:lang w:eastAsia="ru-RU"/>
        </w:rPr>
        <w:t xml:space="preserve">ющих за сохранность фондов: 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директор </w:t>
      </w:r>
      <w:r w:rsidRPr="003F3C97">
        <w:rPr>
          <w:rFonts w:ascii="Times New Roman" w:eastAsia="Times New Roman" w:hAnsi="Times New Roman" w:cs="Times New Roman"/>
          <w:bCs/>
          <w:lang w:eastAsia="ru-RU"/>
        </w:rPr>
        <w:t>библиотеки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или один из его заместителей, заведующий отделом фондов и отдела обслуживания.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3C97">
        <w:rPr>
          <w:rFonts w:ascii="Times New Roman" w:eastAsia="Times New Roman" w:hAnsi="Times New Roman" w:cs="Times New Roman"/>
          <w:iCs/>
          <w:lang w:eastAsia="ru-RU"/>
        </w:rPr>
        <w:t xml:space="preserve">Цель совещания 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3F3C97">
        <w:rPr>
          <w:rFonts w:ascii="Times New Roman" w:eastAsia="Times New Roman" w:hAnsi="Times New Roman" w:cs="Times New Roman"/>
          <w:iCs/>
          <w:lang w:eastAsia="ru-RU"/>
        </w:rPr>
        <w:t xml:space="preserve">представить себе и оценить общую обстановку в </w:t>
      </w:r>
      <w:r w:rsidRPr="003F3C97">
        <w:rPr>
          <w:rFonts w:ascii="Times New Roman" w:eastAsia="Times New Roman" w:hAnsi="Times New Roman" w:cs="Times New Roman"/>
          <w:bCs/>
          <w:iCs/>
          <w:lang w:eastAsia="ru-RU"/>
        </w:rPr>
        <w:t>библиотеке</w:t>
      </w:r>
      <w:r w:rsidRPr="003F3C97">
        <w:rPr>
          <w:rFonts w:ascii="Times New Roman" w:eastAsia="Times New Roman" w:hAnsi="Times New Roman" w:cs="Times New Roman"/>
          <w:iCs/>
          <w:lang w:eastAsia="ru-RU"/>
        </w:rPr>
        <w:t xml:space="preserve"> относительно как состояния зданий, коммуникаций, так и готовности </w:t>
      </w:r>
      <w:r w:rsidRPr="003F3C97">
        <w:rPr>
          <w:rFonts w:ascii="Times New Roman" w:eastAsia="Times New Roman" w:hAnsi="Times New Roman" w:cs="Times New Roman"/>
          <w:bCs/>
          <w:iCs/>
          <w:lang w:eastAsia="ru-RU"/>
        </w:rPr>
        <w:t>библиотеки</w:t>
      </w:r>
      <w:r w:rsidRPr="003F3C97">
        <w:rPr>
          <w:rFonts w:ascii="Times New Roman" w:eastAsia="Times New Roman" w:hAnsi="Times New Roman" w:cs="Times New Roman"/>
          <w:iCs/>
          <w:lang w:eastAsia="ru-RU"/>
        </w:rPr>
        <w:t xml:space="preserve"> справиться с </w:t>
      </w:r>
      <w:r w:rsidRPr="003F3C97">
        <w:rPr>
          <w:rFonts w:ascii="Times New Roman" w:eastAsia="Times New Roman" w:hAnsi="Times New Roman" w:cs="Times New Roman"/>
          <w:bCs/>
          <w:iCs/>
          <w:lang w:eastAsia="ru-RU"/>
        </w:rPr>
        <w:t>бедствием</w:t>
      </w:r>
      <w:r w:rsidRPr="003F3C97">
        <w:rPr>
          <w:rFonts w:ascii="Times New Roman" w:eastAsia="Times New Roman" w:hAnsi="Times New Roman" w:cs="Times New Roman"/>
          <w:iCs/>
          <w:lang w:eastAsia="ru-RU"/>
        </w:rPr>
        <w:t xml:space="preserve"> в данный момент; создать рабочую группу для составления плана, определить круг исполнителей и сроки выполнения намеченных </w:t>
      </w:r>
      <w:r w:rsidRPr="003F3C97">
        <w:rPr>
          <w:rFonts w:ascii="Times New Roman" w:eastAsia="Times New Roman" w:hAnsi="Times New Roman" w:cs="Times New Roman"/>
          <w:bCs/>
          <w:iCs/>
          <w:lang w:eastAsia="ru-RU"/>
        </w:rPr>
        <w:t>действий</w:t>
      </w:r>
      <w:r w:rsidRPr="003F3C97">
        <w:rPr>
          <w:rFonts w:ascii="Times New Roman" w:eastAsia="Times New Roman" w:hAnsi="Times New Roman" w:cs="Times New Roman"/>
          <w:iCs/>
          <w:lang w:eastAsia="ru-RU"/>
        </w:rPr>
        <w:t>.</w:t>
      </w:r>
      <w:r w:rsidRPr="003F3C97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75231" w:rsidRPr="003F3C97" w:rsidRDefault="00875231" w:rsidP="0087523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На совещании следует:</w:t>
      </w:r>
    </w:p>
    <w:p w:rsidR="00875231" w:rsidRPr="003F3C97" w:rsidRDefault="00F73F50" w:rsidP="00F73F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 Обсудить, вероятность</w:t>
      </w:r>
      <w:r w:rsidR="005B3CFC">
        <w:rPr>
          <w:rFonts w:ascii="Times New Roman" w:eastAsia="Times New Roman" w:hAnsi="Times New Roman" w:cs="Times New Roman"/>
          <w:lang w:eastAsia="ru-RU"/>
        </w:rPr>
        <w:t>,</w:t>
      </w:r>
      <w:r w:rsidR="00875231" w:rsidRPr="003F3C97">
        <w:rPr>
          <w:rFonts w:ascii="Times New Roman" w:eastAsia="Times New Roman" w:hAnsi="Times New Roman" w:cs="Times New Roman"/>
          <w:lang w:eastAsia="ru-RU"/>
        </w:rPr>
        <w:t xml:space="preserve"> каких именно </w:t>
      </w:r>
      <w:r w:rsidR="00875231" w:rsidRPr="003F3C97">
        <w:rPr>
          <w:rFonts w:ascii="Times New Roman" w:eastAsia="Times New Roman" w:hAnsi="Times New Roman" w:cs="Times New Roman"/>
          <w:bCs/>
          <w:lang w:eastAsia="ru-RU"/>
        </w:rPr>
        <w:t>бедствий</w:t>
      </w:r>
      <w:r w:rsidR="00875231" w:rsidRPr="003F3C97">
        <w:rPr>
          <w:rFonts w:ascii="Times New Roman" w:eastAsia="Times New Roman" w:hAnsi="Times New Roman" w:cs="Times New Roman"/>
          <w:lang w:eastAsia="ru-RU"/>
        </w:rPr>
        <w:t xml:space="preserve"> велика в данном регионе, в данной </w:t>
      </w:r>
      <w:r w:rsidR="00875231" w:rsidRPr="003F3C97">
        <w:rPr>
          <w:rFonts w:ascii="Times New Roman" w:eastAsia="Times New Roman" w:hAnsi="Times New Roman" w:cs="Times New Roman"/>
          <w:bCs/>
          <w:lang w:eastAsia="ru-RU"/>
        </w:rPr>
        <w:t>библиотеке</w:t>
      </w:r>
      <w:r w:rsidR="00875231" w:rsidRPr="003F3C97">
        <w:rPr>
          <w:rFonts w:ascii="Times New Roman" w:eastAsia="Times New Roman" w:hAnsi="Times New Roman" w:cs="Times New Roman"/>
          <w:lang w:eastAsia="ru-RU"/>
        </w:rPr>
        <w:t xml:space="preserve"> (ожидаемое </w:t>
      </w:r>
      <w:r w:rsidR="00875231" w:rsidRPr="003F3C97">
        <w:rPr>
          <w:rFonts w:ascii="Times New Roman" w:eastAsia="Times New Roman" w:hAnsi="Times New Roman" w:cs="Times New Roman"/>
          <w:bCs/>
          <w:lang w:eastAsia="ru-RU"/>
        </w:rPr>
        <w:t>бедствие</w:t>
      </w:r>
      <w:r w:rsidR="00875231" w:rsidRPr="003F3C97">
        <w:rPr>
          <w:rFonts w:ascii="Times New Roman" w:eastAsia="Times New Roman" w:hAnsi="Times New Roman" w:cs="Times New Roman"/>
          <w:lang w:eastAsia="ru-RU"/>
        </w:rPr>
        <w:t xml:space="preserve"> легче предупредить).</w:t>
      </w:r>
      <w:r w:rsidR="00875231" w:rsidRPr="003901BC">
        <w:rPr>
          <w:rFonts w:ascii="Times New Roman" w:hAnsi="Times New Roman" w:cs="Times New Roman"/>
          <w:sz w:val="24"/>
          <w:szCs w:val="24"/>
        </w:rPr>
        <w:t>                                    </w:t>
      </w:r>
      <w:r w:rsidR="00875231" w:rsidRPr="003901BC">
        <w:rPr>
          <w:rFonts w:ascii="Times New Roman" w:hAnsi="Times New Roman" w:cs="Times New Roman"/>
          <w:sz w:val="24"/>
          <w:szCs w:val="24"/>
        </w:rPr>
        <w:br/>
      </w:r>
      <w:r w:rsidR="00875231" w:rsidRPr="003F3C97">
        <w:rPr>
          <w:rFonts w:ascii="Times New Roman" w:eastAsia="Times New Roman" w:hAnsi="Times New Roman" w:cs="Times New Roman"/>
          <w:lang w:eastAsia="ru-RU"/>
        </w:rPr>
        <w:t>2. Выяснить:</w:t>
      </w:r>
    </w:p>
    <w:p w:rsidR="00875231" w:rsidRPr="003F3C97" w:rsidRDefault="00875231" w:rsidP="0087523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– в каком состоянии находится сигнализация, предупреждающая о </w:t>
      </w:r>
      <w:r w:rsidRPr="003F3C97">
        <w:rPr>
          <w:rFonts w:ascii="Times New Roman" w:eastAsia="Times New Roman" w:hAnsi="Times New Roman" w:cs="Times New Roman"/>
          <w:bCs/>
          <w:lang w:eastAsia="ru-RU"/>
        </w:rPr>
        <w:t>бедствии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(пожар, наводнение, зе</w:t>
      </w:r>
      <w:r w:rsidR="00FF6DEA">
        <w:rPr>
          <w:rFonts w:ascii="Times New Roman" w:eastAsia="Times New Roman" w:hAnsi="Times New Roman" w:cs="Times New Roman"/>
          <w:lang w:eastAsia="ru-RU"/>
        </w:rPr>
        <w:t>млетрясение и т. д.), надо ли её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проверить, установить, заменить;</w:t>
      </w:r>
    </w:p>
    <w:p w:rsidR="00875231" w:rsidRPr="003F3C97" w:rsidRDefault="00875231" w:rsidP="0087523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– проводилась ли инспекция здания, состояния коммуникаций, если проводилась, то когда в последний раз и каковы результаты проверки;</w:t>
      </w:r>
    </w:p>
    <w:p w:rsidR="00875231" w:rsidRPr="003F3C97" w:rsidRDefault="00875231" w:rsidP="0087523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– необходима ли очередная инспекция, какие-либо технические мероприятия и ремонтные работы, если «да», следует сразу же наметить сроки и ответственных;</w:t>
      </w:r>
    </w:p>
    <w:p w:rsidR="00875231" w:rsidRPr="003F3C97" w:rsidRDefault="00875231" w:rsidP="0087523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– имеется ли техническая документация на здание, включающая схемы систем электроснабжения, вентиляции, водоснабжения и канализации;</w:t>
      </w:r>
    </w:p>
    <w:p w:rsidR="00875231" w:rsidRPr="003F3C97" w:rsidRDefault="00875231" w:rsidP="0087523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– спланированы ли пути передвижения документов в </w:t>
      </w:r>
      <w:r w:rsidRPr="003F3C97">
        <w:rPr>
          <w:rFonts w:ascii="Times New Roman" w:eastAsia="Times New Roman" w:hAnsi="Times New Roman" w:cs="Times New Roman"/>
          <w:bCs/>
          <w:lang w:eastAsia="ru-RU"/>
        </w:rPr>
        <w:t>случае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3C97">
        <w:rPr>
          <w:rFonts w:ascii="Times New Roman" w:eastAsia="Times New Roman" w:hAnsi="Times New Roman" w:cs="Times New Roman"/>
          <w:bCs/>
          <w:lang w:eastAsia="ru-RU"/>
        </w:rPr>
        <w:t>бедствия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; если такой документации нет или она устарела, необходимо принять решение об её составлении или пересмотре. </w:t>
      </w:r>
    </w:p>
    <w:p w:rsidR="00875231" w:rsidRPr="003F3C97" w:rsidRDefault="00875231" w:rsidP="0087523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– определены ли документы приоритетного спасения и отмечено ли место их хранения, если «нет», необходимо принять решение о соответствующих </w:t>
      </w:r>
      <w:r w:rsidRPr="003F3C97">
        <w:rPr>
          <w:rFonts w:ascii="Times New Roman" w:eastAsia="Times New Roman" w:hAnsi="Times New Roman" w:cs="Times New Roman"/>
          <w:bCs/>
          <w:lang w:eastAsia="ru-RU"/>
        </w:rPr>
        <w:t>действиях</w:t>
      </w:r>
      <w:r w:rsidRPr="003F3C97">
        <w:rPr>
          <w:rFonts w:ascii="Times New Roman" w:eastAsia="Times New Roman" w:hAnsi="Times New Roman" w:cs="Times New Roman"/>
          <w:lang w:eastAsia="ru-RU"/>
        </w:rPr>
        <w:t>;</w:t>
      </w:r>
    </w:p>
    <w:p w:rsidR="00875231" w:rsidRPr="003F3C97" w:rsidRDefault="00875231" w:rsidP="0087523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– имеются ли материалы и оборудование (тепловентиляторы, фены, дезинфекционные камеры, фильтровальная и обёрточная бумага, необходимые при </w:t>
      </w:r>
      <w:r w:rsidRPr="003F3C97">
        <w:rPr>
          <w:rFonts w:ascii="Times New Roman" w:eastAsia="Times New Roman" w:hAnsi="Times New Roman" w:cs="Times New Roman"/>
          <w:bCs/>
          <w:lang w:eastAsia="ru-RU"/>
        </w:rPr>
        <w:t>бедствии</w:t>
      </w:r>
      <w:r w:rsidRPr="003F3C97">
        <w:rPr>
          <w:rFonts w:ascii="Times New Roman" w:eastAsia="Times New Roman" w:hAnsi="Times New Roman" w:cs="Times New Roman"/>
          <w:lang w:eastAsia="ru-RU"/>
        </w:rPr>
        <w:t>, или адреса и телефоны организаций, где их можно незамедлительно получить</w:t>
      </w:r>
      <w:r w:rsidR="00FF6DEA">
        <w:rPr>
          <w:rFonts w:ascii="Times New Roman" w:eastAsia="Times New Roman" w:hAnsi="Times New Roman" w:cs="Times New Roman"/>
          <w:lang w:eastAsia="ru-RU"/>
        </w:rPr>
        <w:t>)</w:t>
      </w:r>
      <w:r w:rsidRPr="003F3C97">
        <w:rPr>
          <w:rFonts w:ascii="Times New Roman" w:eastAsia="Times New Roman" w:hAnsi="Times New Roman" w:cs="Times New Roman"/>
          <w:lang w:eastAsia="ru-RU"/>
        </w:rPr>
        <w:t>;</w:t>
      </w:r>
    </w:p>
    <w:p w:rsidR="00875231" w:rsidRDefault="00875231" w:rsidP="0087523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– существуют ли договоры (договорённость) с организациями, имеющими морозильные и сушильные камеры, об использовании их оборудования в </w:t>
      </w:r>
      <w:r w:rsidRPr="003F3C97">
        <w:rPr>
          <w:rFonts w:ascii="Times New Roman" w:eastAsia="Times New Roman" w:hAnsi="Times New Roman" w:cs="Times New Roman"/>
          <w:bCs/>
          <w:lang w:eastAsia="ru-RU"/>
        </w:rPr>
        <w:t>случае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3C97">
        <w:rPr>
          <w:rFonts w:ascii="Times New Roman" w:eastAsia="Times New Roman" w:hAnsi="Times New Roman" w:cs="Times New Roman"/>
          <w:bCs/>
          <w:lang w:eastAsia="ru-RU"/>
        </w:rPr>
        <w:t>бедствия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3F3C97">
        <w:rPr>
          <w:rFonts w:ascii="Times New Roman" w:eastAsia="Times New Roman" w:hAnsi="Times New Roman" w:cs="Times New Roman"/>
          <w:bCs/>
          <w:lang w:eastAsia="ru-RU"/>
        </w:rPr>
        <w:t>библиотеке</w:t>
      </w:r>
      <w:r w:rsidRPr="003F3C97">
        <w:rPr>
          <w:rFonts w:ascii="Times New Roman" w:eastAsia="Times New Roman" w:hAnsi="Times New Roman" w:cs="Times New Roman"/>
          <w:lang w:eastAsia="ru-RU"/>
        </w:rPr>
        <w:t>.</w:t>
      </w:r>
    </w:p>
    <w:p w:rsidR="00594221" w:rsidRPr="00594221" w:rsidRDefault="00594221" w:rsidP="00B00B7D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94221">
        <w:rPr>
          <w:rFonts w:ascii="Times New Roman" w:eastAsia="Times New Roman" w:hAnsi="Times New Roman" w:cs="Times New Roman"/>
          <w:lang w:eastAsia="ru-RU"/>
        </w:rPr>
        <w:lastRenderedPageBreak/>
        <w:t>3. По результатам опроса представителей служб наметить конкретные решения.</w:t>
      </w:r>
    </w:p>
    <w:p w:rsidR="00594221" w:rsidRPr="00594221" w:rsidRDefault="00594221" w:rsidP="00B00B7D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94221">
        <w:rPr>
          <w:rFonts w:ascii="Times New Roman" w:eastAsia="Times New Roman" w:hAnsi="Times New Roman" w:cs="Times New Roman"/>
          <w:lang w:eastAsia="ru-RU"/>
        </w:rPr>
        <w:t xml:space="preserve">Целесообразно провести  курс занятий по спасению документов с сотрудниками библиотеки. </w:t>
      </w:r>
    </w:p>
    <w:p w:rsidR="00594221" w:rsidRPr="00594221" w:rsidRDefault="00FF6DEA" w:rsidP="00B00B7D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Рабочая группа, утверждё</w:t>
      </w:r>
      <w:r w:rsidR="00594221" w:rsidRPr="00594221">
        <w:rPr>
          <w:rFonts w:ascii="Times New Roman" w:eastAsia="Times New Roman" w:hAnsi="Times New Roman" w:cs="Times New Roman"/>
          <w:lang w:eastAsia="ru-RU"/>
        </w:rPr>
        <w:t xml:space="preserve">нная совещанием, может включать в себя всех участников совещания или состоять из меньшего числа людей – в зависимости от конкретных условий </w:t>
      </w:r>
      <w:r w:rsidR="00594221" w:rsidRPr="00594221">
        <w:rPr>
          <w:rFonts w:ascii="Times New Roman" w:eastAsia="Times New Roman" w:hAnsi="Times New Roman" w:cs="Times New Roman"/>
          <w:bCs/>
          <w:lang w:eastAsia="ru-RU"/>
        </w:rPr>
        <w:t>библиотеки</w:t>
      </w:r>
      <w:r w:rsidR="00594221" w:rsidRPr="00594221">
        <w:rPr>
          <w:rFonts w:ascii="Times New Roman" w:eastAsia="Times New Roman" w:hAnsi="Times New Roman" w:cs="Times New Roman"/>
          <w:lang w:eastAsia="ru-RU"/>
        </w:rPr>
        <w:t>.</w:t>
      </w:r>
    </w:p>
    <w:p w:rsidR="00594221" w:rsidRPr="00594221" w:rsidRDefault="00594221" w:rsidP="00B00B7D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94221">
        <w:rPr>
          <w:rFonts w:ascii="Times New Roman" w:eastAsia="Times New Roman" w:hAnsi="Times New Roman" w:cs="Times New Roman"/>
          <w:lang w:eastAsia="ru-RU"/>
        </w:rPr>
        <w:t xml:space="preserve">После совещания можно приступать непосредственно к составлению «Плана </w:t>
      </w:r>
      <w:r w:rsidRPr="00594221">
        <w:rPr>
          <w:rFonts w:ascii="Times New Roman" w:eastAsia="Times New Roman" w:hAnsi="Times New Roman" w:cs="Times New Roman"/>
          <w:bCs/>
          <w:lang w:eastAsia="ru-RU"/>
        </w:rPr>
        <w:t>действий</w:t>
      </w:r>
      <w:r w:rsidRPr="005942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4221">
        <w:rPr>
          <w:rFonts w:ascii="Times New Roman" w:eastAsia="Times New Roman" w:hAnsi="Times New Roman" w:cs="Times New Roman"/>
          <w:bCs/>
          <w:lang w:eastAsia="ru-RU"/>
        </w:rPr>
        <w:t>на</w:t>
      </w:r>
      <w:r w:rsidRPr="005942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4221">
        <w:rPr>
          <w:rFonts w:ascii="Times New Roman" w:eastAsia="Times New Roman" w:hAnsi="Times New Roman" w:cs="Times New Roman"/>
          <w:bCs/>
          <w:lang w:eastAsia="ru-RU"/>
        </w:rPr>
        <w:t>случай</w:t>
      </w:r>
      <w:r w:rsidRPr="005942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4221">
        <w:rPr>
          <w:rFonts w:ascii="Times New Roman" w:eastAsia="Times New Roman" w:hAnsi="Times New Roman" w:cs="Times New Roman"/>
          <w:bCs/>
          <w:lang w:eastAsia="ru-RU"/>
        </w:rPr>
        <w:t>бедствия</w:t>
      </w:r>
      <w:r w:rsidRPr="00594221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594221">
        <w:rPr>
          <w:rFonts w:ascii="Times New Roman" w:eastAsia="Times New Roman" w:hAnsi="Times New Roman" w:cs="Times New Roman"/>
          <w:bCs/>
          <w:lang w:eastAsia="ru-RU"/>
        </w:rPr>
        <w:t>библиотеке»</w:t>
      </w:r>
      <w:r w:rsidRPr="00594221">
        <w:rPr>
          <w:rFonts w:ascii="Times New Roman" w:eastAsia="Times New Roman" w:hAnsi="Times New Roman" w:cs="Times New Roman"/>
          <w:lang w:eastAsia="ru-RU"/>
        </w:rPr>
        <w:t xml:space="preserve">. Планируются профилактические меры, </w:t>
      </w:r>
      <w:r w:rsidRPr="00594221">
        <w:rPr>
          <w:rFonts w:ascii="Times New Roman" w:eastAsia="Times New Roman" w:hAnsi="Times New Roman" w:cs="Times New Roman"/>
          <w:bCs/>
          <w:lang w:eastAsia="ru-RU"/>
        </w:rPr>
        <w:t>действия</w:t>
      </w:r>
      <w:r w:rsidRPr="00594221">
        <w:rPr>
          <w:rFonts w:ascii="Times New Roman" w:eastAsia="Times New Roman" w:hAnsi="Times New Roman" w:cs="Times New Roman"/>
          <w:lang w:eastAsia="ru-RU"/>
        </w:rPr>
        <w:t xml:space="preserve"> в подготовительный период, при совершившемся </w:t>
      </w:r>
      <w:r w:rsidRPr="00594221">
        <w:rPr>
          <w:rFonts w:ascii="Times New Roman" w:eastAsia="Times New Roman" w:hAnsi="Times New Roman" w:cs="Times New Roman"/>
          <w:bCs/>
          <w:lang w:eastAsia="ru-RU"/>
        </w:rPr>
        <w:t>бедствии</w:t>
      </w:r>
      <w:r w:rsidRPr="00594221">
        <w:rPr>
          <w:rFonts w:ascii="Times New Roman" w:eastAsia="Times New Roman" w:hAnsi="Times New Roman" w:cs="Times New Roman"/>
          <w:lang w:eastAsia="ru-RU"/>
        </w:rPr>
        <w:t>. Многие пункты плана, касающиеся профилактики и подготовки, благодаря проведению совещания и реализации его решений</w:t>
      </w:r>
      <w:r w:rsidR="00FF6DEA">
        <w:rPr>
          <w:rFonts w:ascii="Times New Roman" w:eastAsia="Times New Roman" w:hAnsi="Times New Roman" w:cs="Times New Roman"/>
          <w:lang w:eastAsia="ru-RU"/>
        </w:rPr>
        <w:t>,</w:t>
      </w:r>
      <w:r w:rsidRPr="00594221">
        <w:rPr>
          <w:rFonts w:ascii="Times New Roman" w:eastAsia="Times New Roman" w:hAnsi="Times New Roman" w:cs="Times New Roman"/>
          <w:lang w:eastAsia="ru-RU"/>
        </w:rPr>
        <w:t xml:space="preserve"> окажутся уже выполненными, что облегчит дальнейшую работу.</w:t>
      </w:r>
    </w:p>
    <w:p w:rsidR="00594221" w:rsidRDefault="00594221" w:rsidP="00B00B7D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Pr="00594221" w:rsidRDefault="00594221" w:rsidP="00B00B7D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Default="00594221" w:rsidP="00594221">
      <w:pPr>
        <w:keepNext/>
        <w:keepLines/>
        <w:spacing w:before="200" w:after="0"/>
        <w:jc w:val="center"/>
        <w:outlineLvl w:val="2"/>
        <w:rPr>
          <w:rFonts w:ascii="Times New Roman" w:eastAsiaTheme="majorEastAsia" w:hAnsi="Times New Roman" w:cs="Times New Roman"/>
          <w:b/>
          <w:bCs/>
          <w:lang w:eastAsia="ru-RU"/>
        </w:rPr>
      </w:pPr>
      <w:bookmarkStart w:id="2" w:name="_Toc433882763"/>
      <w:bookmarkStart w:id="3" w:name="_Toc433970159"/>
      <w:r w:rsidRPr="00594221">
        <w:rPr>
          <w:rFonts w:ascii="Times New Roman" w:eastAsiaTheme="majorEastAsia" w:hAnsi="Times New Roman" w:cs="Times New Roman"/>
          <w:b/>
          <w:bCs/>
          <w:lang w:eastAsia="ru-RU"/>
        </w:rPr>
        <w:t>КАК РАСПРЕДЕЛИТЬ ОБЯЗАННОСТИ</w:t>
      </w:r>
      <w:bookmarkEnd w:id="2"/>
      <w:bookmarkEnd w:id="3"/>
    </w:p>
    <w:p w:rsidR="00594221" w:rsidRPr="00594221" w:rsidRDefault="00594221" w:rsidP="00594221">
      <w:pPr>
        <w:keepNext/>
        <w:keepLines/>
        <w:spacing w:before="200" w:after="0"/>
        <w:jc w:val="center"/>
        <w:outlineLvl w:val="2"/>
        <w:rPr>
          <w:rFonts w:ascii="Times New Roman" w:eastAsiaTheme="majorEastAsia" w:hAnsi="Times New Roman" w:cs="Times New Roman"/>
          <w:b/>
          <w:bCs/>
          <w:lang w:eastAsia="ru-RU"/>
        </w:rPr>
      </w:pPr>
    </w:p>
    <w:p w:rsidR="00594221" w:rsidRPr="00594221" w:rsidRDefault="00594221" w:rsidP="0059422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94221">
        <w:rPr>
          <w:rFonts w:ascii="Times New Roman" w:eastAsia="Times New Roman" w:hAnsi="Times New Roman" w:cs="Times New Roman"/>
          <w:lang w:eastAsia="ru-RU"/>
        </w:rPr>
        <w:t xml:space="preserve">Рассмотрим возможные </w:t>
      </w:r>
      <w:r w:rsidRPr="00594221">
        <w:rPr>
          <w:rFonts w:ascii="Times New Roman" w:eastAsia="Times New Roman" w:hAnsi="Times New Roman" w:cs="Times New Roman"/>
          <w:b/>
          <w:bCs/>
          <w:lang w:eastAsia="ru-RU"/>
        </w:rPr>
        <w:t>действия</w:t>
      </w:r>
      <w:r w:rsidRPr="00594221">
        <w:rPr>
          <w:rFonts w:ascii="Times New Roman" w:eastAsia="Times New Roman" w:hAnsi="Times New Roman" w:cs="Times New Roman"/>
          <w:lang w:eastAsia="ru-RU"/>
        </w:rPr>
        <w:t>, предусмотренные планом.</w:t>
      </w:r>
    </w:p>
    <w:p w:rsidR="00594221" w:rsidRPr="00594221" w:rsidRDefault="00594221" w:rsidP="0059422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94221">
        <w:rPr>
          <w:rFonts w:ascii="Times New Roman" w:eastAsia="Times New Roman" w:hAnsi="Times New Roman" w:cs="Times New Roman"/>
          <w:b/>
          <w:bCs/>
          <w:lang w:eastAsia="ru-RU"/>
        </w:rPr>
        <w:t>1. Профилактика (действия в безаварийный период)</w:t>
      </w:r>
    </w:p>
    <w:p w:rsidR="00594221" w:rsidRPr="00594221" w:rsidRDefault="00594221" w:rsidP="0059422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94221">
        <w:rPr>
          <w:rFonts w:ascii="Times New Roman" w:eastAsia="Times New Roman" w:hAnsi="Times New Roman" w:cs="Times New Roman"/>
          <w:lang w:eastAsia="ru-RU"/>
        </w:rPr>
        <w:t>Дирекция, заведующие отделами  фондов и обслуживания, ответственные за режим обслуживания, б</w:t>
      </w:r>
      <w:r w:rsidR="006B6850">
        <w:rPr>
          <w:rFonts w:ascii="Times New Roman" w:eastAsia="Times New Roman" w:hAnsi="Times New Roman" w:cs="Times New Roman"/>
          <w:lang w:eastAsia="ru-RU"/>
        </w:rPr>
        <w:t xml:space="preserve">езопасность людей,  документов, </w:t>
      </w:r>
      <w:r w:rsidRPr="00594221">
        <w:rPr>
          <w:rFonts w:ascii="Times New Roman" w:eastAsia="Times New Roman" w:hAnsi="Times New Roman" w:cs="Times New Roman"/>
          <w:lang w:eastAsia="ru-RU"/>
        </w:rPr>
        <w:t>техники, определяют документы приоритетного спасения,  обеспечивают наличие дублетов инвент</w:t>
      </w:r>
      <w:r w:rsidR="006B6850">
        <w:rPr>
          <w:rFonts w:ascii="Times New Roman" w:eastAsia="Times New Roman" w:hAnsi="Times New Roman" w:cs="Times New Roman"/>
          <w:lang w:eastAsia="ru-RU"/>
        </w:rPr>
        <w:t xml:space="preserve">арных описей, </w:t>
      </w:r>
      <w:r w:rsidRPr="00594221">
        <w:rPr>
          <w:rFonts w:ascii="Times New Roman" w:eastAsia="Times New Roman" w:hAnsi="Times New Roman" w:cs="Times New Roman"/>
          <w:lang w:eastAsia="ru-RU"/>
        </w:rPr>
        <w:t>(возможно, дублеты ката</w:t>
      </w:r>
      <w:r w:rsidR="006B6850">
        <w:rPr>
          <w:rFonts w:ascii="Times New Roman" w:eastAsia="Times New Roman" w:hAnsi="Times New Roman" w:cs="Times New Roman"/>
          <w:lang w:eastAsia="ru-RU"/>
        </w:rPr>
        <w:t>логов).</w:t>
      </w:r>
    </w:p>
    <w:p w:rsidR="00594221" w:rsidRPr="00594221" w:rsidRDefault="00594221" w:rsidP="0059422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94221">
        <w:rPr>
          <w:rFonts w:ascii="Times New Roman" w:eastAsia="Times New Roman" w:hAnsi="Times New Roman" w:cs="Times New Roman"/>
          <w:b/>
          <w:bCs/>
          <w:lang w:eastAsia="ru-RU"/>
        </w:rPr>
        <w:t>2. Реагирование (действия при аварии)</w:t>
      </w:r>
    </w:p>
    <w:p w:rsidR="00594221" w:rsidRPr="00594221" w:rsidRDefault="00594221" w:rsidP="0059422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94221">
        <w:rPr>
          <w:rFonts w:ascii="Times New Roman" w:eastAsia="Times New Roman" w:hAnsi="Times New Roman" w:cs="Times New Roman"/>
          <w:lang w:eastAsia="ru-RU"/>
        </w:rPr>
        <w:t xml:space="preserve">Дирекция, технический отдел – принимают все возможные меры по ликвидации причин </w:t>
      </w:r>
      <w:r w:rsidRPr="00594221">
        <w:rPr>
          <w:rFonts w:ascii="Times New Roman" w:eastAsia="Times New Roman" w:hAnsi="Times New Roman" w:cs="Times New Roman"/>
          <w:b/>
          <w:bCs/>
          <w:lang w:eastAsia="ru-RU"/>
        </w:rPr>
        <w:t>бедствия</w:t>
      </w:r>
      <w:r w:rsidRPr="00594221">
        <w:rPr>
          <w:rFonts w:ascii="Times New Roman" w:eastAsia="Times New Roman" w:hAnsi="Times New Roman" w:cs="Times New Roman"/>
          <w:lang w:eastAsia="ru-RU"/>
        </w:rPr>
        <w:t xml:space="preserve"> и организуют работу спасательных команд по удалению документов из очага </w:t>
      </w:r>
      <w:r w:rsidRPr="00594221">
        <w:rPr>
          <w:rFonts w:ascii="Times New Roman" w:eastAsia="Times New Roman" w:hAnsi="Times New Roman" w:cs="Times New Roman"/>
          <w:b/>
          <w:bCs/>
          <w:lang w:eastAsia="ru-RU"/>
        </w:rPr>
        <w:t>бедствия</w:t>
      </w:r>
      <w:r w:rsidRPr="00594221">
        <w:rPr>
          <w:rFonts w:ascii="Times New Roman" w:eastAsia="Times New Roman" w:hAnsi="Times New Roman" w:cs="Times New Roman"/>
          <w:lang w:eastAsia="ru-RU"/>
        </w:rPr>
        <w:t xml:space="preserve"> с привлечением помощников «со стороны» (в соответствии с Планом); осуществляют предварительную, самую общую, оценку ущерба; принимают решение о конкретных </w:t>
      </w:r>
      <w:r w:rsidRPr="00594221">
        <w:rPr>
          <w:rFonts w:ascii="Times New Roman" w:eastAsia="Times New Roman" w:hAnsi="Times New Roman" w:cs="Times New Roman"/>
          <w:b/>
          <w:bCs/>
          <w:lang w:eastAsia="ru-RU"/>
        </w:rPr>
        <w:t>действиях</w:t>
      </w:r>
      <w:r w:rsidRPr="00594221">
        <w:rPr>
          <w:rFonts w:ascii="Times New Roman" w:eastAsia="Times New Roman" w:hAnsi="Times New Roman" w:cs="Times New Roman"/>
          <w:lang w:eastAsia="ru-RU"/>
        </w:rPr>
        <w:t>; определяют потребность в материалах и оборудовании.</w:t>
      </w:r>
    </w:p>
    <w:p w:rsidR="00594221" w:rsidRPr="00594221" w:rsidRDefault="00594221" w:rsidP="0059422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94221">
        <w:rPr>
          <w:rFonts w:ascii="Times New Roman" w:eastAsia="Times New Roman" w:hAnsi="Times New Roman" w:cs="Times New Roman"/>
          <w:b/>
          <w:bCs/>
          <w:lang w:eastAsia="ru-RU"/>
        </w:rPr>
        <w:t>3. Ликвидация последствий бедствия (действия в послеаварийный период)</w:t>
      </w:r>
    </w:p>
    <w:p w:rsidR="00594221" w:rsidRPr="00594221" w:rsidRDefault="00594221" w:rsidP="0059422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94221">
        <w:rPr>
          <w:rFonts w:ascii="Times New Roman" w:eastAsia="Times New Roman" w:hAnsi="Times New Roman" w:cs="Times New Roman"/>
          <w:lang w:eastAsia="ru-RU"/>
        </w:rPr>
        <w:t>Дирекция – составляет и вводит в действие программу возвращения к нормальной работе.</w:t>
      </w:r>
    </w:p>
    <w:p w:rsidR="00875231" w:rsidRDefault="00594221" w:rsidP="0059422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94221">
        <w:rPr>
          <w:rFonts w:ascii="Times New Roman" w:eastAsia="Times New Roman" w:hAnsi="Times New Roman" w:cs="Times New Roman"/>
          <w:lang w:eastAsia="ru-RU"/>
        </w:rPr>
        <w:t xml:space="preserve"> Служба комплектования, технические и хозяйственные службы – оценивают ущерб, нанесённый фондам и зданию, определяют </w:t>
      </w:r>
      <w:r w:rsidRPr="00594221">
        <w:rPr>
          <w:rFonts w:ascii="Times New Roman" w:eastAsia="Times New Roman" w:hAnsi="Times New Roman" w:cs="Times New Roman"/>
          <w:lang w:eastAsia="ru-RU"/>
        </w:rPr>
        <w:lastRenderedPageBreak/>
        <w:t>необходимость и возможность (физическую, финансовую), реставрации документов; отбирают экземпляры  для  возможной  замены, пострадавших от аварии; составляют  программу работ и приступают к её реализации.</w:t>
      </w:r>
    </w:p>
    <w:p w:rsidR="00594221" w:rsidRPr="00594221" w:rsidRDefault="00594221" w:rsidP="0059422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Default="00594221" w:rsidP="00594221">
      <w:pPr>
        <w:spacing w:before="100" w:beforeAutospacing="1" w:after="100" w:afterAutospacing="1" w:line="240" w:lineRule="auto"/>
        <w:ind w:firstLine="284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4" w:name="_Toc433882764"/>
      <w:bookmarkStart w:id="5" w:name="_Toc433970160"/>
      <w:r w:rsidRPr="003F3C97">
        <w:rPr>
          <w:rFonts w:ascii="Times New Roman" w:eastAsia="Times New Roman" w:hAnsi="Times New Roman" w:cs="Times New Roman"/>
          <w:b/>
          <w:bCs/>
          <w:lang w:eastAsia="ru-RU"/>
        </w:rPr>
        <w:t>КАК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F3C97">
        <w:rPr>
          <w:rFonts w:ascii="Times New Roman" w:eastAsia="Times New Roman" w:hAnsi="Times New Roman" w:cs="Times New Roman"/>
          <w:b/>
          <w:bCs/>
          <w:lang w:eastAsia="ru-RU"/>
        </w:rPr>
        <w:t xml:space="preserve"> ОБСЛЕДОВАТЬ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F3C97">
        <w:rPr>
          <w:rFonts w:ascii="Times New Roman" w:eastAsia="Times New Roman" w:hAnsi="Times New Roman" w:cs="Times New Roman"/>
          <w:b/>
          <w:bCs/>
          <w:lang w:eastAsia="ru-RU"/>
        </w:rPr>
        <w:t xml:space="preserve">ФОНДЫ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F3C97">
        <w:rPr>
          <w:rFonts w:ascii="Times New Roman" w:eastAsia="Times New Roman" w:hAnsi="Times New Roman" w:cs="Times New Roman"/>
          <w:b/>
          <w:bCs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3F3C97">
        <w:rPr>
          <w:rFonts w:ascii="Times New Roman" w:eastAsia="Times New Roman" w:hAnsi="Times New Roman" w:cs="Times New Roman"/>
          <w:b/>
          <w:bCs/>
          <w:lang w:eastAsia="ru-RU"/>
        </w:rPr>
        <w:t>ВЫЯВЛЕНИЯ ДОКУМЕНТОВ ПРИОРИТЕТНОГО СПАСЕНИЯ</w:t>
      </w:r>
      <w:bookmarkEnd w:id="4"/>
      <w:bookmarkEnd w:id="5"/>
    </w:p>
    <w:p w:rsidR="00594221" w:rsidRPr="003F3C97" w:rsidRDefault="00594221" w:rsidP="00594221">
      <w:pPr>
        <w:spacing w:before="100" w:beforeAutospacing="1" w:after="100" w:afterAutospacing="1" w:line="240" w:lineRule="auto"/>
        <w:ind w:firstLine="284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94221" w:rsidRPr="003F3C97" w:rsidRDefault="00594221" w:rsidP="00594221">
      <w:pPr>
        <w:spacing w:before="100" w:beforeAutospacing="1" w:after="100" w:afterAutospacing="1" w:line="240" w:lineRule="auto"/>
        <w:ind w:firstLine="284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94221" w:rsidRDefault="00594221" w:rsidP="0059422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Следует помнить, что при повреждении водой, а это наиболее частый вид повреждения, в первую очередь спасают документы с неводостойкими текстами и изображениями, так как они могут быть частично или полностью смыты, а краска и чернила перейдут на соседние листы. </w:t>
      </w:r>
    </w:p>
    <w:p w:rsidR="00594221" w:rsidRDefault="00B00B7D" w:rsidP="00B00B7D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94221" w:rsidRPr="003F3C97">
        <w:rPr>
          <w:rFonts w:ascii="Times New Roman" w:eastAsia="Times New Roman" w:hAnsi="Times New Roman" w:cs="Times New Roman"/>
          <w:lang w:eastAsia="ru-RU"/>
        </w:rPr>
        <w:t>Хранитель фонда должен знать, какие документы выполнены с использованием</w:t>
      </w:r>
      <w:r w:rsidR="005942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4221" w:rsidRPr="003F3C97">
        <w:rPr>
          <w:rFonts w:ascii="Times New Roman" w:eastAsia="Times New Roman" w:hAnsi="Times New Roman" w:cs="Times New Roman"/>
          <w:lang w:eastAsia="ru-RU"/>
        </w:rPr>
        <w:t xml:space="preserve"> неводостойких</w:t>
      </w:r>
      <w:r w:rsidR="005942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4221" w:rsidRPr="003F3C97">
        <w:rPr>
          <w:rFonts w:ascii="Times New Roman" w:eastAsia="Times New Roman" w:hAnsi="Times New Roman" w:cs="Times New Roman"/>
          <w:lang w:eastAsia="ru-RU"/>
        </w:rPr>
        <w:t xml:space="preserve"> чернил и красок, химических карандашей. «Линяющей» может оказаться и основа – цветная бумага. Определить стойкость </w:t>
      </w:r>
      <w:r w:rsidR="006B6850">
        <w:rPr>
          <w:rFonts w:ascii="Times New Roman" w:eastAsia="Times New Roman" w:hAnsi="Times New Roman" w:cs="Times New Roman"/>
          <w:lang w:eastAsia="ru-RU"/>
        </w:rPr>
        <w:t>к воде текста или основы может сам хранитель;</w:t>
      </w:r>
      <w:r w:rsidR="00594221" w:rsidRPr="003F3C97">
        <w:rPr>
          <w:rFonts w:ascii="Times New Roman" w:eastAsia="Times New Roman" w:hAnsi="Times New Roman" w:cs="Times New Roman"/>
          <w:lang w:eastAsia="ru-RU"/>
        </w:rPr>
        <w:t xml:space="preserve"> с помощью смоченных в воде и туго отжатых микро тампонов, которые на короткий момент прижимают к тексту или основе документа.</w:t>
      </w:r>
    </w:p>
    <w:p w:rsidR="006B6850" w:rsidRDefault="00B00B7D" w:rsidP="00B00B7D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94221" w:rsidRPr="003F3C97">
        <w:rPr>
          <w:rFonts w:ascii="Times New Roman" w:eastAsia="Times New Roman" w:hAnsi="Times New Roman" w:cs="Times New Roman"/>
          <w:lang w:eastAsia="ru-RU"/>
        </w:rPr>
        <w:t>Особое внимание следует уделить документам на мелованной бумаге, поскольку</w:t>
      </w:r>
      <w:r w:rsidR="00594221">
        <w:rPr>
          <w:rFonts w:ascii="Times New Roman" w:eastAsia="Times New Roman" w:hAnsi="Times New Roman" w:cs="Times New Roman"/>
          <w:lang w:eastAsia="ru-RU"/>
        </w:rPr>
        <w:t xml:space="preserve"> такие </w:t>
      </w:r>
      <w:r w:rsidR="00594221" w:rsidRPr="003F3C97">
        <w:rPr>
          <w:rFonts w:ascii="Times New Roman" w:eastAsia="Times New Roman" w:hAnsi="Times New Roman" w:cs="Times New Roman"/>
          <w:lang w:eastAsia="ru-RU"/>
        </w:rPr>
        <w:t>листы при намокании и последующем высыхании соединяются в единый монолитный блок, разделить который не всегда удаётся даже опытному специалисту. К документам повышенного риска относятся также сильно повреждённые при хранении и использовании, так как они быстрее гибнут.</w:t>
      </w:r>
    </w:p>
    <w:p w:rsidR="00594221" w:rsidRPr="003F3C97" w:rsidRDefault="006B6850" w:rsidP="00B00B7D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594221" w:rsidRPr="003F3C97">
        <w:rPr>
          <w:rFonts w:ascii="Times New Roman" w:eastAsia="Times New Roman" w:hAnsi="Times New Roman" w:cs="Times New Roman"/>
          <w:lang w:eastAsia="ru-RU"/>
        </w:rPr>
        <w:t>Хранитель должен знать, где в фонде находятся ламиниров</w:t>
      </w:r>
      <w:r w:rsidR="00594221">
        <w:rPr>
          <w:rFonts w:ascii="Times New Roman" w:eastAsia="Times New Roman" w:hAnsi="Times New Roman" w:cs="Times New Roman"/>
          <w:lang w:eastAsia="ru-RU"/>
        </w:rPr>
        <w:t xml:space="preserve">анные документы. </w:t>
      </w:r>
      <w:r w:rsidR="00594221" w:rsidRPr="003F3C97">
        <w:rPr>
          <w:rFonts w:ascii="Times New Roman" w:eastAsia="Times New Roman" w:hAnsi="Times New Roman" w:cs="Times New Roman"/>
          <w:lang w:eastAsia="ru-RU"/>
        </w:rPr>
        <w:t xml:space="preserve"> При</w:t>
      </w:r>
      <w:r w:rsidR="005942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4221" w:rsidRPr="003F3C97">
        <w:rPr>
          <w:rFonts w:ascii="Times New Roman" w:eastAsia="Times New Roman" w:hAnsi="Times New Roman" w:cs="Times New Roman"/>
          <w:lang w:eastAsia="ru-RU"/>
        </w:rPr>
        <w:t>кратковременном намокании эти документы</w:t>
      </w:r>
      <w:r w:rsidR="005942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4221" w:rsidRPr="003F3C97">
        <w:rPr>
          <w:rFonts w:ascii="Times New Roman" w:eastAsia="Times New Roman" w:hAnsi="Times New Roman" w:cs="Times New Roman"/>
          <w:lang w:eastAsia="ru-RU"/>
        </w:rPr>
        <w:t xml:space="preserve"> оказываются в выигрышном положении, однако длительное намокание или воздействие огня во время пожара также приводят к серьёзным последствиям. При сильном намокании ламинированный документ способен расщепиться, расслоиться</w:t>
      </w:r>
      <w:r w:rsidR="005942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4221" w:rsidRPr="003F3C97">
        <w:rPr>
          <w:rFonts w:ascii="Times New Roman" w:eastAsia="Times New Roman" w:hAnsi="Times New Roman" w:cs="Times New Roman"/>
          <w:lang w:eastAsia="ru-RU"/>
        </w:rPr>
        <w:t xml:space="preserve"> по толщине бумаги; высыхание ламиниро</w:t>
      </w:r>
      <w:r w:rsidR="00594221">
        <w:rPr>
          <w:rFonts w:ascii="Times New Roman" w:eastAsia="Times New Roman" w:hAnsi="Times New Roman" w:cs="Times New Roman"/>
          <w:lang w:eastAsia="ru-RU"/>
        </w:rPr>
        <w:t xml:space="preserve">ванного </w:t>
      </w:r>
      <w:r w:rsidR="00594221" w:rsidRPr="003F3C97">
        <w:rPr>
          <w:rFonts w:ascii="Times New Roman" w:eastAsia="Times New Roman" w:hAnsi="Times New Roman" w:cs="Times New Roman"/>
          <w:lang w:eastAsia="ru-RU"/>
        </w:rPr>
        <w:t xml:space="preserve">документа происходит </w:t>
      </w:r>
      <w:r w:rsidR="005942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4221" w:rsidRPr="003F3C97">
        <w:rPr>
          <w:rFonts w:ascii="Times New Roman" w:eastAsia="Times New Roman" w:hAnsi="Times New Roman" w:cs="Times New Roman"/>
          <w:lang w:eastAsia="ru-RU"/>
        </w:rPr>
        <w:t>медленно,</w:t>
      </w:r>
      <w:r w:rsidR="005942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4221" w:rsidRPr="003F3C97">
        <w:rPr>
          <w:rFonts w:ascii="Times New Roman" w:eastAsia="Times New Roman" w:hAnsi="Times New Roman" w:cs="Times New Roman"/>
          <w:lang w:eastAsia="ru-RU"/>
        </w:rPr>
        <w:t xml:space="preserve"> что приводит к </w:t>
      </w:r>
      <w:r w:rsidR="0059422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94221" w:rsidRPr="003F3C97">
        <w:rPr>
          <w:rFonts w:ascii="Times New Roman" w:eastAsia="Times New Roman" w:hAnsi="Times New Roman" w:cs="Times New Roman"/>
          <w:lang w:eastAsia="ru-RU"/>
        </w:rPr>
        <w:t>плесневению</w:t>
      </w:r>
      <w:proofErr w:type="spellEnd"/>
      <w:r w:rsidR="00594221" w:rsidRPr="003F3C97">
        <w:rPr>
          <w:rFonts w:ascii="Times New Roman" w:eastAsia="Times New Roman" w:hAnsi="Times New Roman" w:cs="Times New Roman"/>
          <w:lang w:eastAsia="ru-RU"/>
        </w:rPr>
        <w:t xml:space="preserve"> бумаги под плёнкой. </w:t>
      </w:r>
    </w:p>
    <w:p w:rsidR="00594221" w:rsidRDefault="00594221" w:rsidP="00B00B7D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Документы,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написанные и напечатанные на различной бумаге, ведут себя под воздействием воды неодинаково. Необходимо помнить, что документы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25ED3">
        <w:rPr>
          <w:rFonts w:ascii="Times New Roman" w:eastAsia="Times New Roman" w:hAnsi="Times New Roman" w:cs="Times New Roman"/>
          <w:lang w:eastAsia="ru-RU"/>
        </w:rPr>
        <w:t>до середины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3C97">
        <w:rPr>
          <w:rFonts w:ascii="Times New Roman" w:eastAsia="Times New Roman" w:hAnsi="Times New Roman" w:cs="Times New Roman"/>
          <w:lang w:eastAsia="ru-RU"/>
        </w:rPr>
        <w:t>XIX в. выполнены на бумаге из тряпичных волокон, сильно набухающей при впитывании воды. Книги этого периода, попадая в воду, резко увеличиваются в объёме, быстро утрачивают переплёт, легко плесневеют.</w:t>
      </w:r>
    </w:p>
    <w:p w:rsidR="00E708DD" w:rsidRPr="003F3C97" w:rsidRDefault="00E708DD" w:rsidP="0059422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875231" w:rsidRDefault="00C25ED3" w:rsidP="00C25ED3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Документы середины</w:t>
      </w:r>
      <w:r w:rsidR="00594221" w:rsidRPr="003F3C97">
        <w:rPr>
          <w:rFonts w:ascii="Times New Roman" w:eastAsia="Times New Roman" w:hAnsi="Times New Roman" w:cs="Times New Roman"/>
          <w:lang w:eastAsia="ru-RU"/>
        </w:rPr>
        <w:t xml:space="preserve"> XIX и XX вв. изготовлены на бумаге, в составе которой при перех</w:t>
      </w:r>
      <w:r>
        <w:rPr>
          <w:rFonts w:ascii="Times New Roman" w:eastAsia="Times New Roman" w:hAnsi="Times New Roman" w:cs="Times New Roman"/>
          <w:lang w:eastAsia="ru-RU"/>
        </w:rPr>
        <w:t>оде от одного века к другому всё</w:t>
      </w:r>
      <w:r w:rsidR="00594221" w:rsidRPr="003F3C97">
        <w:rPr>
          <w:rFonts w:ascii="Times New Roman" w:eastAsia="Times New Roman" w:hAnsi="Times New Roman" w:cs="Times New Roman"/>
          <w:lang w:eastAsia="ru-RU"/>
        </w:rPr>
        <w:t xml:space="preserve"> большее место занимают древесные полуфабрикаты – сульфитная</w:t>
      </w:r>
      <w:r w:rsidR="005942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4221" w:rsidRPr="003F3C97">
        <w:rPr>
          <w:rFonts w:ascii="Times New Roman" w:eastAsia="Times New Roman" w:hAnsi="Times New Roman" w:cs="Times New Roman"/>
          <w:lang w:eastAsia="ru-RU"/>
        </w:rPr>
        <w:t xml:space="preserve"> целлюлоза и древесная масса. Такая бумага меньше набухает в воде, быстрее высыхает, меньше плесневеет. Однако листы при намокании быстрее утрачивают прочность, легко рвутся.</w:t>
      </w:r>
    </w:p>
    <w:p w:rsidR="00594221" w:rsidRDefault="00594221" w:rsidP="00C25ED3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Документы-памятники культуры, а также документ</w:t>
      </w:r>
      <w:r>
        <w:rPr>
          <w:rFonts w:ascii="Times New Roman" w:eastAsia="Times New Roman" w:hAnsi="Times New Roman" w:cs="Times New Roman"/>
          <w:lang w:eastAsia="ru-RU"/>
        </w:rPr>
        <w:t xml:space="preserve">ы с неводостойким текстом 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на мелованной бумаге, с сильными повреждениями должны быть отмечены в составляемом протоколе (или какой-либо другой рабочей документации) и обозначены как документы приоритетного спасения. В рабочей документации указываются шифры, делаются необходимые примечания. На плане местоположение документов различных категорий следует обозначить разным цветом.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F3C97">
        <w:rPr>
          <w:rFonts w:ascii="Times New Roman" w:eastAsia="Times New Roman" w:hAnsi="Times New Roman" w:cs="Times New Roman"/>
          <w:lang w:eastAsia="ru-RU"/>
        </w:rPr>
        <w:t>Соответственно, и в рабочей документации, и в плане отмечают наличие лам</w:t>
      </w:r>
      <w:r>
        <w:rPr>
          <w:rFonts w:ascii="Times New Roman" w:eastAsia="Times New Roman" w:hAnsi="Times New Roman" w:cs="Times New Roman"/>
          <w:lang w:eastAsia="ru-RU"/>
        </w:rPr>
        <w:t xml:space="preserve">инированных 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документов, по возможности указывают, к какому временному периоду </w:t>
      </w:r>
      <w:r w:rsidR="00C25ED3">
        <w:rPr>
          <w:rFonts w:ascii="Times New Roman" w:eastAsia="Times New Roman" w:hAnsi="Times New Roman" w:cs="Times New Roman"/>
          <w:lang w:eastAsia="ru-RU"/>
        </w:rPr>
        <w:t>они относятся.</w:t>
      </w:r>
    </w:p>
    <w:p w:rsidR="00594221" w:rsidRDefault="00594221" w:rsidP="0059422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Pr="003F3C97" w:rsidRDefault="00594221" w:rsidP="002B66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25ED3" w:rsidRDefault="00594221" w:rsidP="00594221">
      <w:pPr>
        <w:spacing w:before="100" w:beforeAutospacing="1" w:after="100" w:afterAutospacing="1" w:line="240" w:lineRule="auto"/>
        <w:ind w:firstLine="284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6" w:name="55"/>
      <w:bookmarkStart w:id="7" w:name="_Toc433882765"/>
      <w:bookmarkStart w:id="8" w:name="_Toc433970161"/>
      <w:bookmarkEnd w:id="6"/>
      <w:r w:rsidRPr="003F3C97">
        <w:rPr>
          <w:rFonts w:ascii="Times New Roman" w:eastAsia="Times New Roman" w:hAnsi="Times New Roman" w:cs="Times New Roman"/>
          <w:b/>
          <w:bCs/>
          <w:lang w:eastAsia="ru-RU"/>
        </w:rPr>
        <w:t xml:space="preserve">КАК ОЦЕНИТЬ УЩЕРБ, ПРИЧИНЁННЫЙ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F3C97">
        <w:rPr>
          <w:rFonts w:ascii="Times New Roman" w:eastAsia="Times New Roman" w:hAnsi="Times New Roman" w:cs="Times New Roman"/>
          <w:b/>
          <w:bCs/>
          <w:lang w:eastAsia="ru-RU"/>
        </w:rPr>
        <w:t>БЕДСТВИЕМ,</w:t>
      </w:r>
    </w:p>
    <w:p w:rsidR="00594221" w:rsidRDefault="00594221" w:rsidP="00594221">
      <w:pPr>
        <w:spacing w:before="100" w:beforeAutospacing="1" w:after="100" w:afterAutospacing="1" w:line="240" w:lineRule="auto"/>
        <w:ind w:firstLine="284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F3C97">
        <w:rPr>
          <w:rFonts w:ascii="Times New Roman" w:eastAsia="Times New Roman" w:hAnsi="Times New Roman" w:cs="Times New Roman"/>
          <w:b/>
          <w:bCs/>
          <w:lang w:eastAsia="ru-RU"/>
        </w:rPr>
        <w:t xml:space="preserve"> И НАМЕТИТЬ ПУТИ ВОССТАНОВЛЕНИЯ ФОНДА</w:t>
      </w:r>
      <w:bookmarkEnd w:id="7"/>
      <w:bookmarkEnd w:id="8"/>
    </w:p>
    <w:p w:rsidR="00594221" w:rsidRPr="003F3C97" w:rsidRDefault="00594221" w:rsidP="00594221">
      <w:pPr>
        <w:spacing w:before="100" w:beforeAutospacing="1" w:after="100" w:afterAutospacing="1" w:line="240" w:lineRule="auto"/>
        <w:ind w:firstLine="284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94221" w:rsidRPr="003F3C97" w:rsidRDefault="00594221" w:rsidP="00594221">
      <w:pPr>
        <w:spacing w:before="100" w:beforeAutospacing="1" w:after="100" w:afterAutospacing="1" w:line="240" w:lineRule="auto"/>
        <w:ind w:firstLine="284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94221" w:rsidRPr="003F3C97" w:rsidRDefault="00594221" w:rsidP="00FE093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Одной из важнейших задач, стоящих перед руководителями </w:t>
      </w:r>
      <w:r w:rsidRPr="003F3C97">
        <w:rPr>
          <w:rFonts w:ascii="Times New Roman" w:eastAsia="Times New Roman" w:hAnsi="Times New Roman" w:cs="Times New Roman"/>
          <w:bCs/>
          <w:lang w:eastAsia="ru-RU"/>
        </w:rPr>
        <w:t>библиотек</w:t>
      </w:r>
      <w:r w:rsidRPr="003F3C97">
        <w:rPr>
          <w:rFonts w:ascii="Times New Roman" w:eastAsia="Times New Roman" w:hAnsi="Times New Roman" w:cs="Times New Roman"/>
          <w:lang w:eastAsia="ru-RU"/>
        </w:rPr>
        <w:t>, хранителями  является оценка ущерба, причинённого бедствием.</w:t>
      </w:r>
    </w:p>
    <w:p w:rsidR="00594221" w:rsidRDefault="00594221" w:rsidP="00FE093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Когда </w:t>
      </w:r>
      <w:r w:rsidRPr="003F3C97">
        <w:rPr>
          <w:rFonts w:ascii="Times New Roman" w:eastAsia="Times New Roman" w:hAnsi="Times New Roman" w:cs="Times New Roman"/>
          <w:bCs/>
          <w:lang w:eastAsia="ru-RU"/>
        </w:rPr>
        <w:t>бедствие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произошло, самую предварительную оценку ущерба можно сделать сразу. Далее она будет уточняться и окончательно определится после выхода из аварийной ситуации. Характер и размер ущерба повлияют на дальнейший ход работы с документами, а расчёт стоимости различных путей восстановления фонда подскажет оптимальный вариант для данной </w:t>
      </w:r>
      <w:r w:rsidRPr="003F3C97">
        <w:rPr>
          <w:rFonts w:ascii="Times New Roman" w:eastAsia="Times New Roman" w:hAnsi="Times New Roman" w:cs="Times New Roman"/>
          <w:bCs/>
          <w:lang w:eastAsia="ru-RU"/>
        </w:rPr>
        <w:t>библиотеки</w:t>
      </w:r>
      <w:r w:rsidRPr="003F3C97">
        <w:rPr>
          <w:rFonts w:ascii="Times New Roman" w:eastAsia="Times New Roman" w:hAnsi="Times New Roman" w:cs="Times New Roman"/>
          <w:lang w:eastAsia="ru-RU"/>
        </w:rPr>
        <w:t>.</w:t>
      </w:r>
    </w:p>
    <w:p w:rsidR="00FE093E" w:rsidRDefault="00FE093E" w:rsidP="00FE093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Default="00594221" w:rsidP="00FE093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Рассмотрим два вида ущерба: материальный и моральный.</w:t>
      </w:r>
    </w:p>
    <w:p w:rsidR="00594221" w:rsidRPr="003F3C97" w:rsidRDefault="00594221" w:rsidP="00FE093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Материальный ущерб</w:t>
      </w:r>
      <w:r w:rsidRPr="003F3C97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3F3C97">
        <w:rPr>
          <w:rFonts w:ascii="Times New Roman" w:eastAsia="Times New Roman" w:hAnsi="Times New Roman" w:cs="Times New Roman"/>
          <w:lang w:eastAsia="ru-RU"/>
        </w:rPr>
        <w:t>представляется в натуральном выражении и в денежном.</w:t>
      </w:r>
    </w:p>
    <w:p w:rsidR="00594221" w:rsidRPr="003F3C97" w:rsidRDefault="00FE093E" w:rsidP="00FE093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натуральном </w:t>
      </w:r>
      <w:r w:rsidR="00594221" w:rsidRPr="003F3C97">
        <w:rPr>
          <w:rFonts w:ascii="Times New Roman" w:eastAsia="Times New Roman" w:hAnsi="Times New Roman" w:cs="Times New Roman"/>
          <w:lang w:eastAsia="ru-RU"/>
        </w:rPr>
        <w:t>– это число повреждённых или утраченных документов в абсолютном значении или в процентном отношении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94221" w:rsidRPr="003F3C97">
        <w:rPr>
          <w:rFonts w:ascii="Times New Roman" w:eastAsia="Times New Roman" w:hAnsi="Times New Roman" w:cs="Times New Roman"/>
          <w:lang w:eastAsia="ru-RU"/>
        </w:rPr>
        <w:t>ко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94221" w:rsidRPr="003F3C97">
        <w:rPr>
          <w:rFonts w:ascii="Times New Roman" w:eastAsia="Times New Roman" w:hAnsi="Times New Roman" w:cs="Times New Roman"/>
          <w:lang w:eastAsia="ru-RU"/>
        </w:rPr>
        <w:t>всему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94221" w:rsidRPr="003F3C97">
        <w:rPr>
          <w:rFonts w:ascii="Times New Roman" w:eastAsia="Times New Roman" w:hAnsi="Times New Roman" w:cs="Times New Roman"/>
          <w:lang w:eastAsia="ru-RU"/>
        </w:rPr>
        <w:t xml:space="preserve"> фонду: общее число, ущерб по видам документов, по степени и видам их повреждения и т. д.</w:t>
      </w:r>
    </w:p>
    <w:p w:rsidR="00594221" w:rsidRDefault="00594221" w:rsidP="00FE093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lastRenderedPageBreak/>
        <w:t xml:space="preserve">К оценке в денежном выражении возможны два подхода –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F3C97">
        <w:rPr>
          <w:rFonts w:ascii="Times New Roman" w:eastAsia="Times New Roman" w:hAnsi="Times New Roman" w:cs="Times New Roman"/>
          <w:lang w:eastAsia="ru-RU"/>
        </w:rPr>
        <w:t>пассивный</w:t>
      </w:r>
      <w:proofErr w:type="gramEnd"/>
      <w:r w:rsidRPr="003F3C9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4221" w:rsidRDefault="00594221" w:rsidP="00FE093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и активный. </w:t>
      </w:r>
      <w:proofErr w:type="gramStart"/>
      <w:r w:rsidRPr="003F3C97">
        <w:rPr>
          <w:rFonts w:ascii="Times New Roman" w:eastAsia="Times New Roman" w:hAnsi="Times New Roman" w:cs="Times New Roman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пассивном подходе устанавливается стоимость утрат, при активном – стоимость комплекса мероприятий для восстановления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фонда в прежний вид. </w:t>
      </w:r>
      <w:proofErr w:type="gramEnd"/>
    </w:p>
    <w:p w:rsidR="002B66B5" w:rsidRPr="003F3C97" w:rsidRDefault="002B66B5" w:rsidP="00FE093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B66B5" w:rsidRPr="003F3C97" w:rsidRDefault="00594221" w:rsidP="00FE093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Полный ущерб определяется как стоимость:</w:t>
      </w:r>
    </w:p>
    <w:p w:rsidR="00594221" w:rsidRPr="002B66B5" w:rsidRDefault="00594221" w:rsidP="00FE093E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B66B5">
        <w:rPr>
          <w:rFonts w:ascii="Times New Roman" w:eastAsia="Times New Roman" w:hAnsi="Times New Roman" w:cs="Times New Roman"/>
          <w:lang w:eastAsia="ru-RU"/>
        </w:rPr>
        <w:t>спасения документов в момент аварии и сразу после выхода из неё (удаление из очага поражения, сушка, дезинфекция);</w:t>
      </w:r>
    </w:p>
    <w:p w:rsidR="00594221" w:rsidRPr="002B66B5" w:rsidRDefault="00594221" w:rsidP="00FE093E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B66B5">
        <w:rPr>
          <w:rFonts w:ascii="Times New Roman" w:eastAsia="Times New Roman" w:hAnsi="Times New Roman" w:cs="Times New Roman"/>
          <w:lang w:eastAsia="ru-RU"/>
        </w:rPr>
        <w:t>реставрации;</w:t>
      </w:r>
    </w:p>
    <w:p w:rsidR="00594221" w:rsidRPr="002B66B5" w:rsidRDefault="00594221" w:rsidP="00FE093E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B66B5">
        <w:rPr>
          <w:rFonts w:ascii="Times New Roman" w:eastAsia="Times New Roman" w:hAnsi="Times New Roman" w:cs="Times New Roman"/>
          <w:lang w:eastAsia="ru-RU"/>
        </w:rPr>
        <w:t>дополнительных мероприятий в ходе дальнейшего хранения пострадавших документов;</w:t>
      </w:r>
    </w:p>
    <w:p w:rsidR="00594221" w:rsidRPr="002B66B5" w:rsidRDefault="00594221" w:rsidP="00FE093E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B66B5">
        <w:rPr>
          <w:rFonts w:ascii="Times New Roman" w:eastAsia="Times New Roman" w:hAnsi="Times New Roman" w:cs="Times New Roman"/>
          <w:lang w:eastAsia="ru-RU"/>
        </w:rPr>
        <w:t>безвозвратных потерь, в том числе, реставрационных обработок, которым подвергался документ до аварии или стоимости замены утраченных и повреждённых документов.</w:t>
      </w:r>
    </w:p>
    <w:p w:rsidR="00594221" w:rsidRDefault="00594221" w:rsidP="00FE093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Pr="003F3C97" w:rsidRDefault="00594221" w:rsidP="00FE093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При замене могут иметь место три варианта:</w:t>
      </w:r>
    </w:p>
    <w:p w:rsidR="00594221" w:rsidRPr="002B66B5" w:rsidRDefault="00594221" w:rsidP="00FE093E">
      <w:pPr>
        <w:pStyle w:val="a5"/>
        <w:numPr>
          <w:ilvl w:val="0"/>
          <w:numId w:val="10"/>
        </w:num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B66B5">
        <w:rPr>
          <w:rFonts w:ascii="Times New Roman" w:eastAsia="Times New Roman" w:hAnsi="Times New Roman" w:cs="Times New Roman"/>
          <w:lang w:eastAsia="ru-RU"/>
        </w:rPr>
        <w:t>Заменяющий документ и</w:t>
      </w:r>
      <w:r w:rsidR="00FE093E">
        <w:rPr>
          <w:rFonts w:ascii="Times New Roman" w:eastAsia="Times New Roman" w:hAnsi="Times New Roman" w:cs="Times New Roman"/>
          <w:lang w:eastAsia="ru-RU"/>
        </w:rPr>
        <w:t xml:space="preserve">дентичен </w:t>
      </w:r>
      <w:proofErr w:type="gramStart"/>
      <w:r w:rsidR="00FE093E">
        <w:rPr>
          <w:rFonts w:ascii="Times New Roman" w:eastAsia="Times New Roman" w:hAnsi="Times New Roman" w:cs="Times New Roman"/>
          <w:lang w:eastAsia="ru-RU"/>
        </w:rPr>
        <w:t>утраченному</w:t>
      </w:r>
      <w:proofErr w:type="gramEnd"/>
      <w:r w:rsidR="00FE093E">
        <w:rPr>
          <w:rFonts w:ascii="Times New Roman" w:eastAsia="Times New Roman" w:hAnsi="Times New Roman" w:cs="Times New Roman"/>
          <w:lang w:eastAsia="ru-RU"/>
        </w:rPr>
        <w:t xml:space="preserve"> – при расчё</w:t>
      </w:r>
      <w:r w:rsidRPr="002B66B5">
        <w:rPr>
          <w:rFonts w:ascii="Times New Roman" w:eastAsia="Times New Roman" w:hAnsi="Times New Roman" w:cs="Times New Roman"/>
          <w:lang w:eastAsia="ru-RU"/>
        </w:rPr>
        <w:t>те учитывается стоимость заменяющего документа.</w:t>
      </w:r>
    </w:p>
    <w:p w:rsidR="00594221" w:rsidRPr="002B66B5" w:rsidRDefault="00594221" w:rsidP="00FE093E">
      <w:pPr>
        <w:pStyle w:val="a5"/>
        <w:numPr>
          <w:ilvl w:val="0"/>
          <w:numId w:val="10"/>
        </w:num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B66B5">
        <w:rPr>
          <w:rFonts w:ascii="Times New Roman" w:eastAsia="Times New Roman" w:hAnsi="Times New Roman" w:cs="Times New Roman"/>
          <w:lang w:eastAsia="ru-RU"/>
        </w:rPr>
        <w:t>Заменяющий документ хуже утраченного, при расчёте учитывается стоимость нового документа с поправкой на более высокое качество утраченного.</w:t>
      </w:r>
    </w:p>
    <w:p w:rsidR="00594221" w:rsidRPr="002B66B5" w:rsidRDefault="00594221" w:rsidP="00FE093E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B66B5">
        <w:rPr>
          <w:rFonts w:ascii="Times New Roman" w:eastAsia="Times New Roman" w:hAnsi="Times New Roman" w:cs="Times New Roman"/>
          <w:lang w:eastAsia="ru-RU"/>
        </w:rPr>
        <w:t xml:space="preserve">Заменяющий документ лучше утраченного – очевидно, следует учитывать стоимость утраченного документа, так как возмещение ущерба не должно предусматривать улучшения документа. </w:t>
      </w:r>
    </w:p>
    <w:p w:rsidR="002B66B5" w:rsidRPr="003F3C97" w:rsidRDefault="00FE093E" w:rsidP="00FE093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 всех 3-</w:t>
      </w:r>
      <w:r w:rsidR="00594221" w:rsidRPr="003F3C97">
        <w:rPr>
          <w:rFonts w:ascii="Times New Roman" w:eastAsia="Times New Roman" w:hAnsi="Times New Roman" w:cs="Times New Roman"/>
          <w:lang w:eastAsia="ru-RU"/>
        </w:rPr>
        <w:t>х вариантах учитывается также стоимость библиотечной обработки.</w:t>
      </w:r>
    </w:p>
    <w:p w:rsidR="00594221" w:rsidRDefault="00594221" w:rsidP="00FE093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Моральный ущерб </w:t>
      </w:r>
      <w:r w:rsidRPr="003F3C97">
        <w:rPr>
          <w:rFonts w:ascii="Times New Roman" w:eastAsia="Times New Roman" w:hAnsi="Times New Roman" w:cs="Times New Roman"/>
          <w:lang w:eastAsia="ru-RU"/>
        </w:rPr>
        <w:t>определяется, с одной стороны, ценностью, редкостью и историко-культурной значимостью документа и, с другой стороны, длительностью периода, в течение которого документ недоступен для читателя.</w:t>
      </w:r>
    </w:p>
    <w:p w:rsidR="00594221" w:rsidRDefault="00594221" w:rsidP="00FE093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Default="00594221" w:rsidP="00FE093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Pr="002C1D0D" w:rsidRDefault="00594221" w:rsidP="00FE093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Default="00594221" w:rsidP="00056799">
      <w:pPr>
        <w:spacing w:before="100" w:beforeAutospacing="1" w:after="100" w:afterAutospacing="1" w:line="240" w:lineRule="auto"/>
        <w:ind w:firstLine="284"/>
        <w:contextualSpacing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9" w:name="_Toc433882766"/>
      <w:bookmarkStart w:id="10" w:name="_Toc433970162"/>
      <w:r w:rsidRPr="003F3C97">
        <w:rPr>
          <w:rFonts w:ascii="Times New Roman" w:eastAsia="Times New Roman" w:hAnsi="Times New Roman" w:cs="Times New Roman"/>
          <w:b/>
          <w:bCs/>
          <w:lang w:eastAsia="ru-RU"/>
        </w:rPr>
        <w:t>КАК ПОДГОТОВИТЬСЯ К СУШКЕ ДОКУМЕНТОВ</w:t>
      </w:r>
      <w:bookmarkEnd w:id="9"/>
      <w:bookmarkEnd w:id="10"/>
    </w:p>
    <w:p w:rsidR="00594221" w:rsidRDefault="00594221" w:rsidP="00056799">
      <w:pPr>
        <w:spacing w:before="100" w:beforeAutospacing="1" w:after="100" w:afterAutospacing="1" w:line="240" w:lineRule="auto"/>
        <w:ind w:firstLine="284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94221" w:rsidRPr="003F3C97" w:rsidRDefault="00594221" w:rsidP="00056799">
      <w:pPr>
        <w:spacing w:before="100" w:beforeAutospacing="1" w:after="100" w:afterAutospacing="1" w:line="240" w:lineRule="auto"/>
        <w:ind w:firstLine="284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94221" w:rsidRPr="003F3C97" w:rsidRDefault="00594221" w:rsidP="0005679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b/>
          <w:bCs/>
          <w:lang w:eastAsia="ru-RU"/>
        </w:rPr>
        <w:t>1. Общие сведения и рекомендации.</w:t>
      </w:r>
    </w:p>
    <w:p w:rsidR="00594221" w:rsidRPr="003F3C97" w:rsidRDefault="00594221" w:rsidP="0005679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При повреждении фондов водой</w:t>
      </w:r>
      <w:r w:rsidR="00056799">
        <w:rPr>
          <w:rFonts w:ascii="Times New Roman" w:eastAsia="Times New Roman" w:hAnsi="Times New Roman" w:cs="Times New Roman"/>
          <w:lang w:eastAsia="ru-RU"/>
        </w:rPr>
        <w:t>,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основной фактор, от которого зависит спасение документов, – время. Чем скорее будет начата сушка и чем быстрее протекает сам процесс, тем меньше нанесённый ущерб. Как правило, в распоряжении библиотекарей очень мало времени – 48–72 часа, некоторые документы надо сушить немедленно. Эффективным </w:t>
      </w:r>
      <w:r w:rsidRPr="003F3C97">
        <w:rPr>
          <w:rFonts w:ascii="Times New Roman" w:eastAsia="Times New Roman" w:hAnsi="Times New Roman" w:cs="Times New Roman"/>
          <w:b/>
          <w:bCs/>
          <w:lang w:eastAsia="ru-RU"/>
        </w:rPr>
        <w:t>методом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сохранения пострадавших от воды фондов является их быстрое замораживание при температуре не выше </w:t>
      </w:r>
      <w:r w:rsidRPr="003F3C97">
        <w:rPr>
          <w:rFonts w:ascii="Times New Roman" w:eastAsia="Times New Roman" w:hAnsi="Times New Roman" w:cs="Times New Roman"/>
          <w:b/>
          <w:bCs/>
          <w:lang w:eastAsia="ru-RU"/>
        </w:rPr>
        <w:t>–18 °С</w:t>
      </w:r>
      <w:r w:rsidRPr="003F3C97">
        <w:rPr>
          <w:rFonts w:ascii="Times New Roman" w:eastAsia="Times New Roman" w:hAnsi="Times New Roman" w:cs="Times New Roman"/>
          <w:lang w:eastAsia="ru-RU"/>
        </w:rPr>
        <w:t>.</w:t>
      </w:r>
    </w:p>
    <w:p w:rsidR="00594221" w:rsidRPr="003F3C97" w:rsidRDefault="00594221" w:rsidP="0005679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 Стабилизированные замораживанием фонды могут храниться при –18</w:t>
      </w:r>
      <w:proofErr w:type="gramStart"/>
      <w:r w:rsidRPr="003F3C97">
        <w:rPr>
          <w:rFonts w:ascii="Times New Roman" w:eastAsia="Times New Roman" w:hAnsi="Times New Roman" w:cs="Times New Roman"/>
          <w:lang w:eastAsia="ru-RU"/>
        </w:rPr>
        <w:t>°С</w:t>
      </w:r>
      <w:proofErr w:type="gramEnd"/>
      <w:r w:rsidRPr="003F3C97">
        <w:rPr>
          <w:rFonts w:ascii="Times New Roman" w:eastAsia="Times New Roman" w:hAnsi="Times New Roman" w:cs="Times New Roman"/>
          <w:lang w:eastAsia="ru-RU"/>
        </w:rPr>
        <w:t xml:space="preserve"> долгое время, которое можно использовать для организации сушки и других спасательных работ. Замораживание обычно применяется, когда объём пострадавших документов очень велик.</w:t>
      </w:r>
    </w:p>
    <w:p w:rsidR="00594221" w:rsidRPr="003F3C97" w:rsidRDefault="00594221" w:rsidP="0005679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За рубежом при ликвидации последствий аварии широко практикуется замораживание намокших документов, и многие фирмы предлагают свои услуги. Используются стационарные или передвижные установки.</w:t>
      </w:r>
      <w:r w:rsidR="00056799">
        <w:rPr>
          <w:rFonts w:ascii="Times New Roman" w:eastAsia="Times New Roman" w:hAnsi="Times New Roman" w:cs="Times New Roman"/>
          <w:lang w:eastAsia="ru-RU"/>
        </w:rPr>
        <w:t xml:space="preserve"> Если это возможно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обратиться за подобной услугой на хладокомбинаты. Но стоимость аренды морозильных камер высока, это надо учитывать при </w:t>
      </w:r>
      <w:r w:rsidRPr="003F3C97">
        <w:rPr>
          <w:rFonts w:ascii="Times New Roman" w:eastAsia="Times New Roman" w:hAnsi="Times New Roman" w:cs="Times New Roman"/>
          <w:bCs/>
          <w:lang w:eastAsia="ru-RU"/>
        </w:rPr>
        <w:t>планировании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спасательных работ с применением замораживания.</w:t>
      </w:r>
    </w:p>
    <w:p w:rsidR="001B5ACC" w:rsidRDefault="00594221" w:rsidP="0005679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Известны различные </w:t>
      </w:r>
      <w:r w:rsidRPr="003F3C97">
        <w:rPr>
          <w:rFonts w:ascii="Times New Roman" w:eastAsia="Times New Roman" w:hAnsi="Times New Roman" w:cs="Times New Roman"/>
          <w:bCs/>
          <w:lang w:eastAsia="ru-RU"/>
        </w:rPr>
        <w:t>методы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сушки документов. </w:t>
      </w:r>
    </w:p>
    <w:p w:rsidR="001B5ACC" w:rsidRDefault="001B5ACC" w:rsidP="0005679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Pr="003F3C97" w:rsidRDefault="00594221" w:rsidP="0005679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b/>
          <w:bCs/>
          <w:lang w:eastAsia="ru-RU"/>
        </w:rPr>
        <w:t>Диффузионная сушка.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Повреждённый водой блок прокладывают бумагой с высокой впитывающей способностью. Для этой цели можно испо</w:t>
      </w:r>
      <w:r>
        <w:rPr>
          <w:rFonts w:ascii="Times New Roman" w:eastAsia="Times New Roman" w:hAnsi="Times New Roman" w:cs="Times New Roman"/>
          <w:lang w:eastAsia="ru-RU"/>
        </w:rPr>
        <w:t xml:space="preserve">льзовать фильтровальную, 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или газетную (без текста) бумагу. Книгу обычно прокладывают через 10–15 листов, меняя впитывающую бумагу как можно чаще, не реже, чем через 5–6 часов. Для предотвращения </w:t>
      </w:r>
      <w:proofErr w:type="spellStart"/>
      <w:r w:rsidRPr="003F3C97">
        <w:rPr>
          <w:rFonts w:ascii="Times New Roman" w:eastAsia="Times New Roman" w:hAnsi="Times New Roman" w:cs="Times New Roman"/>
          <w:lang w:eastAsia="ru-RU"/>
        </w:rPr>
        <w:t>плесневения</w:t>
      </w:r>
      <w:proofErr w:type="spellEnd"/>
      <w:r w:rsidRPr="003F3C97">
        <w:rPr>
          <w:rFonts w:ascii="Times New Roman" w:eastAsia="Times New Roman" w:hAnsi="Times New Roman" w:cs="Times New Roman"/>
          <w:lang w:eastAsia="ru-RU"/>
        </w:rPr>
        <w:t xml:space="preserve">  рекомендуется её предварительно обработать раствором </w:t>
      </w:r>
      <w:proofErr w:type="spellStart"/>
      <w:r w:rsidRPr="003F3C97">
        <w:rPr>
          <w:rFonts w:ascii="Times New Roman" w:eastAsia="Times New Roman" w:hAnsi="Times New Roman" w:cs="Times New Roman"/>
          <w:lang w:eastAsia="ru-RU"/>
        </w:rPr>
        <w:t>биоцида</w:t>
      </w:r>
      <w:proofErr w:type="spellEnd"/>
      <w:r w:rsidRPr="003F3C97">
        <w:rPr>
          <w:rFonts w:ascii="Times New Roman" w:eastAsia="Times New Roman" w:hAnsi="Times New Roman" w:cs="Times New Roman"/>
          <w:lang w:eastAsia="ru-RU"/>
        </w:rPr>
        <w:t>.</w:t>
      </w:r>
    </w:p>
    <w:p w:rsidR="00594221" w:rsidRDefault="00594221" w:rsidP="0005679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Метод трудоёмкий, дорогостоящий, применяется при небольшом количестве повреждённых материалов разного вида. Именно он рекомендуется для сушки книг с мелованной бумагой: следует обязательно проложить каждый лист книги для предотвращения их слипания и цементирования блока. </w:t>
      </w:r>
      <w:r w:rsidRPr="003F3C97">
        <w:rPr>
          <w:rFonts w:ascii="Times New Roman" w:eastAsia="Times New Roman" w:hAnsi="Times New Roman" w:cs="Times New Roman"/>
          <w:bCs/>
          <w:lang w:eastAsia="ru-RU"/>
        </w:rPr>
        <w:t>Метод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не требует специального оборудования и может применяться в любой </w:t>
      </w:r>
      <w:r w:rsidRPr="003F3C97">
        <w:rPr>
          <w:rFonts w:ascii="Times New Roman" w:eastAsia="Times New Roman" w:hAnsi="Times New Roman" w:cs="Times New Roman"/>
          <w:bCs/>
          <w:lang w:eastAsia="ru-RU"/>
        </w:rPr>
        <w:t>библиотеке</w:t>
      </w:r>
      <w:r w:rsidRPr="003F3C97">
        <w:rPr>
          <w:rFonts w:ascii="Times New Roman" w:eastAsia="Times New Roman" w:hAnsi="Times New Roman" w:cs="Times New Roman"/>
          <w:lang w:eastAsia="ru-RU"/>
        </w:rPr>
        <w:t>.</w:t>
      </w:r>
    </w:p>
    <w:p w:rsidR="001B5ACC" w:rsidRPr="003F3C97" w:rsidRDefault="001B5ACC" w:rsidP="0005679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Pr="003F3C97" w:rsidRDefault="00594221" w:rsidP="006331E2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b/>
          <w:bCs/>
          <w:lang w:eastAsia="ru-RU"/>
        </w:rPr>
        <w:t>Конвективная сушка (воздушная)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– традиционный и наиболее распространённый </w:t>
      </w:r>
      <w:r w:rsidRPr="003F3C97">
        <w:rPr>
          <w:rFonts w:ascii="Times New Roman" w:eastAsia="Times New Roman" w:hAnsi="Times New Roman" w:cs="Times New Roman"/>
          <w:bCs/>
          <w:lang w:eastAsia="ru-RU"/>
        </w:rPr>
        <w:t>метод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сушки книг и документов путём обдува </w:t>
      </w:r>
      <w:r w:rsidRPr="003F3C97">
        <w:rPr>
          <w:rFonts w:ascii="Times New Roman" w:eastAsia="Times New Roman" w:hAnsi="Times New Roman" w:cs="Times New Roman"/>
          <w:lang w:eastAsia="ru-RU"/>
        </w:rPr>
        <w:lastRenderedPageBreak/>
        <w:t xml:space="preserve">нагретым воздухом. Наиболее успешно применение этого метода в </w:t>
      </w:r>
      <w:r w:rsidRPr="003F3C97">
        <w:rPr>
          <w:rFonts w:ascii="Times New Roman" w:eastAsia="Times New Roman" w:hAnsi="Times New Roman" w:cs="Times New Roman"/>
          <w:bCs/>
          <w:lang w:eastAsia="ru-RU"/>
        </w:rPr>
        <w:t>случаях</w:t>
      </w:r>
      <w:r w:rsidRPr="003F3C97">
        <w:rPr>
          <w:rFonts w:ascii="Times New Roman" w:eastAsia="Times New Roman" w:hAnsi="Times New Roman" w:cs="Times New Roman"/>
          <w:lang w:eastAsia="ru-RU"/>
        </w:rPr>
        <w:t>, когда повреждено небольшое количество книг и степень намокания не слишком вели</w:t>
      </w:r>
      <w:r>
        <w:rPr>
          <w:rFonts w:ascii="Times New Roman" w:eastAsia="Times New Roman" w:hAnsi="Times New Roman" w:cs="Times New Roman"/>
          <w:lang w:eastAsia="ru-RU"/>
        </w:rPr>
        <w:t xml:space="preserve">ка. </w:t>
      </w:r>
    </w:p>
    <w:p w:rsidR="00594221" w:rsidRPr="003F3C97" w:rsidRDefault="00594221" w:rsidP="006331E2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Нужно быть исключительно осторожными при обращении с мокрыми книгами, так как влажная бумага непрочна и легко рвётся.</w:t>
      </w:r>
    </w:p>
    <w:p w:rsidR="00594221" w:rsidRDefault="00594221" w:rsidP="006331E2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Pr="003F3C97" w:rsidRDefault="00594221" w:rsidP="006331E2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Для успешного осуществления воздушной сушки следует:</w:t>
      </w:r>
    </w:p>
    <w:p w:rsidR="00594221" w:rsidRPr="003F3C97" w:rsidRDefault="00594221" w:rsidP="006331E2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– обеспечить сухое и чистое помещение с розетками для подключения электроаппаратуры, где установить столы, стеллажи, полки для размещения мокрых документов, необходимую аппаратуру;</w:t>
      </w:r>
    </w:p>
    <w:p w:rsidR="00594221" w:rsidRPr="003F3C97" w:rsidRDefault="00594221" w:rsidP="006331E2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– организовать циркуляцию нагретого воздуха в зоне сушки, что ускорит процесс  и затормозит развитие плесени. </w:t>
      </w:r>
    </w:p>
    <w:p w:rsidR="00594221" w:rsidRPr="003F3C97" w:rsidRDefault="00594221" w:rsidP="006331E2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Температуру воздуха повышают, используя калориферы и нагревательные приборы. Для обеспечения циркуляции воздуха можно использовать вентиляторы, ручные фены, кондиционеры, систему вентиляции, если таковая имеется в помещении, естественную вентиляцию через окна и двери. Аппаратуру устанавливают таким образом, чтобы потоки воздуха не сдували и не повреждали документы.</w:t>
      </w:r>
    </w:p>
    <w:p w:rsidR="00594221" w:rsidRPr="003F3C97" w:rsidRDefault="00594221" w:rsidP="006331E2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Отдельные документы раскладывают на столы, стеллажи, пол, любые чистые поверхности; книги лучше сушить в полу</w:t>
      </w:r>
      <w:r w:rsidR="006331E2">
        <w:rPr>
          <w:rFonts w:ascii="Times New Roman" w:eastAsia="Times New Roman" w:hAnsi="Times New Roman" w:cs="Times New Roman"/>
          <w:lang w:eastAsia="ru-RU"/>
        </w:rPr>
        <w:t xml:space="preserve">открытом состоянии, </w:t>
      </w:r>
      <w:proofErr w:type="gramStart"/>
      <w:r w:rsidR="006331E2">
        <w:rPr>
          <w:rFonts w:ascii="Times New Roman" w:eastAsia="Times New Roman" w:hAnsi="Times New Roman" w:cs="Times New Roman"/>
          <w:lang w:eastAsia="ru-RU"/>
        </w:rPr>
        <w:t>поставленными</w:t>
      </w:r>
      <w:proofErr w:type="gramEnd"/>
      <w:r w:rsidRPr="003F3C97">
        <w:rPr>
          <w:rFonts w:ascii="Times New Roman" w:eastAsia="Times New Roman" w:hAnsi="Times New Roman" w:cs="Times New Roman"/>
          <w:lang w:eastAsia="ru-RU"/>
        </w:rPr>
        <w:t xml:space="preserve">  на нижний обрез, лёгкие брошюры и книги, газеты можно развесить на верёвках. Категорически не допускается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раскладывать книги на батареях парового отопления.</w:t>
      </w:r>
    </w:p>
    <w:p w:rsidR="00594221" w:rsidRDefault="00594221" w:rsidP="006331E2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Температуру и относительную влажность воздуха, а также влажность документов необходимо постоянно контролировать.</w:t>
      </w:r>
    </w:p>
    <w:p w:rsidR="001B5ACC" w:rsidRPr="003F3C97" w:rsidRDefault="001B5ACC" w:rsidP="006331E2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Pr="003F3C97" w:rsidRDefault="00594221" w:rsidP="006331E2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При сушке отдельных книг следует:</w:t>
      </w:r>
    </w:p>
    <w:p w:rsidR="00594221" w:rsidRPr="003F3C97" w:rsidRDefault="00594221" w:rsidP="006331E2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– </w:t>
      </w:r>
      <w:r>
        <w:rPr>
          <w:rFonts w:ascii="Times New Roman" w:eastAsia="Times New Roman" w:hAnsi="Times New Roman" w:cs="Times New Roman"/>
          <w:lang w:eastAsia="ru-RU"/>
        </w:rPr>
        <w:t xml:space="preserve">поместить книгу на 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подложку (бумажную или тканевую) на горизонтальную поверхность;</w:t>
      </w:r>
    </w:p>
    <w:p w:rsidR="00594221" w:rsidRPr="003F3C97" w:rsidRDefault="00594221" w:rsidP="006331E2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– проложить каждые 10–15 листов книги (книги на мелованной бумаге – каждый лист) впитывающей бумагой, начиная с конца книги;</w:t>
      </w:r>
    </w:p>
    <w:p w:rsidR="00594221" w:rsidRPr="003F3C97" w:rsidRDefault="00594221" w:rsidP="006331E2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– вложить несколько сложенных листов впитывающей бумаги между крышками переплёта и форзацами;</w:t>
      </w:r>
    </w:p>
    <w:p w:rsidR="00594221" w:rsidRPr="003F3C97" w:rsidRDefault="00594221" w:rsidP="006331E2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F3C97">
        <w:rPr>
          <w:rFonts w:ascii="Times New Roman" w:eastAsia="Times New Roman" w:hAnsi="Times New Roman" w:cs="Times New Roman"/>
          <w:lang w:eastAsia="ru-RU"/>
        </w:rPr>
        <w:t>– менять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3C97">
        <w:rPr>
          <w:rFonts w:ascii="Times New Roman" w:eastAsia="Times New Roman" w:hAnsi="Times New Roman" w:cs="Times New Roman"/>
          <w:lang w:eastAsia="ru-RU"/>
        </w:rPr>
        <w:t>впитывающую бумагу на чистую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как можно чаще,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3C97">
        <w:rPr>
          <w:rFonts w:ascii="Times New Roman" w:eastAsia="Times New Roman" w:hAnsi="Times New Roman" w:cs="Times New Roman"/>
          <w:lang w:eastAsia="ru-RU"/>
        </w:rPr>
        <w:t>группируя листы по-разному.</w:t>
      </w:r>
      <w:proofErr w:type="gramEnd"/>
    </w:p>
    <w:p w:rsidR="00594221" w:rsidRPr="003F3C97" w:rsidRDefault="00594221" w:rsidP="006331E2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Когда книга уже сухая, но ещё холодная на ощупь, нужно её закрыть, положить на стол, аккуратно придать первоначальный вид (с выпуклым корешком и вогнутым наружным обрезом) и помес</w:t>
      </w:r>
      <w:r w:rsidR="006331E2">
        <w:rPr>
          <w:rFonts w:ascii="Times New Roman" w:eastAsia="Times New Roman" w:hAnsi="Times New Roman" w:cs="Times New Roman"/>
          <w:lang w:eastAsia="ru-RU"/>
        </w:rPr>
        <w:t>тить под лёгкий груз. Не стоит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складывать высыхающие книги друг на др</w:t>
      </w:r>
      <w:r>
        <w:rPr>
          <w:rFonts w:ascii="Times New Roman" w:eastAsia="Times New Roman" w:hAnsi="Times New Roman" w:cs="Times New Roman"/>
          <w:lang w:eastAsia="ru-RU"/>
        </w:rPr>
        <w:t xml:space="preserve">уга. 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Следует систематически контролировать состояние книг, следить, не появилась </w:t>
      </w:r>
      <w:r w:rsidRPr="003F3C97">
        <w:rPr>
          <w:rFonts w:ascii="Times New Roman" w:eastAsia="Times New Roman" w:hAnsi="Times New Roman" w:cs="Times New Roman"/>
          <w:lang w:eastAsia="ru-RU"/>
        </w:rPr>
        <w:lastRenderedPageBreak/>
        <w:t>ли на них плесень. Только после кондиционирования и тщательного осмотра</w:t>
      </w:r>
      <w:r w:rsidR="006331E2">
        <w:rPr>
          <w:rFonts w:ascii="Times New Roman" w:eastAsia="Times New Roman" w:hAnsi="Times New Roman" w:cs="Times New Roman"/>
          <w:lang w:eastAsia="ru-RU"/>
        </w:rPr>
        <w:t>,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высушенные книги возвращают в фонд.</w:t>
      </w:r>
    </w:p>
    <w:p w:rsidR="00594221" w:rsidRPr="003F3C97" w:rsidRDefault="00594221" w:rsidP="006331E2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Если оборудовать комнату кондиционерами, обеспечивающими температуру воздуха +10–13</w:t>
      </w:r>
      <w:proofErr w:type="gramStart"/>
      <w:r w:rsidRPr="003F3C97">
        <w:rPr>
          <w:rFonts w:ascii="Times New Roman" w:eastAsia="Times New Roman" w:hAnsi="Times New Roman" w:cs="Times New Roman"/>
          <w:lang w:eastAsia="ru-RU"/>
        </w:rPr>
        <w:t>°С</w:t>
      </w:r>
      <w:proofErr w:type="gramEnd"/>
      <w:r w:rsidRPr="003F3C97">
        <w:rPr>
          <w:rFonts w:ascii="Times New Roman" w:eastAsia="Times New Roman" w:hAnsi="Times New Roman" w:cs="Times New Roman"/>
          <w:lang w:eastAsia="ru-RU"/>
        </w:rPr>
        <w:t xml:space="preserve"> и относительную влажность 25–35%, то книги высохнут в течение 2 недель без прокладывания впитывающей бумагой.</w:t>
      </w:r>
    </w:p>
    <w:p w:rsidR="00594221" w:rsidRPr="003F3C97" w:rsidRDefault="00594221" w:rsidP="006331E2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Конвективный способ сушки – недорогой: он не требует специального дорогостоящего оборудования, однако он требует больших затрат труда, времени, больших площадей и не всегда обеспечивает хорошее качество сушки. Недостатком метода является возможное коробление бумаги и переплёта, особенно</w:t>
      </w:r>
      <w:r w:rsidR="006331E2">
        <w:rPr>
          <w:rFonts w:ascii="Times New Roman" w:eastAsia="Times New Roman" w:hAnsi="Times New Roman" w:cs="Times New Roman"/>
          <w:lang w:eastAsia="ru-RU"/>
        </w:rPr>
        <w:t>,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при сильном увлажнении книг.</w:t>
      </w:r>
    </w:p>
    <w:p w:rsidR="00594221" w:rsidRPr="003F3C97" w:rsidRDefault="00594221" w:rsidP="006331E2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Как правило, пострадавшие документы удаляют из аварийного помещения. Но возможен вариант сушки фондов непосредственно в хранилище. Он применяется, если имело место лишь повышение относительной влажности воздуха в хранилище до 80–100% в течение длительного времени (например, вода не попала непосредственно на книги, но залит пол, и определённый уровень воды сохранялся несколько дней до ликвидации протечки или откачивания воды).</w:t>
      </w:r>
    </w:p>
    <w:p w:rsidR="009502F8" w:rsidRDefault="00594221" w:rsidP="009502F8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 Такая ситуация может возникнуть в подвальных помещениях вследствие подъёма уровня грунтовых вод или при значительных протечках. Материалы, из которых состоит книга, впитывают воду, содержание влаги в них становится критическим, в результате чего может начаться рост плесени и происходит повреждение блока и переплёта. В таких случаях эффективна сушка помещения и фондов, размещённых в нём, с помощью специального оборудования – осушительных агрегатов, вентиляторов и калориферов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94221" w:rsidRDefault="00594221" w:rsidP="009502F8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Надо учитывать сезонные и погодные условия. Зимой наружный воздух содержит малое количество влаги, и сушку помещения можно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F3C97">
        <w:rPr>
          <w:rFonts w:ascii="Times New Roman" w:eastAsia="Times New Roman" w:hAnsi="Times New Roman" w:cs="Times New Roman"/>
          <w:lang w:eastAsia="ru-RU"/>
        </w:rPr>
        <w:t>организовать, используя естественный приток воздуха извне (интенсивное проветривание), калориферы и вентиляторы. Летом такую технологию применять нельзя, надо обязательно использовать специальные осушители для поддержания необходимого значения относительной влажности (не выше 30–40%).</w:t>
      </w:r>
    </w:p>
    <w:p w:rsidR="001B5ACC" w:rsidRPr="003F3C97" w:rsidRDefault="001B5ACC" w:rsidP="006331E2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Default="00594221" w:rsidP="006331E2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Рукописи и архивные документы, карты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следует высушить в течение первых 48 часов после намокания или заморозить. Рекомендуемые способы сушки – воздушная, путём прокладывания впитывающей бумагой, вакуумная, вакуумная с замораживанием.</w:t>
      </w:r>
    </w:p>
    <w:p w:rsidR="001B5ACC" w:rsidRPr="003F3C97" w:rsidRDefault="001B5ACC" w:rsidP="0059422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Default="00594221" w:rsidP="0059422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 xml:space="preserve">Книги и документы на мелованной бумаге </w:t>
      </w:r>
      <w:r w:rsidR="00DA0A09">
        <w:rPr>
          <w:rFonts w:ascii="Times New Roman" w:eastAsia="Times New Roman" w:hAnsi="Times New Roman" w:cs="Times New Roman"/>
          <w:lang w:eastAsia="ru-RU"/>
        </w:rPr>
        <w:t>требуют повышенного внимания, с</w:t>
      </w:r>
      <w:r w:rsidRPr="003F3C97">
        <w:rPr>
          <w:rFonts w:ascii="Times New Roman" w:eastAsia="Times New Roman" w:hAnsi="Times New Roman" w:cs="Times New Roman"/>
          <w:lang w:eastAsia="ru-RU"/>
        </w:rPr>
        <w:t>пасать их надо немедленно. Если невозможно приступить к сушке сразу, следует оставить их в воде или заморозить. Сушку осуществляют прокладыванием впитывающей бумагой через каждый лист, часто её меняя. Другой эффективный метод – вакуумная сушка с замораживанием.</w:t>
      </w:r>
    </w:p>
    <w:p w:rsidR="001B5ACC" w:rsidRPr="003F3C97" w:rsidRDefault="001B5ACC" w:rsidP="0059422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Default="00594221" w:rsidP="0059422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Документы с </w:t>
      </w:r>
      <w:proofErr w:type="spellStart"/>
      <w:r w:rsidRPr="003F3C9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водонестойким</w:t>
      </w:r>
      <w:proofErr w:type="spellEnd"/>
      <w:r w:rsidRPr="003F3C9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текстом или изображением, в том числе</w:t>
      </w:r>
      <w:r w:rsidR="00DA0A0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,</w:t>
      </w:r>
      <w:r w:rsidRPr="003F3C9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акварели</w:t>
      </w:r>
      <w:r w:rsidRPr="003F3C97">
        <w:rPr>
          <w:rFonts w:ascii="Times New Roman" w:eastAsia="Times New Roman" w:hAnsi="Times New Roman" w:cs="Times New Roman"/>
          <w:lang w:eastAsia="ru-RU"/>
        </w:rPr>
        <w:t>, следует немедленно сушить или заморозить. Рекомендуется воздушная сушка на горизонтальных поверхностях с подложкой из впитывающей бумаги. Если рисунки в рамках, то их надо осторожно размонтировать, освободить от намокшей подложки.</w:t>
      </w:r>
    </w:p>
    <w:p w:rsidR="001B5ACC" w:rsidRPr="003F3C97" w:rsidRDefault="001B5ACC" w:rsidP="0059422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Default="00594221" w:rsidP="0059422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Книги и тетради </w:t>
      </w:r>
      <w:r w:rsidRPr="003F3C97">
        <w:rPr>
          <w:rFonts w:ascii="Times New Roman" w:eastAsia="Times New Roman" w:hAnsi="Times New Roman" w:cs="Times New Roman"/>
          <w:lang w:eastAsia="ru-RU"/>
        </w:rPr>
        <w:t>следует высушить не позже, чем через 48 часов после намокания или заморозить. Особого внимания требуют книги в кожаных переплётах. Сушить – методом воздушной сушки, конвективно-сорбционной, вакуумной и вакуумной с замораживанием.</w:t>
      </w:r>
    </w:p>
    <w:p w:rsidR="001F08CA" w:rsidRPr="003F3C97" w:rsidRDefault="001F08CA" w:rsidP="0059422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Pr="003F3C97" w:rsidRDefault="00594221" w:rsidP="0059422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Фотографические материалы </w:t>
      </w:r>
      <w:r w:rsidRPr="003F3C97">
        <w:rPr>
          <w:rFonts w:ascii="Times New Roman" w:eastAsia="Times New Roman" w:hAnsi="Times New Roman" w:cs="Times New Roman"/>
          <w:lang w:eastAsia="ru-RU"/>
        </w:rPr>
        <w:t>требуют особой осторожности. Способ спасения зависит от вида фотодокумента:</w:t>
      </w:r>
    </w:p>
    <w:p w:rsidR="00594221" w:rsidRPr="003F3C97" w:rsidRDefault="00594221" w:rsidP="0059422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а) </w:t>
      </w:r>
      <w:r w:rsidR="001B5ACC">
        <w:rPr>
          <w:rFonts w:ascii="Times New Roman" w:eastAsia="Times New Roman" w:hAnsi="Times New Roman" w:cs="Times New Roman"/>
          <w:i/>
          <w:iCs/>
          <w:lang w:eastAsia="ru-RU"/>
        </w:rPr>
        <w:t>Сырые</w:t>
      </w:r>
      <w:r w:rsidRPr="003F3C97">
        <w:rPr>
          <w:rFonts w:ascii="Times New Roman" w:eastAsia="Times New Roman" w:hAnsi="Times New Roman" w:cs="Times New Roman"/>
          <w:i/>
          <w:iCs/>
          <w:lang w:eastAsia="ru-RU"/>
        </w:rPr>
        <w:t xml:space="preserve"> фотографии </w:t>
      </w:r>
      <w:r w:rsidRPr="003F3C97">
        <w:rPr>
          <w:rFonts w:ascii="Times New Roman" w:eastAsia="Times New Roman" w:hAnsi="Times New Roman" w:cs="Times New Roman"/>
          <w:lang w:eastAsia="ru-RU"/>
        </w:rPr>
        <w:t>очень плохо сохраняются после намокания. Их надо сушить немедленно. Очень осторожно перемещать, так как стеклянная хрупкая основа легко повреждается механически. Сушить следует на воздухе, лицевой стороной вверх. Замораживать нельзя!</w:t>
      </w:r>
    </w:p>
    <w:p w:rsidR="00594221" w:rsidRPr="003F3C97" w:rsidRDefault="00594221" w:rsidP="0059422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б) </w:t>
      </w:r>
      <w:r w:rsidRPr="003F3C97">
        <w:rPr>
          <w:rFonts w:ascii="Times New Roman" w:eastAsia="Times New Roman" w:hAnsi="Times New Roman" w:cs="Times New Roman"/>
          <w:i/>
          <w:iCs/>
          <w:lang w:eastAsia="ru-RU"/>
        </w:rPr>
        <w:t>Фотографии на нитр</w:t>
      </w:r>
      <w:proofErr w:type="gramStart"/>
      <w:r w:rsidRPr="003F3C97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="00DA0A09">
        <w:rPr>
          <w:rFonts w:ascii="Times New Roman" w:eastAsia="Times New Roman" w:hAnsi="Times New Roman" w:cs="Times New Roman"/>
          <w:i/>
          <w:iCs/>
          <w:lang w:eastAsia="ru-RU"/>
        </w:rPr>
        <w:t>-</w:t>
      </w:r>
      <w:proofErr w:type="gramEnd"/>
      <w:r w:rsidRPr="003F3C97">
        <w:rPr>
          <w:rFonts w:ascii="Times New Roman" w:eastAsia="Times New Roman" w:hAnsi="Times New Roman" w:cs="Times New Roman"/>
          <w:i/>
          <w:iCs/>
          <w:lang w:eastAsia="ru-RU"/>
        </w:rPr>
        <w:t xml:space="preserve"> основе </w:t>
      </w:r>
      <w:r w:rsidRPr="003F3C97">
        <w:rPr>
          <w:rFonts w:ascii="Times New Roman" w:eastAsia="Times New Roman" w:hAnsi="Times New Roman" w:cs="Times New Roman"/>
          <w:lang w:eastAsia="ru-RU"/>
        </w:rPr>
        <w:t>с растворимой в воде эмульсией сушат немедленно или замораживают. Мокрые фотографии нельзя промокать. Сушить на воздухе или методом вакуумной сушки с замораживанием.</w:t>
      </w:r>
    </w:p>
    <w:p w:rsidR="00594221" w:rsidRPr="003F3C97" w:rsidRDefault="00594221" w:rsidP="0059422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в) </w:t>
      </w:r>
      <w:r w:rsidRPr="003F3C97">
        <w:rPr>
          <w:rFonts w:ascii="Times New Roman" w:eastAsia="Times New Roman" w:hAnsi="Times New Roman" w:cs="Times New Roman"/>
          <w:i/>
          <w:iCs/>
          <w:lang w:eastAsia="ru-RU"/>
        </w:rPr>
        <w:t xml:space="preserve">Отпечатки, негативы </w:t>
      </w:r>
      <w:r w:rsidRPr="003F3C97">
        <w:rPr>
          <w:rFonts w:ascii="Times New Roman" w:eastAsia="Times New Roman" w:hAnsi="Times New Roman" w:cs="Times New Roman"/>
          <w:lang w:eastAsia="ru-RU"/>
        </w:rPr>
        <w:t>начинают сушить не позже, чем через 24 часа. В первую очередь, сушат цветные фотографии, потом чёрно-белые, потом негативы и слайды. До начала сушки их надо держать в холодной воде. Не следует прикасаться к слою эмульсии руками. Предпочтительнее всего воздушная сушка. Применять вакуумную сушку нельзя.</w:t>
      </w:r>
    </w:p>
    <w:p w:rsidR="00594221" w:rsidRPr="003F3C97" w:rsidRDefault="00594221" w:rsidP="0059422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г) </w:t>
      </w:r>
      <w:r w:rsidRPr="003F3C97">
        <w:rPr>
          <w:rFonts w:ascii="Times New Roman" w:eastAsia="Times New Roman" w:hAnsi="Times New Roman" w:cs="Times New Roman"/>
          <w:i/>
          <w:iCs/>
          <w:lang w:eastAsia="ru-RU"/>
        </w:rPr>
        <w:t xml:space="preserve">Рулоны микрофильмов 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надо высушить </w:t>
      </w:r>
      <w:proofErr w:type="gramStart"/>
      <w:r w:rsidRPr="003F3C97">
        <w:rPr>
          <w:rFonts w:ascii="Times New Roman" w:eastAsia="Times New Roman" w:hAnsi="Times New Roman" w:cs="Times New Roman"/>
          <w:lang w:eastAsia="ru-RU"/>
        </w:rPr>
        <w:t>в первые</w:t>
      </w:r>
      <w:proofErr w:type="gramEnd"/>
      <w:r w:rsidRPr="003F3C97">
        <w:rPr>
          <w:rFonts w:ascii="Times New Roman" w:eastAsia="Times New Roman" w:hAnsi="Times New Roman" w:cs="Times New Roman"/>
          <w:lang w:eastAsia="ru-RU"/>
        </w:rPr>
        <w:t xml:space="preserve"> 72 часа после намокания на оборудовании для промывки и сушки микрофильмов. До начала сушки хранить в мокром состоянии, не вынимая из коробок.</w:t>
      </w:r>
    </w:p>
    <w:p w:rsidR="00594221" w:rsidRPr="003F3C97" w:rsidRDefault="00594221" w:rsidP="0059422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д) </w:t>
      </w:r>
      <w:r w:rsidRPr="003F3C97">
        <w:rPr>
          <w:rFonts w:ascii="Times New Roman" w:eastAsia="Times New Roman" w:hAnsi="Times New Roman" w:cs="Times New Roman"/>
          <w:i/>
          <w:iCs/>
          <w:lang w:eastAsia="ru-RU"/>
        </w:rPr>
        <w:t xml:space="preserve">Фильмы 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следует высушить </w:t>
      </w:r>
      <w:proofErr w:type="gramStart"/>
      <w:r w:rsidRPr="003F3C97">
        <w:rPr>
          <w:rFonts w:ascii="Times New Roman" w:eastAsia="Times New Roman" w:hAnsi="Times New Roman" w:cs="Times New Roman"/>
          <w:lang w:eastAsia="ru-RU"/>
        </w:rPr>
        <w:t>в первые</w:t>
      </w:r>
      <w:proofErr w:type="gramEnd"/>
      <w:r w:rsidRPr="003F3C97">
        <w:rPr>
          <w:rFonts w:ascii="Times New Roman" w:eastAsia="Times New Roman" w:hAnsi="Times New Roman" w:cs="Times New Roman"/>
          <w:lang w:eastAsia="ru-RU"/>
        </w:rPr>
        <w:t xml:space="preserve"> 72 часа после намокания на оборудовании для промывки и сушки киноплёнок. До сушки хранить в мокром состоянии в коробках.</w:t>
      </w:r>
    </w:p>
    <w:p w:rsidR="00594221" w:rsidRPr="003F3C97" w:rsidRDefault="00594221" w:rsidP="00DA0A0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lastRenderedPageBreak/>
        <w:t>е) </w:t>
      </w:r>
      <w:r w:rsidRPr="003F3C97">
        <w:rPr>
          <w:rFonts w:ascii="Times New Roman" w:eastAsia="Times New Roman" w:hAnsi="Times New Roman" w:cs="Times New Roman"/>
          <w:i/>
          <w:iCs/>
          <w:lang w:eastAsia="ru-RU"/>
        </w:rPr>
        <w:t xml:space="preserve">Фотопластинки 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следует высушить </w:t>
      </w:r>
      <w:proofErr w:type="gramStart"/>
      <w:r w:rsidRPr="003F3C97">
        <w:rPr>
          <w:rFonts w:ascii="Times New Roman" w:eastAsia="Times New Roman" w:hAnsi="Times New Roman" w:cs="Times New Roman"/>
          <w:lang w:eastAsia="ru-RU"/>
        </w:rPr>
        <w:t>в первые</w:t>
      </w:r>
      <w:proofErr w:type="gramEnd"/>
      <w:r w:rsidRPr="003F3C97">
        <w:rPr>
          <w:rFonts w:ascii="Times New Roman" w:eastAsia="Times New Roman" w:hAnsi="Times New Roman" w:cs="Times New Roman"/>
          <w:lang w:eastAsia="ru-RU"/>
        </w:rPr>
        <w:t xml:space="preserve"> 48 часов после намокания или заморозить. Сушить на воздухе. До начала сушки не вынимать из контейнера.</w:t>
      </w:r>
    </w:p>
    <w:p w:rsidR="00594221" w:rsidRPr="003F3C97" w:rsidRDefault="00594221" w:rsidP="00DA0A0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ж) </w:t>
      </w:r>
      <w:r w:rsidRPr="003F3C97">
        <w:rPr>
          <w:rFonts w:ascii="Times New Roman" w:eastAsia="Times New Roman" w:hAnsi="Times New Roman" w:cs="Times New Roman"/>
          <w:i/>
          <w:iCs/>
          <w:lang w:eastAsia="ru-RU"/>
        </w:rPr>
        <w:t xml:space="preserve">Микрофильмы в кассетах 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следует высушить </w:t>
      </w:r>
      <w:proofErr w:type="gramStart"/>
      <w:r w:rsidRPr="003F3C97">
        <w:rPr>
          <w:rFonts w:ascii="Times New Roman" w:eastAsia="Times New Roman" w:hAnsi="Times New Roman" w:cs="Times New Roman"/>
          <w:lang w:eastAsia="ru-RU"/>
        </w:rPr>
        <w:t>в первые</w:t>
      </w:r>
      <w:proofErr w:type="gramEnd"/>
      <w:r w:rsidRPr="003F3C97">
        <w:rPr>
          <w:rFonts w:ascii="Times New Roman" w:eastAsia="Times New Roman" w:hAnsi="Times New Roman" w:cs="Times New Roman"/>
          <w:lang w:eastAsia="ru-RU"/>
        </w:rPr>
        <w:t xml:space="preserve"> 72 часа после намокания или заморозить. Рекомендуется воздушная сушка. До начала сушки хранить </w:t>
      </w:r>
      <w:proofErr w:type="gramStart"/>
      <w:r w:rsidRPr="003F3C97">
        <w:rPr>
          <w:rFonts w:ascii="Times New Roman" w:eastAsia="Times New Roman" w:hAnsi="Times New Roman" w:cs="Times New Roman"/>
          <w:lang w:eastAsia="ru-RU"/>
        </w:rPr>
        <w:t>мокрыми</w:t>
      </w:r>
      <w:proofErr w:type="gramEnd"/>
      <w:r w:rsidRPr="003F3C97">
        <w:rPr>
          <w:rFonts w:ascii="Times New Roman" w:eastAsia="Times New Roman" w:hAnsi="Times New Roman" w:cs="Times New Roman"/>
          <w:lang w:eastAsia="ru-RU"/>
        </w:rPr>
        <w:t xml:space="preserve"> в контейнерах.</w:t>
      </w:r>
    </w:p>
    <w:p w:rsidR="00594221" w:rsidRPr="003F3C97" w:rsidRDefault="00594221" w:rsidP="00DA0A0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З) </w:t>
      </w:r>
      <w:r w:rsidRPr="003F3C97">
        <w:rPr>
          <w:rFonts w:ascii="Times New Roman" w:eastAsia="Times New Roman" w:hAnsi="Times New Roman" w:cs="Times New Roman"/>
          <w:i/>
          <w:iCs/>
          <w:lang w:eastAsia="ru-RU"/>
        </w:rPr>
        <w:t>Аудио-видео материалы:</w:t>
      </w:r>
    </w:p>
    <w:p w:rsidR="00594221" w:rsidRPr="001F08CA" w:rsidRDefault="00594221" w:rsidP="00DA0A09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F08CA">
        <w:rPr>
          <w:rFonts w:ascii="Times New Roman" w:eastAsia="Times New Roman" w:hAnsi="Times New Roman" w:cs="Times New Roman"/>
          <w:i/>
          <w:iCs/>
          <w:lang w:eastAsia="ru-RU"/>
        </w:rPr>
        <w:t xml:space="preserve">Дискеты, звуковые и видеозаписи на дисках </w:t>
      </w:r>
      <w:r w:rsidRPr="001F08CA">
        <w:rPr>
          <w:rFonts w:ascii="Times New Roman" w:eastAsia="Times New Roman" w:hAnsi="Times New Roman" w:cs="Times New Roman"/>
          <w:lang w:eastAsia="ru-RU"/>
        </w:rPr>
        <w:t xml:space="preserve">необходимо высушить </w:t>
      </w:r>
      <w:proofErr w:type="gramStart"/>
      <w:r w:rsidRPr="001F08CA">
        <w:rPr>
          <w:rFonts w:ascii="Times New Roman" w:eastAsia="Times New Roman" w:hAnsi="Times New Roman" w:cs="Times New Roman"/>
          <w:lang w:eastAsia="ru-RU"/>
        </w:rPr>
        <w:t>в первые</w:t>
      </w:r>
      <w:proofErr w:type="gramEnd"/>
      <w:r w:rsidRPr="001F08CA">
        <w:rPr>
          <w:rFonts w:ascii="Times New Roman" w:eastAsia="Times New Roman" w:hAnsi="Times New Roman" w:cs="Times New Roman"/>
          <w:lang w:eastAsia="ru-RU"/>
        </w:rPr>
        <w:t xml:space="preserve"> 48 часов после намокания. При работе держать за края. Не трогать поверхности руками. Сушить на воздухе.</w:t>
      </w:r>
    </w:p>
    <w:p w:rsidR="00594221" w:rsidRPr="001F08CA" w:rsidRDefault="00594221" w:rsidP="00DA0A09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F08CA">
        <w:rPr>
          <w:rFonts w:ascii="Times New Roman" w:eastAsia="Times New Roman" w:hAnsi="Times New Roman" w:cs="Times New Roman"/>
          <w:i/>
          <w:iCs/>
          <w:lang w:eastAsia="ru-RU"/>
        </w:rPr>
        <w:t xml:space="preserve">Звуковые и видеоленты </w:t>
      </w:r>
      <w:r w:rsidRPr="001F08CA">
        <w:rPr>
          <w:rFonts w:ascii="Times New Roman" w:eastAsia="Times New Roman" w:hAnsi="Times New Roman" w:cs="Times New Roman"/>
          <w:lang w:eastAsia="ru-RU"/>
        </w:rPr>
        <w:t>сушат на воздухе. При замораживании температура должна быть не ниже –10 °С.</w:t>
      </w:r>
    </w:p>
    <w:p w:rsidR="00594221" w:rsidRPr="003F3C97" w:rsidRDefault="00DA0A09" w:rsidP="00DA0A0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повреждё</w:t>
      </w:r>
      <w:r w:rsidR="00594221" w:rsidRPr="003F3C97">
        <w:rPr>
          <w:rFonts w:ascii="Times New Roman" w:eastAsia="Times New Roman" w:hAnsi="Times New Roman" w:cs="Times New Roman"/>
          <w:lang w:eastAsia="ru-RU"/>
        </w:rPr>
        <w:t>нные водой документы надо перевезти в другое учреждение для сушки или передать их в хладокомбинат для замораживания, их необходимо упаковать. Упаковка в пластиковые контейнеры представляется оптимальным вариантом: не надо перевязывать пачки, контейнеры легко моются и дезинфицируются.</w:t>
      </w:r>
    </w:p>
    <w:p w:rsidR="00594221" w:rsidRPr="003F3C97" w:rsidRDefault="00594221" w:rsidP="00DA0A0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Pr="003F3C97" w:rsidRDefault="00594221" w:rsidP="00DA0A0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Некоторые рекомендации по упаковке отдельных </w:t>
      </w:r>
      <w:r>
        <w:rPr>
          <w:rFonts w:ascii="Times New Roman" w:eastAsia="Times New Roman" w:hAnsi="Times New Roman" w:cs="Times New Roman"/>
          <w:lang w:eastAsia="ru-RU"/>
        </w:rPr>
        <w:t>видов документов:</w:t>
      </w:r>
    </w:p>
    <w:p w:rsidR="002B66B5" w:rsidRDefault="00594221" w:rsidP="00DA0A0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i/>
          <w:iCs/>
          <w:lang w:eastAsia="ru-RU"/>
        </w:rPr>
        <w:t xml:space="preserve">Рукописи и архивные документы </w:t>
      </w:r>
      <w:r w:rsidRPr="003F3C97">
        <w:rPr>
          <w:rFonts w:ascii="Times New Roman" w:eastAsia="Times New Roman" w:hAnsi="Times New Roman" w:cs="Times New Roman"/>
          <w:lang w:eastAsia="ru-RU"/>
        </w:rPr>
        <w:t>лучше всего упаковать в крафт-бумагу или другую обёрточную с нейтральным значением, проложив листы впитывающей бумаги между отдельными документами.</w:t>
      </w:r>
    </w:p>
    <w:p w:rsidR="002B66B5" w:rsidRPr="002B66B5" w:rsidRDefault="002B66B5" w:rsidP="00DA0A09">
      <w:pPr>
        <w:pStyle w:val="a5"/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2B66B5" w:rsidRDefault="00594221" w:rsidP="00DA0A0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i/>
          <w:iCs/>
          <w:lang w:eastAsia="ru-RU"/>
        </w:rPr>
        <w:t xml:space="preserve">Карты, гравюры, плакаты с 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особым вниманием упаковывают в плоские </w:t>
      </w:r>
      <w:r w:rsidR="002B66B5">
        <w:rPr>
          <w:rFonts w:ascii="Times New Roman" w:eastAsia="Times New Roman" w:hAnsi="Times New Roman" w:cs="Times New Roman"/>
          <w:lang w:eastAsia="ru-RU"/>
        </w:rPr>
        <w:t>невысокие ящики</w:t>
      </w:r>
      <w:r w:rsidRPr="003F3C97">
        <w:rPr>
          <w:rFonts w:ascii="Times New Roman" w:eastAsia="Times New Roman" w:hAnsi="Times New Roman" w:cs="Times New Roman"/>
          <w:lang w:eastAsia="ru-RU"/>
        </w:rPr>
        <w:t>, используют полированную фанеру.</w:t>
      </w:r>
    </w:p>
    <w:p w:rsidR="002B66B5" w:rsidRPr="002B66B5" w:rsidRDefault="002B66B5" w:rsidP="00DA0A09">
      <w:pPr>
        <w:pStyle w:val="a5"/>
        <w:spacing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</w:p>
    <w:p w:rsidR="002B66B5" w:rsidRPr="002B66B5" w:rsidRDefault="002B66B5" w:rsidP="00DA0A09">
      <w:pPr>
        <w:pStyle w:val="a5"/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Default="00594221" w:rsidP="00DA0A0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i/>
          <w:iCs/>
          <w:lang w:eastAsia="ru-RU"/>
        </w:rPr>
        <w:t xml:space="preserve">Акварели и другие документы с </w:t>
      </w:r>
      <w:proofErr w:type="spellStart"/>
      <w:r w:rsidRPr="003F3C97">
        <w:rPr>
          <w:rFonts w:ascii="Times New Roman" w:eastAsia="Times New Roman" w:hAnsi="Times New Roman" w:cs="Times New Roman"/>
          <w:i/>
          <w:iCs/>
          <w:lang w:eastAsia="ru-RU"/>
        </w:rPr>
        <w:t>водонестойким</w:t>
      </w:r>
      <w:proofErr w:type="spellEnd"/>
      <w:r w:rsidRPr="003F3C97">
        <w:rPr>
          <w:rFonts w:ascii="Times New Roman" w:eastAsia="Times New Roman" w:hAnsi="Times New Roman" w:cs="Times New Roman"/>
          <w:i/>
          <w:iCs/>
          <w:lang w:eastAsia="ru-RU"/>
        </w:rPr>
        <w:t xml:space="preserve"> текстом </w:t>
      </w:r>
      <w:r w:rsidRPr="003F3C97">
        <w:rPr>
          <w:rFonts w:ascii="Times New Roman" w:eastAsia="Times New Roman" w:hAnsi="Times New Roman" w:cs="Times New Roman"/>
          <w:lang w:eastAsia="ru-RU"/>
        </w:rPr>
        <w:t>при упаковке в контейнеры необходимо прокладывать впитывающей бумагой. Если рисунки в рамках, то их надо осторожно размонтировать и освободить от подложки перед упаковкой.</w:t>
      </w:r>
    </w:p>
    <w:p w:rsidR="002B66B5" w:rsidRPr="003F3C97" w:rsidRDefault="002B66B5" w:rsidP="00DA0A09">
      <w:pPr>
        <w:pStyle w:val="a5"/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2B66B5" w:rsidRDefault="00594221" w:rsidP="00DA0A0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i/>
          <w:iCs/>
          <w:lang w:eastAsia="ru-RU"/>
        </w:rPr>
        <w:t xml:space="preserve">Книги в кожаных переплётах </w:t>
      </w:r>
      <w:r w:rsidRPr="003F3C97">
        <w:rPr>
          <w:rFonts w:ascii="Times New Roman" w:eastAsia="Times New Roman" w:hAnsi="Times New Roman" w:cs="Times New Roman"/>
          <w:lang w:eastAsia="ru-RU"/>
        </w:rPr>
        <w:t>при упаковке обертывают калькой, парафинированной или крафт-бумагой.</w:t>
      </w:r>
    </w:p>
    <w:p w:rsidR="00E708DD" w:rsidRPr="00E708DD" w:rsidRDefault="00E708DD" w:rsidP="00DA0A09">
      <w:pPr>
        <w:pStyle w:val="a5"/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Default="00594221" w:rsidP="00DA0A0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Сырые</w:t>
      </w:r>
      <w:r w:rsidRPr="003F3C97">
        <w:rPr>
          <w:rFonts w:ascii="Times New Roman" w:eastAsia="Times New Roman" w:hAnsi="Times New Roman" w:cs="Times New Roman"/>
          <w:i/>
          <w:iCs/>
          <w:lang w:eastAsia="ru-RU"/>
        </w:rPr>
        <w:t xml:space="preserve"> фотографии </w:t>
      </w:r>
      <w:r w:rsidRPr="003F3C97">
        <w:rPr>
          <w:rFonts w:ascii="Times New Roman" w:eastAsia="Times New Roman" w:hAnsi="Times New Roman" w:cs="Times New Roman"/>
          <w:lang w:eastAsia="ru-RU"/>
        </w:rPr>
        <w:t>помещают на мягкие подложки.</w:t>
      </w:r>
    </w:p>
    <w:p w:rsidR="002B66B5" w:rsidRPr="003F3C97" w:rsidRDefault="002B66B5" w:rsidP="00DA0A09">
      <w:pPr>
        <w:pStyle w:val="a5"/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Default="00594221" w:rsidP="00DA0A0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i/>
          <w:iCs/>
          <w:lang w:eastAsia="ru-RU"/>
        </w:rPr>
        <w:t>Книги и брошюры</w:t>
      </w:r>
      <w:r w:rsidR="00DA0A09">
        <w:rPr>
          <w:rFonts w:ascii="Times New Roman" w:eastAsia="Times New Roman" w:hAnsi="Times New Roman" w:cs="Times New Roman"/>
          <w:lang w:eastAsia="ru-RU"/>
        </w:rPr>
        <w:t xml:space="preserve"> обё</w:t>
      </w:r>
      <w:r w:rsidRPr="003F3C97">
        <w:rPr>
          <w:rFonts w:ascii="Times New Roman" w:eastAsia="Times New Roman" w:hAnsi="Times New Roman" w:cs="Times New Roman"/>
          <w:lang w:eastAsia="ru-RU"/>
        </w:rPr>
        <w:t>ртывают калькой, парафинированной или крафт-бумагой.</w:t>
      </w:r>
    </w:p>
    <w:p w:rsidR="002B66B5" w:rsidRDefault="002B66B5" w:rsidP="00DA0A09">
      <w:pPr>
        <w:pStyle w:val="a5"/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1F08CA" w:rsidRPr="002B66B5" w:rsidRDefault="002B66B5" w:rsidP="00DA0A0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i/>
          <w:iCs/>
          <w:lang w:eastAsia="ru-RU"/>
        </w:rPr>
        <w:t xml:space="preserve">Дискеты и диски </w:t>
      </w:r>
      <w:r w:rsidRPr="003F3C97">
        <w:rPr>
          <w:rFonts w:ascii="Times New Roman" w:eastAsia="Times New Roman" w:hAnsi="Times New Roman" w:cs="Times New Roman"/>
          <w:lang w:eastAsia="ru-RU"/>
        </w:rPr>
        <w:t>упаковывают в вертикальном положении.</w:t>
      </w:r>
    </w:p>
    <w:p w:rsidR="00594221" w:rsidRPr="003F3C97" w:rsidRDefault="00594221" w:rsidP="00DA0A0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F3C97">
        <w:rPr>
          <w:rFonts w:ascii="Times New Roman" w:eastAsia="Times New Roman" w:hAnsi="Times New Roman" w:cs="Times New Roman"/>
          <w:b/>
          <w:bCs/>
          <w:lang w:eastAsia="ru-RU"/>
        </w:rPr>
        <w:t>2. Действия по организации и осуществлению сушки документов.</w:t>
      </w:r>
    </w:p>
    <w:p w:rsidR="00594221" w:rsidRPr="003F3C97" w:rsidRDefault="00594221" w:rsidP="00DA0A0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Pr="003F3C97" w:rsidRDefault="00594221" w:rsidP="00DA0A0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Планируя действия по сушке документов, необходимо обратить внимание на следующее:</w:t>
      </w:r>
    </w:p>
    <w:p w:rsidR="00594221" w:rsidRPr="002A090A" w:rsidRDefault="00594221" w:rsidP="00DA0A0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Какие виды сушки необходимо использовать для документов, хранящихся </w:t>
      </w:r>
      <w:r>
        <w:rPr>
          <w:rFonts w:ascii="Times New Roman" w:eastAsia="Times New Roman" w:hAnsi="Times New Roman" w:cs="Times New Roman"/>
          <w:lang w:eastAsia="ru-RU"/>
        </w:rPr>
        <w:t>в в</w:t>
      </w:r>
      <w:r w:rsidR="00DA0A09">
        <w:rPr>
          <w:rFonts w:ascii="Times New Roman" w:eastAsia="Times New Roman" w:hAnsi="Times New Roman" w:cs="Times New Roman"/>
          <w:lang w:eastAsia="ru-RU"/>
        </w:rPr>
        <w:t>ашей библиотеке.</w:t>
      </w:r>
    </w:p>
    <w:p w:rsidR="00594221" w:rsidRPr="003F3C97" w:rsidRDefault="00DA0A09" w:rsidP="00DA0A0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Какие виды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сушки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возможно </w:t>
      </w:r>
      <w:r w:rsidR="00594221">
        <w:rPr>
          <w:rFonts w:ascii="Times New Roman" w:eastAsia="Times New Roman" w:hAnsi="Times New Roman" w:cs="Times New Roman"/>
          <w:lang w:eastAsia="ru-RU"/>
        </w:rPr>
        <w:t>осуществить в в</w:t>
      </w:r>
      <w:r>
        <w:rPr>
          <w:rFonts w:ascii="Times New Roman" w:eastAsia="Times New Roman" w:hAnsi="Times New Roman" w:cs="Times New Roman"/>
          <w:lang w:eastAsia="ru-RU"/>
        </w:rPr>
        <w:t>ашей библиотеке.</w:t>
      </w:r>
    </w:p>
    <w:p w:rsidR="00594221" w:rsidRPr="003F3C97" w:rsidRDefault="00594221" w:rsidP="00DA0A0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Куда </w:t>
      </w:r>
      <w:r w:rsidR="00DA0A09">
        <w:rPr>
          <w:rFonts w:ascii="Times New Roman" w:eastAsia="Times New Roman" w:hAnsi="Times New Roman" w:cs="Times New Roman"/>
          <w:lang w:eastAsia="ru-RU"/>
        </w:rPr>
        <w:t>Вы можете обратиться за помощью.</w:t>
      </w:r>
    </w:p>
    <w:p w:rsidR="00594221" w:rsidRPr="003F3C97" w:rsidRDefault="00594221" w:rsidP="00DA0A0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Какие помещения ориентировочно Вы сможет</w:t>
      </w:r>
      <w:r w:rsidR="00DA0A09">
        <w:rPr>
          <w:rFonts w:ascii="Times New Roman" w:eastAsia="Times New Roman" w:hAnsi="Times New Roman" w:cs="Times New Roman"/>
          <w:lang w:eastAsia="ru-RU"/>
        </w:rPr>
        <w:t>е выделить для сушки документов.</w:t>
      </w:r>
    </w:p>
    <w:p w:rsidR="00594221" w:rsidRPr="003F3C97" w:rsidRDefault="00594221" w:rsidP="00DA0A0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Имеются ли у Вас специальное оборудование и материалы или их необходимо прио</w:t>
      </w:r>
      <w:r w:rsidR="00DA0A09">
        <w:rPr>
          <w:rFonts w:ascii="Times New Roman" w:eastAsia="Times New Roman" w:hAnsi="Times New Roman" w:cs="Times New Roman"/>
          <w:lang w:eastAsia="ru-RU"/>
        </w:rPr>
        <w:t>брести, договориться о поставке.</w:t>
      </w:r>
    </w:p>
    <w:p w:rsidR="00594221" w:rsidRDefault="00594221" w:rsidP="00DA0A0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:rsidR="00594221" w:rsidRPr="003F3C97" w:rsidRDefault="00594221" w:rsidP="00DA0A0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F3C97">
        <w:rPr>
          <w:rFonts w:ascii="Times New Roman" w:eastAsia="Times New Roman" w:hAnsi="Times New Roman" w:cs="Times New Roman"/>
          <w:b/>
          <w:i/>
          <w:iCs/>
          <w:lang w:eastAsia="ru-RU"/>
        </w:rPr>
        <w:t>Непосредственно перед началом сушки необходимо:</w:t>
      </w:r>
    </w:p>
    <w:p w:rsidR="00594221" w:rsidRPr="003F3C97" w:rsidRDefault="00594221" w:rsidP="00DA0A0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Вызвать сотрудника, ответственного за сушку документов; обычно он назначается заранее и входит в состав комиссии по ликвидации аварии.</w:t>
      </w:r>
    </w:p>
    <w:p w:rsidR="00594221" w:rsidRPr="003F3C97" w:rsidRDefault="00594221" w:rsidP="00DA0A0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Оценить объём пострадавших от воды фондов, их состав, ценность, отметить, из к</w:t>
      </w:r>
      <w:r w:rsidR="00DA0A09">
        <w:rPr>
          <w:rFonts w:ascii="Times New Roman" w:eastAsia="Times New Roman" w:hAnsi="Times New Roman" w:cs="Times New Roman"/>
          <w:lang w:eastAsia="ru-RU"/>
        </w:rPr>
        <w:t>аких материалов состоит повреждё</w:t>
      </w:r>
      <w:r w:rsidRPr="003F3C97">
        <w:rPr>
          <w:rFonts w:ascii="Times New Roman" w:eastAsia="Times New Roman" w:hAnsi="Times New Roman" w:cs="Times New Roman"/>
          <w:lang w:eastAsia="ru-RU"/>
        </w:rPr>
        <w:t>нная коллекция. На основании полученных данных уста</w:t>
      </w:r>
      <w:r w:rsidR="00DA0A09">
        <w:rPr>
          <w:rFonts w:ascii="Times New Roman" w:eastAsia="Times New Roman" w:hAnsi="Times New Roman" w:cs="Times New Roman"/>
          <w:lang w:eastAsia="ru-RU"/>
        </w:rPr>
        <w:t>новить очерё</w:t>
      </w:r>
      <w:r w:rsidRPr="003F3C97">
        <w:rPr>
          <w:rFonts w:ascii="Times New Roman" w:eastAsia="Times New Roman" w:hAnsi="Times New Roman" w:cs="Times New Roman"/>
          <w:lang w:eastAsia="ru-RU"/>
        </w:rPr>
        <w:t>дность спасения.</w:t>
      </w:r>
    </w:p>
    <w:p w:rsidR="00594221" w:rsidRPr="003F3C97" w:rsidRDefault="00594221" w:rsidP="00DA0A0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Решить, какие способы сушки будут использованы  для спасения коллекции, и где будет проводиться сушка (в библиотеке или за её пределами).</w:t>
      </w:r>
    </w:p>
    <w:p w:rsidR="00594221" w:rsidRPr="003F3C97" w:rsidRDefault="00594221" w:rsidP="00DA0A0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F3C97">
        <w:rPr>
          <w:rFonts w:ascii="Times New Roman" w:eastAsia="Times New Roman" w:hAnsi="Times New Roman" w:cs="Times New Roman"/>
          <w:lang w:eastAsia="ru-RU"/>
        </w:rPr>
        <w:t xml:space="preserve">Подготовить необходимые материалы (для очистки книг  – вёдра, губки, тряпки, воду, фильтровальную бумагу или газетную, специальную биоцидную бумагу, </w:t>
      </w:r>
      <w:r w:rsidR="00DA0A09">
        <w:rPr>
          <w:rFonts w:ascii="Times New Roman" w:eastAsia="Times New Roman" w:hAnsi="Times New Roman" w:cs="Times New Roman"/>
          <w:lang w:eastAsia="ru-RU"/>
        </w:rPr>
        <w:t>пылесосы; для упаковки – вощёную бумагу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или другой водос</w:t>
      </w:r>
      <w:r>
        <w:rPr>
          <w:rFonts w:ascii="Times New Roman" w:eastAsia="Times New Roman" w:hAnsi="Times New Roman" w:cs="Times New Roman"/>
          <w:lang w:eastAsia="ru-RU"/>
        </w:rPr>
        <w:t>тойкий материал для обёртывания,</w:t>
      </w:r>
      <w:r w:rsidR="00DA0A09">
        <w:rPr>
          <w:rFonts w:ascii="Times New Roman" w:eastAsia="Times New Roman" w:hAnsi="Times New Roman" w:cs="Times New Roman"/>
          <w:lang w:eastAsia="ru-RU"/>
        </w:rPr>
        <w:t xml:space="preserve"> пластиковые ящики, крафт-бумагу</w:t>
      </w:r>
      <w:r w:rsidRPr="003F3C97">
        <w:rPr>
          <w:rFonts w:ascii="Times New Roman" w:eastAsia="Times New Roman" w:hAnsi="Times New Roman" w:cs="Times New Roman"/>
          <w:lang w:eastAsia="ru-RU"/>
        </w:rPr>
        <w:t>, веревки, скотч; средства индивидуальной защиты и личной гигиены – перчатки, халаты, спецодежда, респираторы, моющие средства).</w:t>
      </w:r>
      <w:proofErr w:type="gramEnd"/>
    </w:p>
    <w:p w:rsidR="00594221" w:rsidRPr="003F3C97" w:rsidRDefault="00594221" w:rsidP="0045503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lastRenderedPageBreak/>
        <w:t>Проверить готовность и привести в рабочее состояние имеющееся оборудование – морозильные камеры, вентиляторы, кондиционеры, осушители, пылесосы, фены.</w:t>
      </w:r>
    </w:p>
    <w:p w:rsidR="00455039" w:rsidRDefault="00594221" w:rsidP="0045503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Подготовить помещение для сушки и кондиционирования книг (освободить от мебели, вымыть;  установить вентиляторы и калориферы, приборы контроля, столы и стеллажи для размещения документов).</w:t>
      </w:r>
    </w:p>
    <w:p w:rsidR="00594221" w:rsidRPr="00455039" w:rsidRDefault="00594221" w:rsidP="0045503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55039">
        <w:rPr>
          <w:rFonts w:ascii="Times New Roman" w:eastAsia="Times New Roman" w:hAnsi="Times New Roman" w:cs="Times New Roman"/>
          <w:lang w:eastAsia="ru-RU"/>
        </w:rPr>
        <w:t>Организовать бригаду, обеспечивающую круглосуточную сушку.</w:t>
      </w:r>
    </w:p>
    <w:p w:rsidR="00594221" w:rsidRPr="003F3C97" w:rsidRDefault="00594221" w:rsidP="00455039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Разобрать и рассортировать поврежденные книги по приоритетности сушки, по виду материалов, по рекомендуемому способу сушки.</w:t>
      </w:r>
    </w:p>
    <w:p w:rsidR="00594221" w:rsidRPr="003F3C97" w:rsidRDefault="00594221" w:rsidP="00455039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Организовать учёт движения документов в процессе сушки.</w:t>
      </w:r>
    </w:p>
    <w:p w:rsidR="00594221" w:rsidRPr="003F3C97" w:rsidRDefault="00594221" w:rsidP="0045503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Далее, в соответствии с выбранным методом сушки, приступить к её осуществлению. </w:t>
      </w:r>
    </w:p>
    <w:p w:rsidR="00594221" w:rsidRPr="003F3C97" w:rsidRDefault="00594221" w:rsidP="0045503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В ходе сушки организовать постоянный контроль над этим процессом и состоянием документов:</w:t>
      </w:r>
    </w:p>
    <w:p w:rsidR="00594221" w:rsidRPr="003F3C97" w:rsidRDefault="00594221" w:rsidP="0045503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– поддерживать рекомендуемую температуру 38–40</w:t>
      </w:r>
      <w:proofErr w:type="gramStart"/>
      <w:r w:rsidRPr="003F3C97">
        <w:rPr>
          <w:rFonts w:ascii="Times New Roman" w:eastAsia="Times New Roman" w:hAnsi="Times New Roman" w:cs="Times New Roman"/>
          <w:lang w:eastAsia="ru-RU"/>
        </w:rPr>
        <w:t> °С</w:t>
      </w:r>
      <w:proofErr w:type="gramEnd"/>
      <w:r w:rsidRPr="003F3C97">
        <w:rPr>
          <w:rFonts w:ascii="Times New Roman" w:eastAsia="Times New Roman" w:hAnsi="Times New Roman" w:cs="Times New Roman"/>
          <w:lang w:eastAsia="ru-RU"/>
        </w:rPr>
        <w:t>, относительную влажность воздуха до 30% в помещении (производить замеры несколько раз в сутки, фиксировать в журнале и корректировать режим в зависимости от параметров);</w:t>
      </w:r>
    </w:p>
    <w:p w:rsidR="00594221" w:rsidRPr="003F3C97" w:rsidRDefault="00594221" w:rsidP="0045503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– осуществлять надзор за состоянием воздушной среды;</w:t>
      </w:r>
    </w:p>
    <w:p w:rsidR="00594221" w:rsidRPr="003F3C97" w:rsidRDefault="00594221" w:rsidP="0045503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– ежедневно тщательно осматривать документы для визуального выявления признаков роста плесени;</w:t>
      </w:r>
    </w:p>
    <w:p w:rsidR="00594221" w:rsidRPr="003F3C97" w:rsidRDefault="00594221" w:rsidP="0045503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– контролировать влажность документов с помощью специальны</w:t>
      </w:r>
      <w:r>
        <w:rPr>
          <w:rFonts w:ascii="Times New Roman" w:eastAsia="Times New Roman" w:hAnsi="Times New Roman" w:cs="Times New Roman"/>
          <w:lang w:eastAsia="ru-RU"/>
        </w:rPr>
        <w:t>х приборов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3C97">
        <w:rPr>
          <w:rFonts w:ascii="Times New Roman" w:eastAsia="Times New Roman" w:hAnsi="Times New Roman" w:cs="Times New Roman"/>
          <w:lang w:eastAsia="ru-RU"/>
        </w:rPr>
        <w:t>;</w:t>
      </w:r>
      <w:proofErr w:type="gramEnd"/>
      <w:r w:rsidRPr="003F3C9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4221" w:rsidRDefault="00594221" w:rsidP="0045503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- заканчивать процесс сушки рекомендуется при достижении влажности бумаги 6–8% в зависимости от её вида.</w:t>
      </w:r>
    </w:p>
    <w:p w:rsidR="002B66B5" w:rsidRPr="003F3C97" w:rsidRDefault="002B66B5" w:rsidP="0045503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Pr="003F3C97" w:rsidRDefault="00594221" w:rsidP="0045503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Желательно провести анализ воздушной среды на наличие вредных химических веществ, особенно</w:t>
      </w:r>
      <w:r w:rsidR="00455039">
        <w:rPr>
          <w:rFonts w:ascii="Times New Roman" w:eastAsia="Times New Roman" w:hAnsi="Times New Roman" w:cs="Times New Roman"/>
          <w:lang w:eastAsia="ru-RU"/>
        </w:rPr>
        <w:t>,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 после пожарной ситуации.</w:t>
      </w:r>
    </w:p>
    <w:p w:rsidR="00594221" w:rsidRPr="003F3C97" w:rsidRDefault="00594221" w:rsidP="0045503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Высушенные документы разместить в специальном помещении для кондиционирования и карантина. Температура в этом помещении должна поддерживаться около</w:t>
      </w:r>
      <w:r w:rsidR="00455039">
        <w:rPr>
          <w:rFonts w:ascii="Times New Roman" w:eastAsia="Times New Roman" w:hAnsi="Times New Roman" w:cs="Times New Roman"/>
          <w:lang w:eastAsia="ru-RU"/>
        </w:rPr>
        <w:t xml:space="preserve"> +</w:t>
      </w:r>
      <w:r w:rsidRPr="003F3C97">
        <w:rPr>
          <w:rFonts w:ascii="Times New Roman" w:eastAsia="Times New Roman" w:hAnsi="Times New Roman" w:cs="Times New Roman"/>
          <w:lang w:eastAsia="ru-RU"/>
        </w:rPr>
        <w:t>18</w:t>
      </w:r>
      <w:proofErr w:type="gramStart"/>
      <w:r w:rsidRPr="003F3C97">
        <w:rPr>
          <w:rFonts w:ascii="Times New Roman" w:eastAsia="Times New Roman" w:hAnsi="Times New Roman" w:cs="Times New Roman"/>
          <w:lang w:eastAsia="ru-RU"/>
        </w:rPr>
        <w:t> °С</w:t>
      </w:r>
      <w:proofErr w:type="gramEnd"/>
      <w:r w:rsidRPr="003F3C97">
        <w:rPr>
          <w:rFonts w:ascii="Times New Roman" w:eastAsia="Times New Roman" w:hAnsi="Times New Roman" w:cs="Times New Roman"/>
          <w:lang w:eastAsia="ru-RU"/>
        </w:rPr>
        <w:t>, относительная влажность воздуха – 45%. Высушенные документы должны кондиционироваться в течение месяца. Осуществлять постоянный мониторинг их состояния.</w:t>
      </w:r>
    </w:p>
    <w:p w:rsidR="00594221" w:rsidRPr="003F3C97" w:rsidRDefault="00594221" w:rsidP="0045503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Если состояние документов удовлетворительное, не наблюдается появления плесени или физических повреждений, возвратить их в хранилище на место постоянного хранения.</w:t>
      </w:r>
    </w:p>
    <w:p w:rsidR="00594221" w:rsidRPr="003F3C97" w:rsidRDefault="00594221" w:rsidP="0045503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lastRenderedPageBreak/>
        <w:t>Для сушки в другом учреждении или передачи документов для замораживания в учреждения, имеющие морозильные камеры, надо действовать следующим образом:</w:t>
      </w:r>
    </w:p>
    <w:p w:rsidR="00594221" w:rsidRPr="003F3C97" w:rsidRDefault="00594221" w:rsidP="0045503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организовать систему учёта и движения поврежденных документов;</w:t>
      </w:r>
    </w:p>
    <w:p w:rsidR="00594221" w:rsidRPr="003F3C97" w:rsidRDefault="00594221" w:rsidP="0045503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обеспечить безопасность перемещаемых документов;</w:t>
      </w:r>
    </w:p>
    <w:p w:rsidR="00594221" w:rsidRPr="005C0417" w:rsidRDefault="00594221" w:rsidP="0045503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перевезти повреждённые документы </w:t>
      </w:r>
      <w:r w:rsidRPr="005C0417">
        <w:rPr>
          <w:rFonts w:ascii="Times New Roman" w:eastAsia="Times New Roman" w:hAnsi="Times New Roman" w:cs="Times New Roman"/>
          <w:lang w:eastAsia="ru-RU"/>
        </w:rPr>
        <w:t>к месту сушки или замораживания;</w:t>
      </w:r>
    </w:p>
    <w:p w:rsidR="00594221" w:rsidRPr="003F3C97" w:rsidRDefault="00594221" w:rsidP="0045503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согласовать с производителем работ режимы сушки;</w:t>
      </w:r>
    </w:p>
    <w:p w:rsidR="00594221" w:rsidRPr="005C0417" w:rsidRDefault="00594221" w:rsidP="0045503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поддерживать постоянную связь </w:t>
      </w:r>
      <w:r w:rsidRPr="005C0417">
        <w:rPr>
          <w:rFonts w:ascii="Times New Roman" w:eastAsia="Times New Roman" w:hAnsi="Times New Roman" w:cs="Times New Roman"/>
          <w:lang w:eastAsia="ru-RU"/>
        </w:rPr>
        <w:t>с производителем работ и следить за соблюдением режимов сушки и качеством работы;</w:t>
      </w:r>
    </w:p>
    <w:p w:rsidR="00594221" w:rsidRPr="005C0417" w:rsidRDefault="00594221" w:rsidP="0045503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высушенные документы разместить </w:t>
      </w:r>
      <w:r w:rsidRPr="005C0417">
        <w:rPr>
          <w:rFonts w:ascii="Times New Roman" w:eastAsia="Times New Roman" w:hAnsi="Times New Roman" w:cs="Times New Roman"/>
          <w:lang w:eastAsia="ru-RU"/>
        </w:rPr>
        <w:t>в специальном помещении для кондиционирования;</w:t>
      </w:r>
    </w:p>
    <w:p w:rsidR="00594221" w:rsidRDefault="00594221" w:rsidP="0045503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если состояние документов уд</w:t>
      </w:r>
      <w:r>
        <w:rPr>
          <w:rFonts w:ascii="Times New Roman" w:eastAsia="Times New Roman" w:hAnsi="Times New Roman" w:cs="Times New Roman"/>
          <w:lang w:eastAsia="ru-RU"/>
        </w:rPr>
        <w:t xml:space="preserve">овлетворительное, </w:t>
      </w:r>
      <w:r w:rsidRPr="003F3C97">
        <w:rPr>
          <w:rFonts w:ascii="Times New Roman" w:eastAsia="Times New Roman" w:hAnsi="Times New Roman" w:cs="Times New Roman"/>
          <w:lang w:eastAsia="ru-RU"/>
        </w:rPr>
        <w:t>возвратить их в хранилище на место постоянного хранения.</w:t>
      </w:r>
    </w:p>
    <w:p w:rsidR="001F08CA" w:rsidRPr="001F08CA" w:rsidRDefault="001F08CA" w:rsidP="00455039">
      <w:pPr>
        <w:pStyle w:val="a5"/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1F08CA" w:rsidRPr="003F3C97" w:rsidRDefault="00594221" w:rsidP="00455039">
      <w:pPr>
        <w:spacing w:before="100" w:beforeAutospacing="1" w:after="100" w:afterAutospacing="1" w:line="240" w:lineRule="auto"/>
        <w:ind w:firstLine="284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1" w:name="_Toc433882767"/>
      <w:bookmarkStart w:id="12" w:name="_Toc433970163"/>
      <w:r w:rsidRPr="003F3C97">
        <w:rPr>
          <w:rFonts w:ascii="Times New Roman" w:eastAsia="Times New Roman" w:hAnsi="Times New Roman" w:cs="Times New Roman"/>
          <w:b/>
          <w:bCs/>
          <w:lang w:eastAsia="ru-RU"/>
        </w:rPr>
        <w:t>КАК ЗАЩИТИТЬ ДОКУМЕНТЫ ОТ ПОРАЖЕНИЯ МИКРООРГАНИЗМАМИ</w:t>
      </w:r>
      <w:bookmarkEnd w:id="11"/>
      <w:bookmarkEnd w:id="12"/>
    </w:p>
    <w:p w:rsidR="001F08CA" w:rsidRPr="001F08CA" w:rsidRDefault="00594221" w:rsidP="00455039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F08CA">
        <w:rPr>
          <w:rFonts w:ascii="Times New Roman" w:eastAsia="Times New Roman" w:hAnsi="Times New Roman" w:cs="Times New Roman"/>
          <w:b/>
          <w:bCs/>
          <w:lang w:eastAsia="ru-RU"/>
        </w:rPr>
        <w:t>Что следует знать</w:t>
      </w:r>
      <w:r w:rsidR="001F08CA">
        <w:rPr>
          <w:rFonts w:ascii="Times New Roman" w:eastAsia="Times New Roman" w:hAnsi="Times New Roman" w:cs="Times New Roman"/>
          <w:b/>
          <w:bCs/>
          <w:lang w:eastAsia="ru-RU"/>
        </w:rPr>
        <w:t xml:space="preserve"> о развитии грибов на документах</w:t>
      </w:r>
    </w:p>
    <w:p w:rsidR="00594221" w:rsidRPr="003F3C97" w:rsidRDefault="00594221" w:rsidP="0045503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В условиях </w:t>
      </w:r>
      <w:proofErr w:type="spellStart"/>
      <w:r w:rsidRPr="003F3C97">
        <w:rPr>
          <w:rFonts w:ascii="Times New Roman" w:eastAsia="Times New Roman" w:hAnsi="Times New Roman" w:cs="Times New Roman"/>
          <w:lang w:eastAsia="ru-RU"/>
        </w:rPr>
        <w:t>архиво</w:t>
      </w:r>
      <w:proofErr w:type="spellEnd"/>
      <w:r w:rsidR="0045503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- и книгохранилищ одними из основных разрушителей бумаги являются микроскопические грибы, в быту называемые плесенью, для развития которых необходимы органические вещества. </w:t>
      </w:r>
    </w:p>
    <w:p w:rsidR="00594221" w:rsidRPr="003F3C97" w:rsidRDefault="00594221" w:rsidP="0045503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3C97">
        <w:rPr>
          <w:rFonts w:ascii="Times New Roman" w:eastAsia="Times New Roman" w:hAnsi="Times New Roman" w:cs="Times New Roman"/>
          <w:lang w:eastAsia="ru-RU"/>
        </w:rPr>
        <w:t>Число микроорганизмов, способных разрушать бумагу, очень велико. Но в условиях библиотеки эта способность микроорганизмов приносит огром</w:t>
      </w:r>
      <w:r w:rsidR="00455039">
        <w:rPr>
          <w:rFonts w:ascii="Times New Roman" w:eastAsia="Times New Roman" w:hAnsi="Times New Roman" w:cs="Times New Roman"/>
          <w:lang w:eastAsia="ru-RU"/>
        </w:rPr>
        <w:t>ный вред. Они поражают переплетённые и непереплетё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нные документы, на бумаге и пергамене, рукописные книги и печатные издания. </w:t>
      </w:r>
    </w:p>
    <w:p w:rsidR="00594221" w:rsidRPr="003F3C97" w:rsidRDefault="00594221" w:rsidP="00455039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В списке грибов, обитающих на </w:t>
      </w:r>
      <w:r w:rsidR="00455039">
        <w:rPr>
          <w:rFonts w:ascii="Times New Roman" w:eastAsia="Times New Roman" w:hAnsi="Times New Roman" w:cs="Times New Roman"/>
          <w:lang w:eastAsia="ru-RU"/>
        </w:rPr>
        <w:t>бумаге и способных повреждать её</w:t>
      </w:r>
      <w:r w:rsidRPr="003F3C97">
        <w:rPr>
          <w:rFonts w:ascii="Times New Roman" w:eastAsia="Times New Roman" w:hAnsi="Times New Roman" w:cs="Times New Roman"/>
          <w:lang w:eastAsia="ru-RU"/>
        </w:rPr>
        <w:t>, зарегистрировано 288 видовых и 167 родовых названий. Из</w:t>
      </w:r>
      <w:r w:rsidR="00455039">
        <w:rPr>
          <w:rFonts w:ascii="Times New Roman" w:eastAsia="Times New Roman" w:hAnsi="Times New Roman" w:cs="Times New Roman"/>
          <w:lang w:eastAsia="ru-RU"/>
        </w:rPr>
        <w:t xml:space="preserve"> них около 40 видов представляют 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для документов наибольшую опасность, так как они являются сильными разрушителями, вызывающими наиболее тяжёлое поражение бумаги.</w:t>
      </w:r>
    </w:p>
    <w:p w:rsidR="00594221" w:rsidRPr="003F3C97" w:rsidRDefault="00594221" w:rsidP="001E35A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Значительное число видов микроскопических грибов, встречающихся на бумаге, могут играть роль возбудителей или участников развития грибковых болезней у человека. Поэтому участвующие в ликвидации </w:t>
      </w:r>
      <w:r w:rsidRPr="003F3C97">
        <w:rPr>
          <w:rFonts w:ascii="Times New Roman" w:eastAsia="Times New Roman" w:hAnsi="Times New Roman" w:cs="Times New Roman"/>
          <w:lang w:eastAsia="ru-RU"/>
        </w:rPr>
        <w:lastRenderedPageBreak/>
        <w:t xml:space="preserve">последствий аварии или </w:t>
      </w:r>
      <w:r w:rsidRPr="003F3C97">
        <w:rPr>
          <w:rFonts w:ascii="Times New Roman" w:eastAsia="Times New Roman" w:hAnsi="Times New Roman" w:cs="Times New Roman"/>
          <w:bCs/>
          <w:lang w:eastAsia="ru-RU"/>
        </w:rPr>
        <w:t>бедствия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должны предпринимать элементарные меры защиты. Следует работать в респираторах, резиновых перчатках, халатах, косынках, шапочках.</w:t>
      </w:r>
    </w:p>
    <w:p w:rsidR="001F08CA" w:rsidRPr="001F08CA" w:rsidRDefault="00594221" w:rsidP="001E35A4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F08CA">
        <w:rPr>
          <w:rFonts w:ascii="Times New Roman" w:eastAsia="Times New Roman" w:hAnsi="Times New Roman" w:cs="Times New Roman"/>
          <w:b/>
          <w:bCs/>
          <w:lang w:eastAsia="ru-RU"/>
        </w:rPr>
        <w:t>Защита документов от микроорганизмов.</w:t>
      </w:r>
    </w:p>
    <w:p w:rsidR="001F08CA" w:rsidRDefault="00594221" w:rsidP="001E35A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Необходимость в защите от микроорганизмов возникает, когда нарушен режим хранения документов или когда поражение обнаружено. Планируя действия на случай аварии, необходимо охарактеризовать различные виды защиты документов от воздействия микроорганизмов на разных этапах.</w:t>
      </w:r>
    </w:p>
    <w:p w:rsidR="001F08CA" w:rsidRPr="003F3C97" w:rsidRDefault="001F08CA" w:rsidP="001E35A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Pr="003F3C97" w:rsidRDefault="00594221" w:rsidP="001E35A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b/>
          <w:bCs/>
          <w:lang w:eastAsia="ru-RU"/>
        </w:rPr>
        <w:t>2.1. Защита в период профилактики.</w:t>
      </w:r>
    </w:p>
    <w:p w:rsidR="00594221" w:rsidRPr="003F3C97" w:rsidRDefault="00594221" w:rsidP="001E35A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Обязательно создание и поддержание нормативного режима хранения, в том числе</w:t>
      </w:r>
      <w:r w:rsidR="0045503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путём обеспыливания. В чистом, хорошо проветриваемом помещении с соответствующим климатом споры грибковой плесени размножаться не смогут.</w:t>
      </w:r>
    </w:p>
    <w:p w:rsidR="00594221" w:rsidRPr="003F3C97" w:rsidRDefault="00594221" w:rsidP="001E35A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Очень важно не допустить увеличения влажности. Установлено, что оптимальные условия для развития микроорганизмов создаются при относительной влажности воздуха выше 65</w:t>
      </w:r>
      <w:r w:rsidR="00455039">
        <w:rPr>
          <w:rFonts w:ascii="Times New Roman" w:eastAsia="Times New Roman" w:hAnsi="Times New Roman" w:cs="Times New Roman"/>
          <w:lang w:eastAsia="ru-RU"/>
        </w:rPr>
        <w:t>%</w:t>
      </w:r>
      <w:r w:rsidRPr="003F3C97">
        <w:rPr>
          <w:rFonts w:ascii="Times New Roman" w:eastAsia="Times New Roman" w:hAnsi="Times New Roman" w:cs="Times New Roman"/>
          <w:lang w:eastAsia="ru-RU"/>
        </w:rPr>
        <w:t>.</w:t>
      </w:r>
    </w:p>
    <w:p w:rsidR="00594221" w:rsidRDefault="00594221" w:rsidP="001E35A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На мокрых или погружённых в воду документах плесень расти не будет, так как грибам в таких условиях недостаточно кислорода для развития. Рост может начаться на выступающих над водой поверхностях. Об этом необходимо помнить в момент аварии, но именно в послеаварийный период начинается активный рост микроорганизмов.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3C97">
        <w:rPr>
          <w:rFonts w:ascii="Times New Roman" w:eastAsia="Times New Roman" w:hAnsi="Times New Roman" w:cs="Times New Roman"/>
          <w:lang w:eastAsia="ru-RU"/>
        </w:rPr>
        <w:t>Важно правильно выдержать температурно-влажностный режим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455039">
        <w:rPr>
          <w:rFonts w:ascii="Times New Roman" w:eastAsia="Times New Roman" w:hAnsi="Times New Roman" w:cs="Times New Roman"/>
          <w:lang w:eastAsia="ru-RU"/>
        </w:rPr>
        <w:t xml:space="preserve"> поскольку</w:t>
      </w:r>
      <w:r>
        <w:rPr>
          <w:rFonts w:ascii="Times New Roman" w:eastAsia="Times New Roman" w:hAnsi="Times New Roman" w:cs="Times New Roman"/>
          <w:lang w:eastAsia="ru-RU"/>
        </w:rPr>
        <w:t xml:space="preserve"> температура и влажность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может ускорить или замедлить развитие микроорганизмов.</w:t>
      </w:r>
    </w:p>
    <w:p w:rsidR="00840851" w:rsidRDefault="00840851" w:rsidP="001E35A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1F08CA" w:rsidRPr="003F3C97" w:rsidRDefault="001F08CA" w:rsidP="001E35A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Pr="003F3C97" w:rsidRDefault="00594221" w:rsidP="001E35A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b/>
          <w:bCs/>
          <w:lang w:eastAsia="ru-RU"/>
        </w:rPr>
        <w:t>2.2. Выявление поражения при обследовании фондов.</w:t>
      </w:r>
    </w:p>
    <w:p w:rsidR="00594221" w:rsidRDefault="00594221" w:rsidP="001E35A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Обнаружить очаг поражения можно в период профилактики или  при обследовании фондов. Визуальное обследование позволяет определить потенциально возможные очаги </w:t>
      </w:r>
      <w:proofErr w:type="spellStart"/>
      <w:r w:rsidRPr="003F3C97">
        <w:rPr>
          <w:rFonts w:ascii="Times New Roman" w:eastAsia="Times New Roman" w:hAnsi="Times New Roman" w:cs="Times New Roman"/>
          <w:lang w:eastAsia="ru-RU"/>
        </w:rPr>
        <w:t>плесневения</w:t>
      </w:r>
      <w:proofErr w:type="spellEnd"/>
      <w:r w:rsidRPr="003F3C97">
        <w:rPr>
          <w:rFonts w:ascii="Times New Roman" w:eastAsia="Times New Roman" w:hAnsi="Times New Roman" w:cs="Times New Roman"/>
          <w:lang w:eastAsia="ru-RU"/>
        </w:rPr>
        <w:t>, а микробиологический анализ – наличие живых микроорганизмов, при обнаружении которых необходимо немедленно разработать план де</w:t>
      </w:r>
      <w:r w:rsidR="00455039">
        <w:rPr>
          <w:rFonts w:ascii="Times New Roman" w:eastAsia="Times New Roman" w:hAnsi="Times New Roman" w:cs="Times New Roman"/>
          <w:lang w:eastAsia="ru-RU"/>
        </w:rPr>
        <w:t>йствий по обеззараживанию поражё</w:t>
      </w:r>
      <w:r w:rsidRPr="003F3C97">
        <w:rPr>
          <w:rFonts w:ascii="Times New Roman" w:eastAsia="Times New Roman" w:hAnsi="Times New Roman" w:cs="Times New Roman"/>
          <w:lang w:eastAsia="ru-RU"/>
        </w:rPr>
        <w:t>нных</w:t>
      </w:r>
      <w:r w:rsidR="0045503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документов. Это обусловлено тем, что они представляют опасность для обслуживающего персонала и для самих документов. </w:t>
      </w:r>
    </w:p>
    <w:p w:rsidR="001F08CA" w:rsidRPr="003F3C97" w:rsidRDefault="001F08CA" w:rsidP="001E35A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Pr="003F3C97" w:rsidRDefault="00594221" w:rsidP="001E35A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2.3. Способы предотвращения развития микроорганизмов при обнаружении их в хранилищах.</w:t>
      </w:r>
    </w:p>
    <w:p w:rsidR="00594221" w:rsidRPr="003F3C97" w:rsidRDefault="00594221" w:rsidP="001E35A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При обнаружении массовых поражений  проводят дезинфекционную обработку  всего помещения. Естественно, что при этом обр</w:t>
      </w:r>
      <w:r w:rsidR="001E35A4">
        <w:rPr>
          <w:rFonts w:ascii="Times New Roman" w:eastAsia="Times New Roman" w:hAnsi="Times New Roman" w:cs="Times New Roman"/>
          <w:lang w:eastAsia="ru-RU"/>
        </w:rPr>
        <w:t>аботке подвергаются и неповреждё</w:t>
      </w:r>
      <w:r w:rsidRPr="003F3C97">
        <w:rPr>
          <w:rFonts w:ascii="Times New Roman" w:eastAsia="Times New Roman" w:hAnsi="Times New Roman" w:cs="Times New Roman"/>
          <w:lang w:eastAsia="ru-RU"/>
        </w:rPr>
        <w:t>нные документы.</w:t>
      </w:r>
    </w:p>
    <w:p w:rsidR="00594221" w:rsidRPr="003F3C97" w:rsidRDefault="00594221" w:rsidP="001E35A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До дезинфекционной обработки необходимо  </w:t>
      </w:r>
      <w:proofErr w:type="gramStart"/>
      <w:r w:rsidRPr="003F3C97">
        <w:rPr>
          <w:rFonts w:ascii="Times New Roman" w:eastAsia="Times New Roman" w:hAnsi="Times New Roman" w:cs="Times New Roman"/>
          <w:lang w:eastAsia="ru-RU"/>
        </w:rPr>
        <w:t>обязательное</w:t>
      </w:r>
      <w:proofErr w:type="gramEnd"/>
      <w:r w:rsidRPr="003F3C97">
        <w:rPr>
          <w:rFonts w:ascii="Times New Roman" w:eastAsia="Times New Roman" w:hAnsi="Times New Roman" w:cs="Times New Roman"/>
          <w:lang w:eastAsia="ru-RU"/>
        </w:rPr>
        <w:t xml:space="preserve"> обеспыливание повреждённых документов ручным способом или с помощью пылесоса. Это позволит увеличить эффективность дезинфекции и предотвратить закрепление пыли и плесени на бумаге.</w:t>
      </w:r>
    </w:p>
    <w:p w:rsidR="00594221" w:rsidRPr="003F3C97" w:rsidRDefault="00594221" w:rsidP="001E35A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Обеззараживание документов из кожи и пергамента выполняют ручным способом, применяя только раствор тимола (ГОСТ 7.50–90).</w:t>
      </w:r>
    </w:p>
    <w:p w:rsidR="00594221" w:rsidRPr="003F3C97" w:rsidRDefault="00594221" w:rsidP="001E35A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b/>
          <w:bCs/>
          <w:lang w:eastAsia="ru-RU"/>
        </w:rPr>
        <w:t>2.4. Меры по защите фондов от развития микроорганизмов после аварии.</w:t>
      </w:r>
    </w:p>
    <w:p w:rsidR="00594221" w:rsidRPr="003F3C97" w:rsidRDefault="00594221" w:rsidP="001E35A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3F3C97">
        <w:rPr>
          <w:rFonts w:ascii="Times New Roman" w:eastAsia="Times New Roman" w:hAnsi="Times New Roman" w:cs="Times New Roman"/>
          <w:lang w:eastAsia="ru-RU"/>
        </w:rPr>
        <w:t>пост</w:t>
      </w:r>
      <w:r w:rsidR="005B3CFC">
        <w:rPr>
          <w:rFonts w:ascii="Times New Roman" w:eastAsia="Times New Roman" w:hAnsi="Times New Roman" w:cs="Times New Roman"/>
          <w:lang w:eastAsia="ru-RU"/>
        </w:rPr>
        <w:t>-</w:t>
      </w:r>
      <w:r w:rsidRPr="003F3C97">
        <w:rPr>
          <w:rFonts w:ascii="Times New Roman" w:eastAsia="Times New Roman" w:hAnsi="Times New Roman" w:cs="Times New Roman"/>
          <w:lang w:eastAsia="ru-RU"/>
        </w:rPr>
        <w:t>аварийный</w:t>
      </w:r>
      <w:proofErr w:type="gramEnd"/>
      <w:r w:rsidRPr="003F3C97">
        <w:rPr>
          <w:rFonts w:ascii="Times New Roman" w:eastAsia="Times New Roman" w:hAnsi="Times New Roman" w:cs="Times New Roman"/>
          <w:lang w:eastAsia="ru-RU"/>
        </w:rPr>
        <w:t xml:space="preserve"> период необходимо:</w:t>
      </w:r>
    </w:p>
    <w:p w:rsidR="00594221" w:rsidRPr="003F3C97" w:rsidRDefault="00594221" w:rsidP="001E35A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– высушить документы;</w:t>
      </w:r>
    </w:p>
    <w:p w:rsidR="00594221" w:rsidRPr="003F3C97" w:rsidRDefault="00594221" w:rsidP="001E35A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– выявить поражённые микроорганизмами документы и осуществить их дезинфекционную обработку;</w:t>
      </w:r>
    </w:p>
    <w:p w:rsidR="00594221" w:rsidRPr="003F3C97" w:rsidRDefault="00594221" w:rsidP="001E35A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– осуществить дезинфекционную обработку полок, стеллажей, пола и стен хранилищ.</w:t>
      </w:r>
    </w:p>
    <w:p w:rsidR="00594221" w:rsidRPr="003F3C97" w:rsidRDefault="00594221" w:rsidP="001E35A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После дезинфекционной об</w:t>
      </w:r>
      <w:r w:rsidR="001E35A4">
        <w:rPr>
          <w:rFonts w:ascii="Times New Roman" w:eastAsia="Times New Roman" w:hAnsi="Times New Roman" w:cs="Times New Roman"/>
          <w:lang w:eastAsia="ru-RU"/>
        </w:rPr>
        <w:t>работки необходимо предпринять</w:t>
      </w:r>
      <w:r w:rsidRPr="003F3C97">
        <w:rPr>
          <w:rFonts w:ascii="Times New Roman" w:eastAsia="Times New Roman" w:hAnsi="Times New Roman" w:cs="Times New Roman"/>
          <w:lang w:eastAsia="ru-RU"/>
        </w:rPr>
        <w:t xml:space="preserve"> следующие меры:</w:t>
      </w:r>
    </w:p>
    <w:p w:rsidR="00594221" w:rsidRPr="003F3C97" w:rsidRDefault="00594221" w:rsidP="001E35A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– обязательное просушивание документов тепловентилятором для удаления оставшейся влаги;</w:t>
      </w:r>
    </w:p>
    <w:p w:rsidR="00594221" w:rsidRPr="003F3C97" w:rsidRDefault="00594221" w:rsidP="001E35A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–</w:t>
      </w:r>
      <w:r w:rsidR="001E35A4">
        <w:rPr>
          <w:rFonts w:ascii="Times New Roman" w:eastAsia="Times New Roman" w:hAnsi="Times New Roman" w:cs="Times New Roman"/>
          <w:lang w:eastAsia="ru-RU"/>
        </w:rPr>
        <w:t>выполнить</w:t>
      </w:r>
      <w:r w:rsidRPr="003F3C97">
        <w:rPr>
          <w:rFonts w:ascii="Times New Roman" w:eastAsia="Times New Roman" w:hAnsi="Times New Roman" w:cs="Times New Roman"/>
          <w:lang w:eastAsia="ru-RU"/>
        </w:rPr>
        <w:t> маркировку сильно повреждённых внутри и повреждённых только снаружи документов специальными маркировочными лентами разных цветов;</w:t>
      </w:r>
    </w:p>
    <w:p w:rsidR="00594221" w:rsidRPr="003F3C97" w:rsidRDefault="00594221" w:rsidP="001E35A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>– контроль температурно-влажностного и светового режимов хранения документов;</w:t>
      </w:r>
    </w:p>
    <w:p w:rsidR="00594221" w:rsidRDefault="00594221" w:rsidP="001E35A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F3C97">
        <w:rPr>
          <w:rFonts w:ascii="Times New Roman" w:eastAsia="Times New Roman" w:hAnsi="Times New Roman" w:cs="Times New Roman"/>
          <w:lang w:eastAsia="ru-RU"/>
        </w:rPr>
        <w:t xml:space="preserve">– периодический просмотр и биотестирование различных участков поверхности документов для своевременного обнаружения возможного вторичного развития </w:t>
      </w:r>
      <w:proofErr w:type="spellStart"/>
      <w:r w:rsidRPr="003F3C97">
        <w:rPr>
          <w:rFonts w:ascii="Times New Roman" w:eastAsia="Times New Roman" w:hAnsi="Times New Roman" w:cs="Times New Roman"/>
          <w:lang w:eastAsia="ru-RU"/>
        </w:rPr>
        <w:t>микромицетов</w:t>
      </w:r>
      <w:proofErr w:type="spellEnd"/>
      <w:r w:rsidRPr="003F3C97">
        <w:rPr>
          <w:rFonts w:ascii="Times New Roman" w:eastAsia="Times New Roman" w:hAnsi="Times New Roman" w:cs="Times New Roman"/>
          <w:lang w:eastAsia="ru-RU"/>
        </w:rPr>
        <w:t>.</w:t>
      </w:r>
    </w:p>
    <w:p w:rsidR="001F08CA" w:rsidRPr="002B66B5" w:rsidRDefault="001F08CA" w:rsidP="001E35A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1E35A4" w:rsidRDefault="001E35A4" w:rsidP="001E35A4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5A4" w:rsidRDefault="001E35A4" w:rsidP="00594221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5A4" w:rsidRDefault="001E35A4" w:rsidP="00594221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5A4" w:rsidRDefault="001E35A4" w:rsidP="00594221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5A4" w:rsidRDefault="001E35A4" w:rsidP="00594221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5A4" w:rsidRDefault="001E35A4" w:rsidP="00594221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221" w:rsidRPr="00C310D6" w:rsidRDefault="00594221" w:rsidP="00BA1E93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0D6">
        <w:rPr>
          <w:rFonts w:ascii="Times New Roman" w:hAnsi="Times New Roman" w:cs="Times New Roman"/>
          <w:b/>
          <w:sz w:val="24"/>
          <w:szCs w:val="24"/>
        </w:rPr>
        <w:lastRenderedPageBreak/>
        <w:t>СПИСОК РЕКОМЕНДУЕМОЙ ЛИТЕРАТУРЫ</w:t>
      </w:r>
    </w:p>
    <w:p w:rsidR="00594221" w:rsidRPr="00724232" w:rsidRDefault="00594221" w:rsidP="00BA1E93">
      <w:pPr>
        <w:ind w:firstLine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94221" w:rsidRDefault="00594221" w:rsidP="00BA1E93">
      <w:pPr>
        <w:ind w:firstLine="284"/>
        <w:contextualSpacing/>
        <w:jc w:val="both"/>
        <w:rPr>
          <w:rFonts w:ascii="Times New Roman" w:hAnsi="Times New Roman" w:cs="Times New Roman"/>
          <w:b/>
        </w:rPr>
      </w:pPr>
    </w:p>
    <w:p w:rsidR="00594221" w:rsidRPr="00E35511" w:rsidRDefault="00594221" w:rsidP="00E355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0D6">
        <w:rPr>
          <w:rFonts w:ascii="Times New Roman" w:hAnsi="Times New Roman" w:cs="Times New Roman"/>
          <w:b/>
          <w:sz w:val="24"/>
          <w:szCs w:val="24"/>
        </w:rPr>
        <w:t>1.</w:t>
      </w:r>
      <w:r w:rsidR="00360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0D6">
        <w:rPr>
          <w:rFonts w:ascii="Times New Roman" w:hAnsi="Times New Roman" w:cs="Times New Roman"/>
          <w:b/>
          <w:sz w:val="24"/>
          <w:szCs w:val="24"/>
        </w:rPr>
        <w:t>Библиотечные фонды в границах века /</w:t>
      </w:r>
      <w:r w:rsidR="001E3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511">
        <w:rPr>
          <w:rFonts w:ascii="Times New Roman" w:hAnsi="Times New Roman" w:cs="Times New Roman"/>
          <w:sz w:val="24"/>
          <w:szCs w:val="24"/>
        </w:rPr>
        <w:t>ред.</w:t>
      </w:r>
      <w:r w:rsidR="00E35511" w:rsidRPr="00E35511">
        <w:rPr>
          <w:rFonts w:ascii="Times New Roman" w:hAnsi="Times New Roman" w:cs="Times New Roman"/>
          <w:sz w:val="24"/>
          <w:szCs w:val="24"/>
        </w:rPr>
        <w:t>-</w:t>
      </w:r>
      <w:r w:rsidRPr="00C310D6">
        <w:rPr>
          <w:rFonts w:ascii="Times New Roman" w:hAnsi="Times New Roman" w:cs="Times New Roman"/>
          <w:sz w:val="24"/>
          <w:szCs w:val="24"/>
        </w:rPr>
        <w:t>сост.  Ю.</w:t>
      </w:r>
      <w:r w:rsidR="00BA1E93">
        <w:rPr>
          <w:rFonts w:ascii="Times New Roman" w:hAnsi="Times New Roman" w:cs="Times New Roman"/>
          <w:sz w:val="24"/>
          <w:szCs w:val="24"/>
        </w:rPr>
        <w:t>Н. Столяров.</w:t>
      </w:r>
      <w:r w:rsidR="008D7F0D">
        <w:rPr>
          <w:rFonts w:ascii="Times New Roman" w:hAnsi="Times New Roman" w:cs="Times New Roman"/>
          <w:sz w:val="24"/>
          <w:szCs w:val="24"/>
        </w:rPr>
        <w:t xml:space="preserve"> </w:t>
      </w:r>
      <w:r w:rsidR="00BA1E93">
        <w:rPr>
          <w:rFonts w:ascii="Times New Roman" w:hAnsi="Times New Roman" w:cs="Times New Roman"/>
          <w:sz w:val="24"/>
          <w:szCs w:val="24"/>
        </w:rPr>
        <w:t>- М</w:t>
      </w:r>
      <w:r w:rsidR="008D7F0D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="008D7F0D">
        <w:rPr>
          <w:rFonts w:ascii="Times New Roman" w:hAnsi="Times New Roman" w:cs="Times New Roman"/>
          <w:sz w:val="24"/>
          <w:szCs w:val="24"/>
        </w:rPr>
        <w:t xml:space="preserve"> </w:t>
      </w:r>
      <w:r w:rsidR="001E35A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E35A4">
        <w:rPr>
          <w:rFonts w:ascii="Times New Roman" w:hAnsi="Times New Roman" w:cs="Times New Roman"/>
          <w:sz w:val="24"/>
          <w:szCs w:val="24"/>
        </w:rPr>
        <w:t xml:space="preserve"> Библиотека, 2013.</w:t>
      </w:r>
      <w:r w:rsidR="008D7F0D">
        <w:rPr>
          <w:rFonts w:ascii="Times New Roman" w:hAnsi="Times New Roman" w:cs="Times New Roman"/>
          <w:sz w:val="24"/>
          <w:szCs w:val="24"/>
        </w:rPr>
        <w:t xml:space="preserve"> </w:t>
      </w:r>
      <w:r w:rsidR="001E35A4">
        <w:rPr>
          <w:rFonts w:ascii="Times New Roman" w:hAnsi="Times New Roman" w:cs="Times New Roman"/>
          <w:sz w:val="24"/>
          <w:szCs w:val="24"/>
        </w:rPr>
        <w:t>-</w:t>
      </w:r>
      <w:r w:rsidR="00360E55">
        <w:rPr>
          <w:rFonts w:ascii="Times New Roman" w:hAnsi="Times New Roman" w:cs="Times New Roman"/>
          <w:sz w:val="24"/>
          <w:szCs w:val="24"/>
        </w:rPr>
        <w:t xml:space="preserve"> </w:t>
      </w:r>
      <w:r w:rsidR="008D7F0D">
        <w:rPr>
          <w:rFonts w:ascii="Times New Roman" w:hAnsi="Times New Roman" w:cs="Times New Roman"/>
          <w:sz w:val="24"/>
          <w:szCs w:val="24"/>
        </w:rPr>
        <w:t xml:space="preserve"> </w:t>
      </w:r>
      <w:r w:rsidRPr="00C310D6">
        <w:rPr>
          <w:rFonts w:ascii="Times New Roman" w:hAnsi="Times New Roman" w:cs="Times New Roman"/>
          <w:sz w:val="24"/>
          <w:szCs w:val="24"/>
        </w:rPr>
        <w:t xml:space="preserve">480 </w:t>
      </w:r>
      <w:proofErr w:type="gramStart"/>
      <w:r w:rsidRPr="00C310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10D6">
        <w:rPr>
          <w:rFonts w:ascii="Times New Roman" w:hAnsi="Times New Roman" w:cs="Times New Roman"/>
          <w:sz w:val="24"/>
          <w:szCs w:val="24"/>
        </w:rPr>
        <w:t>.</w:t>
      </w:r>
      <w:r w:rsidR="008D7F0D">
        <w:rPr>
          <w:rFonts w:ascii="Times New Roman" w:hAnsi="Times New Roman" w:cs="Times New Roman"/>
          <w:sz w:val="24"/>
          <w:szCs w:val="24"/>
        </w:rPr>
        <w:t xml:space="preserve"> -</w:t>
      </w:r>
      <w:r w:rsidRPr="00C310D6">
        <w:rPr>
          <w:rFonts w:ascii="Times New Roman" w:hAnsi="Times New Roman" w:cs="Times New Roman"/>
          <w:sz w:val="24"/>
          <w:szCs w:val="24"/>
        </w:rPr>
        <w:t xml:space="preserve"> (Столетья вестник беспристрастный)</w:t>
      </w:r>
    </w:p>
    <w:p w:rsidR="00594221" w:rsidRPr="00C310D6" w:rsidRDefault="00BA1E93" w:rsidP="00E3551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94221" w:rsidRPr="00C31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60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94221" w:rsidRPr="00C31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Добрусина</w:t>
      </w:r>
      <w:proofErr w:type="spellEnd"/>
      <w:r w:rsidR="001E3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594221" w:rsidRPr="00C31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С.А. Аварии в библиотеке – как спасать фонды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3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 </w:t>
      </w:r>
      <w:r w:rsidR="001E35A4" w:rsidRPr="001E35A4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E35511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35A4" w:rsidRPr="001E35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Добрусина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Материалы Всероссийского </w:t>
      </w:r>
      <w:r w:rsidR="00594221" w:rsidRPr="00C310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семинара «Проблемы безопасности библиотек и библиотечных фондов» / РНБ.</w:t>
      </w:r>
      <w:r w:rsidR="008D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7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gramStart"/>
      <w:r w:rsidR="005D07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7F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D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594221" w:rsidRPr="00C310D6">
        <w:rPr>
          <w:rFonts w:ascii="Times New Roman" w:eastAsia="Times New Roman" w:hAnsi="Times New Roman" w:cs="Times New Roman"/>
          <w:sz w:val="24"/>
          <w:szCs w:val="24"/>
          <w:lang w:eastAsia="ru-RU"/>
        </w:rPr>
        <w:t>1997.</w:t>
      </w:r>
      <w:r w:rsidR="008D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221" w:rsidRPr="00C310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D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221" w:rsidRPr="00C3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93–100.</w:t>
      </w:r>
    </w:p>
    <w:p w:rsidR="00594221" w:rsidRPr="00C310D6" w:rsidRDefault="00BA1E93" w:rsidP="00E3551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94221" w:rsidRPr="00C31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60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4221" w:rsidRPr="00C31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Новый способ сушки фондов, поврежденных водой</w:t>
      </w:r>
      <w:r w:rsidR="005D0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07C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94221" w:rsidRPr="00C3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 Громов [и др.]</w:t>
      </w:r>
      <w:r w:rsidR="0059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Тезисный</w:t>
      </w:r>
      <w:r w:rsidR="005D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 на Международном</w:t>
      </w:r>
      <w:r w:rsidR="00594221" w:rsidRPr="00C3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семинаре «Стихийные </w:t>
      </w:r>
      <w:r w:rsidR="0059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221" w:rsidRPr="005D0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бедствия</w:t>
      </w:r>
      <w:r w:rsidR="00594221" w:rsidRPr="00C3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спасение культурных ценностей».</w:t>
      </w:r>
      <w:r w:rsidR="008D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4221" w:rsidRPr="00C3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Л., 2005.</w:t>
      </w:r>
      <w:r w:rsidR="005942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D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221" w:rsidRPr="00C310D6">
        <w:rPr>
          <w:rFonts w:ascii="Times New Roman" w:eastAsia="Times New Roman" w:hAnsi="Times New Roman" w:cs="Times New Roman"/>
          <w:sz w:val="24"/>
          <w:szCs w:val="24"/>
          <w:lang w:eastAsia="ru-RU"/>
        </w:rPr>
        <w:t>С. 7.</w:t>
      </w:r>
    </w:p>
    <w:p w:rsidR="00594221" w:rsidRPr="00C310D6" w:rsidRDefault="00BA1E93" w:rsidP="00E355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94221" w:rsidRPr="00C310D6">
        <w:rPr>
          <w:rFonts w:ascii="Times New Roman" w:hAnsi="Times New Roman" w:cs="Times New Roman"/>
          <w:b/>
          <w:sz w:val="24"/>
          <w:szCs w:val="24"/>
        </w:rPr>
        <w:t>.</w:t>
      </w:r>
      <w:r w:rsidR="008D7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221" w:rsidRPr="00C310D6">
        <w:rPr>
          <w:rFonts w:ascii="Times New Roman" w:hAnsi="Times New Roman" w:cs="Times New Roman"/>
          <w:b/>
          <w:sz w:val="24"/>
          <w:szCs w:val="24"/>
        </w:rPr>
        <w:t>Петрова</w:t>
      </w:r>
      <w:r w:rsidR="008D7F0D">
        <w:rPr>
          <w:rFonts w:ascii="Times New Roman" w:hAnsi="Times New Roman" w:cs="Times New Roman"/>
          <w:b/>
          <w:sz w:val="24"/>
          <w:szCs w:val="24"/>
        </w:rPr>
        <w:t xml:space="preserve">, Т.А. </w:t>
      </w:r>
      <w:r w:rsidR="00594221">
        <w:rPr>
          <w:rFonts w:ascii="Times New Roman" w:hAnsi="Times New Roman" w:cs="Times New Roman"/>
          <w:b/>
          <w:sz w:val="24"/>
          <w:szCs w:val="24"/>
        </w:rPr>
        <w:t>Библиотечный фонд</w:t>
      </w:r>
      <w:proofErr w:type="gramStart"/>
      <w:r w:rsidR="008D7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221" w:rsidRPr="00C310D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D7F0D">
        <w:rPr>
          <w:rFonts w:ascii="Times New Roman" w:hAnsi="Times New Roman" w:cs="Times New Roman"/>
          <w:sz w:val="24"/>
          <w:szCs w:val="24"/>
        </w:rPr>
        <w:t xml:space="preserve"> учебно-</w:t>
      </w:r>
      <w:r w:rsidR="00594221" w:rsidRPr="00C310D6">
        <w:rPr>
          <w:rFonts w:ascii="Times New Roman" w:hAnsi="Times New Roman" w:cs="Times New Roman"/>
          <w:sz w:val="24"/>
          <w:szCs w:val="24"/>
        </w:rPr>
        <w:t>методическое пособие</w:t>
      </w:r>
      <w:r w:rsidR="00360E55">
        <w:rPr>
          <w:rFonts w:ascii="Times New Roman" w:hAnsi="Times New Roman" w:cs="Times New Roman"/>
          <w:sz w:val="24"/>
          <w:szCs w:val="24"/>
        </w:rPr>
        <w:t xml:space="preserve"> </w:t>
      </w:r>
      <w:r w:rsidR="005D07C5">
        <w:rPr>
          <w:rFonts w:ascii="Times New Roman" w:hAnsi="Times New Roman" w:cs="Times New Roman"/>
          <w:sz w:val="24"/>
          <w:szCs w:val="24"/>
        </w:rPr>
        <w:t>/ Т.А.</w:t>
      </w:r>
      <w:r w:rsidR="00EE5301">
        <w:rPr>
          <w:rFonts w:ascii="Times New Roman" w:hAnsi="Times New Roman" w:cs="Times New Roman"/>
          <w:sz w:val="24"/>
          <w:szCs w:val="24"/>
        </w:rPr>
        <w:t xml:space="preserve"> </w:t>
      </w:r>
      <w:r w:rsidR="005D07C5">
        <w:rPr>
          <w:rFonts w:ascii="Times New Roman" w:hAnsi="Times New Roman" w:cs="Times New Roman"/>
          <w:sz w:val="24"/>
          <w:szCs w:val="24"/>
        </w:rPr>
        <w:t>Петрова.</w:t>
      </w:r>
      <w:r w:rsidR="008D7F0D">
        <w:rPr>
          <w:rFonts w:ascii="Times New Roman" w:hAnsi="Times New Roman" w:cs="Times New Roman"/>
          <w:sz w:val="24"/>
          <w:szCs w:val="24"/>
        </w:rPr>
        <w:t xml:space="preserve"> </w:t>
      </w:r>
      <w:r w:rsidR="00594221" w:rsidRPr="00C310D6">
        <w:rPr>
          <w:rFonts w:ascii="Times New Roman" w:hAnsi="Times New Roman" w:cs="Times New Roman"/>
          <w:sz w:val="24"/>
          <w:szCs w:val="24"/>
        </w:rPr>
        <w:t xml:space="preserve">- </w:t>
      </w:r>
      <w:r w:rsidR="005D07C5">
        <w:rPr>
          <w:rFonts w:ascii="Times New Roman" w:hAnsi="Times New Roman" w:cs="Times New Roman"/>
          <w:sz w:val="24"/>
          <w:szCs w:val="24"/>
        </w:rPr>
        <w:t xml:space="preserve"> М</w:t>
      </w:r>
      <w:r w:rsidR="008D7F0D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="008D7F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D7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0D">
        <w:rPr>
          <w:rFonts w:ascii="Times New Roman" w:hAnsi="Times New Roman" w:cs="Times New Roman"/>
          <w:sz w:val="24"/>
          <w:szCs w:val="24"/>
        </w:rPr>
        <w:t>Либерея</w:t>
      </w:r>
      <w:proofErr w:type="spellEnd"/>
      <w:r w:rsidR="008D7F0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D07C5">
        <w:rPr>
          <w:rFonts w:ascii="Times New Roman" w:hAnsi="Times New Roman" w:cs="Times New Roman"/>
          <w:sz w:val="24"/>
          <w:szCs w:val="24"/>
        </w:rPr>
        <w:t>Бибинформ</w:t>
      </w:r>
      <w:proofErr w:type="spellEnd"/>
      <w:r w:rsidR="005D07C5">
        <w:rPr>
          <w:rFonts w:ascii="Times New Roman" w:hAnsi="Times New Roman" w:cs="Times New Roman"/>
          <w:sz w:val="24"/>
          <w:szCs w:val="24"/>
        </w:rPr>
        <w:t xml:space="preserve">, </w:t>
      </w:r>
      <w:r w:rsidR="00594221" w:rsidRPr="00C310D6">
        <w:rPr>
          <w:rFonts w:ascii="Times New Roman" w:hAnsi="Times New Roman" w:cs="Times New Roman"/>
          <w:sz w:val="24"/>
          <w:szCs w:val="24"/>
        </w:rPr>
        <w:t xml:space="preserve"> 2007.</w:t>
      </w:r>
      <w:r w:rsidR="008D7F0D">
        <w:rPr>
          <w:rFonts w:ascii="Times New Roman" w:hAnsi="Times New Roman" w:cs="Times New Roman"/>
          <w:sz w:val="24"/>
          <w:szCs w:val="24"/>
        </w:rPr>
        <w:t xml:space="preserve"> </w:t>
      </w:r>
      <w:r w:rsidR="00594221" w:rsidRPr="00C310D6">
        <w:rPr>
          <w:rFonts w:ascii="Times New Roman" w:hAnsi="Times New Roman" w:cs="Times New Roman"/>
          <w:sz w:val="24"/>
          <w:szCs w:val="24"/>
        </w:rPr>
        <w:t xml:space="preserve">- </w:t>
      </w:r>
      <w:r w:rsidR="005D07C5">
        <w:rPr>
          <w:rFonts w:ascii="Times New Roman" w:hAnsi="Times New Roman" w:cs="Times New Roman"/>
          <w:sz w:val="24"/>
          <w:szCs w:val="24"/>
        </w:rPr>
        <w:t xml:space="preserve"> </w:t>
      </w:r>
      <w:r w:rsidR="00594221" w:rsidRPr="00C310D6">
        <w:rPr>
          <w:rFonts w:ascii="Times New Roman" w:hAnsi="Times New Roman" w:cs="Times New Roman"/>
          <w:sz w:val="24"/>
          <w:szCs w:val="24"/>
        </w:rPr>
        <w:t>192 с.</w:t>
      </w:r>
    </w:p>
    <w:p w:rsidR="00594221" w:rsidRPr="00C310D6" w:rsidRDefault="00BA1E93" w:rsidP="00E355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94221" w:rsidRPr="00C310D6">
        <w:rPr>
          <w:rFonts w:ascii="Times New Roman" w:hAnsi="Times New Roman" w:cs="Times New Roman"/>
          <w:b/>
          <w:sz w:val="24"/>
          <w:szCs w:val="24"/>
        </w:rPr>
        <w:t>. Столяров</w:t>
      </w:r>
      <w:r w:rsidR="005D07C5">
        <w:rPr>
          <w:rFonts w:ascii="Times New Roman" w:hAnsi="Times New Roman" w:cs="Times New Roman"/>
          <w:b/>
          <w:sz w:val="24"/>
          <w:szCs w:val="24"/>
        </w:rPr>
        <w:t>,</w:t>
      </w:r>
      <w:r w:rsidR="00594221" w:rsidRPr="00C310D6">
        <w:rPr>
          <w:rFonts w:ascii="Times New Roman" w:hAnsi="Times New Roman" w:cs="Times New Roman"/>
          <w:b/>
          <w:sz w:val="24"/>
          <w:szCs w:val="24"/>
        </w:rPr>
        <w:t xml:space="preserve"> Ю.Н. </w:t>
      </w:r>
      <w:r w:rsidR="008D7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221" w:rsidRPr="00C310D6">
        <w:rPr>
          <w:rFonts w:ascii="Times New Roman" w:hAnsi="Times New Roman" w:cs="Times New Roman"/>
          <w:b/>
          <w:sz w:val="24"/>
          <w:szCs w:val="24"/>
        </w:rPr>
        <w:t>Безопасность библиотечного фонда</w:t>
      </w:r>
      <w:proofErr w:type="gramStart"/>
      <w:r w:rsidR="00594221" w:rsidRPr="00C31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F0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B3CFC">
        <w:rPr>
          <w:rFonts w:ascii="Times New Roman" w:hAnsi="Times New Roman" w:cs="Times New Roman"/>
          <w:sz w:val="24"/>
          <w:szCs w:val="24"/>
        </w:rPr>
        <w:t xml:space="preserve"> </w:t>
      </w:r>
      <w:r w:rsidR="008D7F0D">
        <w:rPr>
          <w:rFonts w:ascii="Times New Roman" w:hAnsi="Times New Roman" w:cs="Times New Roman"/>
          <w:sz w:val="24"/>
          <w:szCs w:val="24"/>
        </w:rPr>
        <w:t xml:space="preserve"> учебно-практическое</w:t>
      </w:r>
      <w:r w:rsidR="005B3CFC">
        <w:rPr>
          <w:rFonts w:ascii="Times New Roman" w:hAnsi="Times New Roman" w:cs="Times New Roman"/>
          <w:sz w:val="24"/>
          <w:szCs w:val="24"/>
        </w:rPr>
        <w:t xml:space="preserve"> пособие / </w:t>
      </w:r>
      <w:r w:rsidR="00594221" w:rsidRPr="00C310D6">
        <w:rPr>
          <w:rFonts w:ascii="Times New Roman" w:hAnsi="Times New Roman" w:cs="Times New Roman"/>
          <w:sz w:val="24"/>
          <w:szCs w:val="24"/>
        </w:rPr>
        <w:t>Ю.Н. Столяров</w:t>
      </w:r>
      <w:r w:rsidR="005D07C5">
        <w:rPr>
          <w:rFonts w:ascii="Times New Roman" w:hAnsi="Times New Roman" w:cs="Times New Roman"/>
          <w:sz w:val="24"/>
          <w:szCs w:val="24"/>
        </w:rPr>
        <w:t xml:space="preserve">.- </w:t>
      </w:r>
      <w:r w:rsidR="005B3CFC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5B3CFC">
        <w:rPr>
          <w:rFonts w:ascii="Times New Roman" w:hAnsi="Times New Roman" w:cs="Times New Roman"/>
          <w:sz w:val="24"/>
          <w:szCs w:val="24"/>
        </w:rPr>
        <w:t xml:space="preserve"> </w:t>
      </w:r>
      <w:r w:rsidR="005D07C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D07C5">
        <w:rPr>
          <w:rFonts w:ascii="Times New Roman" w:hAnsi="Times New Roman" w:cs="Times New Roman"/>
          <w:sz w:val="24"/>
          <w:szCs w:val="24"/>
        </w:rPr>
        <w:t xml:space="preserve"> Литера, </w:t>
      </w:r>
      <w:r w:rsidR="00594221" w:rsidRPr="00C310D6">
        <w:rPr>
          <w:rFonts w:ascii="Times New Roman" w:hAnsi="Times New Roman" w:cs="Times New Roman"/>
          <w:sz w:val="24"/>
          <w:szCs w:val="24"/>
        </w:rPr>
        <w:t>2013.</w:t>
      </w:r>
      <w:r w:rsidR="005B3CFC">
        <w:rPr>
          <w:rFonts w:ascii="Times New Roman" w:hAnsi="Times New Roman" w:cs="Times New Roman"/>
          <w:sz w:val="24"/>
          <w:szCs w:val="24"/>
        </w:rPr>
        <w:t xml:space="preserve"> </w:t>
      </w:r>
      <w:r w:rsidR="00594221" w:rsidRPr="00C310D6">
        <w:rPr>
          <w:rFonts w:ascii="Times New Roman" w:hAnsi="Times New Roman" w:cs="Times New Roman"/>
          <w:sz w:val="24"/>
          <w:szCs w:val="24"/>
        </w:rPr>
        <w:t>- 480 с.</w:t>
      </w:r>
    </w:p>
    <w:p w:rsidR="00594221" w:rsidRPr="00C310D6" w:rsidRDefault="00BA1E93" w:rsidP="00E355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94221" w:rsidRPr="00C310D6">
        <w:rPr>
          <w:rFonts w:ascii="Times New Roman" w:hAnsi="Times New Roman" w:cs="Times New Roman"/>
          <w:b/>
          <w:sz w:val="24"/>
          <w:szCs w:val="24"/>
        </w:rPr>
        <w:t>.</w:t>
      </w:r>
      <w:r w:rsidR="008D7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221" w:rsidRPr="00C310D6">
        <w:rPr>
          <w:rFonts w:ascii="Times New Roman" w:hAnsi="Times New Roman" w:cs="Times New Roman"/>
          <w:b/>
          <w:sz w:val="24"/>
          <w:szCs w:val="24"/>
        </w:rPr>
        <w:t>Столяров</w:t>
      </w:r>
      <w:r w:rsidR="005B3CFC">
        <w:rPr>
          <w:rFonts w:ascii="Times New Roman" w:hAnsi="Times New Roman" w:cs="Times New Roman"/>
          <w:b/>
          <w:sz w:val="24"/>
          <w:szCs w:val="24"/>
        </w:rPr>
        <w:t>,</w:t>
      </w:r>
      <w:r w:rsidR="00594221" w:rsidRPr="00C310D6">
        <w:rPr>
          <w:rFonts w:ascii="Times New Roman" w:hAnsi="Times New Roman" w:cs="Times New Roman"/>
          <w:b/>
          <w:sz w:val="24"/>
          <w:szCs w:val="24"/>
        </w:rPr>
        <w:t xml:space="preserve"> Ю.Н. Защита библиотечного фонда</w:t>
      </w:r>
      <w:proofErr w:type="gramStart"/>
      <w:r w:rsidR="005B3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2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94221">
        <w:rPr>
          <w:rFonts w:ascii="Times New Roman" w:hAnsi="Times New Roman" w:cs="Times New Roman"/>
          <w:sz w:val="24"/>
          <w:szCs w:val="24"/>
        </w:rPr>
        <w:t xml:space="preserve"> учебное</w:t>
      </w:r>
      <w:r w:rsidR="00594221" w:rsidRPr="00C310D6">
        <w:rPr>
          <w:rFonts w:ascii="Times New Roman" w:hAnsi="Times New Roman" w:cs="Times New Roman"/>
          <w:sz w:val="24"/>
          <w:szCs w:val="24"/>
        </w:rPr>
        <w:t xml:space="preserve"> пособие / Ю.Н.</w:t>
      </w:r>
      <w:r w:rsidR="00594221">
        <w:rPr>
          <w:rFonts w:ascii="Times New Roman" w:hAnsi="Times New Roman" w:cs="Times New Roman"/>
          <w:sz w:val="24"/>
          <w:szCs w:val="24"/>
        </w:rPr>
        <w:t xml:space="preserve"> Столяров</w:t>
      </w:r>
      <w:r w:rsidR="005D07C5">
        <w:rPr>
          <w:rFonts w:ascii="Times New Roman" w:hAnsi="Times New Roman" w:cs="Times New Roman"/>
          <w:sz w:val="24"/>
          <w:szCs w:val="24"/>
        </w:rPr>
        <w:t>.</w:t>
      </w:r>
      <w:r w:rsidR="005B3CFC">
        <w:rPr>
          <w:rFonts w:ascii="Times New Roman" w:hAnsi="Times New Roman" w:cs="Times New Roman"/>
          <w:sz w:val="24"/>
          <w:szCs w:val="24"/>
        </w:rPr>
        <w:t xml:space="preserve"> – Москва</w:t>
      </w:r>
      <w:proofErr w:type="gramStart"/>
      <w:r w:rsidR="005B3CFC">
        <w:rPr>
          <w:rFonts w:ascii="Times New Roman" w:hAnsi="Times New Roman" w:cs="Times New Roman"/>
          <w:sz w:val="24"/>
          <w:szCs w:val="24"/>
        </w:rPr>
        <w:t xml:space="preserve"> </w:t>
      </w:r>
      <w:r w:rsidR="005D07C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D0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CFC">
        <w:rPr>
          <w:rFonts w:ascii="Times New Roman" w:hAnsi="Times New Roman" w:cs="Times New Roman"/>
          <w:sz w:val="24"/>
          <w:szCs w:val="24"/>
        </w:rPr>
        <w:t>Фаир</w:t>
      </w:r>
      <w:proofErr w:type="spellEnd"/>
      <w:r w:rsidR="005B3CFC">
        <w:rPr>
          <w:rFonts w:ascii="Times New Roman" w:hAnsi="Times New Roman" w:cs="Times New Roman"/>
          <w:sz w:val="24"/>
          <w:szCs w:val="24"/>
        </w:rPr>
        <w:t>-пресс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4221" w:rsidRPr="00C310D6">
        <w:rPr>
          <w:rFonts w:ascii="Times New Roman" w:hAnsi="Times New Roman" w:cs="Times New Roman"/>
          <w:sz w:val="24"/>
          <w:szCs w:val="24"/>
        </w:rPr>
        <w:t>2006.</w:t>
      </w:r>
      <w:r w:rsidR="005B3CFC">
        <w:rPr>
          <w:rFonts w:ascii="Times New Roman" w:hAnsi="Times New Roman" w:cs="Times New Roman"/>
          <w:sz w:val="24"/>
          <w:szCs w:val="24"/>
        </w:rPr>
        <w:t xml:space="preserve"> </w:t>
      </w:r>
      <w:r w:rsidR="00594221" w:rsidRPr="00C310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221" w:rsidRPr="00C310D6">
        <w:rPr>
          <w:rFonts w:ascii="Times New Roman" w:hAnsi="Times New Roman" w:cs="Times New Roman"/>
          <w:sz w:val="24"/>
          <w:szCs w:val="24"/>
        </w:rPr>
        <w:t xml:space="preserve">504 </w:t>
      </w:r>
      <w:proofErr w:type="gramStart"/>
      <w:r w:rsidR="00594221" w:rsidRPr="00C310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94221" w:rsidRPr="00C310D6">
        <w:rPr>
          <w:rFonts w:ascii="Times New Roman" w:hAnsi="Times New Roman" w:cs="Times New Roman"/>
          <w:sz w:val="24"/>
          <w:szCs w:val="24"/>
        </w:rPr>
        <w:t>. – (Специальный издательский проект для библиотеки).</w:t>
      </w:r>
    </w:p>
    <w:p w:rsidR="00594221" w:rsidRDefault="00594221" w:rsidP="00BA1E93">
      <w:pPr>
        <w:pStyle w:val="a5"/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Default="00594221" w:rsidP="00BA1E93">
      <w:pPr>
        <w:pStyle w:val="a5"/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Default="00594221" w:rsidP="00BA1E93">
      <w:pPr>
        <w:pStyle w:val="a5"/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Default="00594221" w:rsidP="00594221">
      <w:pPr>
        <w:pStyle w:val="a5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Default="00594221" w:rsidP="00594221">
      <w:pPr>
        <w:pStyle w:val="a5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Default="00594221" w:rsidP="00594221">
      <w:pPr>
        <w:pStyle w:val="a5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Default="00594221" w:rsidP="00594221">
      <w:pPr>
        <w:pStyle w:val="a5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Default="00594221" w:rsidP="00594221">
      <w:pPr>
        <w:pStyle w:val="a5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Default="00594221" w:rsidP="00594221">
      <w:pPr>
        <w:pStyle w:val="a5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Default="00594221" w:rsidP="00594221">
      <w:pPr>
        <w:pStyle w:val="a5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Default="00594221" w:rsidP="00594221">
      <w:pPr>
        <w:pStyle w:val="a5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594221" w:rsidRDefault="00594221" w:rsidP="00594221">
      <w:pPr>
        <w:pStyle w:val="a5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840851" w:rsidRDefault="00840851" w:rsidP="0084085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1E93" w:rsidRDefault="00594221" w:rsidP="0059422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3B5">
        <w:rPr>
          <w:rFonts w:ascii="Times New Roman" w:hAnsi="Times New Roman" w:cs="Times New Roman"/>
          <w:b/>
          <w:sz w:val="32"/>
          <w:szCs w:val="32"/>
        </w:rPr>
        <w:t xml:space="preserve">Защита фонда библиотеки </w:t>
      </w:r>
    </w:p>
    <w:p w:rsidR="00594221" w:rsidRPr="00BA1E93" w:rsidRDefault="00594221" w:rsidP="00BA1E9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3B5">
        <w:rPr>
          <w:rFonts w:ascii="Times New Roman" w:hAnsi="Times New Roman" w:cs="Times New Roman"/>
          <w:b/>
          <w:sz w:val="32"/>
          <w:szCs w:val="32"/>
        </w:rPr>
        <w:t>в экстренных</w:t>
      </w:r>
      <w:r w:rsidR="00BA1E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D43B5">
        <w:rPr>
          <w:rFonts w:ascii="Times New Roman" w:hAnsi="Times New Roman" w:cs="Times New Roman"/>
          <w:b/>
          <w:sz w:val="32"/>
          <w:szCs w:val="32"/>
        </w:rPr>
        <w:t>ситуациях.</w:t>
      </w:r>
    </w:p>
    <w:p w:rsidR="00594221" w:rsidRPr="00DD43B5" w:rsidRDefault="00594221" w:rsidP="00594221">
      <w:pPr>
        <w:spacing w:after="120"/>
        <w:ind w:firstLine="284"/>
        <w:contextualSpacing/>
        <w:jc w:val="center"/>
        <w:rPr>
          <w:rFonts w:ascii="Arial Narrow" w:hAnsi="Arial Narrow"/>
          <w:b/>
          <w:sz w:val="32"/>
          <w:szCs w:val="32"/>
        </w:rPr>
      </w:pPr>
    </w:p>
    <w:p w:rsidR="00594221" w:rsidRDefault="00594221" w:rsidP="00594221">
      <w:pPr>
        <w:spacing w:after="120"/>
        <w:ind w:firstLine="284"/>
        <w:contextualSpacing/>
        <w:jc w:val="center"/>
        <w:rPr>
          <w:rFonts w:ascii="Times New Roman" w:hAnsi="Times New Roman" w:cs="Times New Roman"/>
        </w:rPr>
      </w:pPr>
    </w:p>
    <w:p w:rsidR="00594221" w:rsidRPr="00724232" w:rsidRDefault="00594221" w:rsidP="00594221">
      <w:pPr>
        <w:spacing w:after="120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4232">
        <w:rPr>
          <w:rFonts w:ascii="Times New Roman" w:hAnsi="Times New Roman" w:cs="Times New Roman"/>
          <w:sz w:val="28"/>
          <w:szCs w:val="28"/>
        </w:rPr>
        <w:t>Методические</w:t>
      </w:r>
      <w:r w:rsidRPr="00724232">
        <w:rPr>
          <w:rFonts w:ascii="Arial Narrow" w:hAnsi="Arial Narrow"/>
          <w:sz w:val="28"/>
          <w:szCs w:val="28"/>
        </w:rPr>
        <w:t xml:space="preserve"> </w:t>
      </w:r>
      <w:r w:rsidRPr="00724232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594221" w:rsidRPr="00724232" w:rsidRDefault="00594221" w:rsidP="00594221">
      <w:pPr>
        <w:spacing w:after="120"/>
        <w:ind w:firstLine="284"/>
        <w:contextualSpacing/>
        <w:jc w:val="center"/>
        <w:rPr>
          <w:rFonts w:ascii="Arial Narrow" w:hAnsi="Arial Narrow"/>
          <w:sz w:val="28"/>
          <w:szCs w:val="28"/>
        </w:rPr>
      </w:pPr>
    </w:p>
    <w:p w:rsidR="00594221" w:rsidRPr="00724232" w:rsidRDefault="00594221" w:rsidP="00594221">
      <w:pPr>
        <w:spacing w:after="120"/>
        <w:ind w:firstLine="284"/>
        <w:contextualSpacing/>
        <w:jc w:val="center"/>
        <w:rPr>
          <w:rFonts w:ascii="Arial Narrow" w:hAnsi="Arial Narrow"/>
          <w:sz w:val="28"/>
          <w:szCs w:val="28"/>
        </w:rPr>
      </w:pPr>
    </w:p>
    <w:p w:rsidR="00594221" w:rsidRDefault="00594221" w:rsidP="00594221">
      <w:pPr>
        <w:spacing w:after="120"/>
        <w:ind w:firstLine="284"/>
        <w:contextualSpacing/>
        <w:jc w:val="center"/>
        <w:rPr>
          <w:rFonts w:ascii="Arial Narrow" w:hAnsi="Arial Narrow"/>
          <w:sz w:val="20"/>
          <w:szCs w:val="20"/>
        </w:rPr>
      </w:pPr>
    </w:p>
    <w:p w:rsidR="00594221" w:rsidRPr="00D50A51" w:rsidRDefault="00594221" w:rsidP="00594221">
      <w:pPr>
        <w:spacing w:after="120"/>
        <w:contextualSpacing/>
        <w:rPr>
          <w:rFonts w:ascii="Arial Narrow" w:hAnsi="Arial Narrow"/>
          <w:sz w:val="20"/>
          <w:szCs w:val="20"/>
        </w:rPr>
      </w:pPr>
    </w:p>
    <w:p w:rsidR="00360E55" w:rsidRDefault="00594221" w:rsidP="001F08CA">
      <w:pPr>
        <w:spacing w:after="120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4232">
        <w:rPr>
          <w:rFonts w:ascii="Times New Roman" w:hAnsi="Times New Roman" w:cs="Times New Roman"/>
          <w:sz w:val="24"/>
          <w:szCs w:val="24"/>
        </w:rPr>
        <w:t xml:space="preserve">Составитель:   </w:t>
      </w:r>
    </w:p>
    <w:p w:rsidR="00594221" w:rsidRDefault="001F08CA" w:rsidP="00360E55">
      <w:pPr>
        <w:spacing w:after="120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Хабарова Людмила Владимировна</w:t>
      </w:r>
      <w:r w:rsidR="00594221" w:rsidRPr="0072423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9422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94221" w:rsidRDefault="00594221" w:rsidP="00594221">
      <w:pPr>
        <w:spacing w:after="120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60E55" w:rsidRPr="00724232" w:rsidRDefault="00594221" w:rsidP="00360E55">
      <w:pPr>
        <w:spacing w:after="120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4232">
        <w:rPr>
          <w:rFonts w:ascii="Times New Roman" w:hAnsi="Times New Roman" w:cs="Times New Roman"/>
          <w:sz w:val="24"/>
          <w:szCs w:val="24"/>
        </w:rPr>
        <w:t xml:space="preserve">Редактор:   </w:t>
      </w:r>
      <w:proofErr w:type="spellStart"/>
      <w:r w:rsidRPr="00724232">
        <w:rPr>
          <w:rFonts w:ascii="Times New Roman" w:hAnsi="Times New Roman" w:cs="Times New Roman"/>
          <w:sz w:val="24"/>
          <w:szCs w:val="24"/>
        </w:rPr>
        <w:t>Куюкова</w:t>
      </w:r>
      <w:proofErr w:type="spellEnd"/>
      <w:r w:rsidRPr="00724232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594221" w:rsidRPr="00724232" w:rsidRDefault="00360E55" w:rsidP="00E35511">
      <w:pPr>
        <w:spacing w:after="120"/>
        <w:contextualSpacing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</w:t>
      </w:r>
      <w:proofErr w:type="spellStart"/>
      <w:r w:rsidR="00594221" w:rsidRPr="007242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Ответст</w:t>
      </w:r>
      <w:proofErr w:type="spellEnd"/>
      <w:r w:rsidR="00594221" w:rsidRPr="007242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за </w:t>
      </w:r>
      <w:proofErr w:type="spellStart"/>
      <w:r w:rsidR="00594221" w:rsidRPr="007242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вып</w:t>
      </w:r>
      <w:proofErr w:type="spellEnd"/>
      <w:r w:rsidR="00594221" w:rsidRPr="007242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.:  Журба А.И.</w:t>
      </w:r>
    </w:p>
    <w:p w:rsidR="00594221" w:rsidRPr="00724232" w:rsidRDefault="00594221" w:rsidP="00594221">
      <w:pPr>
        <w:spacing w:after="120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94221" w:rsidRDefault="00594221" w:rsidP="00594221">
      <w:pPr>
        <w:spacing w:after="120"/>
        <w:ind w:firstLine="284"/>
        <w:rPr>
          <w:rFonts w:ascii="Times New Roman" w:hAnsi="Times New Roman" w:cs="Times New Roman"/>
          <w:b/>
          <w:sz w:val="20"/>
          <w:szCs w:val="20"/>
        </w:rPr>
      </w:pPr>
    </w:p>
    <w:p w:rsidR="00594221" w:rsidRDefault="00594221" w:rsidP="00594221">
      <w:pPr>
        <w:spacing w:after="120"/>
        <w:ind w:firstLine="284"/>
        <w:rPr>
          <w:rFonts w:ascii="Times New Roman" w:hAnsi="Times New Roman" w:cs="Times New Roman"/>
          <w:b/>
          <w:sz w:val="20"/>
          <w:szCs w:val="20"/>
        </w:rPr>
      </w:pPr>
    </w:p>
    <w:p w:rsidR="00594221" w:rsidRPr="00D50A51" w:rsidRDefault="00594221" w:rsidP="005B3CFC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594221" w:rsidRPr="00724232" w:rsidRDefault="00594221" w:rsidP="00E35511">
      <w:pPr>
        <w:spacing w:after="12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24232">
        <w:rPr>
          <w:rFonts w:ascii="Times New Roman" w:hAnsi="Times New Roman" w:cs="Times New Roman"/>
          <w:sz w:val="24"/>
          <w:szCs w:val="24"/>
        </w:rPr>
        <w:t>ГБУК РХ «Хакасская РДБ»</w:t>
      </w:r>
    </w:p>
    <w:p w:rsidR="00594221" w:rsidRPr="00724232" w:rsidRDefault="00BA1E93" w:rsidP="00E35511">
      <w:pPr>
        <w:spacing w:after="12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Абакан, ул. </w:t>
      </w:r>
      <w:proofErr w:type="spellStart"/>
      <w:r w:rsidR="00360E55">
        <w:rPr>
          <w:rFonts w:ascii="Times New Roman" w:hAnsi="Times New Roman" w:cs="Times New Roman"/>
          <w:sz w:val="24"/>
          <w:szCs w:val="24"/>
        </w:rPr>
        <w:t>Щетинкина</w:t>
      </w:r>
      <w:proofErr w:type="spellEnd"/>
      <w:r w:rsidR="00360E55">
        <w:rPr>
          <w:rFonts w:ascii="Times New Roman" w:hAnsi="Times New Roman" w:cs="Times New Roman"/>
          <w:sz w:val="24"/>
          <w:szCs w:val="24"/>
        </w:rPr>
        <w:t xml:space="preserve"> 13, пом.1Н</w:t>
      </w:r>
    </w:p>
    <w:p w:rsidR="00594221" w:rsidRPr="00724232" w:rsidRDefault="00594221" w:rsidP="00E35511">
      <w:pPr>
        <w:spacing w:after="12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24232">
        <w:rPr>
          <w:rFonts w:ascii="Times New Roman" w:hAnsi="Times New Roman" w:cs="Times New Roman"/>
          <w:sz w:val="24"/>
          <w:szCs w:val="24"/>
        </w:rPr>
        <w:t>с 9:00 до 18:00</w:t>
      </w:r>
    </w:p>
    <w:p w:rsidR="00594221" w:rsidRPr="00724232" w:rsidRDefault="00594221" w:rsidP="00E35511">
      <w:pPr>
        <w:spacing w:after="12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24232">
        <w:rPr>
          <w:rFonts w:ascii="Times New Roman" w:hAnsi="Times New Roman" w:cs="Times New Roman"/>
          <w:sz w:val="24"/>
          <w:szCs w:val="24"/>
        </w:rPr>
        <w:t>без перерыва на обед</w:t>
      </w:r>
    </w:p>
    <w:p w:rsidR="00594221" w:rsidRPr="00724232" w:rsidRDefault="00594221" w:rsidP="00E35511">
      <w:pPr>
        <w:spacing w:after="12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24232">
        <w:rPr>
          <w:rFonts w:ascii="Times New Roman" w:hAnsi="Times New Roman" w:cs="Times New Roman"/>
          <w:sz w:val="24"/>
          <w:szCs w:val="24"/>
        </w:rPr>
        <w:t>Выходной: суббота, воскресенье</w:t>
      </w:r>
    </w:p>
    <w:p w:rsidR="00594221" w:rsidRPr="00724232" w:rsidRDefault="00594221" w:rsidP="00E35511">
      <w:pPr>
        <w:spacing w:after="12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24232">
        <w:rPr>
          <w:rFonts w:ascii="Times New Roman" w:hAnsi="Times New Roman" w:cs="Times New Roman"/>
          <w:sz w:val="24"/>
          <w:szCs w:val="24"/>
        </w:rPr>
        <w:t>т. 22-20-49</w:t>
      </w:r>
    </w:p>
    <w:p w:rsidR="00594221" w:rsidRPr="00724232" w:rsidRDefault="00594221" w:rsidP="00E35511">
      <w:pPr>
        <w:spacing w:after="12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24232">
        <w:rPr>
          <w:rFonts w:ascii="Times New Roman" w:hAnsi="Times New Roman" w:cs="Times New Roman"/>
          <w:sz w:val="24"/>
          <w:szCs w:val="24"/>
        </w:rPr>
        <w:t>22-24-90</w:t>
      </w:r>
    </w:p>
    <w:p w:rsidR="00BA1E93" w:rsidRDefault="00594221" w:rsidP="00E35511">
      <w:pPr>
        <w:spacing w:after="12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24232">
        <w:rPr>
          <w:rFonts w:ascii="Times New Roman" w:hAnsi="Times New Roman" w:cs="Times New Roman"/>
          <w:sz w:val="24"/>
          <w:szCs w:val="24"/>
        </w:rPr>
        <w:t xml:space="preserve">Сайт: </w:t>
      </w:r>
      <w:r w:rsidRPr="007242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24232">
        <w:rPr>
          <w:rFonts w:ascii="Times New Roman" w:hAnsi="Times New Roman" w:cs="Times New Roman"/>
          <w:sz w:val="24"/>
          <w:szCs w:val="24"/>
        </w:rPr>
        <w:t xml:space="preserve">//страна </w:t>
      </w:r>
      <w:proofErr w:type="spellStart"/>
      <w:r w:rsidRPr="00724232">
        <w:rPr>
          <w:rFonts w:ascii="Times New Roman" w:hAnsi="Times New Roman" w:cs="Times New Roman"/>
          <w:sz w:val="24"/>
          <w:szCs w:val="24"/>
        </w:rPr>
        <w:t>читалия</w:t>
      </w:r>
      <w:proofErr w:type="gramStart"/>
      <w:r w:rsidRPr="007242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24232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E35511" w:rsidRPr="00300D02" w:rsidRDefault="00E35511" w:rsidP="00E35511">
      <w:pPr>
        <w:spacing w:after="12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очта: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okoh</w:t>
      </w:r>
      <w:proofErr w:type="spellEnd"/>
      <w:r>
        <w:rPr>
          <w:rFonts w:ascii="Times New Roman" w:hAnsi="Times New Roman" w:cs="Times New Roman"/>
          <w:sz w:val="24"/>
          <w:szCs w:val="24"/>
        </w:rPr>
        <w:t>_20</w:t>
      </w:r>
      <w:r w:rsidRPr="00300D02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00D0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E35511" w:rsidRPr="00300D02" w:rsidSect="005561FE">
      <w:footerReference w:type="default" r:id="rId10"/>
      <w:pgSz w:w="8419" w:h="11906" w:orient="landscape" w:code="9"/>
      <w:pgMar w:top="720" w:right="720" w:bottom="720" w:left="720" w:header="0" w:footer="284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CC8" w:rsidRDefault="005C1CC8" w:rsidP="00840851">
      <w:pPr>
        <w:spacing w:after="0" w:line="240" w:lineRule="auto"/>
      </w:pPr>
      <w:r>
        <w:separator/>
      </w:r>
    </w:p>
  </w:endnote>
  <w:endnote w:type="continuationSeparator" w:id="0">
    <w:p w:rsidR="005C1CC8" w:rsidRDefault="005C1CC8" w:rsidP="0084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546807"/>
      <w:docPartObj>
        <w:docPartGallery w:val="Page Numbers (Bottom of Page)"/>
        <w:docPartUnique/>
      </w:docPartObj>
    </w:sdtPr>
    <w:sdtEndPr/>
    <w:sdtContent>
      <w:p w:rsidR="00840851" w:rsidRDefault="0084085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D02">
          <w:rPr>
            <w:noProof/>
          </w:rPr>
          <w:t>11</w:t>
        </w:r>
        <w:r>
          <w:fldChar w:fldCharType="end"/>
        </w:r>
      </w:p>
    </w:sdtContent>
  </w:sdt>
  <w:p w:rsidR="00840851" w:rsidRDefault="008408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CC8" w:rsidRDefault="005C1CC8" w:rsidP="00840851">
      <w:pPr>
        <w:spacing w:after="0" w:line="240" w:lineRule="auto"/>
      </w:pPr>
      <w:r>
        <w:separator/>
      </w:r>
    </w:p>
  </w:footnote>
  <w:footnote w:type="continuationSeparator" w:id="0">
    <w:p w:rsidR="005C1CC8" w:rsidRDefault="005C1CC8" w:rsidP="00840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6CB"/>
    <w:multiLevelType w:val="hybridMultilevel"/>
    <w:tmpl w:val="32AE974A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93E3E01"/>
    <w:multiLevelType w:val="hybridMultilevel"/>
    <w:tmpl w:val="D7D6D58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1923624"/>
    <w:multiLevelType w:val="hybridMultilevel"/>
    <w:tmpl w:val="612649EE"/>
    <w:lvl w:ilvl="0" w:tplc="6CFC9846">
      <w:start w:val="1"/>
      <w:numFmt w:val="bullet"/>
      <w:lvlText w:val="•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18B35398"/>
    <w:multiLevelType w:val="hybridMultilevel"/>
    <w:tmpl w:val="6386713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D5F7AB2"/>
    <w:multiLevelType w:val="hybridMultilevel"/>
    <w:tmpl w:val="BAEA15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86F6D83"/>
    <w:multiLevelType w:val="hybridMultilevel"/>
    <w:tmpl w:val="FDEA9BAA"/>
    <w:lvl w:ilvl="0" w:tplc="6CFC9846">
      <w:start w:val="1"/>
      <w:numFmt w:val="bullet"/>
      <w:lvlText w:val="•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312E7F5D"/>
    <w:multiLevelType w:val="hybridMultilevel"/>
    <w:tmpl w:val="C6541464"/>
    <w:lvl w:ilvl="0" w:tplc="6CFC9846">
      <w:start w:val="1"/>
      <w:numFmt w:val="bullet"/>
      <w:lvlText w:val="•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3F42064A"/>
    <w:multiLevelType w:val="hybridMultilevel"/>
    <w:tmpl w:val="CB9EFD52"/>
    <w:lvl w:ilvl="0" w:tplc="6CFC9846">
      <w:start w:val="1"/>
      <w:numFmt w:val="bullet"/>
      <w:lvlText w:val="•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432649CA"/>
    <w:multiLevelType w:val="hybridMultilevel"/>
    <w:tmpl w:val="7506EA10"/>
    <w:lvl w:ilvl="0" w:tplc="A84C04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F051BB7"/>
    <w:multiLevelType w:val="hybridMultilevel"/>
    <w:tmpl w:val="F3FA5004"/>
    <w:lvl w:ilvl="0" w:tplc="6CFC9846">
      <w:start w:val="1"/>
      <w:numFmt w:val="bullet"/>
      <w:lvlText w:val="•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E2"/>
    <w:rsid w:val="00056799"/>
    <w:rsid w:val="00112A6F"/>
    <w:rsid w:val="00117962"/>
    <w:rsid w:val="001B5ACC"/>
    <w:rsid w:val="001E35A4"/>
    <w:rsid w:val="001F08CA"/>
    <w:rsid w:val="002B66B5"/>
    <w:rsid w:val="002D4E4B"/>
    <w:rsid w:val="00300D02"/>
    <w:rsid w:val="00360E55"/>
    <w:rsid w:val="003F6778"/>
    <w:rsid w:val="00455039"/>
    <w:rsid w:val="00527B3A"/>
    <w:rsid w:val="005561FE"/>
    <w:rsid w:val="00594221"/>
    <w:rsid w:val="005B3CFC"/>
    <w:rsid w:val="005C1CC8"/>
    <w:rsid w:val="005D07C5"/>
    <w:rsid w:val="006331E2"/>
    <w:rsid w:val="006B6850"/>
    <w:rsid w:val="00726C3C"/>
    <w:rsid w:val="00840851"/>
    <w:rsid w:val="00875231"/>
    <w:rsid w:val="008D7F0D"/>
    <w:rsid w:val="009502F8"/>
    <w:rsid w:val="009C2079"/>
    <w:rsid w:val="00A04CE2"/>
    <w:rsid w:val="00A751F9"/>
    <w:rsid w:val="00AA58CB"/>
    <w:rsid w:val="00AA5A9A"/>
    <w:rsid w:val="00B00B7D"/>
    <w:rsid w:val="00BA1E93"/>
    <w:rsid w:val="00C25ED3"/>
    <w:rsid w:val="00C86A5A"/>
    <w:rsid w:val="00D035DF"/>
    <w:rsid w:val="00D142BC"/>
    <w:rsid w:val="00DA0A09"/>
    <w:rsid w:val="00DA4A49"/>
    <w:rsid w:val="00E35511"/>
    <w:rsid w:val="00E708DD"/>
    <w:rsid w:val="00EE5301"/>
    <w:rsid w:val="00F73F50"/>
    <w:rsid w:val="00FE093E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31"/>
  </w:style>
  <w:style w:type="paragraph" w:styleId="1">
    <w:name w:val="heading 1"/>
    <w:basedOn w:val="a"/>
    <w:next w:val="a"/>
    <w:link w:val="10"/>
    <w:uiPriority w:val="9"/>
    <w:qFormat/>
    <w:rsid w:val="002B66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0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08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2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42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6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2B66B5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2B66B5"/>
    <w:pPr>
      <w:spacing w:after="100"/>
      <w:ind w:left="440"/>
    </w:pPr>
  </w:style>
  <w:style w:type="character" w:styleId="a7">
    <w:name w:val="Hyperlink"/>
    <w:basedOn w:val="a0"/>
    <w:uiPriority w:val="99"/>
    <w:unhideWhenUsed/>
    <w:rsid w:val="002B66B5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2B66B5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2B66B5"/>
    <w:pPr>
      <w:spacing w:after="100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0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08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840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0851"/>
  </w:style>
  <w:style w:type="paragraph" w:styleId="aa">
    <w:name w:val="footer"/>
    <w:basedOn w:val="a"/>
    <w:link w:val="ab"/>
    <w:uiPriority w:val="99"/>
    <w:unhideWhenUsed/>
    <w:rsid w:val="00840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0851"/>
  </w:style>
  <w:style w:type="paragraph" w:styleId="ac">
    <w:name w:val="No Spacing"/>
    <w:link w:val="ad"/>
    <w:uiPriority w:val="1"/>
    <w:qFormat/>
    <w:rsid w:val="005561FE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5561F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31"/>
  </w:style>
  <w:style w:type="paragraph" w:styleId="1">
    <w:name w:val="heading 1"/>
    <w:basedOn w:val="a"/>
    <w:next w:val="a"/>
    <w:link w:val="10"/>
    <w:uiPriority w:val="9"/>
    <w:qFormat/>
    <w:rsid w:val="002B66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0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08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2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42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6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2B66B5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2B66B5"/>
    <w:pPr>
      <w:spacing w:after="100"/>
      <w:ind w:left="440"/>
    </w:pPr>
  </w:style>
  <w:style w:type="character" w:styleId="a7">
    <w:name w:val="Hyperlink"/>
    <w:basedOn w:val="a0"/>
    <w:uiPriority w:val="99"/>
    <w:unhideWhenUsed/>
    <w:rsid w:val="002B66B5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2B66B5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2B66B5"/>
    <w:pPr>
      <w:spacing w:after="100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0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08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840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0851"/>
  </w:style>
  <w:style w:type="paragraph" w:styleId="aa">
    <w:name w:val="footer"/>
    <w:basedOn w:val="a"/>
    <w:link w:val="ab"/>
    <w:uiPriority w:val="99"/>
    <w:unhideWhenUsed/>
    <w:rsid w:val="00840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0851"/>
  </w:style>
  <w:style w:type="paragraph" w:styleId="ac">
    <w:name w:val="No Spacing"/>
    <w:link w:val="ad"/>
    <w:uiPriority w:val="1"/>
    <w:qFormat/>
    <w:rsid w:val="005561FE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5561F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C1C82-B33E-498B-B818-FECD881E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20</Pages>
  <Words>4681</Words>
  <Characters>26682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2015-11-11T03:36:00Z</cp:lastPrinted>
  <dcterms:created xsi:type="dcterms:W3CDTF">2015-10-30T03:55:00Z</dcterms:created>
  <dcterms:modified xsi:type="dcterms:W3CDTF">2015-11-11T03:38:00Z</dcterms:modified>
</cp:coreProperties>
</file>