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558">
        <w:rPr>
          <w:rFonts w:ascii="Times New Roman" w:hAnsi="Times New Roman" w:cs="Times New Roman"/>
          <w:b/>
          <w:sz w:val="32"/>
          <w:szCs w:val="32"/>
        </w:rPr>
        <w:t>СТРУКТУРА</w:t>
      </w:r>
      <w:r>
        <w:rPr>
          <w:rFonts w:ascii="Times New Roman" w:hAnsi="Times New Roman" w:cs="Times New Roman"/>
          <w:b/>
          <w:sz w:val="32"/>
          <w:szCs w:val="32"/>
        </w:rPr>
        <w:t xml:space="preserve"> И ОРГАНЫ УПРАВЛЕНИЯ  </w:t>
      </w:r>
      <w:r w:rsidRPr="00250558">
        <w:rPr>
          <w:rFonts w:ascii="Times New Roman" w:hAnsi="Times New Roman" w:cs="Times New Roman"/>
          <w:b/>
          <w:sz w:val="32"/>
          <w:szCs w:val="32"/>
        </w:rPr>
        <w:t>ОРГАНИЗАЦИИ</w:t>
      </w: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7F3E" w:rsidRPr="00250558" w:rsidRDefault="008D7F3E" w:rsidP="008D7F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7F3E" w:rsidRPr="003B2699" w:rsidRDefault="008D7F3E" w:rsidP="008D7F3E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roundrect id="_x0000_s1028" style="position:absolute;margin-left:337.2pt;margin-top:1.35pt;width:111pt;height:60pt;z-index:251662336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8D7F3E" w:rsidRPr="00351B8B" w:rsidRDefault="008D7F3E" w:rsidP="008D7F3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1B8B">
                    <w:rPr>
                      <w:rFonts w:ascii="Times New Roman" w:hAnsi="Times New Roman" w:cs="Times New Roman"/>
                      <w:b/>
                    </w:rPr>
                    <w:t>Общешкольное родительское собрание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roundrect id="_x0000_s1027" style="position:absolute;margin-left:184.95pt;margin-top:1.35pt;width:102pt;height:60pt;z-index:251661312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8D7F3E" w:rsidRPr="00BD08BE" w:rsidRDefault="008D7F3E" w:rsidP="008D7F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D08B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Директор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roundrect id="_x0000_s1026" style="position:absolute;margin-left:10.2pt;margin-top:1.35pt;width:126.75pt;height:63.75pt;z-index:251660288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26">
              <w:txbxContent>
                <w:p w:rsidR="008D7F3E" w:rsidRPr="00351B8B" w:rsidRDefault="008D7F3E" w:rsidP="008D7F3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51B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Общее собрание трудового коллектива</w:t>
                  </w:r>
                </w:p>
              </w:txbxContent>
            </v:textbox>
          </v:roundrect>
        </w:pict>
      </w:r>
    </w:p>
    <w:p w:rsidR="008D7F3E" w:rsidRDefault="008D7F3E" w:rsidP="008D7F3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86.95pt;margin-top:10.5pt;width:50.25pt;height:.05pt;z-index:251664384" o:connectortype="straight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29" type="#_x0000_t32" style="position:absolute;margin-left:136.95pt;margin-top:10.5pt;width:48pt;height:0;z-index:251663360" o:connectortype="straight"/>
        </w:pict>
      </w: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36" type="#_x0000_t32" style="position:absolute;left:0;text-align:left;margin-left:231.45pt;margin-top:16.35pt;width:164.25pt;height:68.55pt;z-index:251670528" o:connectortype="straight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35" type="#_x0000_t32" style="position:absolute;left:0;text-align:left;margin-left:231.45pt;margin-top:16.35pt;width:0;height:68.55pt;z-index:251669504" o:connectortype="straight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34" type="#_x0000_t32" style="position:absolute;left:0;text-align:left;margin-left:73.2pt;margin-top:16.35pt;width:158.25pt;height:68.55pt;flip:x;z-index:251668480" o:connectortype="straight"/>
        </w:pict>
      </w: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roundrect id="_x0000_s1031" style="position:absolute;left:0;text-align:left;margin-left:25.2pt;margin-top:.3pt;width:117pt;height:50.25pt;z-index:251665408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8D7F3E" w:rsidRPr="00C46AE0" w:rsidRDefault="008D7F3E" w:rsidP="008D7F3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46AE0">
                    <w:rPr>
                      <w:rFonts w:ascii="Times New Roman" w:hAnsi="Times New Roman" w:cs="Times New Roman"/>
                      <w:b/>
                    </w:rPr>
                    <w:t xml:space="preserve">Заместитель директора по </w:t>
                  </w:r>
                  <w:proofErr w:type="gramStart"/>
                  <w:r w:rsidRPr="00C46AE0">
                    <w:rPr>
                      <w:rFonts w:ascii="Times New Roman" w:hAnsi="Times New Roman" w:cs="Times New Roman"/>
                      <w:b/>
                    </w:rPr>
                    <w:t>ОПР</w:t>
                  </w:r>
                  <w:proofErr w:type="gram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roundrect id="_x0000_s1033" style="position:absolute;left:0;text-align:left;margin-left:337.2pt;margin-top:.3pt;width:114.75pt;height:50.25pt;z-index:251667456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8D7F3E" w:rsidRPr="00C46AE0" w:rsidRDefault="008D7F3E" w:rsidP="008D7F3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46AE0">
                    <w:rPr>
                      <w:rFonts w:ascii="Times New Roman" w:hAnsi="Times New Roman" w:cs="Times New Roman"/>
                      <w:b/>
                    </w:rPr>
                    <w:t>Заместитель директор по АХР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roundrect id="_x0000_s1032" style="position:absolute;left:0;text-align:left;margin-left:184.95pt;margin-top:.3pt;width:113.25pt;height:50.25pt;z-index:251666432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8D7F3E" w:rsidRPr="00C46AE0" w:rsidRDefault="008D7F3E" w:rsidP="008D7F3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46AE0">
                    <w:rPr>
                      <w:rFonts w:ascii="Times New Roman" w:hAnsi="Times New Roman" w:cs="Times New Roman"/>
                      <w:b/>
                    </w:rPr>
                    <w:t>Заместитель директора по УВР</w:t>
                  </w:r>
                </w:p>
              </w:txbxContent>
            </v:textbox>
          </v:roundrect>
        </w:pict>
      </w: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44" type="#_x0000_t32" style="position:absolute;left:0;text-align:left;margin-left:395.7pt;margin-top:8.2pt;width:0;height:42.45pt;z-index:251678720" o:connectortype="straight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43" type="#_x0000_t32" style="position:absolute;left:0;text-align:left;margin-left:160.95pt;margin-top:8.2pt;width:78pt;height:42.45pt;flip:x;z-index:251677696" o:connectortype="straight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42" type="#_x0000_t32" style="position:absolute;left:0;text-align:left;margin-left:82.2pt;margin-top:8.2pt;width:78.75pt;height:42.45pt;z-index:251676672" o:connectortype="straight"/>
        </w:pict>
      </w: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roundrect id="_x0000_s1041" style="position:absolute;left:0;text-align:left;margin-left:343.2pt;margin-top:8.35pt;width:114pt;height:67.5pt;z-index:251675648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8D7F3E" w:rsidRPr="007C3936" w:rsidRDefault="008D7F3E" w:rsidP="008D7F3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C3936">
                    <w:rPr>
                      <w:rFonts w:ascii="Times New Roman" w:hAnsi="Times New Roman" w:cs="Times New Roman"/>
                      <w:b/>
                    </w:rPr>
                    <w:t>Административно-хозяйственный персонал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roundrect id="_x0000_s1037" style="position:absolute;left:0;text-align:left;margin-left:100.95pt;margin-top:8.35pt;width:126.75pt;height:39.15pt;z-index:251671552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8D7F3E" w:rsidRPr="007C3936" w:rsidRDefault="008D7F3E" w:rsidP="008D7F3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C3936">
                    <w:rPr>
                      <w:rFonts w:ascii="Times New Roman" w:hAnsi="Times New Roman" w:cs="Times New Roman"/>
                      <w:b/>
                    </w:rPr>
                    <w:t>Педагогический совет</w:t>
                  </w:r>
                </w:p>
              </w:txbxContent>
            </v:textbox>
          </v:roundrect>
        </w:pict>
      </w: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48" type="#_x0000_t32" style="position:absolute;left:0;text-align:left;margin-left:164.7pt;margin-top:5.2pt;width:0;height:21.2pt;flip:y;z-index:251682816" o:connectortype="straight"/>
        </w:pict>
      </w: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45" type="#_x0000_t32" style="position:absolute;left:0;text-align:left;margin-left:164.7pt;margin-top:5.2pt;width:0;height:13.5pt;z-index:251679744" o:connectortype="straight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roundrect id="_x0000_s1038" style="position:absolute;left:0;text-align:left;margin-left:100.95pt;margin-top:18.7pt;width:126.75pt;height:39.75pt;z-index:251672576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38">
              <w:txbxContent>
                <w:p w:rsidR="008D7F3E" w:rsidRPr="007C3936" w:rsidRDefault="008D7F3E" w:rsidP="008D7F3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C3936">
                    <w:rPr>
                      <w:rFonts w:ascii="Times New Roman" w:hAnsi="Times New Roman" w:cs="Times New Roman"/>
                      <w:b/>
                    </w:rPr>
                    <w:t>Методический совет</w:t>
                  </w:r>
                </w:p>
              </w:txbxContent>
            </v:textbox>
          </v:roundrect>
        </w:pict>
      </w: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46" type="#_x0000_t32" style="position:absolute;left:0;text-align:left;margin-left:164.7pt;margin-top:16.15pt;width:.05pt;height:36.1pt;z-index:251680768" o:connectortype="straight"/>
        </w:pict>
      </w: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roundrect id="_x0000_s1039" style="position:absolute;left:0;text-align:left;margin-left:100.95pt;margin-top:9.95pt;width:126.75pt;height:38.25pt;z-index:251673600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8D7F3E" w:rsidRPr="007C3936" w:rsidRDefault="008D7F3E" w:rsidP="008D7F3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C3936">
                    <w:rPr>
                      <w:rFonts w:ascii="Times New Roman" w:hAnsi="Times New Roman" w:cs="Times New Roman"/>
                      <w:b/>
                    </w:rPr>
                    <w:t>Заведующие отделениями</w:t>
                  </w:r>
                </w:p>
              </w:txbxContent>
            </v:textbox>
          </v:roundrect>
        </w:pict>
      </w: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47" type="#_x0000_t32" style="position:absolute;left:0;text-align:left;margin-left:164.75pt;margin-top:5.85pt;width:0;height:39.2pt;z-index:251681792" o:connectortype="straight"/>
        </w:pict>
      </w: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roundrect id="_x0000_s1040" style="position:absolute;left:0;text-align:left;margin-left:104.7pt;margin-top:2.75pt;width:123pt;height:38.85pt;z-index:251674624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8D7F3E" w:rsidRPr="007C3936" w:rsidRDefault="008D7F3E" w:rsidP="008D7F3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C3936">
                    <w:rPr>
                      <w:rFonts w:ascii="Times New Roman" w:hAnsi="Times New Roman" w:cs="Times New Roman"/>
                      <w:b/>
                    </w:rPr>
                    <w:t>Преподаватели</w:t>
                  </w:r>
                </w:p>
              </w:txbxContent>
            </v:textbox>
          </v:roundrect>
        </w:pict>
      </w: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D7F3E" w:rsidRDefault="008D7F3E" w:rsidP="008D7F3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7F3E" w:rsidRDefault="008D7F3E" w:rsidP="008D7F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6D1E" w:rsidRDefault="00D16D1E"/>
    <w:sectPr w:rsidR="00D16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7F3E"/>
    <w:rsid w:val="008D7F3E"/>
    <w:rsid w:val="00D1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5"/>
        <o:r id="V:Rule2" type="connector" idref="#_x0000_s1046"/>
        <o:r id="V:Rule3" type="connector" idref="#_x0000_s1034"/>
        <o:r id="V:Rule4" type="connector" idref="#_x0000_s1036"/>
        <o:r id="V:Rule5" type="connector" idref="#_x0000_s1043"/>
        <o:r id="V:Rule6" type="connector" idref="#_x0000_s1029"/>
        <o:r id="V:Rule7" type="connector" idref="#_x0000_s1042"/>
        <o:r id="V:Rule8" type="connector" idref="#_x0000_s1035"/>
        <o:r id="V:Rule9" type="connector" idref="#_x0000_s1030"/>
        <o:r id="V:Rule10" type="connector" idref="#_x0000_s1044"/>
        <o:r id="V:Rule11" type="connector" idref="#_x0000_s1047"/>
        <o:r id="V:Rule12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</dc:creator>
  <cp:keywords/>
  <dc:description/>
  <cp:lastModifiedBy>х</cp:lastModifiedBy>
  <cp:revision>2</cp:revision>
  <dcterms:created xsi:type="dcterms:W3CDTF">2021-01-12T02:59:00Z</dcterms:created>
  <dcterms:modified xsi:type="dcterms:W3CDTF">2021-01-12T02:59:00Z</dcterms:modified>
</cp:coreProperties>
</file>