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AC" w:rsidRDefault="00816EAC" w:rsidP="00816EAC">
      <w:pPr>
        <w:pStyle w:val="a3"/>
        <w:numPr>
          <w:ilvl w:val="0"/>
          <w:numId w:val="1"/>
        </w:numPr>
        <w:spacing w:after="0" w:line="240" w:lineRule="auto"/>
        <w:ind w:left="-284" w:right="-1" w:firstLine="0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 xml:space="preserve">Инновационные формы </w:t>
      </w:r>
      <w:r w:rsidR="004F263B">
        <w:rPr>
          <w:rFonts w:ascii="Times New Roman" w:hAnsi="Times New Roman"/>
          <w:sz w:val="28"/>
          <w:szCs w:val="28"/>
        </w:rPr>
        <w:t>культурно-массовой работы в 2022</w:t>
      </w:r>
      <w:r w:rsidRPr="0011083E">
        <w:rPr>
          <w:rFonts w:ascii="Times New Roman" w:hAnsi="Times New Roman"/>
          <w:sz w:val="28"/>
          <w:szCs w:val="28"/>
        </w:rPr>
        <w:t xml:space="preserve"> году,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4F263B" w:rsidRDefault="004F263B" w:rsidP="004F263B">
      <w:pPr>
        <w:pStyle w:val="a3"/>
        <w:spacing w:after="0" w:line="240" w:lineRule="auto"/>
        <w:ind w:left="-284" w:right="-1"/>
        <w:jc w:val="both"/>
        <w:rPr>
          <w:rFonts w:ascii="Times New Roman" w:hAnsi="Times New Roman"/>
          <w:sz w:val="28"/>
          <w:szCs w:val="28"/>
        </w:rPr>
      </w:pPr>
    </w:p>
    <w:p w:rsidR="00FB0D6F" w:rsidRDefault="00FB0D6F" w:rsidP="00FB0D6F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A4B8F">
        <w:rPr>
          <w:rFonts w:ascii="Times New Roman" w:hAnsi="Times New Roman" w:cs="Times New Roman"/>
          <w:sz w:val="28"/>
          <w:szCs w:val="28"/>
          <w:lang w:eastAsia="ru-RU"/>
        </w:rPr>
        <w:t>Живой музей «Русская горница»</w:t>
      </w:r>
    </w:p>
    <w:p w:rsidR="00FB0D6F" w:rsidRPr="000A4B8F" w:rsidRDefault="00FB0D6F" w:rsidP="00FB0D6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4B8F">
        <w:rPr>
          <w:rFonts w:ascii="Times New Roman" w:hAnsi="Times New Roman" w:cs="Times New Roman"/>
          <w:sz w:val="28"/>
          <w:szCs w:val="28"/>
          <w:lang w:eastAsia="ru-RU"/>
        </w:rPr>
        <w:t xml:space="preserve"> «Русская горница» - так называется музейный уголок  народного </w:t>
      </w:r>
      <w:proofErr w:type="gramStart"/>
      <w:r w:rsidRPr="000A4B8F">
        <w:rPr>
          <w:rFonts w:ascii="Times New Roman" w:hAnsi="Times New Roman" w:cs="Times New Roman"/>
          <w:sz w:val="28"/>
          <w:szCs w:val="28"/>
          <w:lang w:eastAsia="ru-RU"/>
        </w:rPr>
        <w:t>быта</w:t>
      </w:r>
      <w:proofErr w:type="gramEnd"/>
      <w:r w:rsidRPr="000A4B8F">
        <w:rPr>
          <w:rFonts w:ascii="Times New Roman" w:hAnsi="Times New Roman" w:cs="Times New Roman"/>
          <w:sz w:val="28"/>
          <w:szCs w:val="28"/>
          <w:lang w:eastAsia="ru-RU"/>
        </w:rPr>
        <w:t xml:space="preserve"> который  существует  в нашем доме культуры более 10 лет.  За это время  творческие   </w:t>
      </w:r>
      <w:proofErr w:type="gramStart"/>
      <w:r w:rsidRPr="000A4B8F">
        <w:rPr>
          <w:rFonts w:ascii="Times New Roman" w:hAnsi="Times New Roman" w:cs="Times New Roman"/>
          <w:sz w:val="28"/>
          <w:szCs w:val="28"/>
          <w:lang w:eastAsia="ru-RU"/>
        </w:rPr>
        <w:t>работники</w:t>
      </w:r>
      <w:proofErr w:type="gramEnd"/>
      <w:r w:rsidRPr="000A4B8F">
        <w:rPr>
          <w:rFonts w:ascii="Times New Roman" w:hAnsi="Times New Roman" w:cs="Times New Roman"/>
          <w:sz w:val="28"/>
          <w:szCs w:val="28"/>
          <w:lang w:eastAsia="ru-RU"/>
        </w:rPr>
        <w:t xml:space="preserve">  изучая «старину святую», русский фольклор, собирая по крохам предметы быта наших предков, получили значительную коллекцию музейных экспонатов: коромысло, ухват, чугунок, вышивки, рушники, крынки, сито, фонарь «летучая мышь», прялку, чески, чугунные утюги, домотканые половики  и еще много чего интересного. Они и составили основу тематической экспозиции «Из старины далекой».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4B8F">
        <w:rPr>
          <w:rFonts w:ascii="Times New Roman" w:hAnsi="Times New Roman" w:cs="Times New Roman"/>
          <w:sz w:val="28"/>
          <w:szCs w:val="28"/>
        </w:rPr>
        <w:t>Название музейного уголка нами было выбрано не случайно, ведь</w:t>
      </w:r>
    </w:p>
    <w:p w:rsidR="00FB0D6F" w:rsidRPr="000A4B8F" w:rsidRDefault="00FB0D6F" w:rsidP="00FB0D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A4B8F">
        <w:rPr>
          <w:rFonts w:ascii="Times New Roman" w:hAnsi="Times New Roman" w:cs="Times New Roman"/>
          <w:sz w:val="28"/>
          <w:szCs w:val="28"/>
        </w:rPr>
        <w:t xml:space="preserve"> Горницей  в старину считалась просторная комната, в которой принимали гостей.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4B8F">
        <w:rPr>
          <w:rFonts w:ascii="Times New Roman" w:hAnsi="Times New Roman" w:cs="Times New Roman"/>
          <w:sz w:val="28"/>
          <w:szCs w:val="28"/>
        </w:rPr>
        <w:t xml:space="preserve">И вот уже 10 лет наша «Русская горница» приглашает желающих в гости и с радостью всех встречает.  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4B8F">
        <w:rPr>
          <w:rFonts w:ascii="Times New Roman" w:hAnsi="Times New Roman" w:cs="Times New Roman"/>
          <w:sz w:val="28"/>
          <w:szCs w:val="28"/>
        </w:rPr>
        <w:t>26 ноября «Русская горница» вновь распахнула свои двери и пригласила ребят на фольклорные посиделки  «Из  старины далекой».</w:t>
      </w:r>
    </w:p>
    <w:p w:rsidR="00FB0D6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0A4B8F">
        <w:rPr>
          <w:rFonts w:ascii="Times New Roman" w:hAnsi="Times New Roman" w:cs="Times New Roman"/>
          <w:color w:val="222222"/>
          <w:sz w:val="28"/>
          <w:szCs w:val="28"/>
        </w:rPr>
        <w:t xml:space="preserve">В старые времена был такой обычай у русских людей: как заканчивали полевые работы, собирали урожай, а хлеб в закрома засыпали – коротали осенние да зимние вечера вместе, устраивали посиделки. Кто за прялкой сидит, кто узор на полотенце вышивает. 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0A4B8F">
        <w:rPr>
          <w:rFonts w:ascii="Times New Roman" w:hAnsi="Times New Roman" w:cs="Times New Roman"/>
          <w:color w:val="222222"/>
          <w:sz w:val="28"/>
          <w:szCs w:val="28"/>
        </w:rPr>
        <w:t>Творческие работники дома культуры предложили ребятам окунуться в мир </w:t>
      </w:r>
      <w:r>
        <w:rPr>
          <w:rFonts w:ascii="Times New Roman" w:hAnsi="Times New Roman" w:cs="Times New Roman"/>
          <w:sz w:val="28"/>
          <w:szCs w:val="28"/>
        </w:rPr>
        <w:t xml:space="preserve">русского </w:t>
      </w:r>
      <w:r w:rsidRPr="000A4B8F">
        <w:rPr>
          <w:rFonts w:ascii="Times New Roman" w:hAnsi="Times New Roman" w:cs="Times New Roman"/>
          <w:color w:val="222222"/>
          <w:sz w:val="28"/>
          <w:szCs w:val="28"/>
        </w:rPr>
        <w:t> фольклора – провести посиделки.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B8F">
        <w:rPr>
          <w:rFonts w:ascii="Times New Roman" w:hAnsi="Times New Roman" w:cs="Times New Roman"/>
          <w:color w:val="222222"/>
          <w:sz w:val="28"/>
          <w:szCs w:val="28"/>
        </w:rPr>
        <w:t>С традиционным русским поклоном в пояс встречала гостей Хозяйка горницы.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входе их встречали атрибуты народного творчества – на вышитом полотенце стояли изделия промыслов народных мастеров. Плетеные корзины, лапти, коклюшки, глиняные игрушки, тряпичные куклы-обереги, бывшие в обиходе русского человека с давних пор, вызвали у детей неподдельный восторг.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B8F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путешествия в старину, хозяйка горницы рассказала ребятам о жизни русского народа, об истории и культуре нашего народа.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4B8F">
        <w:rPr>
          <w:rFonts w:ascii="Times New Roman" w:hAnsi="Times New Roman" w:cs="Times New Roman"/>
          <w:color w:val="222222"/>
          <w:sz w:val="28"/>
          <w:szCs w:val="28"/>
        </w:rPr>
        <w:t>знакомила детей с предметами быта наших предков.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Приглашенные с интересом слушали рассказы  о сечке – мастерице, самоваре, рушнике, прялке о сторожевом фонаре</w:t>
      </w:r>
      <w:proofErr w:type="gramStart"/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Гости с удовольствием держали в руках утюги – «пароходы», деревянное коромысло, пробовали отправить в печь рогачами – ухватами тяжелые чугуны.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</w:t>
      </w:r>
      <w:proofErr w:type="gramStart"/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хозяйка «Горницы» 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загадала загадки о предметах быта: кочерге, ухвате, самоваре, русской печи и дети с удовольствием их разгадывали.</w:t>
      </w:r>
    </w:p>
    <w:p w:rsidR="00FB0D6F" w:rsidRPr="00A82285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2285">
        <w:rPr>
          <w:rFonts w:ascii="Times New Roman" w:hAnsi="Times New Roman" w:cs="Times New Roman"/>
          <w:color w:val="000000" w:themeColor="text1"/>
          <w:sz w:val="28"/>
          <w:szCs w:val="28"/>
        </w:rPr>
        <w:t>Не остались без внимания и русские народные игры.</w:t>
      </w:r>
      <w:r w:rsidRPr="00A822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Ребята в сопровождении русской музыки, с большим удовольствием поиграли в игры наших дедушек и бабушек -  «Бояре», «Золотые ворота»  </w:t>
      </w:r>
    </w:p>
    <w:p w:rsidR="00FB0D6F" w:rsidRPr="00A82285" w:rsidRDefault="00FB0D6F" w:rsidP="00A82285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2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Ну, а какие  фольклорные посиделки  без музыки и песен? Бурными аплодисментами встречали гости мероприятия  вокальный коллектив </w:t>
      </w:r>
      <w:r w:rsidRPr="00A822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«Колокольчик». Замечательное исполнение русских народных песен создало атмосферу истинно русского духа</w:t>
      </w:r>
      <w:r w:rsidR="00A82285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и идем мы дорожкой фольклора – от прошлого, через настоящее в будущее. Русский фольклор – источник чистый и вечный, поэтому находит отклик в детских сердцах. 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>Наша «Горница»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 местом встречи жителей села</w:t>
      </w:r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детей и родной историей, где можно потрогать экспонаты, подержать в руках и </w:t>
      </w:r>
      <w:proofErr w:type="gramStart"/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>узнать</w:t>
      </w:r>
      <w:proofErr w:type="gramEnd"/>
      <w:r w:rsidRPr="000A4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раньше они жили и действовали.</w:t>
      </w:r>
    </w:p>
    <w:p w:rsidR="00FB0D6F" w:rsidRPr="000A4B8F" w:rsidRDefault="00FB0D6F" w:rsidP="00FB0D6F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B0D6F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3359">
        <w:rPr>
          <w:rFonts w:ascii="Times New Roman" w:hAnsi="Times New Roman" w:cs="Times New Roman"/>
          <w:color w:val="222222"/>
          <w:sz w:val="28"/>
          <w:szCs w:val="28"/>
        </w:rPr>
        <w:t xml:space="preserve">  Фольклорная беседка «</w:t>
      </w:r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>Кудесы</w:t>
      </w:r>
      <w:proofErr w:type="spellEnd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именины домового».  </w:t>
      </w:r>
    </w:p>
    <w:p w:rsidR="00387B0D" w:rsidRPr="00913359" w:rsidRDefault="00387B0D" w:rsidP="00913359">
      <w:pPr>
        <w:pStyle w:val="a4"/>
        <w:ind w:firstLine="851"/>
        <w:rPr>
          <w:rFonts w:ascii="Times New Roman" w:hAnsi="Times New Roman" w:cs="Times New Roman"/>
          <w:color w:val="222222"/>
          <w:sz w:val="28"/>
          <w:szCs w:val="28"/>
        </w:rPr>
      </w:pP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 февраля по народному календарю празднуют </w:t>
      </w:r>
      <w:proofErr w:type="spellStart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>Кудесы</w:t>
      </w:r>
      <w:proofErr w:type="spellEnd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именины домового.  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3359">
        <w:rPr>
          <w:rFonts w:ascii="Times New Roman" w:hAnsi="Times New Roman" w:cs="Times New Roman"/>
          <w:sz w:val="28"/>
          <w:szCs w:val="28"/>
        </w:rPr>
        <w:t xml:space="preserve"> </w:t>
      </w:r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этот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ень в нашем доме культуры прошла</w:t>
      </w:r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фольклорная беседка «</w:t>
      </w:r>
      <w:proofErr w:type="spellStart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>Кудесы</w:t>
      </w:r>
      <w:proofErr w:type="spellEnd"/>
      <w:r w:rsidRPr="00913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именины домового».  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3359">
        <w:rPr>
          <w:rFonts w:ascii="Times New Roman" w:hAnsi="Times New Roman" w:cs="Times New Roman"/>
          <w:sz w:val="28"/>
          <w:szCs w:val="28"/>
        </w:rPr>
        <w:t xml:space="preserve">Этот необычный праздник </w:t>
      </w:r>
      <w:proofErr w:type="spellStart"/>
      <w:r w:rsidRPr="00913359">
        <w:rPr>
          <w:rFonts w:ascii="Times New Roman" w:hAnsi="Times New Roman" w:cs="Times New Roman"/>
          <w:sz w:val="28"/>
          <w:szCs w:val="28"/>
        </w:rPr>
        <w:t>Кудесы</w:t>
      </w:r>
      <w:proofErr w:type="spellEnd"/>
      <w:r w:rsidRPr="00913359">
        <w:rPr>
          <w:rFonts w:ascii="Times New Roman" w:hAnsi="Times New Roman" w:cs="Times New Roman"/>
          <w:sz w:val="28"/>
          <w:szCs w:val="28"/>
        </w:rPr>
        <w:t xml:space="preserve"> (или </w:t>
      </w:r>
      <w:proofErr w:type="spellStart"/>
      <w:r w:rsidRPr="00913359">
        <w:rPr>
          <w:rFonts w:ascii="Times New Roman" w:hAnsi="Times New Roman" w:cs="Times New Roman"/>
          <w:sz w:val="28"/>
          <w:szCs w:val="28"/>
        </w:rPr>
        <w:t>Велесичи</w:t>
      </w:r>
      <w:proofErr w:type="spellEnd"/>
      <w:r w:rsidRPr="00913359">
        <w:rPr>
          <w:rFonts w:ascii="Times New Roman" w:hAnsi="Times New Roman" w:cs="Times New Roman"/>
          <w:sz w:val="28"/>
          <w:szCs w:val="28"/>
        </w:rPr>
        <w:t xml:space="preserve">) издревле отмечали наши предки. </w:t>
      </w:r>
      <w:proofErr w:type="gramStart"/>
      <w:r w:rsidRPr="00913359">
        <w:rPr>
          <w:rFonts w:ascii="Times New Roman" w:hAnsi="Times New Roman" w:cs="Times New Roman"/>
          <w:sz w:val="28"/>
          <w:szCs w:val="28"/>
        </w:rPr>
        <w:t>Само название</w:t>
      </w:r>
      <w:proofErr w:type="gramEnd"/>
      <w:r w:rsidRPr="0091335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13359">
        <w:rPr>
          <w:rFonts w:ascii="Times New Roman" w:hAnsi="Times New Roman" w:cs="Times New Roman"/>
          <w:sz w:val="28"/>
          <w:szCs w:val="28"/>
        </w:rPr>
        <w:t>кудесы</w:t>
      </w:r>
      <w:proofErr w:type="spellEnd"/>
      <w:r w:rsidRPr="00913359">
        <w:rPr>
          <w:rFonts w:ascii="Times New Roman" w:hAnsi="Times New Roman" w:cs="Times New Roman"/>
          <w:sz w:val="28"/>
          <w:szCs w:val="28"/>
        </w:rPr>
        <w:t>», (это народные бубны), говорит о том, что наши предки общались с домовым, или просто веселились на его именинах, услаждая слух домового незатейливой музыкой.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913359">
        <w:rPr>
          <w:rFonts w:ascii="Times New Roman" w:hAnsi="Times New Roman" w:cs="Times New Roman"/>
          <w:sz w:val="28"/>
          <w:szCs w:val="28"/>
        </w:rPr>
        <w:t>Откуда же взялся Домовой, и что это за необычный персонаж, являющийся людям в образе маленького старичка? Об этом и многом другом, поведала  участникам мероприятия  -  хозяйка русской горницы.</w:t>
      </w:r>
    </w:p>
    <w:p w:rsidR="00913359" w:rsidRPr="00913359" w:rsidRDefault="009360F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hyperlink r:id="rId5" w:tgtFrame="_blank" w:tooltip="Нажмите, для просмотра в полном размере..." w:history="1"/>
      <w:r w:rsidR="00913359">
        <w:rPr>
          <w:rFonts w:ascii="Times New Roman" w:hAnsi="Times New Roman" w:cs="Times New Roman"/>
          <w:sz w:val="28"/>
          <w:szCs w:val="28"/>
        </w:rPr>
        <w:t>К</w:t>
      </w:r>
      <w:r w:rsidR="00913359" w:rsidRPr="00913359">
        <w:rPr>
          <w:rFonts w:ascii="Times New Roman" w:hAnsi="Times New Roman" w:cs="Times New Roman"/>
          <w:sz w:val="28"/>
          <w:szCs w:val="28"/>
        </w:rPr>
        <w:t xml:space="preserve"> всеобщему удивлению, на празднике  показался и сам домовой, который живет в нашем доме культуры. Он просто не мог не объявиться, ведь справляли его именины! Кузя  рассказал участникам  мероприятия о том, где живут домовые, как они следят за порядком в доме, на кого они похожи. Самое интересное в рассказе домового Кузи было то, какие обычаи и обряды надо соблюдать, чтобы задобрить домового. И что самое интересное, домовой не просто хранитель дома, но и воспитатель. Он может наказывать людей, если они ленивые, дом не обихаживают или сердятся, кричат друг на друга. Наказание может быть разным: то ведра переворачиваются,  то кошка на столе оказывается, а то и мусор в воде плавает. И если наказание не помогает, уходит домовой из дома, а это очень плохо. Будет у хозяев в доме пусто и скучно.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913359">
        <w:rPr>
          <w:rFonts w:ascii="Times New Roman" w:hAnsi="Times New Roman" w:cs="Times New Roman"/>
          <w:sz w:val="28"/>
          <w:szCs w:val="28"/>
        </w:rPr>
        <w:t>На именины клубному домовому пришла мастерица ДПИ Ольга Георгиевна  и все вместе дружно участники мероприятия смастерили  оберег «</w:t>
      </w:r>
      <w:proofErr w:type="spellStart"/>
      <w:r w:rsidRPr="00913359">
        <w:rPr>
          <w:rFonts w:ascii="Times New Roman" w:hAnsi="Times New Roman" w:cs="Times New Roman"/>
          <w:sz w:val="28"/>
          <w:szCs w:val="28"/>
        </w:rPr>
        <w:t>Домовенок</w:t>
      </w:r>
      <w:proofErr w:type="spellEnd"/>
      <w:r w:rsidRPr="00913359">
        <w:rPr>
          <w:rFonts w:ascii="Times New Roman" w:hAnsi="Times New Roman" w:cs="Times New Roman"/>
          <w:sz w:val="28"/>
          <w:szCs w:val="28"/>
        </w:rPr>
        <w:t>». Теперь он будет жить в нашей русской горнице. Кузя внимате</w:t>
      </w:r>
      <w:r>
        <w:rPr>
          <w:rFonts w:ascii="Times New Roman" w:hAnsi="Times New Roman" w:cs="Times New Roman"/>
          <w:sz w:val="28"/>
          <w:szCs w:val="28"/>
        </w:rPr>
        <w:t xml:space="preserve">льно наблюдал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классом</w:t>
      </w:r>
      <w:r w:rsidRPr="00913359">
        <w:rPr>
          <w:rFonts w:ascii="Times New Roman" w:hAnsi="Times New Roman" w:cs="Times New Roman"/>
          <w:sz w:val="28"/>
          <w:szCs w:val="28"/>
        </w:rPr>
        <w:t>, после чего незаметно исчез, как будто его и не было. Но  оставил своим  друзьям  угощение.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913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359" w:rsidRPr="00913359" w:rsidRDefault="00913359" w:rsidP="00913359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FB0D6F" w:rsidRDefault="00FB0D6F" w:rsidP="00FB0D6F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A82285" w:rsidRDefault="00A82285" w:rsidP="00FB0D6F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A82285" w:rsidRPr="000A4B8F" w:rsidRDefault="00A82285" w:rsidP="00FB0D6F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FB0D6F" w:rsidRPr="008165F7" w:rsidRDefault="00FB0D6F" w:rsidP="00FB0D6F">
      <w:pPr>
        <w:shd w:val="clear" w:color="auto" w:fill="FFFFFF"/>
        <w:spacing w:after="150" w:line="240" w:lineRule="auto"/>
        <w:ind w:firstLine="851"/>
        <w:jc w:val="both"/>
        <w:rPr>
          <w:rFonts w:eastAsia="Times New Roman" w:cs="Helvetica"/>
          <w:color w:val="000000"/>
          <w:sz w:val="28"/>
          <w:szCs w:val="28"/>
          <w:lang w:eastAsia="ru-RU"/>
        </w:rPr>
      </w:pPr>
      <w:r>
        <w:rPr>
          <w:rFonts w:eastAsia="Times New Roman" w:cs="Helvetica"/>
          <w:color w:val="000000"/>
          <w:sz w:val="28"/>
          <w:szCs w:val="28"/>
          <w:lang w:eastAsia="ru-RU"/>
        </w:rPr>
        <w:t xml:space="preserve"> </w:t>
      </w:r>
    </w:p>
    <w:p w:rsidR="006C589C" w:rsidRDefault="006C589C" w:rsidP="001E1EEB">
      <w:pPr>
        <w:pStyle w:val="a4"/>
        <w:ind w:firstLine="85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Фольклорная скамейка «Славянские куклы».</w:t>
      </w:r>
    </w:p>
    <w:p w:rsidR="001E1EEB" w:rsidRDefault="001E1EEB" w:rsidP="00C752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3FB7" w:rsidRDefault="006C589C" w:rsidP="001E1EE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года культурного наследия народов </w:t>
      </w:r>
      <w:r w:rsidR="00A32668">
        <w:rPr>
          <w:rFonts w:ascii="Times New Roman" w:hAnsi="Times New Roman" w:cs="Times New Roman"/>
          <w:sz w:val="28"/>
          <w:szCs w:val="28"/>
          <w:lang w:eastAsia="ru-RU"/>
        </w:rPr>
        <w:t xml:space="preserve">России в социальной сети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страничке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Богородского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СДК появилась необычная фольклорная скамейка. На скамейке представлены</w:t>
      </w:r>
      <w:r w:rsidR="00387B0D" w:rsidRPr="00C75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2668">
        <w:rPr>
          <w:rFonts w:ascii="Times New Roman" w:hAnsi="Times New Roman" w:cs="Times New Roman"/>
          <w:sz w:val="28"/>
          <w:szCs w:val="28"/>
          <w:lang w:eastAsia="ru-RU"/>
        </w:rPr>
        <w:t>зрителю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славянские куклы обереги.</w:t>
      </w:r>
    </w:p>
    <w:p w:rsidR="00FC3FB7" w:rsidRDefault="006C589C" w:rsidP="001E1EE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1E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1EEB" w:rsidRPr="00C7521A">
        <w:rPr>
          <w:rFonts w:ascii="Times New Roman" w:hAnsi="Times New Roman" w:cs="Times New Roman"/>
          <w:sz w:val="28"/>
          <w:szCs w:val="28"/>
        </w:rPr>
        <w:t>Кукла-оберег была важным элементом славянской культуры. Их расставляли на видные места в доме, клали в детскую колыбельку, а иногда и носили с собой. Кукла-оберег издревле считалась хранительницей домашнего благополучия и занимала в доме одно из почетных мест.</w:t>
      </w:r>
    </w:p>
    <w:p w:rsidR="00FC3FB7" w:rsidRDefault="00FC3FB7" w:rsidP="001E1EE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21A">
        <w:rPr>
          <w:rFonts w:ascii="Times New Roman" w:hAnsi="Times New Roman" w:cs="Times New Roman"/>
          <w:sz w:val="28"/>
          <w:szCs w:val="28"/>
        </w:rPr>
        <w:t xml:space="preserve">Путешествуя в мир народной </w:t>
      </w:r>
      <w:proofErr w:type="gramStart"/>
      <w:r w:rsidRPr="00C7521A">
        <w:rPr>
          <w:rFonts w:ascii="Times New Roman" w:hAnsi="Times New Roman" w:cs="Times New Roman"/>
          <w:sz w:val="28"/>
          <w:szCs w:val="28"/>
        </w:rPr>
        <w:t>игрушки</w:t>
      </w:r>
      <w:proofErr w:type="gramEnd"/>
      <w:r w:rsidRPr="00C7521A">
        <w:rPr>
          <w:rFonts w:ascii="Times New Roman" w:hAnsi="Times New Roman" w:cs="Times New Roman"/>
          <w:sz w:val="28"/>
          <w:szCs w:val="28"/>
        </w:rPr>
        <w:t xml:space="preserve"> мы </w:t>
      </w:r>
      <w:r w:rsidRPr="00C75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C7521A">
        <w:rPr>
          <w:rFonts w:ascii="Times New Roman" w:hAnsi="Times New Roman" w:cs="Times New Roman"/>
          <w:sz w:val="28"/>
          <w:szCs w:val="28"/>
          <w:lang w:eastAsia="ru-RU"/>
        </w:rPr>
        <w:t xml:space="preserve">ассмотрели более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C7521A">
        <w:rPr>
          <w:rFonts w:ascii="Times New Roman" w:hAnsi="Times New Roman" w:cs="Times New Roman"/>
          <w:sz w:val="28"/>
          <w:szCs w:val="28"/>
        </w:rPr>
        <w:t xml:space="preserve">  композиций </w:t>
      </w:r>
      <w:proofErr w:type="spellStart"/>
      <w:r w:rsidRPr="00C7521A">
        <w:rPr>
          <w:rFonts w:ascii="Times New Roman" w:hAnsi="Times New Roman" w:cs="Times New Roman"/>
          <w:sz w:val="28"/>
          <w:szCs w:val="28"/>
        </w:rPr>
        <w:t>обережных</w:t>
      </w:r>
      <w:proofErr w:type="spellEnd"/>
      <w:r w:rsidRPr="00C7521A">
        <w:rPr>
          <w:rFonts w:ascii="Times New Roman" w:hAnsi="Times New Roman" w:cs="Times New Roman"/>
          <w:sz w:val="28"/>
          <w:szCs w:val="28"/>
        </w:rPr>
        <w:t xml:space="preserve"> кукол</w:t>
      </w:r>
      <w:r w:rsidR="001E1EEB">
        <w:rPr>
          <w:rFonts w:ascii="Times New Roman" w:hAnsi="Times New Roman" w:cs="Times New Roman"/>
          <w:sz w:val="28"/>
          <w:szCs w:val="28"/>
        </w:rPr>
        <w:t xml:space="preserve"> и познакомились с их значением</w:t>
      </w:r>
      <w:r w:rsidRPr="00C7521A">
        <w:rPr>
          <w:rFonts w:ascii="Times New Roman" w:hAnsi="Times New Roman" w:cs="Times New Roman"/>
          <w:sz w:val="28"/>
          <w:szCs w:val="28"/>
        </w:rPr>
        <w:t>: сувенирные, игровые, обрядовые, семейные и другие. Каждая кукла  - это небольшой шедевр рукоделия участников кружка ДПИ «</w:t>
      </w:r>
      <w:proofErr w:type="spellStart"/>
      <w:r w:rsidRPr="00C7521A"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 w:rsidRPr="00C7521A">
        <w:rPr>
          <w:rFonts w:ascii="Times New Roman" w:hAnsi="Times New Roman" w:cs="Times New Roman"/>
          <w:sz w:val="28"/>
          <w:szCs w:val="28"/>
        </w:rPr>
        <w:t xml:space="preserve"> рукоделие».  Каждая несет в себе образ традиционного семейного  уклада.  </w:t>
      </w:r>
    </w:p>
    <w:p w:rsidR="00FC3FB7" w:rsidRPr="00C7521A" w:rsidRDefault="00FC3FB7" w:rsidP="001E1EEB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752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Каждый, кто посетил наше мероприятие, приобщился  к настоящему народному искусству! </w:t>
      </w:r>
    </w:p>
    <w:p w:rsidR="00FC3FB7" w:rsidRDefault="00A82285" w:rsidP="001E1EEB">
      <w:pPr>
        <w:pStyle w:val="a4"/>
        <w:tabs>
          <w:tab w:val="left" w:pos="1305"/>
        </w:tabs>
        <w:ind w:firstLine="851"/>
        <w:jc w:val="both"/>
        <w:rPr>
          <w:rFonts w:ascii="Arial" w:hAnsi="Arial" w:cs="Arial"/>
          <w:color w:val="333333"/>
          <w:sz w:val="18"/>
          <w:szCs w:val="18"/>
          <w:shd w:val="clear" w:color="auto" w:fill="F0F0F0"/>
        </w:rPr>
      </w:pPr>
      <w:hyperlink r:id="rId6" w:history="1">
        <w:r w:rsidRPr="00536150">
          <w:rPr>
            <w:rStyle w:val="a6"/>
            <w:rFonts w:ascii="Arial" w:hAnsi="Arial" w:cs="Arial"/>
            <w:sz w:val="18"/>
            <w:szCs w:val="18"/>
            <w:shd w:val="clear" w:color="auto" w:fill="F0F0F0"/>
          </w:rPr>
          <w:t>https://ok.ru/video/4161047104007</w:t>
        </w:r>
      </w:hyperlink>
    </w:p>
    <w:p w:rsidR="00A82285" w:rsidRPr="00C7521A" w:rsidRDefault="00A82285" w:rsidP="001E1EEB">
      <w:pPr>
        <w:pStyle w:val="a4"/>
        <w:tabs>
          <w:tab w:val="left" w:pos="1305"/>
        </w:tabs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263B" w:rsidRPr="00C7521A" w:rsidRDefault="001E1EEB" w:rsidP="001E1EE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20FDD" w:rsidRPr="00C7521A" w:rsidRDefault="00420FDD" w:rsidP="001E1EE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20FDD" w:rsidRPr="00C7521A" w:rsidSect="0042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F2D32"/>
    <w:multiLevelType w:val="hybridMultilevel"/>
    <w:tmpl w:val="A20E8F90"/>
    <w:lvl w:ilvl="0" w:tplc="9FAE42E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EAC"/>
    <w:rsid w:val="001E1EEB"/>
    <w:rsid w:val="00387B0D"/>
    <w:rsid w:val="00402224"/>
    <w:rsid w:val="00420FDD"/>
    <w:rsid w:val="004F263B"/>
    <w:rsid w:val="005073EE"/>
    <w:rsid w:val="00514816"/>
    <w:rsid w:val="006C589C"/>
    <w:rsid w:val="00816EAC"/>
    <w:rsid w:val="00911A18"/>
    <w:rsid w:val="00913359"/>
    <w:rsid w:val="009154DF"/>
    <w:rsid w:val="009360F9"/>
    <w:rsid w:val="00A32668"/>
    <w:rsid w:val="00A82285"/>
    <w:rsid w:val="00AF63B1"/>
    <w:rsid w:val="00C2685A"/>
    <w:rsid w:val="00C7521A"/>
    <w:rsid w:val="00F22E70"/>
    <w:rsid w:val="00FB0D6F"/>
    <w:rsid w:val="00FC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EA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FB0D6F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1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75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k.ru/video/4161047104007" TargetMode="External"/><Relationship Id="rId5" Type="http://schemas.openxmlformats.org/officeDocument/2006/relationships/hyperlink" Target="http://cbsmar.ucoz.ru/_pu/4/84212268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13</cp:revision>
  <dcterms:created xsi:type="dcterms:W3CDTF">2022-12-02T08:03:00Z</dcterms:created>
  <dcterms:modified xsi:type="dcterms:W3CDTF">2022-12-07T10:12:00Z</dcterms:modified>
</cp:coreProperties>
</file>