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12B" w:rsidRPr="00706599" w:rsidRDefault="007D112B" w:rsidP="007D112B">
      <w:pPr>
        <w:jc w:val="both"/>
        <w:rPr>
          <w:rFonts w:ascii="Times New Roman" w:hAnsi="Times New Roman" w:cs="Times New Roman"/>
          <w:sz w:val="28"/>
          <w:szCs w:val="28"/>
        </w:rPr>
      </w:pPr>
      <w:r w:rsidRPr="00706599">
        <w:rPr>
          <w:rFonts w:ascii="Times New Roman" w:hAnsi="Times New Roman" w:cs="Times New Roman"/>
          <w:sz w:val="28"/>
          <w:szCs w:val="28"/>
        </w:rPr>
        <w:t>7. Система работы   по сохранению традиционной</w:t>
      </w:r>
      <w:r>
        <w:rPr>
          <w:rFonts w:ascii="Times New Roman" w:hAnsi="Times New Roman" w:cs="Times New Roman"/>
          <w:sz w:val="28"/>
          <w:szCs w:val="28"/>
        </w:rPr>
        <w:t xml:space="preserve"> национальной культуры народов, </w:t>
      </w:r>
      <w:r w:rsidRPr="00706599">
        <w:rPr>
          <w:rFonts w:ascii="Times New Roman" w:hAnsi="Times New Roman" w:cs="Times New Roman"/>
          <w:sz w:val="28"/>
          <w:szCs w:val="28"/>
        </w:rPr>
        <w:t xml:space="preserve">проживающих на территории муниципального образования, с учетом проведения </w:t>
      </w:r>
      <w:proofErr w:type="spellStart"/>
      <w:r w:rsidRPr="00706599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706599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7D112B" w:rsidRPr="006608FE" w:rsidRDefault="007D112B" w:rsidP="007D112B">
      <w:pPr>
        <w:pStyle w:val="a4"/>
        <w:ind w:firstLine="851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Залогом хорошего развития любого государства всегда был высокий уровень культуры,  ведь только культура с ее видом,  колоритом и фольклором может давать возможность яркого общения народов. Россия многонациональное государство, но главной ее  ценностью является русская народная культура.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     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    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Одним из напр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авлений деятельности в нашем доме культуры 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является  работа по возрождению, сохранению и развитию тра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диционной народной культуры.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включает в себя собирательскую работу,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  <w:t>популяризацию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пропаганду народного творчества, 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проведение н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ародных праздников и организацию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выставок декоративно-прикладного творчества.</w:t>
      </w:r>
    </w:p>
    <w:p w:rsidR="007D112B" w:rsidRDefault="007D112B" w:rsidP="007D112B">
      <w:pPr>
        <w:pStyle w:val="a4"/>
        <w:ind w:firstLine="851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данному направлению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нашем СДК 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ведут активно работу такие формирования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как: хоровой коллектив «</w:t>
      </w:r>
      <w:proofErr w:type="spellStart"/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Росси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яночка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», танцевальный коллектив  «С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ерпантин»,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кружок ДПИ «</w:t>
      </w:r>
      <w:proofErr w:type="spellStart"/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Креативное</w:t>
      </w:r>
      <w:proofErr w:type="spellEnd"/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рукоделие»,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детский 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вокальный коллектив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6608F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«Колокольчик».</w:t>
      </w:r>
      <w:proofErr w:type="gramEnd"/>
    </w:p>
    <w:p w:rsidR="007D112B" w:rsidRPr="00832282" w:rsidRDefault="007D112B" w:rsidP="00832282">
      <w:pPr>
        <w:pStyle w:val="a4"/>
        <w:ind w:firstLine="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12B" w:rsidRPr="006608FE" w:rsidRDefault="007D112B" w:rsidP="007D112B">
      <w:pPr>
        <w:pStyle w:val="a4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608FE">
        <w:rPr>
          <w:rFonts w:ascii="Times New Roman" w:eastAsia="Times New Roman" w:hAnsi="Times New Roman" w:cs="Times New Roman"/>
          <w:sz w:val="28"/>
          <w:szCs w:val="28"/>
        </w:rPr>
        <w:t>Комната народного быта  «Русская горница»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существует  в нашем  доме культуры 10</w:t>
      </w:r>
      <w:r w:rsidRPr="006608FE">
        <w:rPr>
          <w:rFonts w:ascii="Times New Roman" w:eastAsia="Times New Roman" w:hAnsi="Times New Roman" w:cs="Times New Roman"/>
          <w:sz w:val="28"/>
          <w:szCs w:val="28"/>
        </w:rPr>
        <w:t xml:space="preserve"> лет.  За время её работы, с помощью жителей  нашего села  было собр</w:t>
      </w:r>
      <w:r>
        <w:rPr>
          <w:rFonts w:ascii="Times New Roman" w:eastAsia="Times New Roman" w:hAnsi="Times New Roman" w:cs="Times New Roman"/>
          <w:sz w:val="28"/>
          <w:szCs w:val="28"/>
        </w:rPr>
        <w:t>ано более 55</w:t>
      </w:r>
      <w:r w:rsidRPr="006608F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экспонатов народного быта.  За 10</w:t>
      </w:r>
      <w:r w:rsidRPr="006608FE">
        <w:rPr>
          <w:rFonts w:ascii="Times New Roman" w:eastAsia="Times New Roman" w:hAnsi="Times New Roman" w:cs="Times New Roman"/>
          <w:sz w:val="28"/>
          <w:szCs w:val="28"/>
        </w:rPr>
        <w:t xml:space="preserve"> лет  работы «Горницы» комнату </w:t>
      </w:r>
      <w:r>
        <w:rPr>
          <w:rFonts w:ascii="Times New Roman" w:eastAsia="Times New Roman" w:hAnsi="Times New Roman" w:cs="Times New Roman"/>
          <w:sz w:val="28"/>
          <w:szCs w:val="28"/>
        </w:rPr>
        <w:t>народного быта посетило около 35</w:t>
      </w:r>
      <w:r w:rsidRPr="006608FE">
        <w:rPr>
          <w:rFonts w:ascii="Times New Roman" w:eastAsia="Times New Roman" w:hAnsi="Times New Roman" w:cs="Times New Roman"/>
          <w:sz w:val="28"/>
          <w:szCs w:val="28"/>
        </w:rPr>
        <w:t xml:space="preserve">00 человек, многие из которых не просто познакомились с бытом деревенской избы, но и узнали новую информацию о том, как наши предки вели свой быт. Театрализованные экскурсии, праздники, развлечения, обзорные лекции,  проводимые в «Русской  Горнице»  расширяют кругозор посетивших её детей и взрослых  и помогают сохранять и передавать уходящие в прошлое традиции. Собранные экспонаты позволяют на практике познать,  как нужно  использовать те или иные предметы. Нашей задачей  является совершенствование и обновление материальной базы комнаты народного быта «Русская Горница». </w:t>
      </w:r>
    </w:p>
    <w:p w:rsidR="007D112B" w:rsidRDefault="007D112B" w:rsidP="007D112B">
      <w:pPr>
        <w:pStyle w:val="a4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608FE">
        <w:rPr>
          <w:rFonts w:ascii="Times New Roman" w:eastAsia="Times New Roman" w:hAnsi="Times New Roman" w:cs="Times New Roman"/>
          <w:sz w:val="28"/>
          <w:szCs w:val="28"/>
        </w:rPr>
        <w:t xml:space="preserve">Это необходимо для более качественного представления быта русского народа, тем самым более яркого и достоверного донесения сведений о быте и традициях наших предков. В феврале месяце наша «Русская Горница»  пополнилась новыми предметами быта это: коромысло, </w:t>
      </w:r>
      <w:proofErr w:type="gramStart"/>
      <w:r w:rsidRPr="006608FE">
        <w:rPr>
          <w:rFonts w:ascii="Times New Roman" w:eastAsia="Times New Roman" w:hAnsi="Times New Roman" w:cs="Times New Roman"/>
          <w:sz w:val="28"/>
          <w:szCs w:val="28"/>
        </w:rPr>
        <w:t>тканный</w:t>
      </w:r>
      <w:proofErr w:type="gramEnd"/>
      <w:r w:rsidRPr="006608FE">
        <w:rPr>
          <w:rFonts w:ascii="Times New Roman" w:eastAsia="Times New Roman" w:hAnsi="Times New Roman" w:cs="Times New Roman"/>
          <w:sz w:val="28"/>
          <w:szCs w:val="28"/>
        </w:rPr>
        <w:t xml:space="preserve"> половик, деревянные шкатулки.</w:t>
      </w:r>
    </w:p>
    <w:p w:rsidR="003B7956" w:rsidRPr="006608FE" w:rsidRDefault="003B7956" w:rsidP="007D112B">
      <w:pPr>
        <w:pStyle w:val="a4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3B7956" w:rsidRPr="00037C70" w:rsidRDefault="003B7956" w:rsidP="002142C6">
      <w:pPr>
        <w:pStyle w:val="a4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нашем доме культуры в этом году открылся мини – музей «Славянская кукла»</w:t>
      </w:r>
    </w:p>
    <w:p w:rsidR="003B7956" w:rsidRDefault="003B7956" w:rsidP="002142C6">
      <w:pPr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C19B6">
        <w:rPr>
          <w:rFonts w:ascii="Times New Roman" w:hAnsi="Times New Roman" w:cs="Times New Roman"/>
          <w:color w:val="000000"/>
          <w:sz w:val="28"/>
          <w:szCs w:val="28"/>
        </w:rPr>
        <w:t>Кукла-оберег была важным элементом славянской культуры. Их расставляли на видные места в доме, клали в детскую колыбельку, а иногда и носили с собой. Кукла-оберег издревле считалась хранительницей домашнего благополучия и занимала в доме одно из почетных мест.</w:t>
      </w:r>
    </w:p>
    <w:p w:rsidR="003B7956" w:rsidRDefault="003B7956" w:rsidP="002142C6">
      <w:pPr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21 сентября   </w:t>
      </w:r>
      <w:r w:rsidRPr="002F708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фойе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СДК для жителей и гостей села был представлен мини - музей    «Славянские куклы»</w:t>
      </w:r>
      <w:r w:rsidRPr="002F708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 экспозиции  было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рамещено</w:t>
      </w:r>
      <w:proofErr w:type="spellEnd"/>
      <w:r w:rsidRPr="002F708F">
        <w:rPr>
          <w:rFonts w:ascii="Times New Roman" w:hAnsi="Times New Roman" w:cs="Times New Roman"/>
          <w:sz w:val="28"/>
          <w:szCs w:val="28"/>
        </w:rPr>
        <w:t xml:space="preserve"> около 45  композ</w:t>
      </w:r>
      <w:r>
        <w:rPr>
          <w:rFonts w:ascii="Times New Roman" w:hAnsi="Times New Roman" w:cs="Times New Roman"/>
          <w:sz w:val="28"/>
          <w:szCs w:val="28"/>
        </w:rPr>
        <w:t xml:space="preserve">иций кукол : </w:t>
      </w:r>
      <w:r w:rsidRPr="002F708F">
        <w:rPr>
          <w:rFonts w:ascii="Times New Roman" w:hAnsi="Times New Roman" w:cs="Times New Roman"/>
          <w:sz w:val="28"/>
          <w:szCs w:val="28"/>
        </w:rPr>
        <w:t xml:space="preserve"> игровые, обрядовые,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обережные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08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F70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F708F">
        <w:rPr>
          <w:rFonts w:ascii="Times New Roman" w:hAnsi="Times New Roman" w:cs="Times New Roman"/>
          <w:sz w:val="28"/>
          <w:szCs w:val="28"/>
        </w:rPr>
        <w:t>аждая кукла  - это небольшой шедевр рукоделия участников кружка ДПИ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Креативное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рукоделие». </w:t>
      </w:r>
      <w:r w:rsidRPr="002F708F">
        <w:rPr>
          <w:rFonts w:ascii="Times New Roman" w:hAnsi="Times New Roman" w:cs="Times New Roman"/>
          <w:sz w:val="28"/>
          <w:szCs w:val="28"/>
        </w:rPr>
        <w:t xml:space="preserve"> Каждая несет в себе образ традиционного семейного  уклада.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B7956" w:rsidRDefault="003B7956" w:rsidP="002142C6">
      <w:pPr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Здесь есть и куклы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Берегини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свадебные обрядовые куклы,  колыбельные куклы, «Денежные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кубышки</w:t>
      </w:r>
      <w:proofErr w:type="gramEnd"/>
      <w:r>
        <w:rPr>
          <w:rFonts w:ascii="Times New Roman" w:hAnsi="Times New Roman" w:cs="Times New Roman"/>
          <w:sz w:val="28"/>
          <w:szCs w:val="28"/>
        </w:rPr>
        <w:t>», куклы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Крупенички</w:t>
      </w:r>
      <w:proofErr w:type="spellEnd"/>
      <w:r>
        <w:rPr>
          <w:rFonts w:ascii="Times New Roman" w:hAnsi="Times New Roman" w:cs="Times New Roman"/>
          <w:sz w:val="28"/>
          <w:szCs w:val="28"/>
        </w:rPr>
        <w:t>», куклы – обереги на здоровье. Н</w:t>
      </w:r>
      <w:r w:rsidRPr="002F708F">
        <w:rPr>
          <w:rFonts w:ascii="Times New Roman" w:hAnsi="Times New Roman" w:cs="Times New Roman"/>
          <w:sz w:val="28"/>
          <w:szCs w:val="28"/>
        </w:rPr>
        <w:t>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F708F">
        <w:rPr>
          <w:rFonts w:ascii="Times New Roman" w:hAnsi="Times New Roman" w:cs="Times New Roman"/>
          <w:sz w:val="28"/>
          <w:szCs w:val="28"/>
        </w:rPr>
        <w:t xml:space="preserve"> кукла «Коза</w:t>
      </w:r>
      <w:r w:rsidRPr="002F708F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2F708F">
        <w:rPr>
          <w:rFonts w:ascii="Times New Roman" w:hAnsi="Times New Roman" w:cs="Times New Roman"/>
          <w:sz w:val="28"/>
          <w:szCs w:val="28"/>
        </w:rPr>
        <w:t xml:space="preserve"> символизирует богатство, обильный урожай, здоровье, жизнерадостность, а так же прекрасный образ новогоднего праздника и веселья,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«Денежная кубышка»- </w:t>
      </w:r>
      <w:r w:rsidRPr="002F70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F70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кукла</w:t>
      </w:r>
      <w:proofErr w:type="gramEnd"/>
      <w:r w:rsidRPr="002F70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которая помогает сохранить и приумножить достаток, предохраняет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 неразумных трат;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Радостея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»-</w:t>
      </w:r>
      <w:r w:rsidRPr="002F70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ее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поднятые вверх руки </w:t>
      </w:r>
      <w:r w:rsidRPr="002F70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знак радостного приветствия, радости, 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орошего настроения;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Желанница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»-</w:t>
      </w:r>
      <w:r w:rsidRPr="002F70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эта куколка спасает и защищ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ает от болезней; «Колокольчик» -</w:t>
      </w:r>
      <w:r w:rsidRPr="002F70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F70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кукла</w:t>
      </w:r>
      <w:proofErr w:type="gramEnd"/>
      <w:r w:rsidRPr="002F70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которая приносит доб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рые вести и хорошее настроение. </w:t>
      </w:r>
      <w:r w:rsidRPr="00CC19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Уникальна кукла «Спиридон – Солнцеворот». Раньше на Руси такие куклы делали княгини, когда князья уходили в поход. Люди верили, что поход непременно завершится  победой, и мужья вернутся домой живыми. Ещё «Спиридон – Солнцеворот» сулит перемены.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3B7956" w:rsidRPr="003B7956" w:rsidRDefault="003B7956" w:rsidP="002142C6">
      <w:pPr>
        <w:shd w:val="clear" w:color="auto" w:fill="FFFFFF" w:themeFill="background1"/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Каждый, кто посетил наш мини музей, приобщился  к настоящему народному искусству! </w:t>
      </w:r>
    </w:p>
    <w:p w:rsidR="007D112B" w:rsidRPr="00037C70" w:rsidRDefault="007D112B" w:rsidP="007D112B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9038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1987"/>
        <w:gridCol w:w="1559"/>
        <w:gridCol w:w="3544"/>
        <w:gridCol w:w="1417"/>
      </w:tblGrid>
      <w:tr w:rsidR="007D112B" w:rsidRPr="00037C70" w:rsidTr="008C2599">
        <w:trPr>
          <w:trHeight w:val="68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2B" w:rsidRPr="00037C70" w:rsidRDefault="007D112B" w:rsidP="008C259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2B" w:rsidRPr="00037C70" w:rsidRDefault="007D112B" w:rsidP="008C259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Наименование КДУ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2B" w:rsidRPr="00037C70" w:rsidRDefault="007D112B" w:rsidP="008C259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Наименование уголка, национальная принадлежность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2B" w:rsidRPr="00037C70" w:rsidRDefault="007D112B" w:rsidP="008C259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Перечень экспонатов традиционного быта и национальных костюмов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12B" w:rsidRPr="00037C70" w:rsidRDefault="007D112B" w:rsidP="008C2599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7C70">
              <w:rPr>
                <w:rFonts w:ascii="Times New Roman" w:hAnsi="Times New Roman" w:cs="Times New Roman"/>
                <w:i/>
                <w:sz w:val="28"/>
                <w:szCs w:val="28"/>
              </w:rPr>
              <w:t>ФИО ответственного лица (полностью),</w:t>
            </w:r>
          </w:p>
          <w:p w:rsidR="007D112B" w:rsidRPr="00037C70" w:rsidRDefault="007D112B" w:rsidP="008C25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контактный телефон</w:t>
            </w:r>
          </w:p>
        </w:tc>
      </w:tr>
      <w:tr w:rsidR="007D112B" w:rsidRPr="00037C70" w:rsidTr="008C25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12B" w:rsidRPr="00037C70" w:rsidRDefault="007D112B" w:rsidP="008C25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12B" w:rsidRPr="00037C70" w:rsidRDefault="007D112B" w:rsidP="008C25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структурное подразделение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Богородский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СДК»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12B" w:rsidRPr="00037C70" w:rsidRDefault="007D112B" w:rsidP="008C25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«Уголок Русской культуры»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12B" w:rsidRPr="00037C70" w:rsidRDefault="007D112B" w:rsidP="0083228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Печь, этажерка, </w:t>
            </w:r>
            <w:proofErr w:type="spellStart"/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чаун</w:t>
            </w:r>
            <w:proofErr w:type="spellEnd"/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лопата печная, рубель, </w:t>
            </w:r>
            <w:proofErr w:type="gramStart"/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плетенные</w:t>
            </w:r>
            <w:proofErr w:type="gramEnd"/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корзины 2 </w:t>
            </w:r>
            <w:proofErr w:type="spellStart"/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шт</w:t>
            </w:r>
            <w:proofErr w:type="spellEnd"/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лампа керосиновая, доска стиральная, самовар, вышитые полотенца, расписные деревянные ложки, доски расписные , посуда расписная, расписные матрешки, балалайка, гармонь, кукла в национальном костюме, </w:t>
            </w:r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прялка, резные деревянные шкатулки из дерева, чески, выбитые занавески крынки из глины, вязанные крючком салфетки и скатерти, тканные половички, маслобойка. Гончарные изделия – керамическая посуда. Лапти, кукла оберег «Веснянка», счеты, самовар. Кукла в национальном белорусском костюме, старинный настенный светильник. Валенки</w:t>
            </w:r>
            <w:r w:rsidR="00832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сито.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12B" w:rsidRPr="00037C70" w:rsidRDefault="007D112B" w:rsidP="008C25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Харченко Елена Владимировна</w:t>
            </w:r>
          </w:p>
          <w:p w:rsidR="007D112B" w:rsidRPr="00037C70" w:rsidRDefault="007D112B" w:rsidP="008C25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8(86379)36-7-35</w:t>
            </w:r>
          </w:p>
        </w:tc>
      </w:tr>
      <w:tr w:rsidR="00832282" w:rsidRPr="00037C70" w:rsidTr="008C25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282" w:rsidRPr="00037C70" w:rsidRDefault="00832282" w:rsidP="008C25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282" w:rsidRDefault="00832282" w:rsidP="008C25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структурное подразделение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Богородский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СДК»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282" w:rsidRPr="00037C70" w:rsidRDefault="00832282" w:rsidP="008C25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 – музей «Славянская кукла»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282" w:rsidRPr="00037C70" w:rsidRDefault="00832282" w:rsidP="008C259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Лихоманки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еразлучники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зайчик на пальчик,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зерновушка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мужик богатей,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радостея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спиридон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солнцеворот, масленица, веснянка, коза,  денежная кубышка,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берегиня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желанница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Рябинка,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успешница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кубышка травница, птица радость, мамка, </w:t>
            </w:r>
            <w:proofErr w:type="spellStart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десятиручка</w:t>
            </w:r>
            <w:proofErr w:type="spellEnd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берегиня</w:t>
            </w:r>
            <w:proofErr w:type="spellEnd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дома, кукла пасха,  </w:t>
            </w:r>
            <w:proofErr w:type="spellStart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вербница</w:t>
            </w:r>
            <w:proofErr w:type="spellEnd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мартинички</w:t>
            </w:r>
            <w:proofErr w:type="spellEnd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 </w:t>
            </w:r>
            <w:proofErr w:type="spellStart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птица-счасье</w:t>
            </w:r>
            <w:proofErr w:type="spellEnd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ведучка</w:t>
            </w:r>
            <w:proofErr w:type="spellEnd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благополучница</w:t>
            </w:r>
            <w:proofErr w:type="spellEnd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берегиня</w:t>
            </w:r>
            <w:proofErr w:type="spellEnd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покосница</w:t>
            </w:r>
            <w:proofErr w:type="spellEnd"/>
            <w:r w:rsidR="000174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4CB" w:rsidRPr="00037C70" w:rsidRDefault="000174CB" w:rsidP="000174C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Харченко Елена Владимировна</w:t>
            </w:r>
          </w:p>
          <w:p w:rsidR="00832282" w:rsidRPr="00037C70" w:rsidRDefault="000174CB" w:rsidP="000174C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7C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8(86379)36-7-35</w:t>
            </w:r>
          </w:p>
        </w:tc>
      </w:tr>
    </w:tbl>
    <w:p w:rsidR="007D112B" w:rsidRPr="00037C70" w:rsidRDefault="007D112B" w:rsidP="007D112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6586B" w:rsidRPr="00CC19B6" w:rsidRDefault="002142C6" w:rsidP="00C6586B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D112B" w:rsidRPr="00037C70" w:rsidRDefault="007D112B" w:rsidP="007D112B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D112B" w:rsidRPr="00037C70" w:rsidRDefault="007D112B" w:rsidP="007D112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D112B" w:rsidRPr="0036508A" w:rsidRDefault="007D112B" w:rsidP="007D112B">
      <w:pPr>
        <w:rPr>
          <w:rFonts w:ascii="Times New Roman" w:hAnsi="Times New Roman" w:cs="Times New Roman"/>
          <w:sz w:val="28"/>
          <w:szCs w:val="28"/>
        </w:rPr>
      </w:pPr>
    </w:p>
    <w:p w:rsidR="007D112B" w:rsidRDefault="007D112B" w:rsidP="007D112B"/>
    <w:p w:rsidR="007D112B" w:rsidRDefault="007D112B" w:rsidP="007D112B"/>
    <w:p w:rsidR="00672796" w:rsidRDefault="00672796"/>
    <w:sectPr w:rsidR="00672796" w:rsidSect="00656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12B"/>
    <w:rsid w:val="000174CB"/>
    <w:rsid w:val="002142C6"/>
    <w:rsid w:val="003B7956"/>
    <w:rsid w:val="00672796"/>
    <w:rsid w:val="007D112B"/>
    <w:rsid w:val="00832282"/>
    <w:rsid w:val="00C6586B"/>
    <w:rsid w:val="00CD2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1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1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7D112B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7D112B"/>
    <w:rPr>
      <w:color w:val="0000FF" w:themeColor="hyperlink"/>
      <w:u w:val="single"/>
    </w:rPr>
  </w:style>
  <w:style w:type="character" w:customStyle="1" w:styleId="a5">
    <w:name w:val="Без интервала Знак"/>
    <w:link w:val="a4"/>
    <w:uiPriority w:val="1"/>
    <w:locked/>
    <w:rsid w:val="007D112B"/>
    <w:rPr>
      <w:rFonts w:eastAsiaTheme="minorEastAsia"/>
      <w:lang w:eastAsia="ru-RU"/>
    </w:rPr>
  </w:style>
  <w:style w:type="character" w:customStyle="1" w:styleId="c8">
    <w:name w:val="c8"/>
    <w:basedOn w:val="a0"/>
    <w:rsid w:val="007D11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</cp:revision>
  <dcterms:created xsi:type="dcterms:W3CDTF">2022-12-05T20:12:00Z</dcterms:created>
  <dcterms:modified xsi:type="dcterms:W3CDTF">2022-12-07T10:15:00Z</dcterms:modified>
</cp:coreProperties>
</file>