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0E1" w:rsidRPr="00F70D1B" w:rsidRDefault="00A505FD" w:rsidP="00F70D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0D1B">
        <w:rPr>
          <w:rFonts w:ascii="Times New Roman" w:hAnsi="Times New Roman" w:cs="Times New Roman"/>
          <w:sz w:val="24"/>
          <w:szCs w:val="24"/>
        </w:rPr>
        <w:t>5. Состояние и развитие любительских объединений, клубов по интересам (КЛО).</w:t>
      </w:r>
    </w:p>
    <w:p w:rsidR="009530E1" w:rsidRPr="007442F5" w:rsidRDefault="00113B3E" w:rsidP="00F70D1B">
      <w:pPr>
        <w:pStyle w:val="a7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В МКУК «</w:t>
      </w:r>
      <w:proofErr w:type="spellStart"/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Больш</w:t>
      </w:r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еремонтненский</w:t>
      </w:r>
      <w:proofErr w:type="spellEnd"/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СДК»  в 2024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функц</w:t>
      </w:r>
      <w:r w:rsidR="0044152C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ионирует 22 клубных формирования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, с количеством участников 313 человек.</w:t>
      </w:r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них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 коллективов самодеятельного народного творчества</w:t>
      </w:r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, участников 237 человек;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5 клубов по интересам, участников 76 человек.</w:t>
      </w:r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было проведено</w:t>
      </w:r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384 культурно-массовых мероприятия, в них участников 21095</w:t>
      </w:r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</w:t>
      </w:r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;  284</w:t>
      </w:r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культурно-досуговых</w:t>
      </w:r>
      <w:proofErr w:type="spellEnd"/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</w:t>
      </w:r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оприятий, в них участников 16237</w:t>
      </w:r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человек. 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Все клубные формирования  охватывают  разновозрастные категории населения. Для взрослого населения ведут свою работу хоровой коллектив «Сударушка»,</w:t>
      </w:r>
      <w:r w:rsidR="003E564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коллектив фольклорного пения «</w:t>
      </w:r>
      <w:proofErr w:type="spellStart"/>
      <w:r w:rsidR="003E564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Россияночка</w:t>
      </w:r>
      <w:proofErr w:type="spellEnd"/>
      <w:r w:rsidR="003E564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театральный кружок «Театралы», клубное формирование «Гармония», клуб для пожилых и ветеранов «Факел». 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Для молодежи</w:t>
      </w:r>
      <w:r w:rsidR="003E564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, работают клубы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3E564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коллективы эстрадной песни «Родник» и «Жемчужина», коллектив народного танца «Вдохновение», коллектив эстрадного танца «Авангард»</w:t>
      </w:r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, театральный кружок</w:t>
      </w:r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«Арлекин», кружок прикладного творчества «Волшебница», клуб по правовому воспитанию «Ровесник».</w:t>
      </w:r>
      <w:proofErr w:type="gramEnd"/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Для детей работают следующие клубные формирования: вокальный коллектив</w:t>
      </w:r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народной песни «Ладушки», коллектив эстрадного пения «Задоринка», коллектив народного танца «Улыбка»,</w:t>
      </w:r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коллектив эстрадного танца «</w:t>
      </w:r>
      <w:proofErr w:type="spellStart"/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Барбарики</w:t>
      </w:r>
      <w:proofErr w:type="spellEnd"/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», театральный кружок «Купидон», кружок художественного чтения «Русское слово», кружки прикладного творчества «Затейница» и «Чародейка», клубное формирование «Экологический патруль», клуб «Прометей».</w:t>
      </w:r>
      <w:proofErr w:type="gramEnd"/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количество участников во всех клубных формированиях остается неизменным по отношению </w:t>
      </w:r>
      <w:r w:rsidR="00EC0832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прошлым годом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.  Занятия</w:t>
      </w:r>
      <w:r w:rsidR="00215FC7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кружках</w:t>
      </w:r>
      <w:r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ведутся систематически в различных формах их проведения.  Большинство участников посещают любительские объединения один и несколько раз в неделю, т. е. не только регулярно, но и часто. При этом даже среди этих участников  есть те, кто желают посещать мероприятия любительских объединений ещё чаще. Это говорит о том, что любительские объединения являются неотъемлемым атрибутом  их жизни, своего рода их постоянной потребностью. </w:t>
      </w:r>
      <w:r w:rsidR="000B2D2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За 2024</w:t>
      </w:r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proofErr w:type="gramStart"/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>тенденции снижения популярности каких-либо направлений деятельности</w:t>
      </w:r>
      <w:proofErr w:type="gramEnd"/>
      <w:r w:rsidR="009530E1" w:rsidRPr="00744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наблюдалось.</w:t>
      </w:r>
    </w:p>
    <w:sectPr w:rsidR="009530E1" w:rsidRPr="007442F5" w:rsidSect="000E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0DA4"/>
    <w:rsid w:val="000B2D21"/>
    <w:rsid w:val="000E1198"/>
    <w:rsid w:val="000E716C"/>
    <w:rsid w:val="00102728"/>
    <w:rsid w:val="00113B3E"/>
    <w:rsid w:val="00142117"/>
    <w:rsid w:val="001A5C00"/>
    <w:rsid w:val="001A7B71"/>
    <w:rsid w:val="00203289"/>
    <w:rsid w:val="0020588F"/>
    <w:rsid w:val="00215FC7"/>
    <w:rsid w:val="002321D7"/>
    <w:rsid w:val="002537B8"/>
    <w:rsid w:val="00290860"/>
    <w:rsid w:val="002C463D"/>
    <w:rsid w:val="00306CF7"/>
    <w:rsid w:val="00312B27"/>
    <w:rsid w:val="0031762B"/>
    <w:rsid w:val="00350786"/>
    <w:rsid w:val="00355AFE"/>
    <w:rsid w:val="00361F3C"/>
    <w:rsid w:val="003728A8"/>
    <w:rsid w:val="003745C8"/>
    <w:rsid w:val="00377C9C"/>
    <w:rsid w:val="003E5647"/>
    <w:rsid w:val="00403050"/>
    <w:rsid w:val="0044152C"/>
    <w:rsid w:val="0047590B"/>
    <w:rsid w:val="00491B2B"/>
    <w:rsid w:val="004A704D"/>
    <w:rsid w:val="004B1CB5"/>
    <w:rsid w:val="004E5D0D"/>
    <w:rsid w:val="00530DA8"/>
    <w:rsid w:val="005950BD"/>
    <w:rsid w:val="005D02D7"/>
    <w:rsid w:val="005E006C"/>
    <w:rsid w:val="006010B7"/>
    <w:rsid w:val="00623CCC"/>
    <w:rsid w:val="00680D6D"/>
    <w:rsid w:val="00694E96"/>
    <w:rsid w:val="006B28B4"/>
    <w:rsid w:val="006C3C88"/>
    <w:rsid w:val="006D151D"/>
    <w:rsid w:val="006F7C13"/>
    <w:rsid w:val="007038CD"/>
    <w:rsid w:val="00710EA5"/>
    <w:rsid w:val="007442F5"/>
    <w:rsid w:val="00763A80"/>
    <w:rsid w:val="00766E82"/>
    <w:rsid w:val="007C398C"/>
    <w:rsid w:val="007F6819"/>
    <w:rsid w:val="0080471A"/>
    <w:rsid w:val="00804C14"/>
    <w:rsid w:val="008A6D2A"/>
    <w:rsid w:val="008A6F9E"/>
    <w:rsid w:val="008B3654"/>
    <w:rsid w:val="008C081B"/>
    <w:rsid w:val="008D682E"/>
    <w:rsid w:val="008E66F1"/>
    <w:rsid w:val="00924662"/>
    <w:rsid w:val="009530E1"/>
    <w:rsid w:val="00994F10"/>
    <w:rsid w:val="009953AE"/>
    <w:rsid w:val="009C4E66"/>
    <w:rsid w:val="00A00A33"/>
    <w:rsid w:val="00A505FD"/>
    <w:rsid w:val="00A537EC"/>
    <w:rsid w:val="00A72B64"/>
    <w:rsid w:val="00A84DB7"/>
    <w:rsid w:val="00AA27D7"/>
    <w:rsid w:val="00B03829"/>
    <w:rsid w:val="00B111C4"/>
    <w:rsid w:val="00B45DF3"/>
    <w:rsid w:val="00B67229"/>
    <w:rsid w:val="00B962E8"/>
    <w:rsid w:val="00BB3CF2"/>
    <w:rsid w:val="00BE53C0"/>
    <w:rsid w:val="00C47D5B"/>
    <w:rsid w:val="00C50DA4"/>
    <w:rsid w:val="00C60F4B"/>
    <w:rsid w:val="00CF4644"/>
    <w:rsid w:val="00DF3A13"/>
    <w:rsid w:val="00E22AF9"/>
    <w:rsid w:val="00E675C0"/>
    <w:rsid w:val="00EA3693"/>
    <w:rsid w:val="00EC0832"/>
    <w:rsid w:val="00EC418A"/>
    <w:rsid w:val="00EE647D"/>
    <w:rsid w:val="00F016F3"/>
    <w:rsid w:val="00F170CB"/>
    <w:rsid w:val="00F36B55"/>
    <w:rsid w:val="00F70D1B"/>
    <w:rsid w:val="00FB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DA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086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E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113B3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link w:val="a7"/>
    <w:uiPriority w:val="1"/>
    <w:locked/>
    <w:rsid w:val="00113B3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12</cp:revision>
  <cp:lastPrinted>2023-12-10T05:52:00Z</cp:lastPrinted>
  <dcterms:created xsi:type="dcterms:W3CDTF">2022-12-03T12:31:00Z</dcterms:created>
  <dcterms:modified xsi:type="dcterms:W3CDTF">2024-12-10T21:17:00Z</dcterms:modified>
</cp:coreProperties>
</file>