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9A9" w:rsidRPr="00611D7C" w:rsidRDefault="005112E2" w:rsidP="00C00F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>Инвестиции в недвижимость, ипотека</w:t>
      </w:r>
      <w:r w:rsidR="00611D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11D7C">
        <w:rPr>
          <w:rFonts w:ascii="Times New Roman" w:hAnsi="Times New Roman" w:cs="Times New Roman"/>
          <w:b/>
          <w:bCs/>
          <w:sz w:val="28"/>
          <w:szCs w:val="28"/>
        </w:rPr>
        <w:cr/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Каждый инвестор задается вопросом - как свои капиталы не </w:t>
      </w:r>
      <w:r w:rsidR="00611D7C" w:rsidRPr="005112E2">
        <w:rPr>
          <w:rFonts w:ascii="Times New Roman" w:hAnsi="Times New Roman" w:cs="Times New Roman"/>
          <w:sz w:val="28"/>
          <w:szCs w:val="28"/>
        </w:rPr>
        <w:t>то,</w:t>
      </w:r>
      <w:r w:rsidRPr="005112E2">
        <w:rPr>
          <w:rFonts w:ascii="Times New Roman" w:hAnsi="Times New Roman" w:cs="Times New Roman"/>
          <w:sz w:val="28"/>
          <w:szCs w:val="28"/>
        </w:rPr>
        <w:t xml:space="preserve"> что </w:t>
      </w:r>
      <w:bookmarkStart w:id="0" w:name="_GoBack"/>
      <w:bookmarkEnd w:id="0"/>
      <w:r w:rsidRPr="005112E2">
        <w:rPr>
          <w:rFonts w:ascii="Times New Roman" w:hAnsi="Times New Roman" w:cs="Times New Roman"/>
          <w:sz w:val="28"/>
          <w:szCs w:val="28"/>
        </w:rPr>
        <w:t xml:space="preserve">приумножить, но хотя бы просто сохранить!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Одним из самых надежных способов всегда считалась покупка недвижимости. В России традиционно такие инвестиции весьма популярны. В недвижимость, согласно опросам, накопленные средства готовы вложить 52 % наших сограждан.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Почему же инвестировать в недвижимость считается хорошей идеей?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Распространенными являются мнения, что: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Недвижимость – это стабильность. Грамотное вложение в недвижимость является одним из самых надежных источников получения прибыли.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Постоянный рост стоимости активов. Это особенно характерно для жилой недвижимости.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Пассивный источник дохода. Будет приносить прибыль даже при вашей минимальной активности (в виде арендных платежей).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Минимальные риски – чтобы потерять недвижимое имущество, надо хорошо постараться.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Конечно, сфера недвижимости – это стабильный вариант вложения средств. Тем не менее есть и недостатки: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Спрос на недвижимость пропорционален экономической обстановке в стране. Во время кризиса прибыль уменьшится.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Высокая цена на объекты недвижимости.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Нестабильность спроса на жилье в небольших населенных пунктах.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Расходы на содержание, коммуналку, ремонт, налоговые отчисления. </w:t>
      </w:r>
    </w:p>
    <w:p w:rsidR="005112E2" w:rsidRPr="005112E2" w:rsidRDefault="005112E2" w:rsidP="00C00F48">
      <w:pPr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Также могут возникнуть форс-мажорные ситуации. Ценовая категория недвижимости может упасть из-за: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стремительного ухудшения экологии,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возникновения рядом очагов социальной нестабильности,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строительство поблизости промышленных объектов и автомагистралей. </w:t>
      </w:r>
    </w:p>
    <w:p w:rsidR="005112E2" w:rsidRPr="005112E2" w:rsidRDefault="005112E2" w:rsidP="00C00F48">
      <w:pPr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И все же - насколько это выгодно?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Недвижимость пользуется стабильным спросом, и цена на квадратные метры постоянно растет. Это делает ее наиболее привлекательной для инвестиций. По </w:t>
      </w:r>
      <w:r w:rsidRPr="005112E2">
        <w:rPr>
          <w:rFonts w:ascii="Times New Roman" w:hAnsi="Times New Roman" w:cs="Times New Roman"/>
          <w:sz w:val="28"/>
          <w:szCs w:val="28"/>
        </w:rPr>
        <w:lastRenderedPageBreak/>
        <w:t xml:space="preserve">оценкам экспертов, вложения в этот сектор менее рискованные в сравнении с торговлей на биржах, инвестированием в стартапы, открытием бизнеса.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Аналитики выявили закономерность: чем крупнее город, тем выгоднее вкладываться в сферу недвижимости. Это объясняется спросом на жилплощадь и незначительным колебанием цен на объекты. Поэтому рекомендуется инвестировать накопления в больших населенных пунктах с высоким уровнем деловой активности.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В какую недвижимость выгодно вкладывать деньги?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Выгода зависит от способа. Для этого следует проанализировать рынок и определить перспективные направления для вложений.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Рассмотрим типы инвестиций в недвижимость.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>Жилая недвижимость</w:t>
      </w:r>
      <w:r w:rsidRPr="005112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Покупка жилой недвижимости — вариант для частных инвесторов и характеризуется низким уровнем риска.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Заработать можно несколькими способами: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покупка недвижимости для перепродажи по завышенной цене;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покупка для сдачи в аренду (долгосрочную или краткосрочную).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Вкладываться можно, как во вторичку, так и новостройку.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Инвестиционная привлекательность зависит от: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Местонахождение.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Инфраструктура.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Состояние квартиры.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Социальная и криминогенная обстановка. </w:t>
      </w:r>
    </w:p>
    <w:p w:rsidR="005112E2" w:rsidRPr="00611D7C" w:rsidRDefault="005112E2" w:rsidP="00C00F48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 xml:space="preserve">Коммерческая недвижимость.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Подходит для опытных инвесторов. К коммерческой недвижимости относятся проекты для супермаркетов, складов и производственных цехов, торговые зоны и офисные помещения, площадки для коворкинга. Они пользуются большим спросом у бизнесменов, готовых платить аренду.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Ключевое преимущество коммерческих проектов — получение пассивного дохода. Прибыль инвестора не зависит от затраченного времени. А единственный минус — высокая цена объектов.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lastRenderedPageBreak/>
        <w:t xml:space="preserve">Для инвестирования в этом направлении потребуется более внушительная сумма. </w:t>
      </w:r>
    </w:p>
    <w:p w:rsidR="005112E2" w:rsidRPr="00611D7C" w:rsidRDefault="005112E2" w:rsidP="00C00F48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 xml:space="preserve">Земельные участки.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Этот вариант подходит начинающим инвесторам и тем, у кого ограничены средства.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Преимущества инвестиций в землю: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минимальный риск;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небольшой налог;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простота оформления сделки;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отсутствие дополнительных расходов.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При покупке земельных участков следует учитывать цель использования. По закону на землях, предусмотренных для жилищного строительства, невозможно организовать бизнес. </w:t>
      </w:r>
    </w:p>
    <w:p w:rsidR="005112E2" w:rsidRPr="00611D7C" w:rsidRDefault="005112E2" w:rsidP="00C00F48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 xml:space="preserve">Загородная недвижимость.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Это одно из перспективных направлений инвестирования. </w:t>
      </w:r>
    </w:p>
    <w:p w:rsidR="005112E2" w:rsidRPr="005112E2" w:rsidRDefault="005112E2" w:rsidP="00C00F48">
      <w:pPr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Получить прибыль можно тремя способами: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покупка недвижимости для перепродажи по завышенной цене;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покупка земли под строительство, последующее строительство и продажа;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сдача в аренду.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Принимая решение о вложениях в этот сегмент, следует проанализировать месторасположение, наличие инфраструктуры и коммуникаций. </w:t>
      </w:r>
    </w:p>
    <w:p w:rsidR="005112E2" w:rsidRPr="00611D7C" w:rsidRDefault="005112E2" w:rsidP="00C00F48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недвижимости.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Этот способ подходит для опытных инвесторов с крупными денежными накоплениями. Чтобы построить недвижимость «с нуля», потребуется много времени и средств. Получить прибыль можно, если заверить покупателей в благонадежности, качестве застройки. В противном случае проект рискует не окупиться. </w:t>
      </w:r>
    </w:p>
    <w:p w:rsidR="005112E2" w:rsidRPr="00611D7C" w:rsidRDefault="005112E2" w:rsidP="00C00F48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 xml:space="preserve">Вложения в парковочные места.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С каждым годом ужесточают санкции за парковку в неподходящих местах. Поэтому организация парковочных зон становится перспективным направлением для инвесторов. Единственный минус – способ доступен исключительно в городах </w:t>
      </w:r>
      <w:r w:rsidRPr="005112E2">
        <w:rPr>
          <w:rFonts w:ascii="Times New Roman" w:hAnsi="Times New Roman" w:cs="Times New Roman"/>
          <w:sz w:val="28"/>
          <w:szCs w:val="28"/>
        </w:rPr>
        <w:lastRenderedPageBreak/>
        <w:t xml:space="preserve">с плотной застройкой. Несмотря на то, что парковочные зоны пользуются спросом, проект имеет немалую долю риска и предугадать доход невозможно. Для инвестиций в недвижимость не обязательно иметь сразу всю сумму для покупки выбранного объекта. Инвестировать можно через рыночные инструменты, а именно фонды недвижимости. Давайте выделим основные: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паи российских закрытых паевых инвестиционных фондов недвижимости, </w:t>
      </w:r>
    </w:p>
    <w:p w:rsidR="005112E2" w:rsidRPr="00611D7C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sz w:val="28"/>
          <w:szCs w:val="28"/>
        </w:rPr>
        <w:t xml:space="preserve">акции зарубежных инвестиционных фондов недвижимости или акции биржевых фондов недвижимости. </w:t>
      </w:r>
    </w:p>
    <w:p w:rsidR="005112E2" w:rsidRPr="00611D7C" w:rsidRDefault="005112E2" w:rsidP="00C00F48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российских фондах недвижимости.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Паевой инвестиционный фонд вкладывает средства инвесторов в объекты жилой или коммерческой недвижимости, которые строит, развивает и которыми управляет. </w:t>
      </w:r>
    </w:p>
    <w:p w:rsidR="005112E2" w:rsidRPr="005112E2" w:rsidRDefault="005112E2" w:rsidP="00C00F4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Взамен своих денег вкладчики получают паи – ценные бумаги фонда. Их стоимость зависит от цены недвижимости, находящейся в этом фонде. Риск при этом минимален, если выбирать именитую компанию с внушительным опытом работы на фондовом рынке. Но следует изучить информацию о фонде, ознакомиться с правилами доверительного управления и комиссиями управляющего. </w:t>
      </w:r>
    </w:p>
    <w:p w:rsidR="005112E2" w:rsidRPr="00611D7C" w:rsidRDefault="005112E2" w:rsidP="00C00F48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Фонды бывают: </w:t>
      </w:r>
    </w:p>
    <w:p w:rsidR="005112E2" w:rsidRPr="00611D7C" w:rsidRDefault="005112E2" w:rsidP="00C00F48">
      <w:pPr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Девелоперские </w:t>
      </w:r>
      <w:r w:rsidRPr="00611D7C">
        <w:rPr>
          <w:rFonts w:ascii="Times New Roman" w:hAnsi="Times New Roman" w:cs="Times New Roman"/>
          <w:i/>
          <w:iCs/>
          <w:sz w:val="28"/>
          <w:szCs w:val="28"/>
        </w:rPr>
        <w:t xml:space="preserve">– вкладывают средства в ремонт и развитие инфраструктуры объектов для их последующей эксплуатации или продажи. </w:t>
      </w:r>
    </w:p>
    <w:p w:rsidR="005112E2" w:rsidRPr="00611D7C" w:rsidRDefault="005112E2" w:rsidP="00C00F48">
      <w:pPr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Строительные –</w:t>
      </w:r>
      <w:r w:rsidRPr="00611D7C">
        <w:rPr>
          <w:rFonts w:ascii="Times New Roman" w:hAnsi="Times New Roman" w:cs="Times New Roman"/>
          <w:i/>
          <w:iCs/>
          <w:sz w:val="28"/>
          <w:szCs w:val="28"/>
        </w:rPr>
        <w:t xml:space="preserve"> инвестируют в строительство объектов с нуля с целью их последующей перепродажи. </w:t>
      </w:r>
    </w:p>
    <w:p w:rsidR="005112E2" w:rsidRPr="00611D7C" w:rsidRDefault="005112E2" w:rsidP="00C00F48">
      <w:pPr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Рентные </w:t>
      </w:r>
      <w:r w:rsidRPr="00611D7C">
        <w:rPr>
          <w:rFonts w:ascii="Times New Roman" w:hAnsi="Times New Roman" w:cs="Times New Roman"/>
          <w:i/>
          <w:iCs/>
          <w:sz w:val="28"/>
          <w:szCs w:val="28"/>
        </w:rPr>
        <w:t xml:space="preserve">– берут объекты в управление для сдачи их в аренду. </w:t>
      </w:r>
    </w:p>
    <w:p w:rsidR="005112E2" w:rsidRPr="00611D7C" w:rsidRDefault="005112E2" w:rsidP="00C00F48">
      <w:pPr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Земельные</w:t>
      </w:r>
      <w:r w:rsidRPr="00611D7C">
        <w:rPr>
          <w:rFonts w:ascii="Times New Roman" w:hAnsi="Times New Roman" w:cs="Times New Roman"/>
          <w:i/>
          <w:iCs/>
          <w:sz w:val="28"/>
          <w:szCs w:val="28"/>
        </w:rPr>
        <w:t xml:space="preserve"> – создают инфраструктуру на приобретенных</w:t>
      </w:r>
      <w:r w:rsidR="00611D7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11D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112E2" w:rsidRPr="00611D7C" w:rsidRDefault="005112E2" w:rsidP="00C00F48">
      <w:pPr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Смешанные</w:t>
      </w:r>
      <w:r w:rsidRPr="00611D7C">
        <w:rPr>
          <w:rFonts w:ascii="Times New Roman" w:hAnsi="Times New Roman" w:cs="Times New Roman"/>
          <w:i/>
          <w:iCs/>
          <w:sz w:val="28"/>
          <w:szCs w:val="28"/>
        </w:rPr>
        <w:t xml:space="preserve"> – занимаются всеми описанными видами деятельности.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Время существования фонда от 5 до 7–10 лет.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>Преимущества:</w:t>
      </w:r>
      <w:r w:rsidRPr="005112E2">
        <w:rPr>
          <w:rFonts w:ascii="Times New Roman" w:hAnsi="Times New Roman" w:cs="Times New Roman"/>
          <w:sz w:val="28"/>
          <w:szCs w:val="28"/>
        </w:rPr>
        <w:t xml:space="preserve"> небольшая, относительно стоимости недвижимости, сумма инвестиций, отсутствие необходимости контролировать и управлять самой недвижимостью (всем занимается управляющая компания). Как правило данные фонды выплачивают доход с определенной периодичностью.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 существуют и риски</w:t>
      </w:r>
      <w:r w:rsidRPr="005112E2">
        <w:rPr>
          <w:rFonts w:ascii="Times New Roman" w:hAnsi="Times New Roman" w:cs="Times New Roman"/>
          <w:sz w:val="28"/>
          <w:szCs w:val="28"/>
        </w:rPr>
        <w:t xml:space="preserve">: основной риск связан с закрытостью российских фондов недвижимости и низкой ликвидностью паев. На бирже обращаются единицы фондов, а у управляющего их сложно не только приобрести, но и погасить. Связано это со спецификой самого фонда, который именуется закрытым.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Подразумевается, что фонд формируется на определенный срок, в течение которого изымать денежные средства возможности нет.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Поэтому вернуть свои деньги можно только после закрытия фонда, а ждать придется долго – от 5 до 15 лет. </w:t>
      </w:r>
    </w:p>
    <w:p w:rsidR="005112E2" w:rsidRPr="005112E2" w:rsidRDefault="005112E2" w:rsidP="00C00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Важно! </w:t>
      </w:r>
    </w:p>
    <w:p w:rsidR="005112E2" w:rsidRPr="005112E2" w:rsidRDefault="005112E2" w:rsidP="00C00F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Специфика российского рынка еще и в том, что абсолютное большинство закрытых паевых фондов недвижимости: </w:t>
      </w:r>
    </w:p>
    <w:p w:rsidR="005112E2" w:rsidRPr="005112E2" w:rsidRDefault="005112E2" w:rsidP="00C00F4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- созданы и создаются под конкретные проекты, </w:t>
      </w:r>
    </w:p>
    <w:p w:rsidR="005112E2" w:rsidRPr="005112E2" w:rsidRDefault="005112E2" w:rsidP="00C00F4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- в основном предназначены для ограниченного круга участников, </w:t>
      </w:r>
    </w:p>
    <w:p w:rsidR="005112E2" w:rsidRPr="005112E2" w:rsidRDefault="005112E2" w:rsidP="00C00F4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- имеет высокий входной порог, </w:t>
      </w:r>
    </w:p>
    <w:p w:rsidR="005112E2" w:rsidRPr="005112E2" w:rsidRDefault="005112E2" w:rsidP="00C00F4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- большая часть фондов предназначена для квалифицированных инвесторов (инвесторов с опытом работы на фондовом рынке, имеющим возможность инвестировать крупные суммы, и способных инвестировать в рискованные инструменты). </w:t>
      </w:r>
    </w:p>
    <w:p w:rsidR="005112E2" w:rsidRPr="005112E2" w:rsidRDefault="005112E2" w:rsidP="00C00F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Поэтому эти фонды не имеют права раскрывать информацию о своей деятельности. </w:t>
      </w:r>
    </w:p>
    <w:p w:rsidR="005112E2" w:rsidRPr="005112E2" w:rsidRDefault="005112E2" w:rsidP="00C00F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Поэтому начинающему инвестору, желающему вложить деньги в недвижимость, можно посоветовать присмотреться к гораздо более прозрачным зарубежным REIT-фондам, акции которых стоят недорого и, главное, свободно обращаются на бирже. </w:t>
      </w:r>
    </w:p>
    <w:p w:rsidR="005112E2" w:rsidRPr="00611D7C" w:rsidRDefault="005112E2" w:rsidP="00C00F4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D7C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REIT? </w:t>
      </w:r>
    </w:p>
    <w:p w:rsidR="005112E2" w:rsidRPr="005112E2" w:rsidRDefault="005112E2" w:rsidP="00C00F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Инвестиционный фонд недвижимости (Real Estate Investment Trust – REIT) – это компания, которая владеет и в большинстве случаев управляет приносящей доход недвижимостью. Это могут быть офисные и жилых здания, склады, больницы, торговые центры, отели и др. </w:t>
      </w:r>
    </w:p>
    <w:p w:rsidR="005112E2" w:rsidRPr="005112E2" w:rsidRDefault="005112E2" w:rsidP="00C00F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REIT дает возможность инвестировать в недвижимость без ее покупки. Деньги акционеров фонд вкладывает в объекты, которыми сам же и управляет. После </w:t>
      </w:r>
      <w:r w:rsidRPr="005112E2">
        <w:rPr>
          <w:rFonts w:ascii="Times New Roman" w:hAnsi="Times New Roman" w:cs="Times New Roman"/>
          <w:sz w:val="28"/>
          <w:szCs w:val="28"/>
        </w:rPr>
        <w:lastRenderedPageBreak/>
        <w:t xml:space="preserve">продажи или сдачи в аренду квартир, домов или отелей акционеры получают долю от прибыли, пропорциональную вложениям. </w:t>
      </w:r>
    </w:p>
    <w:p w:rsidR="005112E2" w:rsidRPr="005112E2" w:rsidRDefault="005112E2" w:rsidP="00C00F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Больше всего таких фондов существует в США. </w:t>
      </w:r>
    </w:p>
    <w:p w:rsidR="005112E2" w:rsidRPr="005112E2" w:rsidRDefault="005112E2" w:rsidP="00C00F48">
      <w:pPr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Преимущества инвестиционных фондов недвижимости: </w:t>
      </w:r>
    </w:p>
    <w:p w:rsidR="005112E2" w:rsidRPr="003766CB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6CB">
        <w:rPr>
          <w:rFonts w:ascii="Times New Roman" w:hAnsi="Times New Roman" w:cs="Times New Roman"/>
          <w:sz w:val="28"/>
          <w:szCs w:val="28"/>
        </w:rPr>
        <w:t xml:space="preserve">возможность диверсифицировать портфель (российский инвестор тоже может купить акции REIT и таким образом стать участником зарубежного рынка); </w:t>
      </w:r>
    </w:p>
    <w:p w:rsidR="005112E2" w:rsidRPr="003766CB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6CB">
        <w:rPr>
          <w:rFonts w:ascii="Times New Roman" w:hAnsi="Times New Roman" w:cs="Times New Roman"/>
          <w:sz w:val="28"/>
          <w:szCs w:val="28"/>
        </w:rPr>
        <w:t xml:space="preserve">низкий входной порог (акции REIT можно купить по цене от 30 до 100 долларов); </w:t>
      </w:r>
    </w:p>
    <w:p w:rsidR="005112E2" w:rsidRPr="003766CB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6CB">
        <w:rPr>
          <w:rFonts w:ascii="Times New Roman" w:hAnsi="Times New Roman" w:cs="Times New Roman"/>
          <w:sz w:val="28"/>
          <w:szCs w:val="28"/>
        </w:rPr>
        <w:t xml:space="preserve">стабильная доходность; </w:t>
      </w:r>
    </w:p>
    <w:p w:rsidR="005112E2" w:rsidRPr="003766CB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6CB">
        <w:rPr>
          <w:rFonts w:ascii="Times New Roman" w:hAnsi="Times New Roman" w:cs="Times New Roman"/>
          <w:sz w:val="28"/>
          <w:szCs w:val="28"/>
        </w:rPr>
        <w:t xml:space="preserve">хорошая ликвидность; </w:t>
      </w:r>
    </w:p>
    <w:p w:rsidR="005112E2" w:rsidRPr="003766CB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6CB">
        <w:rPr>
          <w:rFonts w:ascii="Times New Roman" w:hAnsi="Times New Roman" w:cs="Times New Roman"/>
          <w:sz w:val="28"/>
          <w:szCs w:val="28"/>
        </w:rPr>
        <w:t xml:space="preserve">надежность. </w:t>
      </w:r>
    </w:p>
    <w:p w:rsidR="005112E2" w:rsidRPr="005112E2" w:rsidRDefault="005112E2" w:rsidP="00C00F48">
      <w:pPr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Риски для инвестора: </w:t>
      </w:r>
    </w:p>
    <w:p w:rsidR="005112E2" w:rsidRPr="005112E2" w:rsidRDefault="005112E2" w:rsidP="00C00F48">
      <w:pPr>
        <w:jc w:val="both"/>
        <w:rPr>
          <w:rFonts w:ascii="Times New Roman" w:hAnsi="Times New Roman" w:cs="Times New Roman"/>
          <w:sz w:val="28"/>
          <w:szCs w:val="28"/>
        </w:rPr>
      </w:pPr>
      <w:r w:rsidRPr="005112E2">
        <w:rPr>
          <w:rFonts w:ascii="Times New Roman" w:hAnsi="Times New Roman" w:cs="Times New Roman"/>
          <w:sz w:val="28"/>
          <w:szCs w:val="28"/>
        </w:rPr>
        <w:t xml:space="preserve">В случае публично торгующихся REITs: </w:t>
      </w:r>
    </w:p>
    <w:p w:rsidR="005112E2" w:rsidRPr="003766CB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6CB">
        <w:rPr>
          <w:rFonts w:ascii="Times New Roman" w:hAnsi="Times New Roman" w:cs="Times New Roman"/>
          <w:sz w:val="28"/>
          <w:szCs w:val="28"/>
        </w:rPr>
        <w:t xml:space="preserve">рост процентных ставок, что снижает спрос; </w:t>
      </w:r>
    </w:p>
    <w:p w:rsidR="005112E2" w:rsidRPr="003766CB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6CB">
        <w:rPr>
          <w:rFonts w:ascii="Times New Roman" w:hAnsi="Times New Roman" w:cs="Times New Roman"/>
          <w:sz w:val="28"/>
          <w:szCs w:val="28"/>
        </w:rPr>
        <w:t xml:space="preserve">неправильный выбор REIT; </w:t>
      </w:r>
    </w:p>
    <w:p w:rsidR="005112E2" w:rsidRPr="003766CB" w:rsidRDefault="005112E2" w:rsidP="00C00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6CB">
        <w:rPr>
          <w:rFonts w:ascii="Times New Roman" w:hAnsi="Times New Roman" w:cs="Times New Roman"/>
          <w:sz w:val="28"/>
          <w:szCs w:val="28"/>
        </w:rPr>
        <w:t xml:space="preserve">высокие налоги. </w:t>
      </w:r>
    </w:p>
    <w:p w:rsidR="005112E2" w:rsidRPr="003766CB" w:rsidRDefault="005112E2" w:rsidP="00C00F48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66CB">
        <w:rPr>
          <w:rFonts w:ascii="Times New Roman" w:hAnsi="Times New Roman" w:cs="Times New Roman"/>
          <w:b/>
          <w:bCs/>
          <w:sz w:val="28"/>
          <w:szCs w:val="28"/>
        </w:rPr>
        <w:t>Таким образом, инвестиции в недвижимость – это не только покупка квартиры для жизни, это колоссальное множество вариантов на любой кошелек. Но каждый вариант потребует от инвестора тщательного изучения не только экономической целесообразности вложений, но и юридической проработки вопроса.</w:t>
      </w:r>
    </w:p>
    <w:sectPr w:rsidR="005112E2" w:rsidRPr="003766CB" w:rsidSect="00A87CBC">
      <w:pgSz w:w="11910" w:h="16840"/>
      <w:pgMar w:top="1040" w:right="440" w:bottom="1200" w:left="1400" w:header="0" w:footer="9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C10F9"/>
    <w:multiLevelType w:val="hybridMultilevel"/>
    <w:tmpl w:val="2276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AA9"/>
    <w:multiLevelType w:val="hybridMultilevel"/>
    <w:tmpl w:val="A2ECB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74C27"/>
    <w:multiLevelType w:val="hybridMultilevel"/>
    <w:tmpl w:val="8610B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A0232"/>
    <w:multiLevelType w:val="hybridMultilevel"/>
    <w:tmpl w:val="BE1A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97570"/>
    <w:multiLevelType w:val="hybridMultilevel"/>
    <w:tmpl w:val="52201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22721"/>
    <w:multiLevelType w:val="hybridMultilevel"/>
    <w:tmpl w:val="A35A5DBE"/>
    <w:lvl w:ilvl="0" w:tplc="E54664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7006"/>
    <w:multiLevelType w:val="hybridMultilevel"/>
    <w:tmpl w:val="AB96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C32"/>
    <w:multiLevelType w:val="hybridMultilevel"/>
    <w:tmpl w:val="A9E0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F36D7"/>
    <w:multiLevelType w:val="hybridMultilevel"/>
    <w:tmpl w:val="10C01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1D07"/>
    <w:multiLevelType w:val="hybridMultilevel"/>
    <w:tmpl w:val="7B527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B5DB4"/>
    <w:multiLevelType w:val="hybridMultilevel"/>
    <w:tmpl w:val="2676E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058"/>
    <w:rsid w:val="003766CB"/>
    <w:rsid w:val="005112E2"/>
    <w:rsid w:val="00611D7C"/>
    <w:rsid w:val="00A87CBC"/>
    <w:rsid w:val="00C00F48"/>
    <w:rsid w:val="00D709A9"/>
    <w:rsid w:val="00D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C4D6"/>
  <w15:docId w15:val="{6AE89338-0E39-4182-B131-F6794434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X-Lenovo</dc:creator>
  <cp:keywords/>
  <dc:description/>
  <cp:lastModifiedBy>user</cp:lastModifiedBy>
  <cp:revision>3</cp:revision>
  <dcterms:created xsi:type="dcterms:W3CDTF">2021-11-01T16:50:00Z</dcterms:created>
  <dcterms:modified xsi:type="dcterms:W3CDTF">2021-11-02T05:15:00Z</dcterms:modified>
</cp:coreProperties>
</file>