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D42" w:rsidRPr="00644738" w:rsidRDefault="00483D42" w:rsidP="00644738">
      <w:pPr>
        <w:ind w:firstLine="567"/>
        <w:jc w:val="both"/>
        <w:rPr>
          <w:rFonts w:eastAsia="Times New Roman"/>
          <w:sz w:val="24"/>
          <w:szCs w:val="24"/>
        </w:rPr>
      </w:pPr>
      <w:r w:rsidRPr="00644738">
        <w:rPr>
          <w:rFonts w:eastAsia="Times New Roman"/>
          <w:sz w:val="24"/>
          <w:szCs w:val="24"/>
        </w:rPr>
        <w:t>СОДЕРЖАНИЕ:</w:t>
      </w:r>
    </w:p>
    <w:p w:rsidR="00483D42" w:rsidRPr="00644738" w:rsidRDefault="00483D42" w:rsidP="00644738">
      <w:pPr>
        <w:ind w:firstLine="567"/>
        <w:jc w:val="both"/>
        <w:rPr>
          <w:rFonts w:eastAsia="Times New Roman"/>
          <w:sz w:val="24"/>
          <w:szCs w:val="24"/>
        </w:rPr>
      </w:pPr>
    </w:p>
    <w:tbl>
      <w:tblPr>
        <w:tblStyle w:val="11"/>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9072"/>
        <w:gridCol w:w="498"/>
      </w:tblGrid>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t>1.</w:t>
            </w:r>
          </w:p>
        </w:tc>
        <w:tc>
          <w:tcPr>
            <w:tcW w:w="9072" w:type="dxa"/>
          </w:tcPr>
          <w:p w:rsidR="00483D42" w:rsidRPr="00644738" w:rsidRDefault="00483D42" w:rsidP="00644738">
            <w:pPr>
              <w:jc w:val="both"/>
              <w:rPr>
                <w:b/>
                <w:sz w:val="24"/>
                <w:szCs w:val="24"/>
              </w:rPr>
            </w:pPr>
            <w:r w:rsidRPr="00644738">
              <w:rPr>
                <w:b/>
                <w:sz w:val="24"/>
                <w:szCs w:val="24"/>
              </w:rPr>
              <w:t>События 202</w:t>
            </w:r>
            <w:r w:rsidR="00030CB4" w:rsidRPr="00644738">
              <w:rPr>
                <w:b/>
                <w:sz w:val="24"/>
                <w:szCs w:val="24"/>
              </w:rPr>
              <w:t>2</w:t>
            </w:r>
            <w:r w:rsidRPr="00644738">
              <w:rPr>
                <w:b/>
                <w:sz w:val="24"/>
                <w:szCs w:val="24"/>
              </w:rPr>
              <w:t xml:space="preserve"> года</w:t>
            </w:r>
          </w:p>
        </w:tc>
        <w:tc>
          <w:tcPr>
            <w:tcW w:w="498" w:type="dxa"/>
          </w:tcPr>
          <w:p w:rsidR="00483D42" w:rsidRPr="00644738" w:rsidRDefault="00483D42" w:rsidP="00644738">
            <w:pPr>
              <w:jc w:val="both"/>
              <w:rPr>
                <w:sz w:val="24"/>
                <w:szCs w:val="24"/>
              </w:rPr>
            </w:pPr>
            <w:r w:rsidRPr="00644738">
              <w:rPr>
                <w:sz w:val="24"/>
                <w:szCs w:val="24"/>
              </w:rPr>
              <w:t>5</w:t>
            </w: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1.1.</w:t>
            </w:r>
          </w:p>
        </w:tc>
        <w:tc>
          <w:tcPr>
            <w:tcW w:w="9072" w:type="dxa"/>
          </w:tcPr>
          <w:p w:rsidR="00483D42" w:rsidRPr="00644738" w:rsidRDefault="00483D42" w:rsidP="00644738">
            <w:pPr>
              <w:jc w:val="both"/>
              <w:rPr>
                <w:sz w:val="24"/>
                <w:szCs w:val="24"/>
              </w:rPr>
            </w:pPr>
            <w:r w:rsidRPr="00644738">
              <w:rPr>
                <w:sz w:val="24"/>
                <w:szCs w:val="24"/>
              </w:rPr>
              <w:t>Главные события библиотечной жизни Ярского района.</w:t>
            </w:r>
          </w:p>
        </w:tc>
        <w:tc>
          <w:tcPr>
            <w:tcW w:w="498" w:type="dxa"/>
          </w:tcPr>
          <w:p w:rsidR="00483D42" w:rsidRPr="00644738" w:rsidRDefault="00483D42" w:rsidP="00644738">
            <w:pPr>
              <w:jc w:val="both"/>
              <w:rPr>
                <w:sz w:val="24"/>
                <w:szCs w:val="24"/>
              </w:rPr>
            </w:pPr>
            <w:r w:rsidRPr="00644738">
              <w:rPr>
                <w:sz w:val="24"/>
                <w:szCs w:val="24"/>
              </w:rPr>
              <w:t>5</w:t>
            </w:r>
          </w:p>
        </w:tc>
      </w:tr>
      <w:tr w:rsidR="00483D42" w:rsidRPr="00644738" w:rsidTr="00644738">
        <w:trPr>
          <w:trHeight w:val="588"/>
        </w:trPr>
        <w:tc>
          <w:tcPr>
            <w:tcW w:w="817" w:type="dxa"/>
          </w:tcPr>
          <w:p w:rsidR="00483D42" w:rsidRPr="00644738" w:rsidRDefault="00483D42" w:rsidP="00644738">
            <w:pPr>
              <w:jc w:val="both"/>
              <w:rPr>
                <w:sz w:val="24"/>
                <w:szCs w:val="24"/>
              </w:rPr>
            </w:pPr>
            <w:r w:rsidRPr="00644738">
              <w:rPr>
                <w:sz w:val="24"/>
                <w:szCs w:val="24"/>
              </w:rPr>
              <w:t>1.2.</w:t>
            </w:r>
          </w:p>
        </w:tc>
        <w:tc>
          <w:tcPr>
            <w:tcW w:w="9072" w:type="dxa"/>
          </w:tcPr>
          <w:p w:rsidR="00483D42" w:rsidRPr="00644738" w:rsidRDefault="00483D42" w:rsidP="00644738">
            <w:pPr>
              <w:jc w:val="both"/>
              <w:rPr>
                <w:sz w:val="24"/>
                <w:szCs w:val="24"/>
              </w:rPr>
            </w:pPr>
            <w:r w:rsidRPr="00644738">
              <w:rPr>
                <w:sz w:val="24"/>
                <w:szCs w:val="24"/>
              </w:rPr>
              <w:t>Федеральные, региональные и муниципальные нормативно-правовые акты, оказавшие влияние на деятельность МБУК «Ярская МЦБС» в анализируемом году.</w:t>
            </w:r>
          </w:p>
        </w:tc>
        <w:tc>
          <w:tcPr>
            <w:tcW w:w="498" w:type="dxa"/>
          </w:tcPr>
          <w:p w:rsidR="00483D42" w:rsidRPr="00644738" w:rsidRDefault="00483D42" w:rsidP="00644738">
            <w:pPr>
              <w:jc w:val="both"/>
              <w:rPr>
                <w:sz w:val="24"/>
                <w:szCs w:val="24"/>
              </w:rPr>
            </w:pPr>
            <w:r w:rsidRPr="00644738">
              <w:rPr>
                <w:sz w:val="24"/>
                <w:szCs w:val="24"/>
              </w:rPr>
              <w:t>6</w:t>
            </w:r>
          </w:p>
        </w:tc>
      </w:tr>
      <w:tr w:rsidR="00483D42" w:rsidRPr="00644738" w:rsidTr="00644738">
        <w:trPr>
          <w:trHeight w:val="718"/>
        </w:trPr>
        <w:tc>
          <w:tcPr>
            <w:tcW w:w="817" w:type="dxa"/>
          </w:tcPr>
          <w:p w:rsidR="00483D42" w:rsidRPr="00644738" w:rsidRDefault="00483D42" w:rsidP="00644738">
            <w:pPr>
              <w:jc w:val="both"/>
              <w:rPr>
                <w:sz w:val="24"/>
                <w:szCs w:val="24"/>
              </w:rPr>
            </w:pPr>
            <w:r w:rsidRPr="00644738">
              <w:rPr>
                <w:sz w:val="24"/>
                <w:szCs w:val="24"/>
              </w:rPr>
              <w:t>1.3.</w:t>
            </w:r>
          </w:p>
        </w:tc>
        <w:tc>
          <w:tcPr>
            <w:tcW w:w="9072" w:type="dxa"/>
          </w:tcPr>
          <w:p w:rsidR="00483D42" w:rsidRPr="00644738" w:rsidRDefault="00483D42" w:rsidP="00644738">
            <w:pPr>
              <w:jc w:val="both"/>
              <w:rPr>
                <w:sz w:val="24"/>
                <w:szCs w:val="24"/>
              </w:rPr>
            </w:pPr>
            <w:r w:rsidRPr="00644738">
              <w:rPr>
                <w:sz w:val="24"/>
                <w:szCs w:val="24"/>
              </w:rPr>
              <w:t>Национальные, федеральные и региональные проекты, программы и иные мероприятия, определявшие работу библиотек всего муниципального образования в анализируемом году.</w:t>
            </w:r>
          </w:p>
        </w:tc>
        <w:tc>
          <w:tcPr>
            <w:tcW w:w="498" w:type="dxa"/>
          </w:tcPr>
          <w:p w:rsidR="00483D42" w:rsidRPr="00644738" w:rsidRDefault="00483D42" w:rsidP="00644738">
            <w:pPr>
              <w:jc w:val="both"/>
              <w:rPr>
                <w:sz w:val="24"/>
                <w:szCs w:val="24"/>
              </w:rPr>
            </w:pPr>
            <w:r w:rsidRPr="00644738">
              <w:rPr>
                <w:sz w:val="24"/>
                <w:szCs w:val="24"/>
              </w:rPr>
              <w:t>6</w:t>
            </w:r>
          </w:p>
        </w:tc>
      </w:tr>
      <w:tr w:rsidR="00483D42" w:rsidRPr="00644738" w:rsidTr="00644738">
        <w:trPr>
          <w:trHeight w:val="222"/>
        </w:trPr>
        <w:tc>
          <w:tcPr>
            <w:tcW w:w="817" w:type="dxa"/>
          </w:tcPr>
          <w:p w:rsidR="00483D42" w:rsidRPr="00644738" w:rsidRDefault="00483D42" w:rsidP="00644738">
            <w:pPr>
              <w:jc w:val="both"/>
              <w:rPr>
                <w:b/>
                <w:sz w:val="24"/>
                <w:szCs w:val="24"/>
              </w:rPr>
            </w:pPr>
            <w:r w:rsidRPr="00644738">
              <w:rPr>
                <w:b/>
                <w:sz w:val="24"/>
                <w:szCs w:val="24"/>
              </w:rPr>
              <w:t>2.</w:t>
            </w:r>
          </w:p>
        </w:tc>
        <w:tc>
          <w:tcPr>
            <w:tcW w:w="9072" w:type="dxa"/>
          </w:tcPr>
          <w:p w:rsidR="00483D42" w:rsidRPr="00644738" w:rsidRDefault="00483D42" w:rsidP="00644738">
            <w:pPr>
              <w:jc w:val="both"/>
              <w:rPr>
                <w:sz w:val="24"/>
                <w:szCs w:val="24"/>
              </w:rPr>
            </w:pPr>
            <w:r w:rsidRPr="00644738">
              <w:rPr>
                <w:b/>
                <w:sz w:val="24"/>
                <w:szCs w:val="24"/>
              </w:rPr>
              <w:t>Библиотечная сеть</w:t>
            </w:r>
          </w:p>
        </w:tc>
        <w:tc>
          <w:tcPr>
            <w:tcW w:w="498" w:type="dxa"/>
          </w:tcPr>
          <w:p w:rsidR="00483D42" w:rsidRPr="00644738" w:rsidRDefault="00483D42" w:rsidP="00644738">
            <w:pPr>
              <w:jc w:val="both"/>
              <w:rPr>
                <w:sz w:val="24"/>
                <w:szCs w:val="24"/>
              </w:rPr>
            </w:pPr>
            <w:r w:rsidRPr="00644738">
              <w:rPr>
                <w:sz w:val="24"/>
                <w:szCs w:val="24"/>
              </w:rPr>
              <w:t>7</w:t>
            </w: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2.1.</w:t>
            </w:r>
          </w:p>
        </w:tc>
        <w:tc>
          <w:tcPr>
            <w:tcW w:w="9072" w:type="dxa"/>
          </w:tcPr>
          <w:p w:rsidR="00483D42" w:rsidRPr="00644738" w:rsidRDefault="00030CB4" w:rsidP="00644738">
            <w:pPr>
              <w:jc w:val="both"/>
              <w:rPr>
                <w:sz w:val="24"/>
                <w:szCs w:val="24"/>
              </w:rPr>
            </w:pPr>
            <w:r w:rsidRPr="00644738">
              <w:rPr>
                <w:sz w:val="24"/>
                <w:szCs w:val="24"/>
              </w:rPr>
              <w:t>Динамика библиотечной сети за три года</w:t>
            </w:r>
          </w:p>
        </w:tc>
        <w:tc>
          <w:tcPr>
            <w:tcW w:w="498" w:type="dxa"/>
          </w:tcPr>
          <w:p w:rsidR="00483D42" w:rsidRPr="00644738" w:rsidRDefault="00483D42" w:rsidP="00644738">
            <w:pPr>
              <w:jc w:val="both"/>
              <w:rPr>
                <w:sz w:val="24"/>
                <w:szCs w:val="24"/>
              </w:rPr>
            </w:pPr>
            <w:r w:rsidRPr="00644738">
              <w:rPr>
                <w:sz w:val="24"/>
                <w:szCs w:val="24"/>
              </w:rPr>
              <w:t>7</w:t>
            </w:r>
          </w:p>
        </w:tc>
      </w:tr>
      <w:tr w:rsidR="00483D42" w:rsidRPr="00644738" w:rsidTr="00644738">
        <w:trPr>
          <w:trHeight w:val="574"/>
        </w:trPr>
        <w:tc>
          <w:tcPr>
            <w:tcW w:w="817" w:type="dxa"/>
          </w:tcPr>
          <w:p w:rsidR="00483D42" w:rsidRPr="00644738" w:rsidRDefault="00483D42" w:rsidP="00644738">
            <w:pPr>
              <w:jc w:val="both"/>
              <w:rPr>
                <w:sz w:val="24"/>
                <w:szCs w:val="24"/>
              </w:rPr>
            </w:pPr>
            <w:r w:rsidRPr="00644738">
              <w:rPr>
                <w:sz w:val="24"/>
                <w:szCs w:val="24"/>
              </w:rPr>
              <w:t>2.2.</w:t>
            </w:r>
          </w:p>
        </w:tc>
        <w:tc>
          <w:tcPr>
            <w:tcW w:w="9072" w:type="dxa"/>
          </w:tcPr>
          <w:p w:rsidR="00483D42" w:rsidRPr="00644738" w:rsidRDefault="00030CB4" w:rsidP="00644738">
            <w:pPr>
              <w:jc w:val="both"/>
              <w:rPr>
                <w:sz w:val="24"/>
                <w:szCs w:val="24"/>
              </w:rPr>
            </w:pPr>
            <w:r w:rsidRPr="00644738">
              <w:rPr>
                <w:sz w:val="24"/>
                <w:szCs w:val="24"/>
              </w:rPr>
              <w:t>Решения, принятые органами местного самоуправления в рамках выполнения полномочий по организации библиотечного обслуживания населения</w:t>
            </w:r>
            <w:r w:rsidR="00483D42" w:rsidRPr="00644738">
              <w:rPr>
                <w:sz w:val="24"/>
                <w:szCs w:val="24"/>
              </w:rPr>
              <w:t xml:space="preserve">. </w:t>
            </w:r>
          </w:p>
        </w:tc>
        <w:tc>
          <w:tcPr>
            <w:tcW w:w="498" w:type="dxa"/>
          </w:tcPr>
          <w:p w:rsidR="00483D42" w:rsidRPr="00644738" w:rsidRDefault="00483D42" w:rsidP="00644738">
            <w:pPr>
              <w:jc w:val="both"/>
              <w:rPr>
                <w:sz w:val="24"/>
                <w:szCs w:val="24"/>
              </w:rPr>
            </w:pPr>
            <w:r w:rsidRPr="00644738">
              <w:rPr>
                <w:sz w:val="24"/>
                <w:szCs w:val="24"/>
              </w:rPr>
              <w:t>7</w:t>
            </w:r>
          </w:p>
        </w:tc>
      </w:tr>
      <w:tr w:rsidR="00483D42" w:rsidRPr="00644738" w:rsidTr="00644738">
        <w:trPr>
          <w:trHeight w:val="478"/>
        </w:trPr>
        <w:tc>
          <w:tcPr>
            <w:tcW w:w="817" w:type="dxa"/>
          </w:tcPr>
          <w:p w:rsidR="00483D42" w:rsidRPr="00644738" w:rsidRDefault="00483D42" w:rsidP="00644738">
            <w:pPr>
              <w:jc w:val="both"/>
              <w:rPr>
                <w:sz w:val="24"/>
                <w:szCs w:val="24"/>
              </w:rPr>
            </w:pPr>
            <w:r w:rsidRPr="00644738">
              <w:rPr>
                <w:sz w:val="24"/>
                <w:szCs w:val="24"/>
              </w:rPr>
              <w:t>2.3.</w:t>
            </w:r>
          </w:p>
        </w:tc>
        <w:tc>
          <w:tcPr>
            <w:tcW w:w="9072" w:type="dxa"/>
          </w:tcPr>
          <w:p w:rsidR="00483D42" w:rsidRPr="00644738" w:rsidRDefault="00483D42" w:rsidP="00644738">
            <w:pPr>
              <w:jc w:val="both"/>
              <w:rPr>
                <w:sz w:val="24"/>
                <w:szCs w:val="24"/>
              </w:rPr>
            </w:pPr>
            <w:r w:rsidRPr="00644738">
              <w:rPr>
                <w:sz w:val="24"/>
                <w:szCs w:val="24"/>
              </w:rPr>
              <w:t>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tc>
        <w:tc>
          <w:tcPr>
            <w:tcW w:w="498" w:type="dxa"/>
          </w:tcPr>
          <w:p w:rsidR="00483D42" w:rsidRPr="00644738" w:rsidRDefault="00483D42" w:rsidP="00644738">
            <w:pPr>
              <w:jc w:val="both"/>
              <w:rPr>
                <w:sz w:val="24"/>
                <w:szCs w:val="24"/>
              </w:rPr>
            </w:pPr>
            <w:r w:rsidRPr="00644738">
              <w:rPr>
                <w:sz w:val="24"/>
                <w:szCs w:val="24"/>
              </w:rPr>
              <w:t>8</w:t>
            </w:r>
          </w:p>
        </w:tc>
      </w:tr>
      <w:tr w:rsidR="00483D42" w:rsidRPr="00644738" w:rsidTr="00644738">
        <w:trPr>
          <w:trHeight w:val="396"/>
        </w:trPr>
        <w:tc>
          <w:tcPr>
            <w:tcW w:w="817" w:type="dxa"/>
          </w:tcPr>
          <w:p w:rsidR="00483D42" w:rsidRPr="00644738" w:rsidRDefault="00483D42" w:rsidP="00644738">
            <w:pPr>
              <w:jc w:val="both"/>
              <w:rPr>
                <w:sz w:val="24"/>
                <w:szCs w:val="24"/>
              </w:rPr>
            </w:pPr>
            <w:r w:rsidRPr="00644738">
              <w:rPr>
                <w:sz w:val="24"/>
                <w:szCs w:val="24"/>
              </w:rPr>
              <w:t>2.4.</w:t>
            </w:r>
          </w:p>
        </w:tc>
        <w:tc>
          <w:tcPr>
            <w:tcW w:w="9072" w:type="dxa"/>
          </w:tcPr>
          <w:p w:rsidR="00483D42" w:rsidRPr="00644738" w:rsidRDefault="00483D42" w:rsidP="00644738">
            <w:pPr>
              <w:jc w:val="both"/>
              <w:rPr>
                <w:sz w:val="24"/>
                <w:szCs w:val="24"/>
              </w:rPr>
            </w:pPr>
            <w:r w:rsidRPr="00644738">
              <w:rPr>
                <w:sz w:val="24"/>
                <w:szCs w:val="24"/>
              </w:rPr>
              <w:t>Доступность библиотечных услуг.</w:t>
            </w:r>
          </w:p>
        </w:tc>
        <w:tc>
          <w:tcPr>
            <w:tcW w:w="498" w:type="dxa"/>
          </w:tcPr>
          <w:p w:rsidR="00483D42" w:rsidRPr="00644738" w:rsidRDefault="00483D42" w:rsidP="00644738">
            <w:pPr>
              <w:jc w:val="both"/>
              <w:rPr>
                <w:sz w:val="24"/>
                <w:szCs w:val="24"/>
              </w:rPr>
            </w:pPr>
            <w:r w:rsidRPr="00644738">
              <w:rPr>
                <w:sz w:val="24"/>
                <w:szCs w:val="24"/>
              </w:rPr>
              <w:t>8</w:t>
            </w: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i/>
                <w:sz w:val="24"/>
                <w:szCs w:val="24"/>
              </w:rPr>
            </w:pPr>
            <w:r w:rsidRPr="00644738">
              <w:rPr>
                <w:b/>
                <w:i/>
                <w:sz w:val="24"/>
                <w:szCs w:val="24"/>
              </w:rPr>
              <w:t>Краткие выводы по разделу.</w:t>
            </w:r>
            <w:r w:rsidRPr="00644738">
              <w:rPr>
                <w:sz w:val="24"/>
                <w:szCs w:val="24"/>
              </w:rPr>
              <w:t xml:space="preserve"> </w:t>
            </w:r>
            <w:r w:rsidRPr="00644738">
              <w:rPr>
                <w:b/>
                <w:i/>
                <w:sz w:val="24"/>
                <w:szCs w:val="24"/>
              </w:rPr>
              <w:t>Основные направления трансформации сети, их влияние на доступность услуг библиотек. Меры, принимаемые для преодоления деструктивных процессов, если таковые были выявлены.</w:t>
            </w:r>
          </w:p>
        </w:tc>
        <w:tc>
          <w:tcPr>
            <w:tcW w:w="498" w:type="dxa"/>
          </w:tcPr>
          <w:p w:rsidR="00483D42" w:rsidRPr="00644738" w:rsidRDefault="00483D42" w:rsidP="00644738">
            <w:pPr>
              <w:jc w:val="both"/>
              <w:rPr>
                <w:sz w:val="24"/>
                <w:szCs w:val="24"/>
              </w:rPr>
            </w:pPr>
          </w:p>
        </w:tc>
      </w:tr>
      <w:tr w:rsidR="00483D42" w:rsidRPr="00644738" w:rsidTr="00644738">
        <w:trPr>
          <w:trHeight w:val="222"/>
        </w:trPr>
        <w:tc>
          <w:tcPr>
            <w:tcW w:w="817" w:type="dxa"/>
          </w:tcPr>
          <w:p w:rsidR="00483D42" w:rsidRPr="00644738" w:rsidRDefault="00483D42" w:rsidP="00644738">
            <w:pPr>
              <w:jc w:val="both"/>
              <w:rPr>
                <w:b/>
                <w:sz w:val="24"/>
                <w:szCs w:val="24"/>
              </w:rPr>
            </w:pPr>
            <w:r w:rsidRPr="00644738">
              <w:rPr>
                <w:b/>
                <w:sz w:val="24"/>
                <w:szCs w:val="24"/>
              </w:rPr>
              <w:t>3.</w:t>
            </w:r>
          </w:p>
        </w:tc>
        <w:tc>
          <w:tcPr>
            <w:tcW w:w="9072" w:type="dxa"/>
          </w:tcPr>
          <w:p w:rsidR="00483D42" w:rsidRPr="00644738" w:rsidRDefault="00483D42" w:rsidP="00644738">
            <w:pPr>
              <w:jc w:val="both"/>
              <w:rPr>
                <w:b/>
                <w:sz w:val="24"/>
                <w:szCs w:val="24"/>
              </w:rPr>
            </w:pPr>
            <w:r w:rsidRPr="00644738">
              <w:rPr>
                <w:b/>
                <w:sz w:val="24"/>
                <w:szCs w:val="24"/>
              </w:rPr>
              <w:t>Основные статистические показатели</w:t>
            </w:r>
          </w:p>
        </w:tc>
        <w:tc>
          <w:tcPr>
            <w:tcW w:w="498" w:type="dxa"/>
          </w:tcPr>
          <w:p w:rsidR="00483D42" w:rsidRPr="00644738" w:rsidRDefault="00483D42" w:rsidP="00644738">
            <w:pPr>
              <w:jc w:val="both"/>
              <w:rPr>
                <w:sz w:val="24"/>
                <w:szCs w:val="24"/>
              </w:rPr>
            </w:pPr>
            <w:r w:rsidRPr="00644738">
              <w:rPr>
                <w:sz w:val="24"/>
                <w:szCs w:val="24"/>
              </w:rPr>
              <w:t>9</w:t>
            </w: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3.1.</w:t>
            </w:r>
          </w:p>
        </w:tc>
        <w:tc>
          <w:tcPr>
            <w:tcW w:w="9072" w:type="dxa"/>
          </w:tcPr>
          <w:p w:rsidR="00483D42" w:rsidRPr="00644738" w:rsidRDefault="00483D42" w:rsidP="00644738">
            <w:pPr>
              <w:jc w:val="both"/>
              <w:rPr>
                <w:sz w:val="24"/>
                <w:szCs w:val="24"/>
              </w:rPr>
            </w:pPr>
            <w:r w:rsidRPr="00644738">
              <w:rPr>
                <w:sz w:val="24"/>
                <w:szCs w:val="24"/>
              </w:rPr>
              <w:t>Охват населения библиотечным обслуживанием.</w:t>
            </w:r>
          </w:p>
        </w:tc>
        <w:tc>
          <w:tcPr>
            <w:tcW w:w="498" w:type="dxa"/>
          </w:tcPr>
          <w:p w:rsidR="00483D42" w:rsidRPr="00644738" w:rsidRDefault="00483D42" w:rsidP="00644738">
            <w:pPr>
              <w:jc w:val="both"/>
              <w:rPr>
                <w:sz w:val="24"/>
                <w:szCs w:val="24"/>
              </w:rPr>
            </w:pPr>
            <w:r w:rsidRPr="00644738">
              <w:rPr>
                <w:sz w:val="24"/>
                <w:szCs w:val="24"/>
              </w:rPr>
              <w:t>9</w:t>
            </w:r>
          </w:p>
        </w:tc>
      </w:tr>
      <w:tr w:rsidR="00483D42" w:rsidRPr="00644738" w:rsidTr="00644738">
        <w:trPr>
          <w:trHeight w:val="478"/>
        </w:trPr>
        <w:tc>
          <w:tcPr>
            <w:tcW w:w="817" w:type="dxa"/>
          </w:tcPr>
          <w:p w:rsidR="00483D42" w:rsidRPr="00644738" w:rsidRDefault="00483D42" w:rsidP="00644738">
            <w:pPr>
              <w:jc w:val="both"/>
              <w:rPr>
                <w:sz w:val="24"/>
                <w:szCs w:val="24"/>
              </w:rPr>
            </w:pPr>
            <w:r w:rsidRPr="00644738">
              <w:rPr>
                <w:sz w:val="24"/>
                <w:szCs w:val="24"/>
              </w:rPr>
              <w:t>3.2.</w:t>
            </w:r>
          </w:p>
        </w:tc>
        <w:tc>
          <w:tcPr>
            <w:tcW w:w="9072" w:type="dxa"/>
          </w:tcPr>
          <w:p w:rsidR="00483D42" w:rsidRPr="00644738" w:rsidRDefault="00483D42" w:rsidP="00644738">
            <w:pPr>
              <w:jc w:val="both"/>
              <w:rPr>
                <w:sz w:val="24"/>
                <w:szCs w:val="24"/>
              </w:rPr>
            </w:pPr>
            <w:r w:rsidRPr="00644738">
              <w:rPr>
                <w:sz w:val="24"/>
                <w:szCs w:val="24"/>
              </w:rPr>
              <w:t>Динамика основных показателей деятельности муниципальных библиотек муниципального образования за три года.</w:t>
            </w:r>
          </w:p>
        </w:tc>
        <w:tc>
          <w:tcPr>
            <w:tcW w:w="498" w:type="dxa"/>
          </w:tcPr>
          <w:p w:rsidR="00483D42" w:rsidRPr="00644738" w:rsidRDefault="00483D42" w:rsidP="00644738">
            <w:pPr>
              <w:jc w:val="both"/>
              <w:rPr>
                <w:sz w:val="24"/>
                <w:szCs w:val="24"/>
              </w:rPr>
            </w:pPr>
            <w:r w:rsidRPr="00644738">
              <w:rPr>
                <w:sz w:val="24"/>
                <w:szCs w:val="24"/>
              </w:rPr>
              <w:t>9</w:t>
            </w:r>
          </w:p>
        </w:tc>
      </w:tr>
      <w:tr w:rsidR="00483D42" w:rsidRPr="00644738" w:rsidTr="00644738">
        <w:trPr>
          <w:trHeight w:val="630"/>
        </w:trPr>
        <w:tc>
          <w:tcPr>
            <w:tcW w:w="817" w:type="dxa"/>
          </w:tcPr>
          <w:p w:rsidR="00483D42" w:rsidRPr="00644738" w:rsidRDefault="00483D42" w:rsidP="00644738">
            <w:pPr>
              <w:jc w:val="both"/>
              <w:rPr>
                <w:sz w:val="24"/>
                <w:szCs w:val="24"/>
              </w:rPr>
            </w:pPr>
            <w:r w:rsidRPr="00644738">
              <w:rPr>
                <w:sz w:val="24"/>
                <w:szCs w:val="24"/>
              </w:rPr>
              <w:t>3.</w:t>
            </w:r>
            <w:r w:rsidR="00030CB4" w:rsidRPr="00644738">
              <w:rPr>
                <w:sz w:val="24"/>
                <w:szCs w:val="24"/>
              </w:rPr>
              <w:t>3</w:t>
            </w:r>
            <w:r w:rsidRPr="00644738">
              <w:rPr>
                <w:sz w:val="24"/>
                <w:szCs w:val="24"/>
              </w:rPr>
              <w:t>.</w:t>
            </w:r>
          </w:p>
        </w:tc>
        <w:tc>
          <w:tcPr>
            <w:tcW w:w="9072" w:type="dxa"/>
          </w:tcPr>
          <w:p w:rsidR="00483D42" w:rsidRPr="00644738" w:rsidRDefault="00483D42" w:rsidP="00644738">
            <w:pPr>
              <w:jc w:val="both"/>
              <w:rPr>
                <w:sz w:val="24"/>
                <w:szCs w:val="24"/>
              </w:rPr>
            </w:pPr>
            <w:r w:rsidRPr="00644738">
              <w:rPr>
                <w:sz w:val="24"/>
                <w:szCs w:val="24"/>
              </w:rPr>
              <w:t>Оказание платных услуг (виды услуг, охарактеризовать динамику за три года по каждому виду).</w:t>
            </w:r>
          </w:p>
        </w:tc>
        <w:tc>
          <w:tcPr>
            <w:tcW w:w="498" w:type="dxa"/>
          </w:tcPr>
          <w:p w:rsidR="00483D42" w:rsidRPr="00644738" w:rsidRDefault="00483D42" w:rsidP="00644738">
            <w:pPr>
              <w:jc w:val="both"/>
              <w:rPr>
                <w:sz w:val="24"/>
                <w:szCs w:val="24"/>
              </w:rPr>
            </w:pPr>
            <w:r w:rsidRPr="00644738">
              <w:rPr>
                <w:sz w:val="24"/>
                <w:szCs w:val="24"/>
              </w:rPr>
              <w:t>11</w:t>
            </w:r>
          </w:p>
        </w:tc>
      </w:tr>
      <w:tr w:rsidR="00030CB4" w:rsidRPr="00644738" w:rsidTr="00644738">
        <w:trPr>
          <w:trHeight w:val="325"/>
        </w:trPr>
        <w:tc>
          <w:tcPr>
            <w:tcW w:w="817" w:type="dxa"/>
          </w:tcPr>
          <w:p w:rsidR="00030CB4" w:rsidRPr="00644738" w:rsidRDefault="00030CB4" w:rsidP="00644738">
            <w:pPr>
              <w:jc w:val="both"/>
              <w:rPr>
                <w:sz w:val="24"/>
                <w:szCs w:val="24"/>
              </w:rPr>
            </w:pPr>
            <w:r w:rsidRPr="00644738">
              <w:rPr>
                <w:sz w:val="24"/>
                <w:szCs w:val="24"/>
              </w:rPr>
              <w:t>3.4</w:t>
            </w:r>
          </w:p>
        </w:tc>
        <w:tc>
          <w:tcPr>
            <w:tcW w:w="9072" w:type="dxa"/>
          </w:tcPr>
          <w:p w:rsidR="00030CB4" w:rsidRPr="00644738" w:rsidRDefault="00030CB4" w:rsidP="00644738">
            <w:pPr>
              <w:jc w:val="both"/>
              <w:rPr>
                <w:sz w:val="24"/>
                <w:szCs w:val="24"/>
              </w:rPr>
            </w:pPr>
            <w:r w:rsidRPr="00644738">
              <w:rPr>
                <w:sz w:val="24"/>
                <w:szCs w:val="24"/>
              </w:rPr>
              <w:t>Работа по Пушкинской карте</w:t>
            </w:r>
          </w:p>
        </w:tc>
        <w:tc>
          <w:tcPr>
            <w:tcW w:w="498" w:type="dxa"/>
          </w:tcPr>
          <w:p w:rsidR="00030CB4" w:rsidRPr="00644738" w:rsidRDefault="00030CB4"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3.5.</w:t>
            </w:r>
          </w:p>
        </w:tc>
        <w:tc>
          <w:tcPr>
            <w:tcW w:w="9072" w:type="dxa"/>
          </w:tcPr>
          <w:p w:rsidR="00483D42" w:rsidRPr="00644738" w:rsidRDefault="00483D42" w:rsidP="00644738">
            <w:pPr>
              <w:jc w:val="both"/>
              <w:rPr>
                <w:sz w:val="24"/>
                <w:szCs w:val="24"/>
              </w:rPr>
            </w:pPr>
            <w:r w:rsidRPr="00644738">
              <w:rPr>
                <w:sz w:val="24"/>
                <w:szCs w:val="24"/>
              </w:rPr>
              <w:t>Финансовые затраты на содержание и деятельность библиотек в динамике за три года.</w:t>
            </w:r>
          </w:p>
        </w:tc>
        <w:tc>
          <w:tcPr>
            <w:tcW w:w="498" w:type="dxa"/>
          </w:tcPr>
          <w:p w:rsidR="00483D42" w:rsidRPr="00644738" w:rsidRDefault="00483D42" w:rsidP="00644738">
            <w:pPr>
              <w:jc w:val="both"/>
              <w:rPr>
                <w:sz w:val="24"/>
                <w:szCs w:val="24"/>
              </w:rPr>
            </w:pPr>
            <w:r w:rsidRPr="00644738">
              <w:rPr>
                <w:sz w:val="24"/>
                <w:szCs w:val="24"/>
              </w:rPr>
              <w:t>11</w:t>
            </w:r>
          </w:p>
        </w:tc>
      </w:tr>
      <w:tr w:rsidR="00483D42" w:rsidRPr="00644738" w:rsidTr="00644738">
        <w:trPr>
          <w:trHeight w:val="461"/>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i/>
                <w:sz w:val="24"/>
                <w:szCs w:val="24"/>
              </w:rPr>
            </w:pPr>
            <w:r w:rsidRPr="00644738">
              <w:rPr>
                <w:b/>
                <w:i/>
                <w:sz w:val="24"/>
                <w:szCs w:val="24"/>
              </w:rPr>
              <w:t>Краткие выводы по разделу. Основные тенденции в изменении потребностей пользователей и их удовлетворение.</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t>4.</w:t>
            </w:r>
          </w:p>
        </w:tc>
        <w:tc>
          <w:tcPr>
            <w:tcW w:w="9072" w:type="dxa"/>
          </w:tcPr>
          <w:p w:rsidR="00483D42" w:rsidRPr="00644738" w:rsidRDefault="00483D42" w:rsidP="00644738">
            <w:pPr>
              <w:jc w:val="both"/>
              <w:rPr>
                <w:b/>
                <w:sz w:val="24"/>
                <w:szCs w:val="24"/>
              </w:rPr>
            </w:pPr>
            <w:r w:rsidRPr="00644738">
              <w:rPr>
                <w:b/>
                <w:sz w:val="24"/>
                <w:szCs w:val="24"/>
              </w:rPr>
              <w:t>Библиотечные фонды (формирование, использование, сохранность)</w:t>
            </w:r>
          </w:p>
        </w:tc>
        <w:tc>
          <w:tcPr>
            <w:tcW w:w="498" w:type="dxa"/>
          </w:tcPr>
          <w:p w:rsidR="00483D42" w:rsidRPr="00644738" w:rsidRDefault="00483D42" w:rsidP="00644738">
            <w:pPr>
              <w:jc w:val="both"/>
              <w:rPr>
                <w:sz w:val="24"/>
                <w:szCs w:val="24"/>
              </w:rPr>
            </w:pPr>
            <w:r w:rsidRPr="00644738">
              <w:rPr>
                <w:sz w:val="24"/>
                <w:szCs w:val="24"/>
              </w:rPr>
              <w:t>12</w:t>
            </w: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4.1.</w:t>
            </w:r>
          </w:p>
        </w:tc>
        <w:tc>
          <w:tcPr>
            <w:tcW w:w="9072" w:type="dxa"/>
          </w:tcPr>
          <w:p w:rsidR="00483D42" w:rsidRPr="00644738" w:rsidRDefault="00030CB4" w:rsidP="00644738">
            <w:pPr>
              <w:jc w:val="both"/>
              <w:rPr>
                <w:sz w:val="24"/>
                <w:szCs w:val="24"/>
              </w:rPr>
            </w:pPr>
            <w:r w:rsidRPr="00644738">
              <w:rPr>
                <w:sz w:val="24"/>
                <w:szCs w:val="24"/>
              </w:rPr>
              <w:t>Финансирование комплектования (объемы, основные источники) в течение последних трех лет. Использование федеральных субсидий (с 2021 года) на комплектование книжных фондов муниципальных библиотек.</w:t>
            </w:r>
          </w:p>
        </w:tc>
        <w:tc>
          <w:tcPr>
            <w:tcW w:w="498" w:type="dxa"/>
          </w:tcPr>
          <w:p w:rsidR="00483D42" w:rsidRPr="00644738" w:rsidRDefault="00483D42" w:rsidP="00644738">
            <w:pPr>
              <w:jc w:val="both"/>
              <w:rPr>
                <w:sz w:val="24"/>
                <w:szCs w:val="24"/>
              </w:rPr>
            </w:pPr>
            <w:r w:rsidRPr="00644738">
              <w:rPr>
                <w:sz w:val="24"/>
                <w:szCs w:val="24"/>
              </w:rPr>
              <w:t>12</w:t>
            </w:r>
          </w:p>
        </w:tc>
      </w:tr>
      <w:tr w:rsidR="00483D42" w:rsidRPr="00644738" w:rsidTr="005C5B78">
        <w:trPr>
          <w:trHeight w:val="247"/>
        </w:trPr>
        <w:tc>
          <w:tcPr>
            <w:tcW w:w="817" w:type="dxa"/>
          </w:tcPr>
          <w:p w:rsidR="00483D42" w:rsidRPr="00644738" w:rsidRDefault="00483D42" w:rsidP="00644738">
            <w:pPr>
              <w:jc w:val="both"/>
              <w:rPr>
                <w:sz w:val="24"/>
                <w:szCs w:val="24"/>
              </w:rPr>
            </w:pPr>
            <w:r w:rsidRPr="00644738">
              <w:rPr>
                <w:sz w:val="24"/>
                <w:szCs w:val="24"/>
              </w:rPr>
              <w:t>4.2.</w:t>
            </w:r>
          </w:p>
        </w:tc>
        <w:tc>
          <w:tcPr>
            <w:tcW w:w="9072" w:type="dxa"/>
          </w:tcPr>
          <w:p w:rsidR="00483D42" w:rsidRPr="00644738" w:rsidRDefault="00030CB4" w:rsidP="00644738">
            <w:pPr>
              <w:jc w:val="both"/>
              <w:rPr>
                <w:sz w:val="24"/>
                <w:szCs w:val="24"/>
              </w:rPr>
            </w:pPr>
            <w:r w:rsidRPr="00644738">
              <w:rPr>
                <w:sz w:val="24"/>
                <w:szCs w:val="24"/>
              </w:rPr>
              <w:t>Обеспечение сохранности фондов</w:t>
            </w:r>
          </w:p>
        </w:tc>
        <w:tc>
          <w:tcPr>
            <w:tcW w:w="498" w:type="dxa"/>
          </w:tcPr>
          <w:p w:rsidR="00483D42" w:rsidRPr="00644738" w:rsidRDefault="00483D42" w:rsidP="00644738">
            <w:pPr>
              <w:jc w:val="both"/>
              <w:rPr>
                <w:sz w:val="24"/>
                <w:szCs w:val="24"/>
              </w:rPr>
            </w:pPr>
            <w:r w:rsidRPr="00644738">
              <w:rPr>
                <w:sz w:val="24"/>
                <w:szCs w:val="24"/>
              </w:rPr>
              <w:t>12</w:t>
            </w:r>
          </w:p>
        </w:tc>
      </w:tr>
      <w:tr w:rsidR="00483D42" w:rsidRPr="00644738" w:rsidTr="00644738">
        <w:trPr>
          <w:trHeight w:val="47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i/>
                <w:sz w:val="24"/>
                <w:szCs w:val="24"/>
              </w:rPr>
            </w:pPr>
            <w:r w:rsidRPr="00644738">
              <w:rPr>
                <w:b/>
                <w:i/>
                <w:sz w:val="24"/>
                <w:szCs w:val="24"/>
              </w:rPr>
              <w:t>Краткие выводы по подразделу. Основные проблемы обеспечения сохранности библиотечных фондов.</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t>5.</w:t>
            </w:r>
          </w:p>
        </w:tc>
        <w:tc>
          <w:tcPr>
            <w:tcW w:w="9072" w:type="dxa"/>
          </w:tcPr>
          <w:p w:rsidR="00483D42" w:rsidRPr="00644738" w:rsidRDefault="00483D42" w:rsidP="00644738">
            <w:pPr>
              <w:jc w:val="both"/>
              <w:rPr>
                <w:b/>
                <w:sz w:val="24"/>
                <w:szCs w:val="24"/>
              </w:rPr>
            </w:pPr>
            <w:r w:rsidRPr="00644738">
              <w:rPr>
                <w:b/>
                <w:sz w:val="24"/>
                <w:szCs w:val="24"/>
              </w:rPr>
              <w:t>Электронные сетевые ресурсы</w:t>
            </w:r>
          </w:p>
        </w:tc>
        <w:tc>
          <w:tcPr>
            <w:tcW w:w="498" w:type="dxa"/>
          </w:tcPr>
          <w:p w:rsidR="00483D42" w:rsidRPr="00644738" w:rsidRDefault="00483D42" w:rsidP="00644738">
            <w:pPr>
              <w:jc w:val="both"/>
              <w:rPr>
                <w:sz w:val="24"/>
                <w:szCs w:val="24"/>
              </w:rPr>
            </w:pPr>
            <w:r w:rsidRPr="00644738">
              <w:rPr>
                <w:sz w:val="24"/>
                <w:szCs w:val="24"/>
              </w:rPr>
              <w:t>16</w:t>
            </w: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5.1.</w:t>
            </w:r>
          </w:p>
        </w:tc>
        <w:tc>
          <w:tcPr>
            <w:tcW w:w="9072" w:type="dxa"/>
          </w:tcPr>
          <w:p w:rsidR="00483D42" w:rsidRPr="00644738" w:rsidRDefault="00483D42" w:rsidP="00644738">
            <w:pPr>
              <w:jc w:val="both"/>
              <w:rPr>
                <w:sz w:val="24"/>
                <w:szCs w:val="24"/>
              </w:rPr>
            </w:pPr>
            <w:r w:rsidRPr="00644738">
              <w:rPr>
                <w:sz w:val="24"/>
                <w:szCs w:val="24"/>
              </w:rPr>
              <w:t>Формирование электронных каталогов и других баз данных библиотеками</w:t>
            </w:r>
            <w:r w:rsidR="00030CB4" w:rsidRPr="00644738">
              <w:rPr>
                <w:sz w:val="24"/>
                <w:szCs w:val="24"/>
              </w:rPr>
              <w:t xml:space="preserve"> Ярского района</w:t>
            </w:r>
            <w:r w:rsidRPr="00644738">
              <w:rPr>
                <w:sz w:val="24"/>
                <w:szCs w:val="24"/>
              </w:rPr>
              <w:t>. Динамика каталогизации за три года.</w:t>
            </w:r>
          </w:p>
        </w:tc>
        <w:tc>
          <w:tcPr>
            <w:tcW w:w="498" w:type="dxa"/>
          </w:tcPr>
          <w:p w:rsidR="00483D42" w:rsidRPr="00644738" w:rsidRDefault="00483D42" w:rsidP="00644738">
            <w:pPr>
              <w:jc w:val="both"/>
              <w:rPr>
                <w:sz w:val="24"/>
                <w:szCs w:val="24"/>
              </w:rPr>
            </w:pPr>
            <w:r w:rsidRPr="00644738">
              <w:rPr>
                <w:sz w:val="24"/>
                <w:szCs w:val="24"/>
              </w:rPr>
              <w:t>16</w:t>
            </w:r>
          </w:p>
        </w:tc>
      </w:tr>
      <w:tr w:rsidR="00483D42" w:rsidRPr="00644738" w:rsidTr="00644738">
        <w:trPr>
          <w:trHeight w:val="296"/>
        </w:trPr>
        <w:tc>
          <w:tcPr>
            <w:tcW w:w="817" w:type="dxa"/>
          </w:tcPr>
          <w:p w:rsidR="00483D42" w:rsidRPr="00644738" w:rsidRDefault="00483D42" w:rsidP="00644738">
            <w:pPr>
              <w:jc w:val="both"/>
              <w:rPr>
                <w:sz w:val="24"/>
                <w:szCs w:val="24"/>
              </w:rPr>
            </w:pPr>
            <w:r w:rsidRPr="00644738">
              <w:rPr>
                <w:sz w:val="24"/>
                <w:szCs w:val="24"/>
              </w:rPr>
              <w:t>5.2.</w:t>
            </w:r>
          </w:p>
        </w:tc>
        <w:tc>
          <w:tcPr>
            <w:tcW w:w="9072" w:type="dxa"/>
          </w:tcPr>
          <w:p w:rsidR="00483D42" w:rsidRPr="00644738" w:rsidRDefault="00483D42" w:rsidP="00644738">
            <w:pPr>
              <w:jc w:val="both"/>
              <w:rPr>
                <w:sz w:val="24"/>
                <w:szCs w:val="24"/>
              </w:rPr>
            </w:pPr>
            <w:r w:rsidRPr="00644738">
              <w:rPr>
                <w:sz w:val="24"/>
                <w:szCs w:val="24"/>
              </w:rPr>
              <w:t>Оцифровка документов библиотечного фонда муниципальных библиотек.</w:t>
            </w:r>
          </w:p>
        </w:tc>
        <w:tc>
          <w:tcPr>
            <w:tcW w:w="498" w:type="dxa"/>
          </w:tcPr>
          <w:p w:rsidR="00483D42" w:rsidRPr="00644738" w:rsidRDefault="00483D42" w:rsidP="00644738">
            <w:pPr>
              <w:jc w:val="both"/>
              <w:rPr>
                <w:sz w:val="24"/>
                <w:szCs w:val="24"/>
              </w:rPr>
            </w:pPr>
            <w:r w:rsidRPr="00644738">
              <w:rPr>
                <w:sz w:val="24"/>
                <w:szCs w:val="24"/>
              </w:rPr>
              <w:t>16</w:t>
            </w:r>
          </w:p>
        </w:tc>
      </w:tr>
      <w:tr w:rsidR="00483D42" w:rsidRPr="00644738" w:rsidTr="00644738">
        <w:trPr>
          <w:trHeight w:val="718"/>
        </w:trPr>
        <w:tc>
          <w:tcPr>
            <w:tcW w:w="817" w:type="dxa"/>
          </w:tcPr>
          <w:p w:rsidR="00483D42" w:rsidRPr="00644738" w:rsidRDefault="00483D42" w:rsidP="00644738">
            <w:pPr>
              <w:jc w:val="both"/>
              <w:rPr>
                <w:sz w:val="24"/>
                <w:szCs w:val="24"/>
              </w:rPr>
            </w:pPr>
            <w:r w:rsidRPr="00644738">
              <w:rPr>
                <w:sz w:val="24"/>
                <w:szCs w:val="24"/>
              </w:rPr>
              <w:t>5.3.</w:t>
            </w:r>
          </w:p>
        </w:tc>
        <w:tc>
          <w:tcPr>
            <w:tcW w:w="9072" w:type="dxa"/>
          </w:tcPr>
          <w:p w:rsidR="00483D42" w:rsidRPr="00644738" w:rsidRDefault="00483D42" w:rsidP="00644738">
            <w:pPr>
              <w:jc w:val="both"/>
              <w:rPr>
                <w:sz w:val="24"/>
                <w:szCs w:val="24"/>
              </w:rPr>
            </w:pPr>
            <w:r w:rsidRPr="00644738">
              <w:rPr>
                <w:sz w:val="24"/>
                <w:szCs w:val="24"/>
              </w:rPr>
              <w:t>Обеспечение пользователям доступа к полнотекстовым документам электронных библиотечных систем (ЭБС), к ресурсам Национальной электронной библиотеки (НЭБ), к базам данных с инсталлированными документами. Анализ использования электронных (сетевых) ресурсов муниципальными библиотеками в динамике за три года. Способы продвижения.</w:t>
            </w:r>
          </w:p>
        </w:tc>
        <w:tc>
          <w:tcPr>
            <w:tcW w:w="498" w:type="dxa"/>
          </w:tcPr>
          <w:p w:rsidR="00483D42" w:rsidRPr="00644738" w:rsidRDefault="00483D42" w:rsidP="00644738">
            <w:pPr>
              <w:jc w:val="both"/>
              <w:rPr>
                <w:sz w:val="24"/>
                <w:szCs w:val="24"/>
              </w:rPr>
            </w:pPr>
            <w:r w:rsidRPr="00644738">
              <w:rPr>
                <w:sz w:val="24"/>
                <w:szCs w:val="24"/>
              </w:rPr>
              <w:t>17</w:t>
            </w:r>
          </w:p>
        </w:tc>
      </w:tr>
      <w:tr w:rsidR="00483D42" w:rsidRPr="00644738" w:rsidTr="00644738">
        <w:trPr>
          <w:trHeight w:val="272"/>
        </w:trPr>
        <w:tc>
          <w:tcPr>
            <w:tcW w:w="817" w:type="dxa"/>
          </w:tcPr>
          <w:p w:rsidR="00483D42" w:rsidRPr="00644738" w:rsidRDefault="00483D42" w:rsidP="00644738">
            <w:pPr>
              <w:jc w:val="both"/>
              <w:rPr>
                <w:sz w:val="24"/>
                <w:szCs w:val="24"/>
              </w:rPr>
            </w:pPr>
            <w:r w:rsidRPr="00644738">
              <w:rPr>
                <w:sz w:val="24"/>
                <w:szCs w:val="24"/>
              </w:rPr>
              <w:t>5.4.</w:t>
            </w:r>
          </w:p>
        </w:tc>
        <w:tc>
          <w:tcPr>
            <w:tcW w:w="9072" w:type="dxa"/>
          </w:tcPr>
          <w:p w:rsidR="00483D42" w:rsidRPr="00644738" w:rsidRDefault="00483D42" w:rsidP="00644738">
            <w:pPr>
              <w:jc w:val="both"/>
              <w:rPr>
                <w:sz w:val="24"/>
                <w:szCs w:val="24"/>
              </w:rPr>
            </w:pPr>
            <w:r w:rsidRPr="00644738">
              <w:rPr>
                <w:sz w:val="24"/>
                <w:szCs w:val="24"/>
              </w:rPr>
              <w:t>Представительство муниципальных библиотек в Интернете.</w:t>
            </w:r>
          </w:p>
        </w:tc>
        <w:tc>
          <w:tcPr>
            <w:tcW w:w="498" w:type="dxa"/>
          </w:tcPr>
          <w:p w:rsidR="00483D42" w:rsidRPr="00644738" w:rsidRDefault="00483D42" w:rsidP="00644738">
            <w:pPr>
              <w:jc w:val="both"/>
              <w:rPr>
                <w:sz w:val="24"/>
                <w:szCs w:val="24"/>
              </w:rPr>
            </w:pPr>
            <w:r w:rsidRPr="00644738">
              <w:rPr>
                <w:sz w:val="24"/>
                <w:szCs w:val="24"/>
              </w:rPr>
              <w:t>17</w:t>
            </w:r>
          </w:p>
        </w:tc>
      </w:tr>
      <w:tr w:rsidR="00483D42" w:rsidRPr="00644738" w:rsidTr="00644738">
        <w:trPr>
          <w:trHeight w:val="320"/>
        </w:trPr>
        <w:tc>
          <w:tcPr>
            <w:tcW w:w="817" w:type="dxa"/>
          </w:tcPr>
          <w:p w:rsidR="00483D42" w:rsidRPr="00644738" w:rsidRDefault="00483D42" w:rsidP="00644738">
            <w:pPr>
              <w:jc w:val="both"/>
              <w:rPr>
                <w:sz w:val="24"/>
                <w:szCs w:val="24"/>
              </w:rPr>
            </w:pPr>
            <w:r w:rsidRPr="00644738">
              <w:rPr>
                <w:sz w:val="24"/>
                <w:szCs w:val="24"/>
              </w:rPr>
              <w:t>5.5.</w:t>
            </w:r>
          </w:p>
        </w:tc>
        <w:tc>
          <w:tcPr>
            <w:tcW w:w="9072" w:type="dxa"/>
          </w:tcPr>
          <w:p w:rsidR="00483D42" w:rsidRPr="00644738" w:rsidRDefault="00483D42" w:rsidP="00644738">
            <w:pPr>
              <w:jc w:val="both"/>
              <w:rPr>
                <w:sz w:val="24"/>
                <w:szCs w:val="24"/>
              </w:rPr>
            </w:pPr>
            <w:r w:rsidRPr="00644738">
              <w:rPr>
                <w:sz w:val="24"/>
                <w:szCs w:val="24"/>
              </w:rPr>
              <w:t>Предоставление виртуальных услуг и сервисов.</w:t>
            </w:r>
          </w:p>
        </w:tc>
        <w:tc>
          <w:tcPr>
            <w:tcW w:w="498" w:type="dxa"/>
          </w:tcPr>
          <w:p w:rsidR="00483D42" w:rsidRPr="00644738" w:rsidRDefault="00483D42" w:rsidP="00644738">
            <w:pPr>
              <w:jc w:val="both"/>
              <w:rPr>
                <w:sz w:val="24"/>
                <w:szCs w:val="24"/>
              </w:rPr>
            </w:pPr>
            <w:r w:rsidRPr="00644738">
              <w:rPr>
                <w:sz w:val="24"/>
                <w:szCs w:val="24"/>
              </w:rPr>
              <w:t>18</w:t>
            </w:r>
          </w:p>
        </w:tc>
      </w:tr>
      <w:tr w:rsidR="00483D42" w:rsidRPr="00644738" w:rsidTr="00644738">
        <w:trPr>
          <w:trHeight w:val="47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i/>
                <w:sz w:val="24"/>
                <w:szCs w:val="24"/>
              </w:rPr>
            </w:pPr>
            <w:r w:rsidRPr="00644738">
              <w:rPr>
                <w:b/>
                <w:i/>
                <w:sz w:val="24"/>
                <w:szCs w:val="24"/>
              </w:rPr>
              <w:t>Краткие выводы по разделу. Общие проблемы формирования и использования электронных ресурсов в библиотечной сфере.</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t>6.</w:t>
            </w:r>
          </w:p>
        </w:tc>
        <w:tc>
          <w:tcPr>
            <w:tcW w:w="9072" w:type="dxa"/>
          </w:tcPr>
          <w:p w:rsidR="00483D42" w:rsidRPr="00644738" w:rsidRDefault="00483D42" w:rsidP="00644738">
            <w:pPr>
              <w:jc w:val="both"/>
              <w:rPr>
                <w:b/>
                <w:sz w:val="24"/>
                <w:szCs w:val="24"/>
              </w:rPr>
            </w:pPr>
            <w:r w:rsidRPr="00644738">
              <w:rPr>
                <w:b/>
                <w:sz w:val="24"/>
                <w:szCs w:val="24"/>
              </w:rPr>
              <w:t>Организация и содержание библиотечного обслуживания пользователей</w:t>
            </w:r>
          </w:p>
        </w:tc>
        <w:tc>
          <w:tcPr>
            <w:tcW w:w="498" w:type="dxa"/>
          </w:tcPr>
          <w:p w:rsidR="00483D42" w:rsidRPr="00644738" w:rsidRDefault="00483D42" w:rsidP="00644738">
            <w:pPr>
              <w:jc w:val="both"/>
              <w:rPr>
                <w:sz w:val="24"/>
                <w:szCs w:val="24"/>
              </w:rPr>
            </w:pPr>
            <w:r w:rsidRPr="00644738">
              <w:rPr>
                <w:sz w:val="24"/>
                <w:szCs w:val="24"/>
              </w:rPr>
              <w:t>18</w:t>
            </w:r>
          </w:p>
        </w:tc>
      </w:tr>
      <w:tr w:rsidR="00483D42" w:rsidRPr="00644738" w:rsidTr="005C5B78">
        <w:trPr>
          <w:trHeight w:val="277"/>
        </w:trPr>
        <w:tc>
          <w:tcPr>
            <w:tcW w:w="817" w:type="dxa"/>
          </w:tcPr>
          <w:p w:rsidR="00483D42" w:rsidRPr="00644738" w:rsidRDefault="00483D42" w:rsidP="00644738">
            <w:pPr>
              <w:jc w:val="both"/>
              <w:rPr>
                <w:sz w:val="24"/>
                <w:szCs w:val="24"/>
              </w:rPr>
            </w:pPr>
            <w:r w:rsidRPr="00644738">
              <w:rPr>
                <w:sz w:val="24"/>
                <w:szCs w:val="24"/>
              </w:rPr>
              <w:t>6.1.</w:t>
            </w:r>
          </w:p>
        </w:tc>
        <w:tc>
          <w:tcPr>
            <w:tcW w:w="9072" w:type="dxa"/>
          </w:tcPr>
          <w:p w:rsidR="00483D42" w:rsidRPr="00644738" w:rsidRDefault="00483D42" w:rsidP="00644738">
            <w:pPr>
              <w:jc w:val="both"/>
              <w:rPr>
                <w:sz w:val="24"/>
                <w:szCs w:val="24"/>
              </w:rPr>
            </w:pPr>
            <w:r w:rsidRPr="00644738">
              <w:rPr>
                <w:sz w:val="24"/>
                <w:szCs w:val="24"/>
              </w:rPr>
              <w:t xml:space="preserve">Общая характеристика основных направлений библиотечного обслуживания муниципального образования, с учетом расстановки приоритетов в анализируемом </w:t>
            </w:r>
            <w:r w:rsidRPr="00644738">
              <w:rPr>
                <w:sz w:val="24"/>
                <w:szCs w:val="24"/>
              </w:rPr>
              <w:lastRenderedPageBreak/>
              <w:t>году.</w:t>
            </w:r>
          </w:p>
        </w:tc>
        <w:tc>
          <w:tcPr>
            <w:tcW w:w="498" w:type="dxa"/>
          </w:tcPr>
          <w:p w:rsidR="00483D42" w:rsidRPr="00644738" w:rsidRDefault="00483D42" w:rsidP="00644738">
            <w:pPr>
              <w:jc w:val="both"/>
              <w:rPr>
                <w:sz w:val="24"/>
                <w:szCs w:val="24"/>
              </w:rPr>
            </w:pPr>
            <w:r w:rsidRPr="00644738">
              <w:rPr>
                <w:sz w:val="24"/>
                <w:szCs w:val="24"/>
              </w:rPr>
              <w:lastRenderedPageBreak/>
              <w:t>18</w:t>
            </w: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6.2.</w:t>
            </w:r>
          </w:p>
        </w:tc>
        <w:tc>
          <w:tcPr>
            <w:tcW w:w="9072" w:type="dxa"/>
          </w:tcPr>
          <w:p w:rsidR="00483D42" w:rsidRPr="00644738" w:rsidRDefault="00483D42" w:rsidP="00644738">
            <w:pPr>
              <w:jc w:val="both"/>
              <w:rPr>
                <w:sz w:val="24"/>
                <w:szCs w:val="24"/>
              </w:rPr>
            </w:pPr>
            <w:r w:rsidRPr="00644738">
              <w:rPr>
                <w:sz w:val="24"/>
                <w:szCs w:val="24"/>
              </w:rPr>
              <w:t>Программно-проектная деятельность библиотек.</w:t>
            </w:r>
          </w:p>
        </w:tc>
        <w:tc>
          <w:tcPr>
            <w:tcW w:w="498" w:type="dxa"/>
          </w:tcPr>
          <w:p w:rsidR="00483D42" w:rsidRPr="00644738" w:rsidRDefault="00483D42" w:rsidP="00644738">
            <w:pPr>
              <w:jc w:val="both"/>
              <w:rPr>
                <w:sz w:val="24"/>
                <w:szCs w:val="24"/>
              </w:rPr>
            </w:pPr>
            <w:r w:rsidRPr="00644738">
              <w:rPr>
                <w:sz w:val="24"/>
                <w:szCs w:val="24"/>
              </w:rPr>
              <w:t>20</w:t>
            </w: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6.</w:t>
            </w:r>
            <w:r w:rsidR="00030CB4" w:rsidRPr="00644738">
              <w:rPr>
                <w:sz w:val="24"/>
                <w:szCs w:val="24"/>
              </w:rPr>
              <w:t>3</w:t>
            </w:r>
            <w:r w:rsidRPr="00644738">
              <w:rPr>
                <w:sz w:val="24"/>
                <w:szCs w:val="24"/>
              </w:rPr>
              <w:t>.</w:t>
            </w:r>
          </w:p>
        </w:tc>
        <w:tc>
          <w:tcPr>
            <w:tcW w:w="9072" w:type="dxa"/>
          </w:tcPr>
          <w:p w:rsidR="00483D42" w:rsidRPr="00644738" w:rsidRDefault="00483D42" w:rsidP="00644738">
            <w:pPr>
              <w:jc w:val="both"/>
              <w:rPr>
                <w:sz w:val="24"/>
                <w:szCs w:val="24"/>
              </w:rPr>
            </w:pPr>
            <w:r w:rsidRPr="00644738">
              <w:rPr>
                <w:sz w:val="24"/>
                <w:szCs w:val="24"/>
              </w:rPr>
              <w:t>Продвижение книги и чтения.</w:t>
            </w:r>
          </w:p>
        </w:tc>
        <w:tc>
          <w:tcPr>
            <w:tcW w:w="498" w:type="dxa"/>
          </w:tcPr>
          <w:p w:rsidR="00483D42" w:rsidRPr="00644738" w:rsidRDefault="00483D42" w:rsidP="00644738">
            <w:pPr>
              <w:jc w:val="both"/>
              <w:rPr>
                <w:sz w:val="24"/>
                <w:szCs w:val="24"/>
              </w:rPr>
            </w:pPr>
            <w:r w:rsidRPr="00644738">
              <w:rPr>
                <w:sz w:val="24"/>
                <w:szCs w:val="24"/>
              </w:rPr>
              <w:t>22</w:t>
            </w: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6.</w:t>
            </w:r>
            <w:r w:rsidR="00030CB4" w:rsidRPr="00644738">
              <w:rPr>
                <w:sz w:val="24"/>
                <w:szCs w:val="24"/>
              </w:rPr>
              <w:t>4</w:t>
            </w:r>
            <w:r w:rsidRPr="00644738">
              <w:rPr>
                <w:sz w:val="24"/>
                <w:szCs w:val="24"/>
              </w:rPr>
              <w:t>.</w:t>
            </w:r>
          </w:p>
        </w:tc>
        <w:tc>
          <w:tcPr>
            <w:tcW w:w="9072" w:type="dxa"/>
          </w:tcPr>
          <w:p w:rsidR="00483D42" w:rsidRPr="00644738" w:rsidRDefault="00483D42" w:rsidP="00644738">
            <w:pPr>
              <w:jc w:val="both"/>
              <w:rPr>
                <w:sz w:val="24"/>
                <w:szCs w:val="24"/>
              </w:rPr>
            </w:pPr>
            <w:r w:rsidRPr="00644738">
              <w:rPr>
                <w:sz w:val="24"/>
                <w:szCs w:val="24"/>
              </w:rPr>
              <w:t>Обслуживание удаленных пользователей.</w:t>
            </w:r>
          </w:p>
        </w:tc>
        <w:tc>
          <w:tcPr>
            <w:tcW w:w="498" w:type="dxa"/>
          </w:tcPr>
          <w:p w:rsidR="00483D42" w:rsidRPr="00644738" w:rsidRDefault="00483D42" w:rsidP="00644738">
            <w:pPr>
              <w:jc w:val="both"/>
              <w:rPr>
                <w:sz w:val="24"/>
                <w:szCs w:val="24"/>
              </w:rPr>
            </w:pPr>
            <w:r w:rsidRPr="00644738">
              <w:rPr>
                <w:sz w:val="24"/>
                <w:szCs w:val="24"/>
              </w:rPr>
              <w:t>25</w:t>
            </w:r>
          </w:p>
        </w:tc>
      </w:tr>
      <w:tr w:rsidR="00483D42" w:rsidRPr="00644738" w:rsidTr="00644738">
        <w:trPr>
          <w:trHeight w:val="222"/>
        </w:trPr>
        <w:tc>
          <w:tcPr>
            <w:tcW w:w="817" w:type="dxa"/>
          </w:tcPr>
          <w:p w:rsidR="00483D42" w:rsidRPr="00644738" w:rsidRDefault="00483D42" w:rsidP="00644738">
            <w:pPr>
              <w:jc w:val="both"/>
              <w:rPr>
                <w:sz w:val="24"/>
                <w:szCs w:val="24"/>
              </w:rPr>
            </w:pPr>
            <w:r w:rsidRPr="00644738">
              <w:rPr>
                <w:sz w:val="24"/>
                <w:szCs w:val="24"/>
              </w:rPr>
              <w:t>6.</w:t>
            </w:r>
            <w:r w:rsidR="00030CB4" w:rsidRPr="00644738">
              <w:rPr>
                <w:sz w:val="24"/>
                <w:szCs w:val="24"/>
              </w:rPr>
              <w:t>5</w:t>
            </w:r>
            <w:r w:rsidRPr="00644738">
              <w:rPr>
                <w:sz w:val="24"/>
                <w:szCs w:val="24"/>
              </w:rPr>
              <w:t>.</w:t>
            </w:r>
          </w:p>
        </w:tc>
        <w:tc>
          <w:tcPr>
            <w:tcW w:w="9072" w:type="dxa"/>
          </w:tcPr>
          <w:p w:rsidR="00483D42" w:rsidRPr="00644738" w:rsidRDefault="00483D42" w:rsidP="00644738">
            <w:pPr>
              <w:jc w:val="both"/>
              <w:rPr>
                <w:sz w:val="24"/>
                <w:szCs w:val="24"/>
              </w:rPr>
            </w:pPr>
            <w:proofErr w:type="spellStart"/>
            <w:r w:rsidRPr="00644738">
              <w:rPr>
                <w:sz w:val="24"/>
                <w:szCs w:val="24"/>
              </w:rPr>
              <w:t>Внестационарные</w:t>
            </w:r>
            <w:proofErr w:type="spellEnd"/>
            <w:r w:rsidRPr="00644738">
              <w:rPr>
                <w:sz w:val="24"/>
                <w:szCs w:val="24"/>
              </w:rPr>
              <w:t xml:space="preserve"> формы обслуживания. </w:t>
            </w:r>
          </w:p>
        </w:tc>
        <w:tc>
          <w:tcPr>
            <w:tcW w:w="498" w:type="dxa"/>
          </w:tcPr>
          <w:p w:rsidR="00483D42" w:rsidRPr="00644738" w:rsidRDefault="00483D42" w:rsidP="00644738">
            <w:pPr>
              <w:jc w:val="both"/>
              <w:rPr>
                <w:sz w:val="24"/>
                <w:szCs w:val="24"/>
              </w:rPr>
            </w:pPr>
            <w:r w:rsidRPr="00644738">
              <w:rPr>
                <w:sz w:val="24"/>
                <w:szCs w:val="24"/>
              </w:rPr>
              <w:t>25</w:t>
            </w: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6.</w:t>
            </w:r>
            <w:r w:rsidR="00030CB4" w:rsidRPr="00644738">
              <w:rPr>
                <w:sz w:val="24"/>
                <w:szCs w:val="24"/>
              </w:rPr>
              <w:t>6</w:t>
            </w:r>
            <w:r w:rsidRPr="00644738">
              <w:rPr>
                <w:sz w:val="24"/>
                <w:szCs w:val="24"/>
              </w:rPr>
              <w:t>.</w:t>
            </w:r>
          </w:p>
        </w:tc>
        <w:tc>
          <w:tcPr>
            <w:tcW w:w="9072" w:type="dxa"/>
          </w:tcPr>
          <w:p w:rsidR="00483D42" w:rsidRPr="00644738" w:rsidRDefault="00483D42" w:rsidP="00644738">
            <w:pPr>
              <w:jc w:val="both"/>
              <w:rPr>
                <w:sz w:val="24"/>
                <w:szCs w:val="24"/>
              </w:rPr>
            </w:pPr>
            <w:r w:rsidRPr="00644738">
              <w:rPr>
                <w:sz w:val="24"/>
                <w:szCs w:val="24"/>
              </w:rPr>
              <w:t>Библиотечное обслуживание людей с ограниченными возможностями.</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6.</w:t>
            </w:r>
            <w:r w:rsidR="00030CB4" w:rsidRPr="00644738">
              <w:rPr>
                <w:sz w:val="24"/>
                <w:szCs w:val="24"/>
              </w:rPr>
              <w:t>7</w:t>
            </w:r>
            <w:r w:rsidRPr="00644738">
              <w:rPr>
                <w:sz w:val="24"/>
                <w:szCs w:val="24"/>
              </w:rPr>
              <w:t>.</w:t>
            </w:r>
          </w:p>
        </w:tc>
        <w:tc>
          <w:tcPr>
            <w:tcW w:w="9072" w:type="dxa"/>
          </w:tcPr>
          <w:p w:rsidR="00483D42" w:rsidRPr="00644738" w:rsidRDefault="00030CB4" w:rsidP="00644738">
            <w:pPr>
              <w:jc w:val="both"/>
              <w:rPr>
                <w:sz w:val="24"/>
                <w:szCs w:val="24"/>
              </w:rPr>
            </w:pPr>
            <w:r w:rsidRPr="00644738">
              <w:rPr>
                <w:sz w:val="24"/>
                <w:szCs w:val="24"/>
              </w:rPr>
              <w:t>Продвижение библиотек и библиотечных услуг.</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6.</w:t>
            </w:r>
            <w:r w:rsidR="00030CB4" w:rsidRPr="00644738">
              <w:rPr>
                <w:sz w:val="24"/>
                <w:szCs w:val="24"/>
              </w:rPr>
              <w:t>8</w:t>
            </w:r>
            <w:r w:rsidRPr="00644738">
              <w:rPr>
                <w:sz w:val="24"/>
                <w:szCs w:val="24"/>
              </w:rPr>
              <w:t>.</w:t>
            </w:r>
          </w:p>
        </w:tc>
        <w:tc>
          <w:tcPr>
            <w:tcW w:w="9072" w:type="dxa"/>
          </w:tcPr>
          <w:p w:rsidR="00483D42" w:rsidRPr="00644738" w:rsidRDefault="00483D42" w:rsidP="00644738">
            <w:pPr>
              <w:jc w:val="both"/>
              <w:rPr>
                <w:sz w:val="24"/>
                <w:szCs w:val="24"/>
              </w:rPr>
            </w:pPr>
            <w:r w:rsidRPr="00644738">
              <w:rPr>
                <w:sz w:val="24"/>
                <w:szCs w:val="24"/>
              </w:rPr>
              <w:t>Гражданско-патриотическое воспитание.</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6.</w:t>
            </w:r>
            <w:r w:rsidR="00030CB4" w:rsidRPr="00644738">
              <w:rPr>
                <w:sz w:val="24"/>
                <w:szCs w:val="24"/>
              </w:rPr>
              <w:t>9</w:t>
            </w:r>
            <w:r w:rsidRPr="00644738">
              <w:rPr>
                <w:sz w:val="24"/>
                <w:szCs w:val="24"/>
              </w:rPr>
              <w:t>.</w:t>
            </w:r>
          </w:p>
        </w:tc>
        <w:tc>
          <w:tcPr>
            <w:tcW w:w="9072" w:type="dxa"/>
          </w:tcPr>
          <w:p w:rsidR="00483D42" w:rsidRPr="00644738" w:rsidRDefault="00483D42" w:rsidP="00644738">
            <w:pPr>
              <w:jc w:val="both"/>
              <w:rPr>
                <w:sz w:val="24"/>
                <w:szCs w:val="24"/>
              </w:rPr>
            </w:pPr>
            <w:r w:rsidRPr="00644738">
              <w:rPr>
                <w:sz w:val="24"/>
                <w:szCs w:val="24"/>
              </w:rPr>
              <w:t>Мультикультурное обслуживание.</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6.</w:t>
            </w:r>
            <w:r w:rsidR="00030CB4" w:rsidRPr="00644738">
              <w:rPr>
                <w:sz w:val="24"/>
                <w:szCs w:val="24"/>
              </w:rPr>
              <w:t>10</w:t>
            </w:r>
            <w:r w:rsidRPr="00644738">
              <w:rPr>
                <w:sz w:val="24"/>
                <w:szCs w:val="24"/>
              </w:rPr>
              <w:t>.</w:t>
            </w:r>
          </w:p>
        </w:tc>
        <w:tc>
          <w:tcPr>
            <w:tcW w:w="9072" w:type="dxa"/>
          </w:tcPr>
          <w:p w:rsidR="00483D42" w:rsidRPr="00644738" w:rsidRDefault="00030CB4" w:rsidP="00644738">
            <w:pPr>
              <w:jc w:val="both"/>
              <w:rPr>
                <w:sz w:val="24"/>
                <w:szCs w:val="24"/>
              </w:rPr>
            </w:pPr>
            <w:r w:rsidRPr="00644738">
              <w:rPr>
                <w:sz w:val="24"/>
                <w:szCs w:val="24"/>
              </w:rPr>
              <w:t>Экологическое просвещение</w:t>
            </w:r>
            <w:r w:rsidR="00483D42" w:rsidRPr="00644738">
              <w:rPr>
                <w:sz w:val="24"/>
                <w:szCs w:val="24"/>
              </w:rPr>
              <w:t>.</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6.1</w:t>
            </w:r>
            <w:r w:rsidR="00030CB4" w:rsidRPr="00644738">
              <w:rPr>
                <w:sz w:val="24"/>
                <w:szCs w:val="24"/>
              </w:rPr>
              <w:t>1</w:t>
            </w:r>
            <w:r w:rsidRPr="00644738">
              <w:rPr>
                <w:sz w:val="24"/>
                <w:szCs w:val="24"/>
              </w:rPr>
              <w:t xml:space="preserve">. </w:t>
            </w:r>
          </w:p>
        </w:tc>
        <w:tc>
          <w:tcPr>
            <w:tcW w:w="9072" w:type="dxa"/>
          </w:tcPr>
          <w:p w:rsidR="00483D42" w:rsidRPr="00644738" w:rsidRDefault="00483D42" w:rsidP="00644738">
            <w:pPr>
              <w:jc w:val="both"/>
              <w:rPr>
                <w:sz w:val="24"/>
                <w:szCs w:val="24"/>
              </w:rPr>
            </w:pPr>
            <w:r w:rsidRPr="00644738">
              <w:rPr>
                <w:sz w:val="24"/>
                <w:szCs w:val="24"/>
              </w:rPr>
              <w:t>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i/>
                <w:sz w:val="24"/>
                <w:szCs w:val="24"/>
              </w:rPr>
            </w:pPr>
            <w:r w:rsidRPr="00644738">
              <w:rPr>
                <w:b/>
                <w:i/>
                <w:sz w:val="24"/>
                <w:szCs w:val="24"/>
              </w:rPr>
              <w:t>Краткие выводы по разделу. Влияние читательской аудитории на организацию и развитие библиотечного обслуживания.</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t>7.</w:t>
            </w:r>
          </w:p>
        </w:tc>
        <w:tc>
          <w:tcPr>
            <w:tcW w:w="9072" w:type="dxa"/>
          </w:tcPr>
          <w:p w:rsidR="00483D42" w:rsidRPr="00644738" w:rsidRDefault="00483D42" w:rsidP="00644738">
            <w:pPr>
              <w:jc w:val="both"/>
              <w:rPr>
                <w:b/>
                <w:sz w:val="24"/>
                <w:szCs w:val="24"/>
              </w:rPr>
            </w:pPr>
            <w:r w:rsidRPr="00644738">
              <w:rPr>
                <w:b/>
                <w:sz w:val="24"/>
                <w:szCs w:val="24"/>
              </w:rPr>
              <w:t>Справочно-библиографическое, информационное и социально-правовое обслуживание пользователей</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7.1.</w:t>
            </w:r>
          </w:p>
        </w:tc>
        <w:tc>
          <w:tcPr>
            <w:tcW w:w="9072" w:type="dxa"/>
          </w:tcPr>
          <w:p w:rsidR="00483D42" w:rsidRPr="00644738" w:rsidRDefault="00483D42" w:rsidP="00644738">
            <w:pPr>
              <w:jc w:val="both"/>
              <w:rPr>
                <w:sz w:val="24"/>
                <w:szCs w:val="24"/>
              </w:rPr>
            </w:pPr>
            <w:r w:rsidRPr="00644738">
              <w:rPr>
                <w:sz w:val="24"/>
                <w:szCs w:val="24"/>
              </w:rPr>
              <w:t>Организация и ведение справочно-библиографического аппарата (СБА) в библиотеках и библиотеках - структурных подразделениях КДУ.</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7.2.</w:t>
            </w:r>
          </w:p>
        </w:tc>
        <w:tc>
          <w:tcPr>
            <w:tcW w:w="9072" w:type="dxa"/>
          </w:tcPr>
          <w:p w:rsidR="00483D42" w:rsidRPr="00644738" w:rsidRDefault="00483D42" w:rsidP="00644738">
            <w:pPr>
              <w:jc w:val="both"/>
              <w:rPr>
                <w:sz w:val="24"/>
                <w:szCs w:val="24"/>
              </w:rPr>
            </w:pPr>
            <w:r w:rsidRPr="00644738">
              <w:rPr>
                <w:sz w:val="24"/>
                <w:szCs w:val="24"/>
              </w:rPr>
              <w:t>Справочно-библиографическое обслуживание индивидуальных пользователей и коллективных абонентов. Развитие системы СБО с использованием ИКТ.</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7.2.1.</w:t>
            </w:r>
          </w:p>
        </w:tc>
        <w:tc>
          <w:tcPr>
            <w:tcW w:w="9072" w:type="dxa"/>
          </w:tcPr>
          <w:p w:rsidR="00483D42" w:rsidRPr="00644738" w:rsidRDefault="00483D42" w:rsidP="00644738">
            <w:pPr>
              <w:jc w:val="both"/>
              <w:rPr>
                <w:sz w:val="24"/>
                <w:szCs w:val="24"/>
              </w:rPr>
            </w:pPr>
            <w:r w:rsidRPr="00644738">
              <w:rPr>
                <w:sz w:val="24"/>
                <w:szCs w:val="24"/>
              </w:rPr>
              <w:t>Информационно-библиографическое обслуживание.</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7.2.2.</w:t>
            </w:r>
          </w:p>
        </w:tc>
        <w:tc>
          <w:tcPr>
            <w:tcW w:w="9072" w:type="dxa"/>
          </w:tcPr>
          <w:p w:rsidR="00483D42" w:rsidRPr="00644738" w:rsidRDefault="00483D42" w:rsidP="00644738">
            <w:pPr>
              <w:jc w:val="both"/>
              <w:rPr>
                <w:sz w:val="24"/>
                <w:szCs w:val="24"/>
              </w:rPr>
            </w:pPr>
            <w:r w:rsidRPr="00644738">
              <w:rPr>
                <w:sz w:val="24"/>
                <w:szCs w:val="24"/>
              </w:rPr>
              <w:t>Справочно-библиографическое обслуживание пользователей.</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7.2.3.</w:t>
            </w:r>
          </w:p>
        </w:tc>
        <w:tc>
          <w:tcPr>
            <w:tcW w:w="9072" w:type="dxa"/>
          </w:tcPr>
          <w:p w:rsidR="00483D42" w:rsidRPr="00644738" w:rsidRDefault="00483D42" w:rsidP="00644738">
            <w:pPr>
              <w:jc w:val="both"/>
              <w:rPr>
                <w:sz w:val="24"/>
                <w:szCs w:val="24"/>
              </w:rPr>
            </w:pPr>
            <w:r w:rsidRPr="00644738">
              <w:rPr>
                <w:sz w:val="24"/>
                <w:szCs w:val="24"/>
              </w:rPr>
              <w:t>Информационное обслуживание специалистов АПК.</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7.3.</w:t>
            </w:r>
          </w:p>
        </w:tc>
        <w:tc>
          <w:tcPr>
            <w:tcW w:w="9072" w:type="dxa"/>
          </w:tcPr>
          <w:p w:rsidR="00483D42" w:rsidRPr="00644738" w:rsidRDefault="00483D42" w:rsidP="00644738">
            <w:pPr>
              <w:jc w:val="both"/>
              <w:rPr>
                <w:sz w:val="24"/>
                <w:szCs w:val="24"/>
              </w:rPr>
            </w:pPr>
            <w:r w:rsidRPr="00644738">
              <w:rPr>
                <w:sz w:val="24"/>
                <w:szCs w:val="24"/>
              </w:rPr>
              <w:t>Использование межбиблиотечного и внутрисистемного абонементов (МБА и ВСО), электронной доставки документов (ЭДД) в муниципальных библиотеках.</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7.4.</w:t>
            </w:r>
          </w:p>
        </w:tc>
        <w:tc>
          <w:tcPr>
            <w:tcW w:w="9072" w:type="dxa"/>
          </w:tcPr>
          <w:p w:rsidR="00483D42" w:rsidRPr="00644738" w:rsidRDefault="00483D42" w:rsidP="00644738">
            <w:pPr>
              <w:jc w:val="both"/>
              <w:rPr>
                <w:sz w:val="24"/>
                <w:szCs w:val="24"/>
              </w:rPr>
            </w:pPr>
            <w:r w:rsidRPr="00644738">
              <w:rPr>
                <w:sz w:val="24"/>
                <w:szCs w:val="24"/>
              </w:rPr>
              <w:t>Формирование информационной культуры пользователей.</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7.5.</w:t>
            </w:r>
          </w:p>
        </w:tc>
        <w:tc>
          <w:tcPr>
            <w:tcW w:w="9072" w:type="dxa"/>
          </w:tcPr>
          <w:p w:rsidR="00483D42" w:rsidRPr="00644738" w:rsidRDefault="00483D42" w:rsidP="00644738">
            <w:pPr>
              <w:jc w:val="both"/>
              <w:rPr>
                <w:sz w:val="24"/>
                <w:szCs w:val="24"/>
              </w:rPr>
            </w:pPr>
            <w:r w:rsidRPr="00644738">
              <w:rPr>
                <w:sz w:val="24"/>
                <w:szCs w:val="24"/>
              </w:rPr>
              <w:t>Деятельность Публичных центров правовой и социально значимой информации на базе муниципальных библиотек.</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7.6.</w:t>
            </w:r>
          </w:p>
        </w:tc>
        <w:tc>
          <w:tcPr>
            <w:tcW w:w="9072" w:type="dxa"/>
          </w:tcPr>
          <w:p w:rsidR="00483D42" w:rsidRPr="00644738" w:rsidRDefault="00483D42" w:rsidP="00644738">
            <w:pPr>
              <w:jc w:val="both"/>
              <w:rPr>
                <w:sz w:val="24"/>
                <w:szCs w:val="24"/>
              </w:rPr>
            </w:pPr>
            <w:r w:rsidRPr="00644738">
              <w:rPr>
                <w:sz w:val="24"/>
                <w:szCs w:val="24"/>
              </w:rPr>
              <w:t>Деятельность многофункциональных центров по оказанию государственных услуг на базе муниципальных библиотек.</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7.7.</w:t>
            </w:r>
          </w:p>
        </w:tc>
        <w:tc>
          <w:tcPr>
            <w:tcW w:w="9072" w:type="dxa"/>
          </w:tcPr>
          <w:p w:rsidR="00483D42" w:rsidRPr="00644738" w:rsidRDefault="00483D42" w:rsidP="00644738">
            <w:pPr>
              <w:jc w:val="both"/>
              <w:rPr>
                <w:sz w:val="24"/>
                <w:szCs w:val="24"/>
              </w:rPr>
            </w:pPr>
            <w:r w:rsidRPr="00644738">
              <w:rPr>
                <w:sz w:val="24"/>
                <w:szCs w:val="24"/>
              </w:rPr>
              <w:t>Выпуск библиографической продукции.</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i/>
                <w:sz w:val="24"/>
                <w:szCs w:val="24"/>
              </w:rPr>
            </w:pPr>
            <w:r w:rsidRPr="00644738">
              <w:rPr>
                <w:b/>
                <w:i/>
                <w:sz w:val="24"/>
                <w:szCs w:val="24"/>
              </w:rPr>
              <w:t>Краткие выводы по разделу. Основные проблемы организации справочно-библиографического, информационного и социально-правового обслуживания пользователей.</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t>8.</w:t>
            </w:r>
          </w:p>
        </w:tc>
        <w:tc>
          <w:tcPr>
            <w:tcW w:w="9072" w:type="dxa"/>
          </w:tcPr>
          <w:p w:rsidR="00483D42" w:rsidRPr="00644738" w:rsidRDefault="00483D42" w:rsidP="00644738">
            <w:pPr>
              <w:jc w:val="both"/>
              <w:rPr>
                <w:b/>
                <w:sz w:val="24"/>
                <w:szCs w:val="24"/>
              </w:rPr>
            </w:pPr>
            <w:r w:rsidRPr="00644738">
              <w:rPr>
                <w:b/>
                <w:sz w:val="24"/>
                <w:szCs w:val="24"/>
              </w:rPr>
              <w:t>Краеведческая деятельность библиотек</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8.1.</w:t>
            </w:r>
          </w:p>
        </w:tc>
        <w:tc>
          <w:tcPr>
            <w:tcW w:w="9072" w:type="dxa"/>
          </w:tcPr>
          <w:p w:rsidR="00483D42" w:rsidRPr="00644738" w:rsidRDefault="00483D42" w:rsidP="00644738">
            <w:pPr>
              <w:jc w:val="both"/>
              <w:rPr>
                <w:sz w:val="24"/>
                <w:szCs w:val="24"/>
              </w:rPr>
            </w:pPr>
            <w:r w:rsidRPr="00644738">
              <w:rPr>
                <w:sz w:val="24"/>
                <w:szCs w:val="24"/>
              </w:rPr>
              <w:t>Реализация краеведческих проектов, в том числе корпоративных.</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8.2.</w:t>
            </w:r>
          </w:p>
        </w:tc>
        <w:tc>
          <w:tcPr>
            <w:tcW w:w="9072" w:type="dxa"/>
          </w:tcPr>
          <w:p w:rsidR="00483D42" w:rsidRPr="00644738" w:rsidRDefault="00483D42" w:rsidP="00644738">
            <w:pPr>
              <w:jc w:val="both"/>
              <w:rPr>
                <w:sz w:val="24"/>
                <w:szCs w:val="24"/>
              </w:rPr>
            </w:pPr>
            <w:r w:rsidRPr="00644738">
              <w:rPr>
                <w:sz w:val="24"/>
                <w:szCs w:val="24"/>
              </w:rPr>
              <w:t>Анализ формирования и использования фондов краеведческих документов и местных изданий.</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8.3.</w:t>
            </w:r>
          </w:p>
        </w:tc>
        <w:tc>
          <w:tcPr>
            <w:tcW w:w="9072" w:type="dxa"/>
          </w:tcPr>
          <w:p w:rsidR="00483D42" w:rsidRPr="00644738" w:rsidRDefault="00483D42" w:rsidP="00644738">
            <w:pPr>
              <w:jc w:val="both"/>
              <w:rPr>
                <w:sz w:val="24"/>
                <w:szCs w:val="24"/>
              </w:rPr>
            </w:pPr>
            <w:r w:rsidRPr="00644738">
              <w:rPr>
                <w:sz w:val="24"/>
                <w:szCs w:val="24"/>
              </w:rPr>
              <w:t>Формирование краеведческих баз данных и электронных библиотек.</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8.4.</w:t>
            </w:r>
          </w:p>
        </w:tc>
        <w:tc>
          <w:tcPr>
            <w:tcW w:w="9072" w:type="dxa"/>
          </w:tcPr>
          <w:p w:rsidR="00483D42" w:rsidRPr="00644738" w:rsidRDefault="00483D42" w:rsidP="00644738">
            <w:pPr>
              <w:jc w:val="both"/>
              <w:rPr>
                <w:sz w:val="24"/>
                <w:szCs w:val="24"/>
              </w:rPr>
            </w:pPr>
            <w:r w:rsidRPr="00644738">
              <w:rPr>
                <w:sz w:val="24"/>
                <w:szCs w:val="24"/>
              </w:rPr>
              <w:t>Основные направления краеведческой деятельности.</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8.5.</w:t>
            </w:r>
          </w:p>
        </w:tc>
        <w:tc>
          <w:tcPr>
            <w:tcW w:w="9072" w:type="dxa"/>
          </w:tcPr>
          <w:p w:rsidR="00483D42" w:rsidRPr="00644738" w:rsidRDefault="00483D42" w:rsidP="00644738">
            <w:pPr>
              <w:jc w:val="both"/>
              <w:rPr>
                <w:sz w:val="24"/>
                <w:szCs w:val="24"/>
              </w:rPr>
            </w:pPr>
            <w:r w:rsidRPr="00644738">
              <w:rPr>
                <w:sz w:val="24"/>
                <w:szCs w:val="24"/>
              </w:rPr>
              <w:t>Выпуск краеведческих изданий.</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8.6.</w:t>
            </w:r>
          </w:p>
        </w:tc>
        <w:tc>
          <w:tcPr>
            <w:tcW w:w="9072" w:type="dxa"/>
          </w:tcPr>
          <w:p w:rsidR="00483D42" w:rsidRPr="00644738" w:rsidRDefault="00483D42" w:rsidP="00644738">
            <w:pPr>
              <w:jc w:val="both"/>
              <w:rPr>
                <w:sz w:val="24"/>
                <w:szCs w:val="24"/>
              </w:rPr>
            </w:pPr>
            <w:r w:rsidRPr="00644738">
              <w:rPr>
                <w:sz w:val="24"/>
                <w:szCs w:val="24"/>
              </w:rPr>
              <w:t>Раскрытие и продвижение краеведческих фондов, в том числе создание виртуальных выставок и коллекций.</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8.7.</w:t>
            </w:r>
          </w:p>
        </w:tc>
        <w:tc>
          <w:tcPr>
            <w:tcW w:w="9072" w:type="dxa"/>
          </w:tcPr>
          <w:p w:rsidR="00483D42" w:rsidRPr="00644738" w:rsidRDefault="00483D42" w:rsidP="00644738">
            <w:pPr>
              <w:jc w:val="both"/>
              <w:rPr>
                <w:sz w:val="24"/>
                <w:szCs w:val="24"/>
              </w:rPr>
            </w:pPr>
            <w:r w:rsidRPr="00644738">
              <w:rPr>
                <w:sz w:val="24"/>
                <w:szCs w:val="24"/>
              </w:rPr>
              <w:t>Музейные и мемориальные формы краеведческой деятельности.</w:t>
            </w:r>
          </w:p>
        </w:tc>
        <w:tc>
          <w:tcPr>
            <w:tcW w:w="498" w:type="dxa"/>
          </w:tcPr>
          <w:p w:rsidR="00483D42" w:rsidRPr="00644738" w:rsidRDefault="00483D42" w:rsidP="00644738">
            <w:pPr>
              <w:jc w:val="both"/>
              <w:rPr>
                <w:sz w:val="24"/>
                <w:szCs w:val="24"/>
              </w:rPr>
            </w:pPr>
          </w:p>
        </w:tc>
      </w:tr>
      <w:tr w:rsidR="00030CB4" w:rsidRPr="00644738" w:rsidTr="00644738">
        <w:trPr>
          <w:trHeight w:val="238"/>
        </w:trPr>
        <w:tc>
          <w:tcPr>
            <w:tcW w:w="817" w:type="dxa"/>
          </w:tcPr>
          <w:p w:rsidR="00030CB4" w:rsidRPr="00644738" w:rsidRDefault="00030CB4" w:rsidP="00644738">
            <w:pPr>
              <w:jc w:val="both"/>
              <w:rPr>
                <w:sz w:val="24"/>
                <w:szCs w:val="24"/>
              </w:rPr>
            </w:pPr>
            <w:r w:rsidRPr="00644738">
              <w:rPr>
                <w:sz w:val="24"/>
                <w:szCs w:val="24"/>
              </w:rPr>
              <w:t>8.8.</w:t>
            </w:r>
          </w:p>
        </w:tc>
        <w:tc>
          <w:tcPr>
            <w:tcW w:w="9072" w:type="dxa"/>
          </w:tcPr>
          <w:p w:rsidR="00030CB4" w:rsidRPr="00644738" w:rsidRDefault="00030CB4" w:rsidP="00644738">
            <w:pPr>
              <w:jc w:val="both"/>
              <w:rPr>
                <w:sz w:val="24"/>
                <w:szCs w:val="24"/>
              </w:rPr>
            </w:pPr>
            <w:r w:rsidRPr="00644738">
              <w:rPr>
                <w:sz w:val="24"/>
                <w:szCs w:val="24"/>
              </w:rPr>
              <w:t>Краеведческие исследования</w:t>
            </w:r>
          </w:p>
        </w:tc>
        <w:tc>
          <w:tcPr>
            <w:tcW w:w="498" w:type="dxa"/>
          </w:tcPr>
          <w:p w:rsidR="00030CB4" w:rsidRPr="00644738" w:rsidRDefault="00030CB4"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bCs/>
                <w:i/>
                <w:iCs/>
                <w:sz w:val="24"/>
                <w:szCs w:val="24"/>
              </w:rPr>
            </w:pPr>
            <w:r w:rsidRPr="00644738">
              <w:rPr>
                <w:b/>
                <w:bCs/>
                <w:i/>
                <w:iCs/>
                <w:sz w:val="24"/>
                <w:szCs w:val="24"/>
              </w:rPr>
              <w:t>Краткие выводы по разделу. Перспективные направления развития краеведческой деятельности в муниципальном образовании.</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t>9.</w:t>
            </w:r>
          </w:p>
        </w:tc>
        <w:tc>
          <w:tcPr>
            <w:tcW w:w="9072" w:type="dxa"/>
          </w:tcPr>
          <w:p w:rsidR="00483D42" w:rsidRPr="00644738" w:rsidRDefault="00030CB4" w:rsidP="00644738">
            <w:pPr>
              <w:jc w:val="both"/>
              <w:rPr>
                <w:b/>
                <w:sz w:val="24"/>
                <w:szCs w:val="24"/>
              </w:rPr>
            </w:pPr>
            <w:r w:rsidRPr="00644738">
              <w:rPr>
                <w:b/>
                <w:sz w:val="24"/>
                <w:szCs w:val="24"/>
              </w:rPr>
              <w:t>Цифровая инфраструктура</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9.1.</w:t>
            </w:r>
          </w:p>
        </w:tc>
        <w:tc>
          <w:tcPr>
            <w:tcW w:w="9072" w:type="dxa"/>
          </w:tcPr>
          <w:p w:rsidR="00483D42" w:rsidRPr="00644738" w:rsidRDefault="00030CB4" w:rsidP="00644738">
            <w:pPr>
              <w:jc w:val="both"/>
              <w:rPr>
                <w:sz w:val="24"/>
                <w:szCs w:val="24"/>
              </w:rPr>
            </w:pPr>
            <w:r w:rsidRPr="00644738">
              <w:rPr>
                <w:sz w:val="24"/>
                <w:szCs w:val="24"/>
              </w:rPr>
              <w:t>Анализ и оценка состояния компьютеризации библиотек. Оснащенность библиотек компьютерной техникой и организация компьютеризированных пользовательских посадочных мест</w:t>
            </w:r>
          </w:p>
        </w:tc>
        <w:tc>
          <w:tcPr>
            <w:tcW w:w="498" w:type="dxa"/>
          </w:tcPr>
          <w:p w:rsidR="00483D42" w:rsidRPr="00644738" w:rsidRDefault="00483D42" w:rsidP="00644738">
            <w:pPr>
              <w:jc w:val="both"/>
              <w:rPr>
                <w:sz w:val="24"/>
                <w:szCs w:val="24"/>
              </w:rPr>
            </w:pPr>
          </w:p>
        </w:tc>
      </w:tr>
      <w:tr w:rsidR="00030CB4" w:rsidRPr="00644738" w:rsidTr="00644738">
        <w:trPr>
          <w:trHeight w:val="238"/>
        </w:trPr>
        <w:tc>
          <w:tcPr>
            <w:tcW w:w="817" w:type="dxa"/>
          </w:tcPr>
          <w:p w:rsidR="00030CB4" w:rsidRPr="00644738" w:rsidRDefault="00030CB4" w:rsidP="00644738">
            <w:pPr>
              <w:jc w:val="both"/>
              <w:rPr>
                <w:sz w:val="24"/>
                <w:szCs w:val="24"/>
              </w:rPr>
            </w:pPr>
            <w:r w:rsidRPr="00644738">
              <w:rPr>
                <w:sz w:val="24"/>
                <w:szCs w:val="24"/>
              </w:rPr>
              <w:t>9.2.</w:t>
            </w:r>
          </w:p>
        </w:tc>
        <w:tc>
          <w:tcPr>
            <w:tcW w:w="9072" w:type="dxa"/>
          </w:tcPr>
          <w:p w:rsidR="00030CB4" w:rsidRPr="00644738" w:rsidRDefault="00030CB4" w:rsidP="00644738">
            <w:pPr>
              <w:jc w:val="both"/>
              <w:rPr>
                <w:sz w:val="24"/>
                <w:szCs w:val="24"/>
              </w:rPr>
            </w:pPr>
            <w:r w:rsidRPr="00644738">
              <w:rPr>
                <w:sz w:val="24"/>
                <w:szCs w:val="24"/>
              </w:rPr>
              <w:t xml:space="preserve">Анализ и оценка состояния интернетизации библиотек. Подключение к сети Интернет: каналы подключения, скорость передачи данных, зона </w:t>
            </w:r>
            <w:proofErr w:type="spellStart"/>
            <w:r w:rsidRPr="00644738">
              <w:rPr>
                <w:sz w:val="24"/>
                <w:szCs w:val="24"/>
              </w:rPr>
              <w:t>Wi</w:t>
            </w:r>
            <w:proofErr w:type="spellEnd"/>
            <w:r w:rsidRPr="00644738">
              <w:rPr>
                <w:sz w:val="24"/>
                <w:szCs w:val="24"/>
              </w:rPr>
              <w:t>-Fi</w:t>
            </w:r>
          </w:p>
        </w:tc>
        <w:tc>
          <w:tcPr>
            <w:tcW w:w="498" w:type="dxa"/>
          </w:tcPr>
          <w:p w:rsidR="00030CB4" w:rsidRPr="00644738" w:rsidRDefault="00030CB4" w:rsidP="00644738">
            <w:pPr>
              <w:jc w:val="both"/>
              <w:rPr>
                <w:sz w:val="24"/>
                <w:szCs w:val="24"/>
              </w:rPr>
            </w:pPr>
          </w:p>
        </w:tc>
      </w:tr>
      <w:tr w:rsidR="00030CB4" w:rsidRPr="00644738" w:rsidTr="00644738">
        <w:trPr>
          <w:trHeight w:val="238"/>
        </w:trPr>
        <w:tc>
          <w:tcPr>
            <w:tcW w:w="817" w:type="dxa"/>
          </w:tcPr>
          <w:p w:rsidR="00030CB4" w:rsidRPr="00644738" w:rsidRDefault="00030CB4" w:rsidP="00644738">
            <w:pPr>
              <w:jc w:val="both"/>
              <w:rPr>
                <w:sz w:val="24"/>
                <w:szCs w:val="24"/>
              </w:rPr>
            </w:pPr>
            <w:r w:rsidRPr="00644738">
              <w:rPr>
                <w:sz w:val="24"/>
                <w:szCs w:val="24"/>
              </w:rPr>
              <w:t>9.3.</w:t>
            </w:r>
          </w:p>
        </w:tc>
        <w:tc>
          <w:tcPr>
            <w:tcW w:w="9072" w:type="dxa"/>
          </w:tcPr>
          <w:p w:rsidR="00030CB4" w:rsidRPr="00644738" w:rsidRDefault="00030CB4" w:rsidP="00644738">
            <w:pPr>
              <w:jc w:val="both"/>
              <w:rPr>
                <w:sz w:val="24"/>
                <w:szCs w:val="24"/>
              </w:rPr>
            </w:pPr>
            <w:r w:rsidRPr="00644738">
              <w:rPr>
                <w:sz w:val="24"/>
                <w:szCs w:val="24"/>
              </w:rPr>
              <w:t>Анализ и оценка состояния автоматизации библиотечных процессов.</w:t>
            </w:r>
          </w:p>
        </w:tc>
        <w:tc>
          <w:tcPr>
            <w:tcW w:w="498" w:type="dxa"/>
          </w:tcPr>
          <w:p w:rsidR="00030CB4" w:rsidRPr="00644738" w:rsidRDefault="00030CB4"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lastRenderedPageBreak/>
              <w:t>10.</w:t>
            </w:r>
          </w:p>
        </w:tc>
        <w:tc>
          <w:tcPr>
            <w:tcW w:w="9072" w:type="dxa"/>
          </w:tcPr>
          <w:p w:rsidR="00483D42" w:rsidRPr="00644738" w:rsidRDefault="00483D42" w:rsidP="00644738">
            <w:pPr>
              <w:jc w:val="both"/>
              <w:rPr>
                <w:b/>
                <w:sz w:val="24"/>
                <w:szCs w:val="24"/>
              </w:rPr>
            </w:pPr>
            <w:r w:rsidRPr="00644738">
              <w:rPr>
                <w:b/>
                <w:sz w:val="24"/>
                <w:szCs w:val="24"/>
              </w:rPr>
              <w:t>Организационно-методическая деятельность</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10.</w:t>
            </w:r>
            <w:r w:rsidR="00030CB4" w:rsidRPr="00644738">
              <w:rPr>
                <w:sz w:val="24"/>
                <w:szCs w:val="24"/>
              </w:rPr>
              <w:t>1</w:t>
            </w:r>
            <w:r w:rsidRPr="00644738">
              <w:rPr>
                <w:sz w:val="24"/>
                <w:szCs w:val="24"/>
              </w:rPr>
              <w:t>.</w:t>
            </w:r>
          </w:p>
        </w:tc>
        <w:tc>
          <w:tcPr>
            <w:tcW w:w="9072" w:type="dxa"/>
          </w:tcPr>
          <w:p w:rsidR="00483D42" w:rsidRPr="00644738" w:rsidRDefault="00483D42" w:rsidP="0064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644738">
              <w:rPr>
                <w:rFonts w:eastAsia="F1"/>
                <w:sz w:val="24"/>
                <w:szCs w:val="24"/>
              </w:rPr>
              <w:t>Методическое сопровождение деятельности общедоступных библиотек со стороны ведущих библиотек муниципальных образований, наделенных статусом центральной.</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10.</w:t>
            </w:r>
            <w:r w:rsidR="00030CB4" w:rsidRPr="00644738">
              <w:rPr>
                <w:sz w:val="24"/>
                <w:szCs w:val="24"/>
              </w:rPr>
              <w:t>2</w:t>
            </w:r>
            <w:r w:rsidRPr="00644738">
              <w:rPr>
                <w:sz w:val="24"/>
                <w:szCs w:val="24"/>
              </w:rPr>
              <w:t xml:space="preserve">. </w:t>
            </w:r>
          </w:p>
        </w:tc>
        <w:tc>
          <w:tcPr>
            <w:tcW w:w="9072" w:type="dxa"/>
          </w:tcPr>
          <w:p w:rsidR="00483D42" w:rsidRPr="00644738" w:rsidRDefault="00483D42" w:rsidP="0064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644738">
              <w:rPr>
                <w:rFonts w:eastAsia="F1"/>
                <w:sz w:val="24"/>
                <w:szCs w:val="24"/>
              </w:rPr>
              <w:t>Виды методических услуг/работ, выполненных ЦБ муниципального образования: для учредителей муниципальных библиотек, для муниципальных библиотек, КДУ и иных организаций, оказывающих библиотечные услуги населению.</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10.</w:t>
            </w:r>
            <w:r w:rsidR="00030CB4" w:rsidRPr="00644738">
              <w:rPr>
                <w:sz w:val="24"/>
                <w:szCs w:val="24"/>
              </w:rPr>
              <w:t>3</w:t>
            </w:r>
            <w:r w:rsidRPr="00644738">
              <w:rPr>
                <w:sz w:val="24"/>
                <w:szCs w:val="24"/>
              </w:rPr>
              <w:t>.</w:t>
            </w:r>
          </w:p>
        </w:tc>
        <w:tc>
          <w:tcPr>
            <w:tcW w:w="9072" w:type="dxa"/>
          </w:tcPr>
          <w:p w:rsidR="00483D42" w:rsidRPr="00644738" w:rsidRDefault="00483D42" w:rsidP="0064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644738">
              <w:rPr>
                <w:rFonts w:eastAsia="F1"/>
                <w:sz w:val="24"/>
                <w:szCs w:val="24"/>
              </w:rPr>
              <w:t>Кадровое обеспечение методической деятельности.</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10.</w:t>
            </w:r>
            <w:r w:rsidR="00030CB4" w:rsidRPr="00644738">
              <w:rPr>
                <w:sz w:val="24"/>
                <w:szCs w:val="24"/>
              </w:rPr>
              <w:t>4</w:t>
            </w:r>
            <w:r w:rsidRPr="00644738">
              <w:rPr>
                <w:sz w:val="24"/>
                <w:szCs w:val="24"/>
              </w:rPr>
              <w:t>.</w:t>
            </w:r>
          </w:p>
        </w:tc>
        <w:tc>
          <w:tcPr>
            <w:tcW w:w="9072" w:type="dxa"/>
          </w:tcPr>
          <w:p w:rsidR="00483D42" w:rsidRPr="00644738" w:rsidRDefault="00483D42" w:rsidP="0064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sz w:val="24"/>
                <w:szCs w:val="24"/>
              </w:rPr>
            </w:pPr>
            <w:r w:rsidRPr="00644738">
              <w:rPr>
                <w:rFonts w:eastAsia="F1"/>
                <w:sz w:val="24"/>
                <w:szCs w:val="24"/>
              </w:rPr>
              <w:t>Повышение квалификации библиотечных специалистов.</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10.</w:t>
            </w:r>
            <w:r w:rsidR="00030CB4" w:rsidRPr="00644738">
              <w:rPr>
                <w:sz w:val="24"/>
                <w:szCs w:val="24"/>
              </w:rPr>
              <w:t>5</w:t>
            </w:r>
            <w:r w:rsidRPr="00644738">
              <w:rPr>
                <w:sz w:val="24"/>
                <w:szCs w:val="24"/>
              </w:rPr>
              <w:t>.</w:t>
            </w:r>
          </w:p>
        </w:tc>
        <w:tc>
          <w:tcPr>
            <w:tcW w:w="9072" w:type="dxa"/>
          </w:tcPr>
          <w:p w:rsidR="00483D42" w:rsidRPr="00644738" w:rsidRDefault="00483D42" w:rsidP="00644738">
            <w:pPr>
              <w:jc w:val="both"/>
              <w:rPr>
                <w:bCs/>
                <w:spacing w:val="6"/>
                <w:sz w:val="24"/>
                <w:szCs w:val="24"/>
              </w:rPr>
            </w:pPr>
            <w:r w:rsidRPr="00644738">
              <w:rPr>
                <w:sz w:val="24"/>
                <w:szCs w:val="24"/>
              </w:rPr>
              <w:t>Профессиональные конкурсы.</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10.</w:t>
            </w:r>
            <w:r w:rsidR="00030CB4" w:rsidRPr="00644738">
              <w:rPr>
                <w:sz w:val="24"/>
                <w:szCs w:val="24"/>
              </w:rPr>
              <w:t>6</w:t>
            </w:r>
            <w:r w:rsidRPr="00644738">
              <w:rPr>
                <w:sz w:val="24"/>
                <w:szCs w:val="24"/>
              </w:rPr>
              <w:t>.</w:t>
            </w:r>
          </w:p>
        </w:tc>
        <w:tc>
          <w:tcPr>
            <w:tcW w:w="9072" w:type="dxa"/>
          </w:tcPr>
          <w:p w:rsidR="00483D42" w:rsidRPr="00644738" w:rsidRDefault="00483D42" w:rsidP="00644738">
            <w:pPr>
              <w:jc w:val="both"/>
              <w:rPr>
                <w:bCs/>
                <w:spacing w:val="6"/>
                <w:sz w:val="24"/>
                <w:szCs w:val="24"/>
              </w:rPr>
            </w:pPr>
            <w:r w:rsidRPr="00644738">
              <w:rPr>
                <w:sz w:val="24"/>
                <w:szCs w:val="24"/>
              </w:rPr>
              <w:t>Публикации специалистов муниципальных библиотек в профессиональных изданиях.</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i/>
                <w:sz w:val="24"/>
                <w:szCs w:val="24"/>
              </w:rPr>
            </w:pPr>
            <w:r w:rsidRPr="00644738">
              <w:rPr>
                <w:b/>
                <w:i/>
                <w:sz w:val="24"/>
                <w:szCs w:val="24"/>
              </w:rPr>
              <w:t>Краткие выводы по разделу. Приоритетные задачи и направления развития методической деятельности.</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t>11.</w:t>
            </w:r>
          </w:p>
        </w:tc>
        <w:tc>
          <w:tcPr>
            <w:tcW w:w="9072" w:type="dxa"/>
          </w:tcPr>
          <w:p w:rsidR="00483D42" w:rsidRPr="00644738" w:rsidRDefault="00483D42" w:rsidP="00644738">
            <w:pPr>
              <w:jc w:val="both"/>
              <w:rPr>
                <w:b/>
                <w:sz w:val="24"/>
                <w:szCs w:val="24"/>
              </w:rPr>
            </w:pPr>
            <w:r w:rsidRPr="00644738">
              <w:rPr>
                <w:b/>
                <w:sz w:val="24"/>
                <w:szCs w:val="24"/>
              </w:rPr>
              <w:t>Библиотечные кадры</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11.1.</w:t>
            </w:r>
          </w:p>
        </w:tc>
        <w:tc>
          <w:tcPr>
            <w:tcW w:w="9072" w:type="dxa"/>
          </w:tcPr>
          <w:p w:rsidR="00483D42" w:rsidRPr="00644738" w:rsidRDefault="00030CB4" w:rsidP="00644738">
            <w:pPr>
              <w:jc w:val="both"/>
              <w:rPr>
                <w:sz w:val="24"/>
                <w:szCs w:val="24"/>
              </w:rPr>
            </w:pPr>
            <w:r w:rsidRPr="00644738">
              <w:rPr>
                <w:sz w:val="24"/>
                <w:szCs w:val="24"/>
              </w:rPr>
              <w:t>Общая характеристика персонала в динамике за три года</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11.</w:t>
            </w:r>
            <w:r w:rsidR="00030CB4" w:rsidRPr="00644738">
              <w:rPr>
                <w:sz w:val="24"/>
                <w:szCs w:val="24"/>
              </w:rPr>
              <w:t>2</w:t>
            </w:r>
            <w:r w:rsidRPr="00644738">
              <w:rPr>
                <w:sz w:val="24"/>
                <w:szCs w:val="24"/>
              </w:rPr>
              <w:t>.</w:t>
            </w:r>
          </w:p>
        </w:tc>
        <w:tc>
          <w:tcPr>
            <w:tcW w:w="9072" w:type="dxa"/>
          </w:tcPr>
          <w:p w:rsidR="00483D42" w:rsidRPr="00644738" w:rsidRDefault="00483D42" w:rsidP="00644738">
            <w:pPr>
              <w:jc w:val="both"/>
              <w:rPr>
                <w:sz w:val="24"/>
                <w:szCs w:val="24"/>
              </w:rPr>
            </w:pPr>
            <w:r w:rsidRPr="00644738">
              <w:rPr>
                <w:sz w:val="24"/>
                <w:szCs w:val="24"/>
              </w:rPr>
              <w:t>Оплата труда. Средняя месячная заработная плата работников библиотек в сравнении со средней месячной зарплатой в муниципальном образовании. Динамика за три года.</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11.</w:t>
            </w:r>
            <w:r w:rsidR="00030CB4" w:rsidRPr="00644738">
              <w:rPr>
                <w:sz w:val="24"/>
                <w:szCs w:val="24"/>
              </w:rPr>
              <w:t>3</w:t>
            </w:r>
            <w:r w:rsidRPr="00644738">
              <w:rPr>
                <w:sz w:val="24"/>
                <w:szCs w:val="24"/>
              </w:rPr>
              <w:t>.</w:t>
            </w:r>
          </w:p>
        </w:tc>
        <w:tc>
          <w:tcPr>
            <w:tcW w:w="9072" w:type="dxa"/>
          </w:tcPr>
          <w:p w:rsidR="00483D42" w:rsidRPr="00644738" w:rsidRDefault="00483D42" w:rsidP="00644738">
            <w:pPr>
              <w:jc w:val="both"/>
              <w:rPr>
                <w:sz w:val="24"/>
                <w:szCs w:val="24"/>
              </w:rPr>
            </w:pPr>
            <w:r w:rsidRPr="00644738">
              <w:rPr>
                <w:sz w:val="24"/>
                <w:szCs w:val="24"/>
              </w:rPr>
              <w:t>Меры социальной поддержки библиотекарей, принятые органами местного самоуправления.</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i/>
                <w:sz w:val="24"/>
                <w:szCs w:val="24"/>
              </w:rPr>
            </w:pPr>
            <w:r w:rsidRPr="00644738">
              <w:rPr>
                <w:b/>
                <w:i/>
                <w:sz w:val="24"/>
                <w:szCs w:val="24"/>
              </w:rPr>
              <w:t>Краткие выводы. Основные меры по обеспечению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t>12.</w:t>
            </w:r>
          </w:p>
        </w:tc>
        <w:tc>
          <w:tcPr>
            <w:tcW w:w="9072" w:type="dxa"/>
          </w:tcPr>
          <w:p w:rsidR="00483D42" w:rsidRPr="00644738" w:rsidRDefault="00483D42" w:rsidP="00644738">
            <w:pPr>
              <w:jc w:val="both"/>
              <w:rPr>
                <w:b/>
                <w:sz w:val="24"/>
                <w:szCs w:val="24"/>
              </w:rPr>
            </w:pPr>
            <w:r w:rsidRPr="00644738">
              <w:rPr>
                <w:b/>
                <w:sz w:val="24"/>
                <w:szCs w:val="24"/>
              </w:rPr>
              <w:t>Материально-технические ресурсы библиотек</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12.1.</w:t>
            </w:r>
          </w:p>
        </w:tc>
        <w:tc>
          <w:tcPr>
            <w:tcW w:w="9072" w:type="dxa"/>
          </w:tcPr>
          <w:p w:rsidR="00483D42" w:rsidRPr="00644738" w:rsidRDefault="00483D42" w:rsidP="00644738">
            <w:pPr>
              <w:jc w:val="both"/>
              <w:rPr>
                <w:sz w:val="24"/>
                <w:szCs w:val="24"/>
              </w:rPr>
            </w:pPr>
            <w:r w:rsidRPr="00644738">
              <w:rPr>
                <w:sz w:val="24"/>
                <w:szCs w:val="24"/>
              </w:rPr>
              <w:t xml:space="preserve">Общая характеристика зданий (помещений) муниципальных библиотек, библиотек - структурных подразделений КДУ и иных </w:t>
            </w:r>
            <w:proofErr w:type="spellStart"/>
            <w:r w:rsidR="00030CB4" w:rsidRPr="00644738">
              <w:rPr>
                <w:sz w:val="24"/>
                <w:szCs w:val="24"/>
              </w:rPr>
              <w:t>небиблиотечных</w:t>
            </w:r>
            <w:proofErr w:type="spellEnd"/>
            <w:r w:rsidR="00030CB4" w:rsidRPr="00644738">
              <w:rPr>
                <w:sz w:val="24"/>
                <w:szCs w:val="24"/>
              </w:rPr>
              <w:t xml:space="preserve"> </w:t>
            </w:r>
            <w:r w:rsidRPr="00644738">
              <w:rPr>
                <w:sz w:val="24"/>
                <w:szCs w:val="24"/>
              </w:rPr>
              <w:t>организаций, оказывающих библиотечные услуги населению.</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12.2.</w:t>
            </w:r>
          </w:p>
        </w:tc>
        <w:tc>
          <w:tcPr>
            <w:tcW w:w="9072" w:type="dxa"/>
          </w:tcPr>
          <w:p w:rsidR="00483D42" w:rsidRPr="00644738" w:rsidRDefault="00483D42" w:rsidP="00644738">
            <w:pPr>
              <w:jc w:val="both"/>
              <w:rPr>
                <w:sz w:val="24"/>
                <w:szCs w:val="24"/>
              </w:rPr>
            </w:pPr>
            <w:r w:rsidRPr="00644738">
              <w:rPr>
                <w:sz w:val="24"/>
                <w:szCs w:val="24"/>
              </w:rPr>
              <w:t>Обеспечение безопасности библиотек и библиотечных фондов.</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12.3.</w:t>
            </w:r>
          </w:p>
        </w:tc>
        <w:tc>
          <w:tcPr>
            <w:tcW w:w="9072" w:type="dxa"/>
          </w:tcPr>
          <w:p w:rsidR="00483D42" w:rsidRPr="00644738" w:rsidRDefault="00483D42" w:rsidP="00644738">
            <w:pPr>
              <w:jc w:val="both"/>
              <w:rPr>
                <w:sz w:val="24"/>
                <w:szCs w:val="24"/>
              </w:rPr>
            </w:pPr>
            <w:r w:rsidRPr="00644738">
              <w:rPr>
                <w:sz w:val="24"/>
                <w:szCs w:val="24"/>
              </w:rPr>
              <w:t>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безбарьерного общения.</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r w:rsidRPr="00644738">
              <w:rPr>
                <w:sz w:val="24"/>
                <w:szCs w:val="24"/>
              </w:rPr>
              <w:t>12.4.</w:t>
            </w:r>
          </w:p>
        </w:tc>
        <w:tc>
          <w:tcPr>
            <w:tcW w:w="9072" w:type="dxa"/>
          </w:tcPr>
          <w:p w:rsidR="00483D42" w:rsidRPr="00644738" w:rsidRDefault="00483D42" w:rsidP="00644738">
            <w:pPr>
              <w:jc w:val="both"/>
              <w:rPr>
                <w:sz w:val="24"/>
                <w:szCs w:val="24"/>
              </w:rPr>
            </w:pPr>
            <w:r w:rsidRPr="00644738">
              <w:rPr>
                <w:sz w:val="24"/>
                <w:szCs w:val="24"/>
              </w:rPr>
              <w:t>Характеристика финансового обеспечения материально-технической базы в динамике за три года.</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i/>
                <w:sz w:val="24"/>
                <w:szCs w:val="24"/>
              </w:rPr>
            </w:pPr>
            <w:r w:rsidRPr="00644738">
              <w:rPr>
                <w:b/>
                <w:i/>
                <w:sz w:val="24"/>
                <w:szCs w:val="24"/>
              </w:rPr>
              <w:t>Краткие выводы. Состояние обеспеченности библиотек материально-техническими ресурсами, направления их развития.</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b/>
                <w:sz w:val="24"/>
                <w:szCs w:val="24"/>
              </w:rPr>
            </w:pPr>
            <w:r w:rsidRPr="00644738">
              <w:rPr>
                <w:b/>
                <w:sz w:val="24"/>
                <w:szCs w:val="24"/>
              </w:rPr>
              <w:t>13.</w:t>
            </w:r>
          </w:p>
        </w:tc>
        <w:tc>
          <w:tcPr>
            <w:tcW w:w="9072" w:type="dxa"/>
          </w:tcPr>
          <w:p w:rsidR="00483D42" w:rsidRPr="00644738" w:rsidRDefault="00483D42" w:rsidP="00644738">
            <w:pPr>
              <w:jc w:val="both"/>
              <w:rPr>
                <w:b/>
                <w:sz w:val="24"/>
                <w:szCs w:val="24"/>
              </w:rPr>
            </w:pPr>
            <w:r w:rsidRPr="00644738">
              <w:rPr>
                <w:b/>
                <w:sz w:val="24"/>
                <w:szCs w:val="24"/>
              </w:rPr>
              <w:t>Основные итоги года</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sz w:val="24"/>
                <w:szCs w:val="24"/>
              </w:rPr>
            </w:pPr>
            <w:r w:rsidRPr="00644738">
              <w:rPr>
                <w:b/>
                <w:sz w:val="24"/>
                <w:szCs w:val="24"/>
              </w:rPr>
              <w:t>ПРИЛОЖЕНИЯ</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sz w:val="24"/>
                <w:szCs w:val="24"/>
              </w:rPr>
            </w:pPr>
            <w:r w:rsidRPr="00644738">
              <w:rPr>
                <w:b/>
                <w:sz w:val="24"/>
                <w:szCs w:val="24"/>
              </w:rPr>
              <w:t>ТАБЛИЦЫ:</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color w:val="FF0000"/>
                <w:sz w:val="24"/>
                <w:szCs w:val="24"/>
              </w:rPr>
            </w:pPr>
            <w:r w:rsidRPr="00644738">
              <w:rPr>
                <w:color w:val="FF0000"/>
                <w:sz w:val="24"/>
                <w:szCs w:val="24"/>
              </w:rPr>
              <w:t>Реализация Плана мероприятий («дорожной карты») по перспективному развитию общедоступных библиотек МБУК «Ярская МЦБС»</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color w:val="FF0000"/>
                <w:sz w:val="24"/>
                <w:szCs w:val="24"/>
              </w:rPr>
            </w:pPr>
            <w:r w:rsidRPr="00644738">
              <w:rPr>
                <w:color w:val="FF0000"/>
                <w:sz w:val="24"/>
                <w:szCs w:val="24"/>
              </w:rPr>
              <w:t>Электронные базы данных</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color w:val="FF0000"/>
                <w:sz w:val="24"/>
                <w:szCs w:val="24"/>
              </w:rPr>
            </w:pPr>
            <w:proofErr w:type="spellStart"/>
            <w:r w:rsidRPr="00644738">
              <w:rPr>
                <w:color w:val="FF0000"/>
                <w:sz w:val="24"/>
                <w:szCs w:val="24"/>
              </w:rPr>
              <w:t>Внестационарные</w:t>
            </w:r>
            <w:proofErr w:type="spellEnd"/>
            <w:r w:rsidRPr="00644738">
              <w:rPr>
                <w:color w:val="FF0000"/>
                <w:sz w:val="24"/>
                <w:szCs w:val="24"/>
              </w:rPr>
              <w:t xml:space="preserve"> формы обслуживания</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color w:val="FF0000"/>
                <w:sz w:val="24"/>
                <w:szCs w:val="24"/>
              </w:rPr>
            </w:pPr>
            <w:r w:rsidRPr="00644738">
              <w:rPr>
                <w:color w:val="FF0000"/>
                <w:sz w:val="24"/>
                <w:szCs w:val="24"/>
              </w:rPr>
              <w:t>Технические средства и автоматизация</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color w:val="FF0000"/>
                <w:sz w:val="24"/>
                <w:szCs w:val="24"/>
              </w:rPr>
            </w:pPr>
            <w:r w:rsidRPr="00644738">
              <w:rPr>
                <w:color w:val="FF0000"/>
                <w:sz w:val="24"/>
                <w:szCs w:val="24"/>
              </w:rPr>
              <w:t>Материально техническая база</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color w:val="FF0000"/>
                <w:sz w:val="24"/>
                <w:szCs w:val="24"/>
              </w:rPr>
            </w:pPr>
            <w:r w:rsidRPr="00644738">
              <w:rPr>
                <w:color w:val="FF0000"/>
                <w:sz w:val="24"/>
                <w:szCs w:val="24"/>
              </w:rPr>
              <w:t>Уровень заработной платы, руб.</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b/>
                <w:sz w:val="24"/>
                <w:szCs w:val="24"/>
              </w:rPr>
            </w:pPr>
            <w:r w:rsidRPr="00644738">
              <w:rPr>
                <w:b/>
                <w:sz w:val="24"/>
                <w:szCs w:val="24"/>
              </w:rPr>
              <w:t>МАТЕРИАЛЫ:</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sz w:val="24"/>
                <w:szCs w:val="24"/>
              </w:rPr>
            </w:pPr>
            <w:r w:rsidRPr="00644738">
              <w:rPr>
                <w:sz w:val="24"/>
                <w:szCs w:val="24"/>
              </w:rPr>
              <w:t>Основные публикации о библиотеках района в центральной, региональной печати.</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sz w:val="24"/>
                <w:szCs w:val="24"/>
              </w:rPr>
            </w:pPr>
            <w:r w:rsidRPr="00644738">
              <w:rPr>
                <w:sz w:val="24"/>
                <w:szCs w:val="24"/>
              </w:rPr>
              <w:t>Справочная таблица.</w:t>
            </w:r>
          </w:p>
        </w:tc>
        <w:tc>
          <w:tcPr>
            <w:tcW w:w="498" w:type="dxa"/>
          </w:tcPr>
          <w:p w:rsidR="00483D42" w:rsidRPr="00644738" w:rsidRDefault="00483D42" w:rsidP="00644738">
            <w:pPr>
              <w:jc w:val="both"/>
              <w:rPr>
                <w:sz w:val="24"/>
                <w:szCs w:val="24"/>
              </w:rPr>
            </w:pPr>
          </w:p>
        </w:tc>
      </w:tr>
      <w:tr w:rsidR="00483D42" w:rsidRPr="00644738" w:rsidTr="00644738">
        <w:trPr>
          <w:trHeight w:val="238"/>
        </w:trPr>
        <w:tc>
          <w:tcPr>
            <w:tcW w:w="817" w:type="dxa"/>
          </w:tcPr>
          <w:p w:rsidR="00483D42" w:rsidRPr="00644738" w:rsidRDefault="00483D42" w:rsidP="00644738">
            <w:pPr>
              <w:jc w:val="both"/>
              <w:rPr>
                <w:sz w:val="24"/>
                <w:szCs w:val="24"/>
              </w:rPr>
            </w:pPr>
          </w:p>
        </w:tc>
        <w:tc>
          <w:tcPr>
            <w:tcW w:w="9072" w:type="dxa"/>
          </w:tcPr>
          <w:p w:rsidR="00483D42" w:rsidRPr="00644738" w:rsidRDefault="00483D42" w:rsidP="00644738">
            <w:pPr>
              <w:jc w:val="both"/>
              <w:rPr>
                <w:sz w:val="24"/>
                <w:szCs w:val="24"/>
              </w:rPr>
            </w:pPr>
          </w:p>
        </w:tc>
        <w:tc>
          <w:tcPr>
            <w:tcW w:w="498" w:type="dxa"/>
          </w:tcPr>
          <w:p w:rsidR="00483D42" w:rsidRPr="00644738" w:rsidRDefault="00483D42" w:rsidP="00644738">
            <w:pPr>
              <w:jc w:val="both"/>
              <w:rPr>
                <w:sz w:val="24"/>
                <w:szCs w:val="24"/>
              </w:rPr>
            </w:pPr>
          </w:p>
        </w:tc>
      </w:tr>
    </w:tbl>
    <w:p w:rsidR="00483D42" w:rsidRPr="00644738" w:rsidRDefault="00483D42" w:rsidP="00644738">
      <w:pPr>
        <w:shd w:val="clear" w:color="auto" w:fill="FFFFFF"/>
        <w:tabs>
          <w:tab w:val="left" w:pos="235"/>
        </w:tabs>
        <w:ind w:firstLine="567"/>
        <w:jc w:val="both"/>
        <w:rPr>
          <w:rFonts w:eastAsia="Times New Roman"/>
          <w:b/>
          <w:bCs/>
          <w:sz w:val="24"/>
          <w:szCs w:val="24"/>
        </w:rPr>
      </w:pPr>
    </w:p>
    <w:p w:rsidR="00483D42" w:rsidRPr="00644738" w:rsidRDefault="00483D42" w:rsidP="00644738">
      <w:pPr>
        <w:shd w:val="clear" w:color="auto" w:fill="FFFFFF"/>
        <w:tabs>
          <w:tab w:val="left" w:pos="235"/>
        </w:tabs>
        <w:ind w:firstLine="567"/>
        <w:jc w:val="both"/>
        <w:rPr>
          <w:rFonts w:eastAsia="Times New Roman"/>
          <w:b/>
          <w:bCs/>
          <w:sz w:val="24"/>
          <w:szCs w:val="24"/>
        </w:rPr>
      </w:pPr>
    </w:p>
    <w:p w:rsidR="00483D42" w:rsidRPr="00644738" w:rsidRDefault="00483D42" w:rsidP="00644738">
      <w:pPr>
        <w:shd w:val="clear" w:color="auto" w:fill="FFFFFF"/>
        <w:tabs>
          <w:tab w:val="left" w:pos="235"/>
        </w:tabs>
        <w:ind w:firstLine="567"/>
        <w:jc w:val="both"/>
        <w:rPr>
          <w:rFonts w:eastAsia="Times New Roman"/>
          <w:b/>
          <w:bCs/>
          <w:sz w:val="24"/>
          <w:szCs w:val="24"/>
        </w:rPr>
      </w:pPr>
    </w:p>
    <w:p w:rsidR="003359EC" w:rsidRPr="00644738" w:rsidRDefault="003359EC" w:rsidP="00644738">
      <w:pPr>
        <w:shd w:val="clear" w:color="auto" w:fill="FFFFFF"/>
        <w:ind w:firstLine="567"/>
        <w:jc w:val="both"/>
        <w:rPr>
          <w:sz w:val="24"/>
          <w:szCs w:val="24"/>
        </w:rPr>
      </w:pPr>
    </w:p>
    <w:p w:rsidR="00030CB4" w:rsidRPr="00644738" w:rsidRDefault="00030CB4" w:rsidP="00644738">
      <w:pPr>
        <w:shd w:val="clear" w:color="auto" w:fill="FFFFFF"/>
        <w:tabs>
          <w:tab w:val="left" w:pos="950"/>
        </w:tabs>
        <w:ind w:firstLine="567"/>
        <w:jc w:val="both"/>
        <w:rPr>
          <w:b/>
          <w:bCs/>
          <w:spacing w:val="-18"/>
          <w:sz w:val="24"/>
          <w:szCs w:val="24"/>
        </w:rPr>
      </w:pPr>
    </w:p>
    <w:p w:rsidR="00030CB4" w:rsidRPr="00644738" w:rsidRDefault="00030CB4" w:rsidP="00644738">
      <w:pPr>
        <w:shd w:val="clear" w:color="auto" w:fill="FFFFFF"/>
        <w:tabs>
          <w:tab w:val="left" w:pos="950"/>
        </w:tabs>
        <w:ind w:firstLine="567"/>
        <w:jc w:val="both"/>
        <w:rPr>
          <w:b/>
          <w:bCs/>
          <w:spacing w:val="-18"/>
          <w:sz w:val="24"/>
          <w:szCs w:val="24"/>
        </w:rPr>
      </w:pPr>
    </w:p>
    <w:p w:rsidR="00030CB4" w:rsidRDefault="00030CB4" w:rsidP="00644738">
      <w:pPr>
        <w:shd w:val="clear" w:color="auto" w:fill="FFFFFF"/>
        <w:tabs>
          <w:tab w:val="left" w:pos="950"/>
        </w:tabs>
        <w:ind w:firstLine="567"/>
        <w:jc w:val="both"/>
        <w:rPr>
          <w:b/>
          <w:bCs/>
          <w:spacing w:val="-18"/>
          <w:sz w:val="24"/>
          <w:szCs w:val="24"/>
        </w:rPr>
      </w:pPr>
    </w:p>
    <w:p w:rsidR="00C03E94" w:rsidRPr="00644738" w:rsidRDefault="00C03E94" w:rsidP="00644738">
      <w:pPr>
        <w:shd w:val="clear" w:color="auto" w:fill="FFFFFF"/>
        <w:tabs>
          <w:tab w:val="left" w:pos="950"/>
        </w:tabs>
        <w:ind w:firstLine="567"/>
        <w:jc w:val="both"/>
        <w:rPr>
          <w:b/>
          <w:bCs/>
          <w:spacing w:val="-18"/>
          <w:sz w:val="24"/>
          <w:szCs w:val="24"/>
        </w:rPr>
      </w:pPr>
    </w:p>
    <w:p w:rsidR="00CF1013" w:rsidRPr="00644738" w:rsidRDefault="003947DB" w:rsidP="00644738">
      <w:pPr>
        <w:shd w:val="clear" w:color="auto" w:fill="FFFFFF"/>
        <w:tabs>
          <w:tab w:val="left" w:pos="950"/>
        </w:tabs>
        <w:ind w:firstLine="567"/>
        <w:jc w:val="both"/>
        <w:rPr>
          <w:sz w:val="24"/>
          <w:szCs w:val="24"/>
        </w:rPr>
      </w:pPr>
      <w:bookmarkStart w:id="0" w:name="_Hlk123897435"/>
      <w:r w:rsidRPr="00644738">
        <w:rPr>
          <w:b/>
          <w:bCs/>
          <w:spacing w:val="-18"/>
          <w:sz w:val="24"/>
          <w:szCs w:val="24"/>
        </w:rPr>
        <w:lastRenderedPageBreak/>
        <w:t>1.</w:t>
      </w:r>
      <w:r w:rsidRPr="00644738">
        <w:rPr>
          <w:b/>
          <w:bCs/>
          <w:sz w:val="24"/>
          <w:szCs w:val="24"/>
        </w:rPr>
        <w:tab/>
      </w:r>
      <w:r w:rsidRPr="00644738">
        <w:rPr>
          <w:rFonts w:eastAsia="Times New Roman"/>
          <w:b/>
          <w:bCs/>
          <w:spacing w:val="-2"/>
          <w:sz w:val="24"/>
          <w:szCs w:val="24"/>
        </w:rPr>
        <w:t>События года</w:t>
      </w:r>
    </w:p>
    <w:p w:rsidR="00CF1013" w:rsidRDefault="003947DB" w:rsidP="00644738">
      <w:pPr>
        <w:shd w:val="clear" w:color="auto" w:fill="FFFFFF"/>
        <w:tabs>
          <w:tab w:val="left" w:pos="1123"/>
        </w:tabs>
        <w:ind w:firstLine="567"/>
        <w:jc w:val="both"/>
        <w:rPr>
          <w:rFonts w:eastAsia="Times New Roman"/>
          <w:b/>
          <w:bCs/>
          <w:i/>
          <w:iCs/>
          <w:spacing w:val="-1"/>
          <w:sz w:val="24"/>
          <w:szCs w:val="24"/>
        </w:rPr>
      </w:pPr>
      <w:r w:rsidRPr="00644738">
        <w:rPr>
          <w:b/>
          <w:bCs/>
          <w:i/>
          <w:iCs/>
          <w:spacing w:val="-15"/>
          <w:sz w:val="24"/>
          <w:szCs w:val="24"/>
        </w:rPr>
        <w:t>1.1.</w:t>
      </w:r>
      <w:r w:rsidRPr="00644738">
        <w:rPr>
          <w:b/>
          <w:bCs/>
          <w:i/>
          <w:iCs/>
          <w:sz w:val="24"/>
          <w:szCs w:val="24"/>
        </w:rPr>
        <w:tab/>
      </w:r>
      <w:r w:rsidRPr="00644738">
        <w:rPr>
          <w:rFonts w:eastAsia="Times New Roman"/>
          <w:b/>
          <w:bCs/>
          <w:i/>
          <w:iCs/>
          <w:spacing w:val="-1"/>
          <w:sz w:val="24"/>
          <w:szCs w:val="24"/>
        </w:rPr>
        <w:t xml:space="preserve">Главные события библиотечной жизни </w:t>
      </w:r>
      <w:r w:rsidR="00F642AE" w:rsidRPr="00644738">
        <w:rPr>
          <w:rFonts w:eastAsia="Times New Roman"/>
          <w:b/>
          <w:bCs/>
          <w:i/>
          <w:iCs/>
          <w:spacing w:val="-1"/>
          <w:sz w:val="24"/>
          <w:szCs w:val="24"/>
        </w:rPr>
        <w:t>Ярского района</w:t>
      </w:r>
      <w:r w:rsidRPr="00644738">
        <w:rPr>
          <w:rFonts w:eastAsia="Times New Roman"/>
          <w:b/>
          <w:bCs/>
          <w:i/>
          <w:iCs/>
          <w:spacing w:val="-1"/>
          <w:sz w:val="24"/>
          <w:szCs w:val="24"/>
        </w:rPr>
        <w:t>.</w:t>
      </w:r>
    </w:p>
    <w:p w:rsidR="00F642AE" w:rsidRPr="00644738" w:rsidRDefault="00F642AE" w:rsidP="00644738">
      <w:pPr>
        <w:shd w:val="clear" w:color="auto" w:fill="FFFFFF"/>
        <w:tabs>
          <w:tab w:val="left" w:pos="0"/>
        </w:tabs>
        <w:ind w:firstLine="567"/>
        <w:jc w:val="both"/>
        <w:rPr>
          <w:sz w:val="24"/>
          <w:szCs w:val="24"/>
        </w:rPr>
      </w:pPr>
      <w:r w:rsidRPr="00644738">
        <w:rPr>
          <w:sz w:val="24"/>
          <w:szCs w:val="24"/>
        </w:rPr>
        <w:t xml:space="preserve">Работа библиотек в отчетном году была посвящена объявленному Году народного искусства и нематериального культурного наследия народов России. В «целях популяризации народного искусства и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в библиотеках оформлялись книжные выставки, на которой представлялась литература о культуре народов нашей страны, проводились мероприятия, праздники, акции. </w:t>
      </w:r>
    </w:p>
    <w:p w:rsidR="00F642AE" w:rsidRPr="00644738" w:rsidRDefault="00F642AE" w:rsidP="00644738">
      <w:pPr>
        <w:shd w:val="clear" w:color="auto" w:fill="FFFFFF"/>
        <w:tabs>
          <w:tab w:val="left" w:pos="0"/>
        </w:tabs>
        <w:ind w:firstLine="567"/>
        <w:jc w:val="both"/>
        <w:rPr>
          <w:sz w:val="24"/>
          <w:szCs w:val="24"/>
        </w:rPr>
      </w:pPr>
      <w:r w:rsidRPr="00644738">
        <w:rPr>
          <w:sz w:val="24"/>
          <w:szCs w:val="24"/>
        </w:rPr>
        <w:t xml:space="preserve">К Общероссийскому Дню библиотек республиканское жюри подвело итоги профессионального конкурса «Лучшая детская библиотека» по итогам деятельности библиотек республики за 2021 год. По итогам конкурса две библиотеки стали победителями: в номинации «Лучший коллектив, работающий с детьми» Центральная детская библиотека Ярской МЦБС, в номинации «За активную деятельность по продвижению национальной культуры и литературы среди детского населения республики» </w:t>
      </w:r>
      <w:proofErr w:type="spellStart"/>
      <w:r w:rsidRPr="00644738">
        <w:rPr>
          <w:sz w:val="24"/>
          <w:szCs w:val="24"/>
        </w:rPr>
        <w:t>Озеркинская</w:t>
      </w:r>
      <w:proofErr w:type="spellEnd"/>
      <w:r w:rsidRPr="00644738">
        <w:rPr>
          <w:sz w:val="24"/>
          <w:szCs w:val="24"/>
        </w:rPr>
        <w:t xml:space="preserve"> сельская библиотека. Библиотеки получили в подарок комплекты книг на сумму более 120 тысяч рублей. </w:t>
      </w:r>
    </w:p>
    <w:p w:rsidR="00F642AE" w:rsidRPr="00644738" w:rsidRDefault="00F642AE" w:rsidP="00644738">
      <w:pPr>
        <w:shd w:val="clear" w:color="auto" w:fill="FFFFFF"/>
        <w:tabs>
          <w:tab w:val="left" w:pos="0"/>
        </w:tabs>
        <w:ind w:firstLine="567"/>
        <w:jc w:val="both"/>
        <w:rPr>
          <w:sz w:val="24"/>
          <w:szCs w:val="24"/>
        </w:rPr>
      </w:pPr>
      <w:r w:rsidRPr="00644738">
        <w:rPr>
          <w:sz w:val="24"/>
          <w:szCs w:val="24"/>
        </w:rPr>
        <w:t xml:space="preserve">Ежегодно библиотеки принимают участие во всероссийских конкурсах, а также в межрегиональных, республиканских творческих конкурсах, инициированных Министерством культуры УР и методическими центрами – КУК УР РБДЮ и АУК УР «Национальная библиотека Удмуртской Республики». В 2022 году библиотеки района приняли участие: в открытом республиканском творческом конкурсе «Любимый писатель детворы», посвященном 90-летию со дня рождения Г.А. Ходырева в номинациях на лучший видеоролик и на лучший рисунок, во всероссийской интернет-викторине «Петр – I: портрет на фоне эпохи», посвященной 350-летию со дня рождения великого государственного деятеля, в республиканском профильном конкурсе «Провинциальные семейные чтения. Книга – источник знаний», в республиканской акции </w:t>
      </w:r>
      <w:r w:rsidRPr="00644738">
        <w:rPr>
          <w:b/>
          <w:bCs/>
          <w:sz w:val="24"/>
          <w:szCs w:val="24"/>
        </w:rPr>
        <w:t>«Теплый дом – библиотека»</w:t>
      </w:r>
      <w:r w:rsidRPr="00644738">
        <w:rPr>
          <w:sz w:val="24"/>
          <w:szCs w:val="24"/>
        </w:rPr>
        <w:t>.</w:t>
      </w:r>
    </w:p>
    <w:p w:rsidR="00F642AE" w:rsidRPr="00644738" w:rsidRDefault="00F642AE" w:rsidP="00644738">
      <w:pPr>
        <w:shd w:val="clear" w:color="auto" w:fill="FFFFFF"/>
        <w:tabs>
          <w:tab w:val="left" w:pos="0"/>
        </w:tabs>
        <w:ind w:firstLine="567"/>
        <w:jc w:val="both"/>
        <w:rPr>
          <w:sz w:val="24"/>
          <w:szCs w:val="24"/>
        </w:rPr>
      </w:pPr>
      <w:r w:rsidRPr="00644738">
        <w:rPr>
          <w:sz w:val="24"/>
          <w:szCs w:val="24"/>
        </w:rPr>
        <w:t xml:space="preserve">Продолжил работу кукольный кружок Центральной детской библиотеке поселка Яр видоизменив кукол, реквизит, репертуар. В репертуаре театра авторские пьесы, созданные на основе народных сказок. Работа кукольного кружка, наработки специалистов стали отправной точкой для написания проектов по развитию навыков коммуникации, социализации и творческого потенциала детей с ОВЗ через театральную и иную творческую деятельность. Так, проект Центральной детской библиотеки </w:t>
      </w:r>
      <w:r w:rsidR="00BC6794">
        <w:rPr>
          <w:sz w:val="24"/>
          <w:szCs w:val="24"/>
        </w:rPr>
        <w:t>С</w:t>
      </w:r>
      <w:r w:rsidR="00BC6794" w:rsidRPr="00644738">
        <w:rPr>
          <w:sz w:val="24"/>
          <w:szCs w:val="24"/>
        </w:rPr>
        <w:t>тудия инклюзивного творчества «</w:t>
      </w:r>
      <w:r w:rsidR="00BC6794">
        <w:rPr>
          <w:sz w:val="24"/>
          <w:szCs w:val="24"/>
        </w:rPr>
        <w:t>Т</w:t>
      </w:r>
      <w:r w:rsidR="00BC6794" w:rsidRPr="00644738">
        <w:rPr>
          <w:sz w:val="24"/>
          <w:szCs w:val="24"/>
        </w:rPr>
        <w:t xml:space="preserve">еатр теней» </w:t>
      </w:r>
      <w:r w:rsidRPr="00644738">
        <w:rPr>
          <w:sz w:val="24"/>
          <w:szCs w:val="24"/>
        </w:rPr>
        <w:t xml:space="preserve">вошел в число победителей Конкурса малых грантов «Православная инициатива - 2022», а проект «Инклюзивная </w:t>
      </w:r>
      <w:proofErr w:type="spellStart"/>
      <w:r w:rsidRPr="00644738">
        <w:rPr>
          <w:sz w:val="24"/>
          <w:szCs w:val="24"/>
        </w:rPr>
        <w:t>мультстудия</w:t>
      </w:r>
      <w:proofErr w:type="spellEnd"/>
      <w:r w:rsidRPr="00644738">
        <w:rPr>
          <w:sz w:val="24"/>
          <w:szCs w:val="24"/>
        </w:rPr>
        <w:t xml:space="preserve"> «</w:t>
      </w:r>
      <w:proofErr w:type="spellStart"/>
      <w:r w:rsidRPr="00644738">
        <w:rPr>
          <w:sz w:val="24"/>
          <w:szCs w:val="24"/>
        </w:rPr>
        <w:t>КиноДом</w:t>
      </w:r>
      <w:proofErr w:type="spellEnd"/>
      <w:r w:rsidRPr="00644738">
        <w:rPr>
          <w:sz w:val="24"/>
          <w:szCs w:val="24"/>
        </w:rPr>
        <w:t>» получил грант Фонда гуманитарных и просветительских инициатив «</w:t>
      </w:r>
      <w:proofErr w:type="spellStart"/>
      <w:r w:rsidRPr="00644738">
        <w:rPr>
          <w:sz w:val="24"/>
          <w:szCs w:val="24"/>
        </w:rPr>
        <w:t>Соработничество</w:t>
      </w:r>
      <w:proofErr w:type="spellEnd"/>
      <w:r w:rsidRPr="00644738">
        <w:rPr>
          <w:sz w:val="24"/>
          <w:szCs w:val="24"/>
        </w:rPr>
        <w:t>» Международного конкурса «Православная инициатива». Для реализации проектов привлечены грантовые средства фонда «</w:t>
      </w:r>
      <w:proofErr w:type="spellStart"/>
      <w:r w:rsidRPr="00644738">
        <w:rPr>
          <w:sz w:val="24"/>
          <w:szCs w:val="24"/>
        </w:rPr>
        <w:t>Соработничество</w:t>
      </w:r>
      <w:proofErr w:type="spellEnd"/>
      <w:r w:rsidRPr="00644738">
        <w:rPr>
          <w:sz w:val="24"/>
          <w:szCs w:val="24"/>
        </w:rPr>
        <w:t xml:space="preserve">» на общую сумму </w:t>
      </w:r>
      <w:r w:rsidRPr="00644738">
        <w:rPr>
          <w:b/>
          <w:bCs/>
          <w:sz w:val="24"/>
          <w:szCs w:val="24"/>
        </w:rPr>
        <w:t>410 924</w:t>
      </w:r>
      <w:r w:rsidRPr="00644738">
        <w:rPr>
          <w:sz w:val="24"/>
          <w:szCs w:val="24"/>
        </w:rPr>
        <w:t xml:space="preserve"> рублей. Софинансирование из местного бюджета и из доходов учреждения от предпринимательской и иной, приносящей доход деятельности составило 198 440 рублей. Общий бюджет составил 609 363 рубля. Грантовые средства Фонда израсходованы на укрепление материально-технической базы библиотеки, комплектование фондов. </w:t>
      </w:r>
    </w:p>
    <w:p w:rsidR="00F642AE" w:rsidRPr="00644738" w:rsidRDefault="00F642AE" w:rsidP="00644738">
      <w:pPr>
        <w:shd w:val="clear" w:color="auto" w:fill="FFFFFF"/>
        <w:tabs>
          <w:tab w:val="left" w:pos="0"/>
        </w:tabs>
        <w:ind w:firstLine="567"/>
        <w:jc w:val="both"/>
        <w:rPr>
          <w:sz w:val="24"/>
          <w:szCs w:val="24"/>
        </w:rPr>
      </w:pPr>
      <w:proofErr w:type="spellStart"/>
      <w:r w:rsidRPr="00644738">
        <w:rPr>
          <w:sz w:val="24"/>
          <w:szCs w:val="24"/>
        </w:rPr>
        <w:t>Межпоселенческая</w:t>
      </w:r>
      <w:proofErr w:type="spellEnd"/>
      <w:r w:rsidRPr="00644738">
        <w:rPr>
          <w:sz w:val="24"/>
          <w:szCs w:val="24"/>
        </w:rPr>
        <w:t xml:space="preserve"> районная библиотека вошла в число победителей конкурса Президентского фонда культурных инициатив. Проект Агентство «Мэри Поппинс и все, все, все» направлен на создание комфортных условий для общения, творчества, развития интереса к чтению и духовно - нравственного воспитания детей и подростков путем организации креативных информационных площадок с образами литературных персонажей на базе трех библиотек Ярского района. Для реализации проекта привлечены грантовые средства фонда на сумму </w:t>
      </w:r>
      <w:r w:rsidRPr="00644738">
        <w:rPr>
          <w:b/>
          <w:bCs/>
          <w:sz w:val="24"/>
          <w:szCs w:val="24"/>
        </w:rPr>
        <w:t>493 055,00</w:t>
      </w:r>
      <w:r w:rsidRPr="00644738">
        <w:rPr>
          <w:sz w:val="24"/>
          <w:szCs w:val="24"/>
        </w:rPr>
        <w:t xml:space="preserve"> рублей. Софинансирование из местного бюджета и из доходов учреждения от предпринимательской и иной, приносящей доход деятельности составило 584 350,00 рублей. Общий бюджет составил 1</w:t>
      </w:r>
      <w:r w:rsidR="00BC6794">
        <w:rPr>
          <w:sz w:val="24"/>
          <w:szCs w:val="24"/>
        </w:rPr>
        <w:t> </w:t>
      </w:r>
      <w:r w:rsidRPr="00644738">
        <w:rPr>
          <w:sz w:val="24"/>
          <w:szCs w:val="24"/>
        </w:rPr>
        <w:t>077</w:t>
      </w:r>
      <w:r w:rsidR="00BC6794">
        <w:rPr>
          <w:sz w:val="24"/>
          <w:szCs w:val="24"/>
        </w:rPr>
        <w:t xml:space="preserve"> </w:t>
      </w:r>
      <w:r w:rsidRPr="00644738">
        <w:rPr>
          <w:sz w:val="24"/>
          <w:szCs w:val="24"/>
        </w:rPr>
        <w:t>405,00 рублей. Средства гранта Фонда израсходованы на укрепление материально-технической базы библиотеки: приобретение мебели, оборудования, комплектование фонда. Реализация проекта продолжится в 2023 году.</w:t>
      </w:r>
    </w:p>
    <w:p w:rsidR="00F642AE" w:rsidRPr="00644738" w:rsidRDefault="00F642AE" w:rsidP="00644738">
      <w:pPr>
        <w:shd w:val="clear" w:color="auto" w:fill="FFFFFF"/>
        <w:tabs>
          <w:tab w:val="left" w:pos="0"/>
        </w:tabs>
        <w:ind w:firstLine="567"/>
        <w:jc w:val="both"/>
        <w:rPr>
          <w:sz w:val="24"/>
          <w:szCs w:val="24"/>
        </w:rPr>
      </w:pPr>
      <w:r w:rsidRPr="00644738">
        <w:rPr>
          <w:sz w:val="24"/>
          <w:szCs w:val="24"/>
        </w:rPr>
        <w:t xml:space="preserve">На базе </w:t>
      </w:r>
      <w:proofErr w:type="spellStart"/>
      <w:r w:rsidRPr="00644738">
        <w:rPr>
          <w:sz w:val="24"/>
          <w:szCs w:val="24"/>
        </w:rPr>
        <w:t>Межпоселенческой</w:t>
      </w:r>
      <w:proofErr w:type="spellEnd"/>
      <w:r w:rsidRPr="00644738">
        <w:rPr>
          <w:sz w:val="24"/>
          <w:szCs w:val="24"/>
        </w:rPr>
        <w:t xml:space="preserve"> районной библиотеки осуществлено трудоустройство 2х подростков по программе «Место встречи – библиотека».</w:t>
      </w:r>
    </w:p>
    <w:p w:rsidR="00F642AE" w:rsidRPr="00644738" w:rsidRDefault="00F642AE" w:rsidP="00644738">
      <w:pPr>
        <w:shd w:val="clear" w:color="auto" w:fill="FFFFFF"/>
        <w:tabs>
          <w:tab w:val="left" w:pos="0"/>
        </w:tabs>
        <w:ind w:firstLine="567"/>
        <w:jc w:val="both"/>
        <w:rPr>
          <w:sz w:val="24"/>
          <w:szCs w:val="24"/>
        </w:rPr>
      </w:pPr>
      <w:r w:rsidRPr="00644738">
        <w:rPr>
          <w:sz w:val="24"/>
          <w:szCs w:val="24"/>
        </w:rPr>
        <w:t xml:space="preserve">В рамках Соглашения № 94552000-1-2022-007 от 16 февраля 2022 года о предоставлении субсидии из бюджета субъекта Российской Федерации местному бюджету предоставлена субсидия на реализацию мероприятий по модернизации библиотек в части комплектования </w:t>
      </w:r>
      <w:r w:rsidRPr="00644738">
        <w:rPr>
          <w:sz w:val="24"/>
          <w:szCs w:val="24"/>
        </w:rPr>
        <w:lastRenderedPageBreak/>
        <w:t>книжных фондов библиотек муниципальных образований в Удмуртской Республике, в размере 50</w:t>
      </w:r>
      <w:r w:rsidR="00BC6794">
        <w:rPr>
          <w:sz w:val="24"/>
          <w:szCs w:val="24"/>
        </w:rPr>
        <w:t xml:space="preserve"> </w:t>
      </w:r>
      <w:r w:rsidRPr="00644738">
        <w:rPr>
          <w:sz w:val="24"/>
          <w:szCs w:val="24"/>
        </w:rPr>
        <w:t>819 (Пятьдесят тысяч восемьсот девятнадцать) рублей 78 копеек. На общую сумму субсидии из федерального, регионального и муниципального бюджетов в 51 333,11 рублей приобретено 189 экземпляров книг.</w:t>
      </w:r>
    </w:p>
    <w:p w:rsidR="00030CB4" w:rsidRPr="00644738" w:rsidRDefault="00F642AE" w:rsidP="00644738">
      <w:pPr>
        <w:shd w:val="clear" w:color="auto" w:fill="FFFFFF"/>
        <w:tabs>
          <w:tab w:val="left" w:pos="0"/>
        </w:tabs>
        <w:ind w:firstLine="567"/>
        <w:jc w:val="both"/>
        <w:rPr>
          <w:sz w:val="24"/>
          <w:szCs w:val="24"/>
        </w:rPr>
      </w:pPr>
      <w:r w:rsidRPr="00644738">
        <w:rPr>
          <w:sz w:val="24"/>
          <w:szCs w:val="24"/>
        </w:rPr>
        <w:t>В 2022 году проведена независимая оценка качества условий оказания услуг МБУК «Ярская МЦБС» организацией-оператором ЭМПИРИКА. В рейтинге муниципальных округов Удмуртской Республики Ярский район (оценку проходили 3 организации) набрал 85,9 баллов, заняв 15 позицию из 31.</w:t>
      </w:r>
    </w:p>
    <w:p w:rsidR="00F642AE" w:rsidRPr="00644738" w:rsidRDefault="00F642AE" w:rsidP="00644738">
      <w:pPr>
        <w:shd w:val="clear" w:color="auto" w:fill="FFFFFF"/>
        <w:tabs>
          <w:tab w:val="left" w:pos="0"/>
        </w:tabs>
        <w:ind w:firstLine="567"/>
        <w:jc w:val="both"/>
        <w:rPr>
          <w:sz w:val="24"/>
          <w:szCs w:val="24"/>
        </w:rPr>
      </w:pPr>
    </w:p>
    <w:p w:rsidR="00CF1013" w:rsidRPr="00644738" w:rsidRDefault="003947DB" w:rsidP="00644738">
      <w:pPr>
        <w:numPr>
          <w:ilvl w:val="0"/>
          <w:numId w:val="8"/>
        </w:numPr>
        <w:shd w:val="clear" w:color="auto" w:fill="FFFFFF"/>
        <w:tabs>
          <w:tab w:val="left" w:pos="1234"/>
        </w:tabs>
        <w:ind w:right="24" w:firstLine="567"/>
        <w:jc w:val="both"/>
        <w:rPr>
          <w:b/>
          <w:bCs/>
          <w:i/>
          <w:iCs/>
          <w:spacing w:val="-15"/>
          <w:sz w:val="24"/>
          <w:szCs w:val="24"/>
        </w:rPr>
      </w:pPr>
      <w:r w:rsidRPr="00644738">
        <w:rPr>
          <w:rFonts w:eastAsia="Times New Roman"/>
          <w:b/>
          <w:bCs/>
          <w:i/>
          <w:iCs/>
          <w:sz w:val="24"/>
          <w:szCs w:val="24"/>
        </w:rPr>
        <w:t xml:space="preserve">Федеральные, региональные и муниципальные нормативно-правовые акты, </w:t>
      </w:r>
      <w:r w:rsidRPr="00644738">
        <w:rPr>
          <w:rFonts w:eastAsia="Times New Roman"/>
          <w:b/>
          <w:bCs/>
          <w:i/>
          <w:iCs/>
          <w:spacing w:val="-1"/>
          <w:sz w:val="24"/>
          <w:szCs w:val="24"/>
        </w:rPr>
        <w:t>оказавшие влияние на деятельность муниципальных библиотек в анализируемом году.</w:t>
      </w:r>
    </w:p>
    <w:p w:rsidR="00F642AE" w:rsidRPr="00644738" w:rsidRDefault="00F642AE" w:rsidP="00644738">
      <w:pPr>
        <w:shd w:val="clear" w:color="auto" w:fill="FFFFFF"/>
        <w:tabs>
          <w:tab w:val="left" w:pos="0"/>
        </w:tabs>
        <w:ind w:right="24" w:firstLine="567"/>
        <w:jc w:val="both"/>
        <w:rPr>
          <w:spacing w:val="-15"/>
          <w:sz w:val="24"/>
          <w:szCs w:val="24"/>
        </w:rPr>
      </w:pPr>
      <w:r w:rsidRPr="00644738">
        <w:rPr>
          <w:spacing w:val="-15"/>
          <w:sz w:val="24"/>
          <w:szCs w:val="24"/>
        </w:rPr>
        <w:t>«Модельный стандарт деятельности общедоступных библиотек Удмуртской Республики», утвержденный приказом Министерством культуры и туризма Удмуртской Республики от 02 июля 2015 года № 01/01-05/50.</w:t>
      </w:r>
    </w:p>
    <w:p w:rsidR="00F642AE" w:rsidRPr="00644738" w:rsidRDefault="00F642AE" w:rsidP="00644738">
      <w:pPr>
        <w:shd w:val="clear" w:color="auto" w:fill="FFFFFF"/>
        <w:tabs>
          <w:tab w:val="left" w:pos="0"/>
        </w:tabs>
        <w:ind w:right="24" w:firstLine="567"/>
        <w:jc w:val="both"/>
        <w:rPr>
          <w:spacing w:val="-15"/>
          <w:sz w:val="24"/>
          <w:szCs w:val="24"/>
        </w:rPr>
      </w:pPr>
      <w:r w:rsidRPr="00644738">
        <w:rPr>
          <w:spacing w:val="-15"/>
          <w:sz w:val="24"/>
          <w:szCs w:val="24"/>
        </w:rPr>
        <w:t>Типовые штатные нормативы муниципальных библиотек, централизованных библиотечных систем (письмо Министерства культуры Удмуртской Республики от 25.12.2020 года №02/01-18/3735).</w:t>
      </w:r>
    </w:p>
    <w:p w:rsidR="00F642AE" w:rsidRPr="00644738" w:rsidRDefault="00F642AE" w:rsidP="00644738">
      <w:pPr>
        <w:shd w:val="clear" w:color="auto" w:fill="FFFFFF"/>
        <w:tabs>
          <w:tab w:val="left" w:pos="0"/>
        </w:tabs>
        <w:ind w:right="24" w:firstLine="567"/>
        <w:jc w:val="both"/>
        <w:rPr>
          <w:spacing w:val="-15"/>
          <w:sz w:val="24"/>
          <w:szCs w:val="24"/>
        </w:rPr>
      </w:pPr>
      <w:r w:rsidRPr="00644738">
        <w:rPr>
          <w:spacing w:val="-15"/>
          <w:sz w:val="24"/>
          <w:szCs w:val="24"/>
        </w:rPr>
        <w:t>Типовые отраслевые нормы труда на работы, выполняемые в библиотеках, утверждены Приказом Минкультуры России от 30.12.2014 №2477.</w:t>
      </w:r>
    </w:p>
    <w:p w:rsidR="00F642AE" w:rsidRPr="00644738" w:rsidRDefault="00F642AE" w:rsidP="00644738">
      <w:pPr>
        <w:shd w:val="clear" w:color="auto" w:fill="FFFFFF"/>
        <w:tabs>
          <w:tab w:val="left" w:pos="0"/>
        </w:tabs>
        <w:ind w:right="24" w:firstLine="567"/>
        <w:jc w:val="both"/>
        <w:rPr>
          <w:spacing w:val="-15"/>
          <w:sz w:val="24"/>
          <w:szCs w:val="24"/>
        </w:rPr>
      </w:pPr>
      <w:r w:rsidRPr="00644738">
        <w:rPr>
          <w:spacing w:val="-15"/>
          <w:sz w:val="24"/>
          <w:szCs w:val="24"/>
        </w:rPr>
        <w:t>Муниципальная программа «Развитие культуры в муниципальном образовании «Муниципальный округ Ярский район Удмуртской Республики» на 2022-2030 гг.» от 29 июля 2022 года № 916.</w:t>
      </w:r>
    </w:p>
    <w:p w:rsidR="00030CB4" w:rsidRPr="00644738" w:rsidRDefault="00030CB4" w:rsidP="00644738">
      <w:pPr>
        <w:shd w:val="clear" w:color="auto" w:fill="FFFFFF"/>
        <w:tabs>
          <w:tab w:val="left" w:pos="1234"/>
        </w:tabs>
        <w:ind w:right="24" w:firstLine="567"/>
        <w:jc w:val="both"/>
        <w:rPr>
          <w:spacing w:val="-15"/>
          <w:sz w:val="24"/>
          <w:szCs w:val="24"/>
        </w:rPr>
      </w:pPr>
    </w:p>
    <w:p w:rsidR="00F642AE" w:rsidRPr="00644738" w:rsidRDefault="003947DB" w:rsidP="00644738">
      <w:pPr>
        <w:numPr>
          <w:ilvl w:val="0"/>
          <w:numId w:val="8"/>
        </w:numPr>
        <w:shd w:val="clear" w:color="auto" w:fill="FFFFFF"/>
        <w:tabs>
          <w:tab w:val="left" w:pos="1234"/>
        </w:tabs>
        <w:ind w:right="10" w:firstLine="567"/>
        <w:jc w:val="both"/>
        <w:rPr>
          <w:b/>
          <w:bCs/>
          <w:i/>
          <w:iCs/>
          <w:spacing w:val="-14"/>
          <w:sz w:val="24"/>
          <w:szCs w:val="24"/>
        </w:rPr>
      </w:pPr>
      <w:r w:rsidRPr="00644738">
        <w:rPr>
          <w:rFonts w:eastAsia="Times New Roman"/>
          <w:b/>
          <w:bCs/>
          <w:i/>
          <w:iCs/>
          <w:sz w:val="24"/>
          <w:szCs w:val="24"/>
        </w:rPr>
        <w:t xml:space="preserve">Национальные, федеральные и региональные проекты, программы и иные </w:t>
      </w:r>
      <w:r w:rsidRPr="00644738">
        <w:rPr>
          <w:rFonts w:eastAsia="Times New Roman"/>
          <w:b/>
          <w:bCs/>
          <w:i/>
          <w:iCs/>
          <w:spacing w:val="-1"/>
          <w:sz w:val="24"/>
          <w:szCs w:val="24"/>
        </w:rPr>
        <w:t>мероприятия, определявшие работу библиотек всего региона в анализируемом году.</w:t>
      </w:r>
    </w:p>
    <w:p w:rsidR="00F642AE" w:rsidRPr="00644738" w:rsidRDefault="00F642AE" w:rsidP="00644738">
      <w:pPr>
        <w:shd w:val="clear" w:color="auto" w:fill="FFFFFF"/>
        <w:tabs>
          <w:tab w:val="left" w:pos="0"/>
        </w:tabs>
        <w:ind w:right="10" w:firstLine="567"/>
        <w:jc w:val="both"/>
        <w:rPr>
          <w:spacing w:val="-14"/>
          <w:sz w:val="24"/>
          <w:szCs w:val="24"/>
        </w:rPr>
      </w:pPr>
      <w:r w:rsidRPr="00644738">
        <w:rPr>
          <w:spacing w:val="-14"/>
          <w:sz w:val="24"/>
          <w:szCs w:val="24"/>
        </w:rPr>
        <w:t>В рамках реализации регионального проекта «Создание условий для реализации творческого потенциала нации  «Творческие люди» 15 сотрудников МБУК «Ярская МЦБС» прошли повышение квалификации специалистов по 12 темам на базе Центров непрерывного образования и повышения квалификации творческих и управленческих кадров в сфере культуры: ФГБОУ ВО «Казанский государственный институт культуры» (8 человек), «Краснодарский институт культуры» (7 человек).</w:t>
      </w:r>
    </w:p>
    <w:p w:rsidR="00F642AE" w:rsidRPr="00644738" w:rsidRDefault="00F642AE" w:rsidP="00644738">
      <w:pPr>
        <w:shd w:val="clear" w:color="auto" w:fill="FFFFFF"/>
        <w:tabs>
          <w:tab w:val="left" w:pos="0"/>
          <w:tab w:val="left" w:pos="1234"/>
        </w:tabs>
        <w:ind w:right="10" w:firstLine="567"/>
        <w:jc w:val="both"/>
        <w:rPr>
          <w:spacing w:val="-14"/>
          <w:sz w:val="24"/>
          <w:szCs w:val="24"/>
        </w:rPr>
      </w:pPr>
      <w:r w:rsidRPr="00644738">
        <w:rPr>
          <w:spacing w:val="-14"/>
          <w:sz w:val="24"/>
          <w:szCs w:val="24"/>
        </w:rPr>
        <w:t xml:space="preserve">В отчетном году </w:t>
      </w:r>
      <w:proofErr w:type="spellStart"/>
      <w:r w:rsidRPr="00644738">
        <w:rPr>
          <w:spacing w:val="-14"/>
          <w:sz w:val="24"/>
          <w:szCs w:val="24"/>
        </w:rPr>
        <w:t>Межпоселенческая</w:t>
      </w:r>
      <w:proofErr w:type="spellEnd"/>
      <w:r w:rsidRPr="00644738">
        <w:rPr>
          <w:spacing w:val="-14"/>
          <w:sz w:val="24"/>
          <w:szCs w:val="24"/>
        </w:rPr>
        <w:t xml:space="preserve"> районная библиотека стала участницей конкурсного отбора на создание Модельной библиотеки. На основании Решения от 5 сентября 2022 года №10 в перечень библиотек признанных победителями конкурсного отбора вошла </w:t>
      </w:r>
      <w:proofErr w:type="spellStart"/>
      <w:r w:rsidRPr="00644738">
        <w:rPr>
          <w:spacing w:val="-14"/>
          <w:sz w:val="24"/>
          <w:szCs w:val="24"/>
        </w:rPr>
        <w:t>Межпоселенческая</w:t>
      </w:r>
      <w:proofErr w:type="spellEnd"/>
      <w:r w:rsidRPr="00644738">
        <w:rPr>
          <w:spacing w:val="-14"/>
          <w:sz w:val="24"/>
          <w:szCs w:val="24"/>
        </w:rPr>
        <w:t xml:space="preserve"> районная библиотека МБУК «Ярская МЦБС» Удмуртской Республики на предоставление в 2023 году иных межбюджетных трансфертов из федерального бюджета бюджетам субъектов РФ на создание модельной муниципальной библиотеки в целях реализации национального проекта «Культура».</w:t>
      </w:r>
    </w:p>
    <w:p w:rsidR="00F642AE" w:rsidRPr="00644738" w:rsidRDefault="00F642AE" w:rsidP="00644738">
      <w:pPr>
        <w:shd w:val="clear" w:color="auto" w:fill="FFFFFF"/>
        <w:tabs>
          <w:tab w:val="left" w:pos="0"/>
          <w:tab w:val="left" w:pos="1234"/>
        </w:tabs>
        <w:ind w:right="10" w:firstLine="567"/>
        <w:jc w:val="both"/>
        <w:rPr>
          <w:spacing w:val="-14"/>
          <w:sz w:val="24"/>
          <w:szCs w:val="24"/>
        </w:rPr>
      </w:pPr>
      <w:proofErr w:type="spellStart"/>
      <w:r w:rsidRPr="00644738">
        <w:rPr>
          <w:spacing w:val="-14"/>
          <w:sz w:val="24"/>
          <w:szCs w:val="24"/>
        </w:rPr>
        <w:t>Ворцинская</w:t>
      </w:r>
      <w:proofErr w:type="spellEnd"/>
      <w:r w:rsidRPr="00644738">
        <w:rPr>
          <w:spacing w:val="-14"/>
          <w:sz w:val="24"/>
          <w:szCs w:val="24"/>
        </w:rPr>
        <w:t xml:space="preserve">, Еловская, </w:t>
      </w:r>
      <w:proofErr w:type="spellStart"/>
      <w:r w:rsidRPr="00644738">
        <w:rPr>
          <w:spacing w:val="-14"/>
          <w:sz w:val="24"/>
          <w:szCs w:val="24"/>
        </w:rPr>
        <w:t>Уканская</w:t>
      </w:r>
      <w:proofErr w:type="spellEnd"/>
      <w:r w:rsidRPr="00644738">
        <w:rPr>
          <w:spacing w:val="-14"/>
          <w:sz w:val="24"/>
          <w:szCs w:val="24"/>
        </w:rPr>
        <w:t xml:space="preserve"> сельские библиотеки имеют статус Центров общественно доступа, открытые в рамках программы «Развитие информационного общества в Удмуртской Республике (2011-2015 гг.). Но на сегодняшний день созданные в рамках программы автоматизированные рабочие места не отвечают требованиям качества – в некоторых библиотеках вышли из строя или мониторы, или системные блоки. Недостаточно средств выделяется из муниципального бюджета на оплату услуг связи.</w:t>
      </w:r>
    </w:p>
    <w:p w:rsidR="00030CB4" w:rsidRPr="00644738" w:rsidRDefault="00030CB4" w:rsidP="00644738">
      <w:pPr>
        <w:shd w:val="clear" w:color="auto" w:fill="FFFFFF"/>
        <w:tabs>
          <w:tab w:val="left" w:pos="0"/>
          <w:tab w:val="left" w:pos="1234"/>
        </w:tabs>
        <w:ind w:right="10" w:firstLine="567"/>
        <w:jc w:val="both"/>
        <w:rPr>
          <w:spacing w:val="-14"/>
          <w:sz w:val="24"/>
          <w:szCs w:val="24"/>
        </w:rPr>
      </w:pPr>
    </w:p>
    <w:p w:rsidR="00CF1013" w:rsidRPr="00644738" w:rsidRDefault="003947DB" w:rsidP="00644738">
      <w:pPr>
        <w:shd w:val="clear" w:color="auto" w:fill="FFFFFF"/>
        <w:tabs>
          <w:tab w:val="left" w:pos="950"/>
        </w:tabs>
        <w:ind w:firstLine="567"/>
        <w:jc w:val="both"/>
        <w:rPr>
          <w:sz w:val="24"/>
          <w:szCs w:val="24"/>
        </w:rPr>
      </w:pPr>
      <w:r w:rsidRPr="00644738">
        <w:rPr>
          <w:b/>
          <w:bCs/>
          <w:spacing w:val="-12"/>
          <w:sz w:val="24"/>
          <w:szCs w:val="24"/>
        </w:rPr>
        <w:t>2.</w:t>
      </w:r>
      <w:r w:rsidRPr="00644738">
        <w:rPr>
          <w:b/>
          <w:bCs/>
          <w:sz w:val="24"/>
          <w:szCs w:val="24"/>
        </w:rPr>
        <w:tab/>
      </w:r>
      <w:r w:rsidRPr="00644738">
        <w:rPr>
          <w:rFonts w:eastAsia="Times New Roman"/>
          <w:b/>
          <w:bCs/>
          <w:spacing w:val="-1"/>
          <w:sz w:val="24"/>
          <w:szCs w:val="24"/>
        </w:rPr>
        <w:t>Библиотечная сеть</w:t>
      </w:r>
    </w:p>
    <w:p w:rsidR="00644738" w:rsidRPr="005C5B78" w:rsidRDefault="003947DB" w:rsidP="005C5B78">
      <w:pPr>
        <w:shd w:val="clear" w:color="auto" w:fill="FFFFFF"/>
        <w:ind w:right="5" w:firstLine="567"/>
        <w:jc w:val="both"/>
        <w:rPr>
          <w:rFonts w:eastAsia="Times New Roman"/>
          <w:b/>
          <w:bCs/>
          <w:i/>
          <w:iCs/>
          <w:spacing w:val="-1"/>
          <w:sz w:val="24"/>
          <w:szCs w:val="24"/>
        </w:rPr>
      </w:pPr>
      <w:r w:rsidRPr="00644738">
        <w:rPr>
          <w:b/>
          <w:bCs/>
          <w:i/>
          <w:iCs/>
          <w:sz w:val="24"/>
          <w:szCs w:val="24"/>
        </w:rPr>
        <w:t xml:space="preserve">2.1. </w:t>
      </w:r>
      <w:r w:rsidRPr="00644738">
        <w:rPr>
          <w:rFonts w:eastAsia="Times New Roman"/>
          <w:b/>
          <w:bCs/>
          <w:i/>
          <w:iCs/>
          <w:spacing w:val="-1"/>
          <w:sz w:val="24"/>
          <w:szCs w:val="24"/>
        </w:rPr>
        <w:t>Динамика библиотечной сети за три года:</w:t>
      </w:r>
    </w:p>
    <w:p w:rsidR="00F642AE" w:rsidRPr="00644738" w:rsidRDefault="00F642AE" w:rsidP="00644738">
      <w:pPr>
        <w:tabs>
          <w:tab w:val="left" w:pos="142"/>
        </w:tabs>
        <w:ind w:firstLine="567"/>
        <w:jc w:val="both"/>
        <w:rPr>
          <w:rFonts w:eastAsia="F1"/>
          <w:sz w:val="24"/>
          <w:szCs w:val="24"/>
        </w:rPr>
      </w:pPr>
      <w:r w:rsidRPr="00644738">
        <w:rPr>
          <w:rFonts w:eastAsia="F1"/>
          <w:sz w:val="24"/>
          <w:szCs w:val="24"/>
        </w:rPr>
        <w:t>По данным 6-НК в Ярском районе на 01.01.2022 год:</w:t>
      </w:r>
    </w:p>
    <w:p w:rsidR="00F642AE" w:rsidRPr="00644738" w:rsidRDefault="00F642AE" w:rsidP="00644738">
      <w:pPr>
        <w:tabs>
          <w:tab w:val="left" w:pos="142"/>
        </w:tabs>
        <w:ind w:firstLine="567"/>
        <w:jc w:val="both"/>
        <w:rPr>
          <w:rFonts w:eastAsia="F1"/>
          <w:sz w:val="24"/>
          <w:szCs w:val="24"/>
        </w:rPr>
      </w:pPr>
      <w:r w:rsidRPr="00644738">
        <w:rPr>
          <w:rFonts w:eastAsia="F1"/>
          <w:b/>
          <w:sz w:val="24"/>
          <w:szCs w:val="24"/>
        </w:rPr>
        <w:t xml:space="preserve">15 </w:t>
      </w:r>
      <w:r w:rsidRPr="00644738">
        <w:rPr>
          <w:rFonts w:eastAsia="F1"/>
          <w:sz w:val="24"/>
          <w:szCs w:val="24"/>
        </w:rPr>
        <w:t xml:space="preserve">- общее число муниципальных библиотек (на основе суммарных данных по 6-НК и 7-НК); </w:t>
      </w:r>
    </w:p>
    <w:p w:rsidR="00F642AE" w:rsidRPr="00644738" w:rsidRDefault="00F642AE" w:rsidP="00644738">
      <w:pPr>
        <w:tabs>
          <w:tab w:val="left" w:pos="142"/>
        </w:tabs>
        <w:ind w:firstLine="567"/>
        <w:jc w:val="both"/>
        <w:rPr>
          <w:rFonts w:eastAsia="F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992"/>
        <w:gridCol w:w="992"/>
        <w:gridCol w:w="992"/>
      </w:tblGrid>
      <w:tr w:rsidR="00F642AE" w:rsidRPr="00644738" w:rsidTr="00644738">
        <w:trPr>
          <w:jc w:val="center"/>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tabs>
                <w:tab w:val="left" w:pos="142"/>
              </w:tabs>
              <w:jc w:val="both"/>
              <w:rPr>
                <w:rFonts w:eastAsia="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tabs>
                <w:tab w:val="left" w:pos="142"/>
              </w:tabs>
              <w:jc w:val="center"/>
              <w:rPr>
                <w:rFonts w:eastAsia="Times New Roman"/>
                <w:sz w:val="24"/>
                <w:szCs w:val="24"/>
              </w:rPr>
            </w:pPr>
            <w:r w:rsidRPr="00644738">
              <w:rPr>
                <w:rFonts w:eastAsia="Times New Roman"/>
                <w:sz w:val="24"/>
                <w:szCs w:val="24"/>
              </w:rPr>
              <w:t>2020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tabs>
                <w:tab w:val="left" w:pos="142"/>
              </w:tabs>
              <w:jc w:val="center"/>
              <w:rPr>
                <w:rFonts w:eastAsia="Times New Roman"/>
                <w:sz w:val="24"/>
                <w:szCs w:val="24"/>
              </w:rPr>
            </w:pPr>
            <w:r w:rsidRPr="00644738">
              <w:rPr>
                <w:rFonts w:eastAsia="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642AE" w:rsidRPr="00644738" w:rsidRDefault="00F642AE" w:rsidP="00644738">
            <w:pPr>
              <w:tabs>
                <w:tab w:val="left" w:pos="142"/>
              </w:tabs>
              <w:jc w:val="center"/>
              <w:rPr>
                <w:rFonts w:eastAsia="Times New Roman"/>
                <w:b/>
                <w:bCs/>
                <w:sz w:val="24"/>
                <w:szCs w:val="24"/>
              </w:rPr>
            </w:pPr>
            <w:r w:rsidRPr="00644738">
              <w:rPr>
                <w:rFonts w:eastAsia="Times New Roman"/>
                <w:b/>
                <w:bCs/>
                <w:sz w:val="24"/>
                <w:szCs w:val="24"/>
              </w:rPr>
              <w:t>2022</w:t>
            </w:r>
          </w:p>
        </w:tc>
      </w:tr>
      <w:tr w:rsidR="00F642AE" w:rsidRPr="00644738" w:rsidTr="00644738">
        <w:trPr>
          <w:jc w:val="center"/>
        </w:trPr>
        <w:tc>
          <w:tcPr>
            <w:tcW w:w="2126" w:type="dxa"/>
            <w:tcBorders>
              <w:top w:val="single" w:sz="4" w:space="0" w:color="auto"/>
              <w:left w:val="single" w:sz="4" w:space="0" w:color="auto"/>
              <w:bottom w:val="single" w:sz="4" w:space="0" w:color="auto"/>
              <w:right w:val="single" w:sz="4" w:space="0" w:color="auto"/>
            </w:tcBorders>
          </w:tcPr>
          <w:p w:rsidR="00F642AE" w:rsidRPr="00644738" w:rsidRDefault="00F642AE" w:rsidP="00644738">
            <w:pPr>
              <w:tabs>
                <w:tab w:val="left" w:pos="142"/>
              </w:tabs>
              <w:jc w:val="both"/>
              <w:rPr>
                <w:rFonts w:eastAsia="Times New Roman"/>
                <w:sz w:val="24"/>
                <w:szCs w:val="24"/>
              </w:rPr>
            </w:pPr>
            <w:r w:rsidRPr="00644738">
              <w:rPr>
                <w:rFonts w:eastAsia="Times New Roman"/>
                <w:sz w:val="24"/>
                <w:szCs w:val="24"/>
              </w:rPr>
              <w:t>Число библиотек</w:t>
            </w:r>
          </w:p>
        </w:tc>
        <w:tc>
          <w:tcPr>
            <w:tcW w:w="992" w:type="dxa"/>
            <w:tcBorders>
              <w:top w:val="single" w:sz="4" w:space="0" w:color="auto"/>
              <w:left w:val="single" w:sz="4" w:space="0" w:color="auto"/>
              <w:bottom w:val="single" w:sz="4" w:space="0" w:color="auto"/>
              <w:right w:val="single" w:sz="4" w:space="0" w:color="auto"/>
            </w:tcBorders>
          </w:tcPr>
          <w:p w:rsidR="00F642AE" w:rsidRPr="00644738" w:rsidRDefault="00F642AE" w:rsidP="00644738">
            <w:pPr>
              <w:tabs>
                <w:tab w:val="left" w:pos="142"/>
              </w:tabs>
              <w:jc w:val="center"/>
              <w:rPr>
                <w:rFonts w:eastAsia="Times New Roman"/>
                <w:sz w:val="24"/>
                <w:szCs w:val="24"/>
              </w:rPr>
            </w:pPr>
            <w:r w:rsidRPr="00644738">
              <w:rPr>
                <w:rFonts w:eastAsia="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F642AE" w:rsidRPr="00644738" w:rsidRDefault="00F642AE" w:rsidP="00644738">
            <w:pPr>
              <w:tabs>
                <w:tab w:val="left" w:pos="142"/>
              </w:tabs>
              <w:jc w:val="center"/>
              <w:rPr>
                <w:rFonts w:eastAsia="Times New Roman"/>
                <w:sz w:val="24"/>
                <w:szCs w:val="24"/>
              </w:rPr>
            </w:pPr>
            <w:r w:rsidRPr="00644738">
              <w:rPr>
                <w:rFonts w:eastAsia="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642AE" w:rsidRPr="00644738" w:rsidRDefault="00F642AE" w:rsidP="00644738">
            <w:pPr>
              <w:tabs>
                <w:tab w:val="left" w:pos="142"/>
              </w:tabs>
              <w:jc w:val="center"/>
              <w:rPr>
                <w:rFonts w:eastAsia="Times New Roman"/>
                <w:b/>
                <w:bCs/>
                <w:sz w:val="24"/>
                <w:szCs w:val="24"/>
              </w:rPr>
            </w:pPr>
            <w:r w:rsidRPr="00644738">
              <w:rPr>
                <w:rFonts w:eastAsia="Times New Roman"/>
                <w:b/>
                <w:bCs/>
                <w:sz w:val="24"/>
                <w:szCs w:val="24"/>
              </w:rPr>
              <w:t>15</w:t>
            </w:r>
          </w:p>
        </w:tc>
      </w:tr>
    </w:tbl>
    <w:p w:rsidR="00F642AE" w:rsidRPr="00644738" w:rsidRDefault="00F642AE" w:rsidP="00644738">
      <w:pPr>
        <w:tabs>
          <w:tab w:val="left" w:pos="142"/>
        </w:tabs>
        <w:ind w:firstLine="567"/>
        <w:jc w:val="both"/>
        <w:rPr>
          <w:rFonts w:eastAsia="F1"/>
          <w:sz w:val="24"/>
          <w:szCs w:val="24"/>
        </w:rPr>
      </w:pPr>
    </w:p>
    <w:p w:rsidR="00F642AE" w:rsidRPr="00644738" w:rsidRDefault="00F642AE" w:rsidP="00644738">
      <w:pPr>
        <w:tabs>
          <w:tab w:val="left" w:pos="142"/>
        </w:tabs>
        <w:ind w:firstLine="567"/>
        <w:jc w:val="both"/>
        <w:rPr>
          <w:rFonts w:eastAsia="F1"/>
          <w:sz w:val="24"/>
          <w:szCs w:val="24"/>
        </w:rPr>
      </w:pPr>
      <w:r w:rsidRPr="00644738">
        <w:rPr>
          <w:rFonts w:eastAsia="F1"/>
          <w:b/>
          <w:sz w:val="24"/>
          <w:szCs w:val="24"/>
        </w:rPr>
        <w:t>1</w:t>
      </w:r>
      <w:r w:rsidRPr="00644738">
        <w:rPr>
          <w:rFonts w:eastAsia="F1"/>
          <w:sz w:val="24"/>
          <w:szCs w:val="24"/>
        </w:rPr>
        <w:t xml:space="preserve"> - число муниципальных библиотек и число библиотек – подразделений организаций культурно-досугового типа (фактические данные, независимо от формы государственной отчетности)</w:t>
      </w:r>
    </w:p>
    <w:p w:rsidR="00F642AE" w:rsidRPr="00644738" w:rsidRDefault="00F642AE" w:rsidP="00644738">
      <w:pPr>
        <w:tabs>
          <w:tab w:val="left" w:pos="142"/>
        </w:tabs>
        <w:ind w:firstLine="567"/>
        <w:jc w:val="both"/>
        <w:rPr>
          <w:rFonts w:eastAsia="F1"/>
          <w:sz w:val="24"/>
          <w:szCs w:val="24"/>
        </w:rPr>
      </w:pPr>
      <w:r w:rsidRPr="00644738">
        <w:rPr>
          <w:rFonts w:eastAsia="F1"/>
          <w:b/>
          <w:sz w:val="24"/>
          <w:szCs w:val="24"/>
        </w:rPr>
        <w:t xml:space="preserve">15 </w:t>
      </w:r>
      <w:r w:rsidRPr="00644738">
        <w:rPr>
          <w:rFonts w:eastAsia="F1"/>
          <w:sz w:val="24"/>
          <w:szCs w:val="24"/>
        </w:rPr>
        <w:t>- число муниципальных библиотек, расположенных в сельской местности, из них в составе КДУ - 1;</w:t>
      </w:r>
    </w:p>
    <w:p w:rsidR="00F642AE" w:rsidRPr="00644738" w:rsidRDefault="00F642AE" w:rsidP="00644738">
      <w:pPr>
        <w:tabs>
          <w:tab w:val="left" w:pos="142"/>
        </w:tabs>
        <w:ind w:firstLine="567"/>
        <w:jc w:val="both"/>
        <w:rPr>
          <w:rFonts w:eastAsia="F1"/>
          <w:sz w:val="24"/>
          <w:szCs w:val="24"/>
        </w:rPr>
      </w:pPr>
      <w:r w:rsidRPr="00644738">
        <w:rPr>
          <w:rFonts w:eastAsia="F1"/>
          <w:b/>
          <w:sz w:val="24"/>
          <w:szCs w:val="24"/>
        </w:rPr>
        <w:t xml:space="preserve">2 </w:t>
      </w:r>
      <w:r w:rsidRPr="00644738">
        <w:rPr>
          <w:rFonts w:eastAsia="F1"/>
          <w:sz w:val="24"/>
          <w:szCs w:val="24"/>
        </w:rPr>
        <w:t>- число детских библиотек, из них в составе КДУ - 0;</w:t>
      </w:r>
    </w:p>
    <w:p w:rsidR="00F642AE" w:rsidRPr="00644738" w:rsidRDefault="00F642AE" w:rsidP="00644738">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F1"/>
          <w:sz w:val="24"/>
          <w:szCs w:val="24"/>
        </w:rPr>
      </w:pPr>
      <w:r w:rsidRPr="00644738">
        <w:rPr>
          <w:rFonts w:eastAsia="F1"/>
          <w:b/>
          <w:sz w:val="24"/>
          <w:szCs w:val="24"/>
        </w:rPr>
        <w:lastRenderedPageBreak/>
        <w:t xml:space="preserve">16 </w:t>
      </w:r>
      <w:r w:rsidRPr="00644738">
        <w:rPr>
          <w:rFonts w:eastAsia="F1"/>
          <w:sz w:val="24"/>
          <w:szCs w:val="24"/>
        </w:rPr>
        <w:t>-</w:t>
      </w:r>
      <w:r w:rsidRPr="00644738">
        <w:rPr>
          <w:sz w:val="24"/>
          <w:szCs w:val="24"/>
        </w:rPr>
        <w:t xml:space="preserve"> число </w:t>
      </w:r>
      <w:r w:rsidRPr="00644738">
        <w:rPr>
          <w:rFonts w:eastAsia="F1"/>
          <w:sz w:val="24"/>
          <w:szCs w:val="24"/>
        </w:rPr>
        <w:t xml:space="preserve">форм </w:t>
      </w:r>
      <w:proofErr w:type="spellStart"/>
      <w:r w:rsidRPr="00644738">
        <w:rPr>
          <w:rFonts w:eastAsia="F1"/>
          <w:sz w:val="24"/>
          <w:szCs w:val="24"/>
        </w:rPr>
        <w:t>внестационарного</w:t>
      </w:r>
      <w:proofErr w:type="spellEnd"/>
      <w:r w:rsidRPr="00644738">
        <w:rPr>
          <w:rFonts w:eastAsia="F1"/>
          <w:sz w:val="24"/>
          <w:szCs w:val="24"/>
        </w:rPr>
        <w:t xml:space="preserve"> обслуживания (10 </w:t>
      </w:r>
      <w:r w:rsidR="00BC6794">
        <w:rPr>
          <w:rFonts w:eastAsia="F1"/>
          <w:sz w:val="24"/>
          <w:szCs w:val="24"/>
        </w:rPr>
        <w:t xml:space="preserve">- </w:t>
      </w:r>
      <w:proofErr w:type="spellStart"/>
      <w:r w:rsidRPr="00644738">
        <w:rPr>
          <w:rFonts w:eastAsia="F1"/>
          <w:sz w:val="24"/>
          <w:szCs w:val="24"/>
        </w:rPr>
        <w:t>книгоношество</w:t>
      </w:r>
      <w:proofErr w:type="spellEnd"/>
      <w:r w:rsidRPr="00644738">
        <w:rPr>
          <w:rFonts w:eastAsia="F1"/>
          <w:sz w:val="24"/>
          <w:szCs w:val="24"/>
        </w:rPr>
        <w:t>, 6 - пунктов выдачи);</w:t>
      </w:r>
    </w:p>
    <w:p w:rsidR="00F642AE" w:rsidRPr="00644738" w:rsidRDefault="00F642AE" w:rsidP="00644738">
      <w:pPr>
        <w:tabs>
          <w:tab w:val="left" w:pos="142"/>
        </w:tabs>
        <w:ind w:firstLine="567"/>
        <w:jc w:val="both"/>
        <w:rPr>
          <w:sz w:val="24"/>
          <w:szCs w:val="24"/>
        </w:rPr>
      </w:pPr>
      <w:r w:rsidRPr="00644738">
        <w:rPr>
          <w:rFonts w:eastAsia="F1"/>
          <w:b/>
          <w:sz w:val="24"/>
          <w:szCs w:val="24"/>
        </w:rPr>
        <w:t xml:space="preserve">0 </w:t>
      </w:r>
      <w:r w:rsidRPr="00644738">
        <w:rPr>
          <w:rFonts w:eastAsia="F1"/>
          <w:sz w:val="24"/>
          <w:szCs w:val="24"/>
        </w:rPr>
        <w:t>– ч</w:t>
      </w:r>
      <w:r w:rsidRPr="00644738">
        <w:rPr>
          <w:sz w:val="24"/>
          <w:szCs w:val="24"/>
        </w:rPr>
        <w:t>исло специализированных транспортных средств.</w:t>
      </w:r>
    </w:p>
    <w:p w:rsidR="00F642AE" w:rsidRPr="00644738" w:rsidRDefault="00F642AE" w:rsidP="00644738">
      <w:pPr>
        <w:tabs>
          <w:tab w:val="left" w:pos="142"/>
        </w:tabs>
        <w:ind w:firstLine="567"/>
        <w:jc w:val="both"/>
        <w:rPr>
          <w:sz w:val="24"/>
          <w:szCs w:val="24"/>
        </w:rPr>
      </w:pPr>
      <w:r w:rsidRPr="00644738">
        <w:rPr>
          <w:sz w:val="24"/>
          <w:szCs w:val="24"/>
        </w:rPr>
        <w:t xml:space="preserve">В 2022 году библиотечное обслуживание населения Ярского района в количестве 12150 (-281 человек к 2021 году) человек осуществляли </w:t>
      </w:r>
      <w:r w:rsidRPr="00644738">
        <w:rPr>
          <w:b/>
          <w:sz w:val="24"/>
          <w:szCs w:val="24"/>
        </w:rPr>
        <w:t>15</w:t>
      </w:r>
      <w:r w:rsidRPr="00644738">
        <w:rPr>
          <w:sz w:val="24"/>
          <w:szCs w:val="24"/>
        </w:rPr>
        <w:t xml:space="preserve"> муниципальных общедоступных библиотек. Все</w:t>
      </w:r>
      <w:r w:rsidRPr="00644738">
        <w:rPr>
          <w:b/>
          <w:sz w:val="24"/>
          <w:szCs w:val="24"/>
        </w:rPr>
        <w:t xml:space="preserve"> </w:t>
      </w:r>
      <w:r w:rsidRPr="00644738">
        <w:rPr>
          <w:rFonts w:eastAsia="F1"/>
          <w:sz w:val="24"/>
          <w:szCs w:val="24"/>
        </w:rPr>
        <w:t>библиотеки расположены в сельской местности</w:t>
      </w:r>
      <w:r w:rsidRPr="00644738">
        <w:rPr>
          <w:sz w:val="24"/>
          <w:szCs w:val="24"/>
        </w:rPr>
        <w:t>.</w:t>
      </w:r>
    </w:p>
    <w:p w:rsidR="00F642AE" w:rsidRPr="00644738" w:rsidRDefault="00F642AE" w:rsidP="00644738">
      <w:pPr>
        <w:tabs>
          <w:tab w:val="left" w:pos="142"/>
        </w:tabs>
        <w:ind w:firstLine="567"/>
        <w:jc w:val="both"/>
        <w:rPr>
          <w:sz w:val="24"/>
          <w:szCs w:val="24"/>
        </w:rPr>
      </w:pPr>
      <w:r w:rsidRPr="00644738">
        <w:rPr>
          <w:b/>
          <w:color w:val="000000"/>
          <w:sz w:val="24"/>
          <w:szCs w:val="24"/>
        </w:rPr>
        <w:t xml:space="preserve">5 </w:t>
      </w:r>
      <w:r w:rsidRPr="00644738">
        <w:rPr>
          <w:b/>
          <w:sz w:val="24"/>
          <w:szCs w:val="24"/>
        </w:rPr>
        <w:t xml:space="preserve">библиотек </w:t>
      </w:r>
      <w:r w:rsidRPr="00644738">
        <w:rPr>
          <w:sz w:val="24"/>
          <w:szCs w:val="24"/>
        </w:rPr>
        <w:t>работает в режиме неполного рабочего дня.</w:t>
      </w:r>
    </w:p>
    <w:p w:rsidR="00F642AE" w:rsidRPr="00644738" w:rsidRDefault="00F642AE" w:rsidP="00DD224D">
      <w:pPr>
        <w:tabs>
          <w:tab w:val="left" w:pos="142"/>
        </w:tabs>
        <w:ind w:firstLine="567"/>
        <w:jc w:val="both"/>
        <w:rPr>
          <w:color w:val="000000"/>
          <w:sz w:val="24"/>
          <w:szCs w:val="24"/>
        </w:rPr>
      </w:pPr>
      <w:r w:rsidRPr="00644738">
        <w:rPr>
          <w:color w:val="000000"/>
          <w:sz w:val="24"/>
          <w:szCs w:val="24"/>
        </w:rPr>
        <w:t>За 2022 год в библиотеки Ярского района записалось (перерегистрировалось) 9055 человек.</w:t>
      </w:r>
      <w:r w:rsidR="00C03E94">
        <w:rPr>
          <w:color w:val="000000"/>
          <w:sz w:val="24"/>
          <w:szCs w:val="24"/>
        </w:rPr>
        <w:t xml:space="preserve"> </w:t>
      </w:r>
      <w:r w:rsidRPr="00644738">
        <w:rPr>
          <w:color w:val="000000"/>
          <w:sz w:val="24"/>
          <w:szCs w:val="24"/>
        </w:rPr>
        <w:t xml:space="preserve">Общее число посещений составило 169 075 раз, в стационарных условиях – 85 626 раза (средняя посещаемость библиотек в стационарных условиях составила </w:t>
      </w:r>
      <w:r w:rsidRPr="00644738">
        <w:rPr>
          <w:sz w:val="24"/>
          <w:szCs w:val="24"/>
        </w:rPr>
        <w:t xml:space="preserve">9,5 раза). </w:t>
      </w:r>
    </w:p>
    <w:p w:rsidR="00F642AE" w:rsidRPr="00644738" w:rsidRDefault="00F642AE" w:rsidP="00644738">
      <w:pPr>
        <w:tabs>
          <w:tab w:val="left" w:pos="142"/>
        </w:tabs>
        <w:ind w:firstLine="567"/>
        <w:jc w:val="both"/>
        <w:rPr>
          <w:sz w:val="24"/>
          <w:szCs w:val="24"/>
        </w:rPr>
      </w:pPr>
      <w:r w:rsidRPr="00644738">
        <w:rPr>
          <w:sz w:val="24"/>
          <w:szCs w:val="24"/>
        </w:rPr>
        <w:t xml:space="preserve">Книговыдача составила 185 682 экземпляров. </w:t>
      </w:r>
    </w:p>
    <w:p w:rsidR="00CF1013" w:rsidRPr="00644738" w:rsidRDefault="00CF1013" w:rsidP="00644738">
      <w:pPr>
        <w:jc w:val="both"/>
        <w:rPr>
          <w:sz w:val="24"/>
          <w:szCs w:val="24"/>
        </w:rPr>
      </w:pPr>
    </w:p>
    <w:p w:rsidR="00644738" w:rsidRPr="005C5B78" w:rsidRDefault="00F642AE" w:rsidP="005C5B78">
      <w:pPr>
        <w:pStyle w:val="a3"/>
        <w:numPr>
          <w:ilvl w:val="1"/>
          <w:numId w:val="34"/>
        </w:numPr>
        <w:shd w:val="clear" w:color="auto" w:fill="FFFFFF"/>
        <w:spacing w:after="0" w:line="240" w:lineRule="auto"/>
        <w:ind w:left="0" w:right="5" w:firstLine="567"/>
        <w:jc w:val="both"/>
        <w:rPr>
          <w:rFonts w:ascii="Times New Roman" w:eastAsiaTheme="minorEastAsia" w:hAnsi="Times New Roman"/>
          <w:b/>
          <w:bCs/>
          <w:i/>
          <w:iCs/>
          <w:spacing w:val="-9"/>
          <w:sz w:val="24"/>
          <w:szCs w:val="24"/>
        </w:rPr>
      </w:pPr>
      <w:r w:rsidRPr="00644738">
        <w:rPr>
          <w:rFonts w:ascii="Times New Roman" w:eastAsia="Times New Roman" w:hAnsi="Times New Roman"/>
          <w:b/>
          <w:bCs/>
          <w:i/>
          <w:iCs/>
          <w:sz w:val="24"/>
          <w:szCs w:val="24"/>
        </w:rPr>
        <w:t xml:space="preserve"> </w:t>
      </w:r>
      <w:r w:rsidR="003947DB" w:rsidRPr="00644738">
        <w:rPr>
          <w:rFonts w:ascii="Times New Roman" w:eastAsia="Times New Roman" w:hAnsi="Times New Roman"/>
          <w:b/>
          <w:bCs/>
          <w:i/>
          <w:iCs/>
          <w:sz w:val="24"/>
          <w:szCs w:val="24"/>
        </w:rPr>
        <w:t xml:space="preserve">Решения, принятые органами местного самоуправления в рамках выполнения </w:t>
      </w:r>
      <w:r w:rsidR="003947DB" w:rsidRPr="00644738">
        <w:rPr>
          <w:rFonts w:ascii="Times New Roman" w:eastAsia="Times New Roman" w:hAnsi="Times New Roman"/>
          <w:b/>
          <w:bCs/>
          <w:i/>
          <w:iCs/>
          <w:spacing w:val="-1"/>
          <w:sz w:val="24"/>
          <w:szCs w:val="24"/>
        </w:rPr>
        <w:t xml:space="preserve">полномочий по организации библиотечного обслуживания населения. Открытие, закрытие и реорганизация муниципальных библиотек; перераспределение полномочий по организации </w:t>
      </w:r>
      <w:r w:rsidR="003947DB" w:rsidRPr="00644738">
        <w:rPr>
          <w:rFonts w:ascii="Times New Roman" w:eastAsia="Times New Roman" w:hAnsi="Times New Roman"/>
          <w:b/>
          <w:bCs/>
          <w:i/>
          <w:iCs/>
          <w:sz w:val="24"/>
          <w:szCs w:val="24"/>
        </w:rPr>
        <w:t xml:space="preserve">библиотечного обслуживания; изменение правовых форм библиотек, наделение библиотеки </w:t>
      </w:r>
      <w:r w:rsidR="003947DB" w:rsidRPr="00644738">
        <w:rPr>
          <w:rFonts w:ascii="Times New Roman" w:eastAsia="Times New Roman" w:hAnsi="Times New Roman"/>
          <w:b/>
          <w:bCs/>
          <w:i/>
          <w:iCs/>
          <w:spacing w:val="-1"/>
          <w:sz w:val="24"/>
          <w:szCs w:val="24"/>
        </w:rPr>
        <w:t xml:space="preserve">(муниципального района, муниципального округа, городского округа, городской территории </w:t>
      </w:r>
      <w:r w:rsidR="003947DB" w:rsidRPr="00644738">
        <w:rPr>
          <w:rFonts w:ascii="Times New Roman" w:eastAsia="Times New Roman" w:hAnsi="Times New Roman"/>
          <w:b/>
          <w:bCs/>
          <w:i/>
          <w:iCs/>
          <w:sz w:val="24"/>
          <w:szCs w:val="24"/>
        </w:rPr>
        <w:t>города федерального подчинения) статусом центральной библиотеки и другие организационно-правовые действия.</w:t>
      </w:r>
    </w:p>
    <w:p w:rsidR="00F642AE" w:rsidRPr="00644738" w:rsidRDefault="00F642AE" w:rsidP="00644738">
      <w:pPr>
        <w:shd w:val="clear" w:color="auto" w:fill="FFFFFF"/>
        <w:tabs>
          <w:tab w:val="left" w:pos="567"/>
        </w:tabs>
        <w:ind w:right="5" w:firstLine="567"/>
        <w:jc w:val="both"/>
        <w:rPr>
          <w:spacing w:val="-9"/>
          <w:sz w:val="24"/>
          <w:szCs w:val="24"/>
        </w:rPr>
      </w:pPr>
      <w:r w:rsidRPr="00644738">
        <w:rPr>
          <w:spacing w:val="-9"/>
          <w:sz w:val="24"/>
          <w:szCs w:val="24"/>
        </w:rPr>
        <w:t>Изменения правовых форм муниципальных библиотек в текущем году не произошло.</w:t>
      </w:r>
    </w:p>
    <w:p w:rsidR="00030CB4" w:rsidRPr="00644738" w:rsidRDefault="00030CB4" w:rsidP="00644738">
      <w:pPr>
        <w:shd w:val="clear" w:color="auto" w:fill="FFFFFF"/>
        <w:tabs>
          <w:tab w:val="left" w:pos="1186"/>
        </w:tabs>
        <w:ind w:right="5" w:firstLine="567"/>
        <w:jc w:val="both"/>
        <w:rPr>
          <w:spacing w:val="-9"/>
          <w:sz w:val="24"/>
          <w:szCs w:val="24"/>
        </w:rPr>
      </w:pPr>
    </w:p>
    <w:p w:rsidR="00F642AE" w:rsidRPr="00644738" w:rsidRDefault="003947DB" w:rsidP="005C5B78">
      <w:pPr>
        <w:shd w:val="clear" w:color="auto" w:fill="FFFFFF"/>
        <w:ind w:right="5" w:firstLine="567"/>
        <w:jc w:val="both"/>
        <w:rPr>
          <w:rFonts w:eastAsia="Times New Roman"/>
          <w:sz w:val="24"/>
          <w:szCs w:val="24"/>
        </w:rPr>
      </w:pPr>
      <w:r w:rsidRPr="00644738">
        <w:rPr>
          <w:b/>
          <w:bCs/>
          <w:i/>
          <w:iCs/>
          <w:spacing w:val="-8"/>
          <w:sz w:val="24"/>
          <w:szCs w:val="24"/>
        </w:rPr>
        <w:t>2.</w:t>
      </w:r>
      <w:r w:rsidR="00F642AE" w:rsidRPr="00644738">
        <w:rPr>
          <w:b/>
          <w:bCs/>
          <w:i/>
          <w:iCs/>
          <w:spacing w:val="-8"/>
          <w:sz w:val="24"/>
          <w:szCs w:val="24"/>
        </w:rPr>
        <w:t>3</w:t>
      </w:r>
      <w:r w:rsidRPr="00644738">
        <w:rPr>
          <w:b/>
          <w:bCs/>
          <w:i/>
          <w:iCs/>
          <w:spacing w:val="-8"/>
          <w:sz w:val="24"/>
          <w:szCs w:val="24"/>
        </w:rPr>
        <w:t>.</w:t>
      </w:r>
      <w:r w:rsidRPr="00644738">
        <w:rPr>
          <w:sz w:val="24"/>
          <w:szCs w:val="24"/>
        </w:rPr>
        <w:tab/>
      </w:r>
      <w:r w:rsidRPr="00644738">
        <w:rPr>
          <w:rFonts w:eastAsia="Times New Roman"/>
          <w:b/>
          <w:bCs/>
          <w:i/>
          <w:iCs/>
          <w:sz w:val="24"/>
          <w:szCs w:val="24"/>
        </w:rPr>
        <w:t>Соблюдение норм действующего законодательства (опрос населения) при</w:t>
      </w:r>
      <w:r w:rsidR="00382F2D" w:rsidRPr="00644738">
        <w:rPr>
          <w:rFonts w:eastAsia="Times New Roman"/>
          <w:b/>
          <w:bCs/>
          <w:i/>
          <w:iCs/>
          <w:sz w:val="24"/>
          <w:szCs w:val="24"/>
        </w:rPr>
        <w:t xml:space="preserve"> </w:t>
      </w:r>
      <w:r w:rsidRPr="00644738">
        <w:rPr>
          <w:rFonts w:eastAsia="Times New Roman"/>
          <w:b/>
          <w:bCs/>
          <w:i/>
          <w:iCs/>
          <w:sz w:val="24"/>
          <w:szCs w:val="24"/>
        </w:rPr>
        <w:t>принятии решений о реорганизации/ликвидации муниципальной библиотеки,</w:t>
      </w:r>
      <w:r w:rsidR="00382F2D" w:rsidRPr="00644738">
        <w:rPr>
          <w:rFonts w:eastAsia="Times New Roman"/>
          <w:b/>
          <w:bCs/>
          <w:i/>
          <w:iCs/>
          <w:sz w:val="24"/>
          <w:szCs w:val="24"/>
        </w:rPr>
        <w:t xml:space="preserve"> </w:t>
      </w:r>
      <w:r w:rsidRPr="00644738">
        <w:rPr>
          <w:rFonts w:eastAsia="Times New Roman"/>
          <w:b/>
          <w:bCs/>
          <w:i/>
          <w:iCs/>
          <w:spacing w:val="-1"/>
          <w:sz w:val="24"/>
          <w:szCs w:val="24"/>
        </w:rPr>
        <w:t>расположенной в сельском поселении (ст. 23 п. 1.1. Федерального закона от 20.12.1994 № 78-</w:t>
      </w:r>
      <w:r w:rsidR="00382F2D" w:rsidRPr="00644738">
        <w:rPr>
          <w:rFonts w:eastAsia="Times New Roman"/>
          <w:b/>
          <w:bCs/>
          <w:i/>
          <w:iCs/>
          <w:spacing w:val="-1"/>
          <w:sz w:val="24"/>
          <w:szCs w:val="24"/>
        </w:rPr>
        <w:t xml:space="preserve"> </w:t>
      </w:r>
      <w:r w:rsidRPr="00644738">
        <w:rPr>
          <w:rFonts w:eastAsia="Times New Roman"/>
          <w:b/>
          <w:bCs/>
          <w:i/>
          <w:iCs/>
          <w:sz w:val="24"/>
          <w:szCs w:val="24"/>
        </w:rPr>
        <w:t>ФЗ «О библиотечном деле»).</w:t>
      </w:r>
    </w:p>
    <w:p w:rsidR="00F642AE" w:rsidRPr="00644738" w:rsidRDefault="00F642AE" w:rsidP="00644738">
      <w:pPr>
        <w:shd w:val="clear" w:color="auto" w:fill="FFFFFF"/>
        <w:ind w:right="5" w:firstLine="567"/>
        <w:jc w:val="both"/>
        <w:rPr>
          <w:rFonts w:eastAsia="Times New Roman"/>
          <w:sz w:val="24"/>
          <w:szCs w:val="24"/>
        </w:rPr>
      </w:pPr>
      <w:r w:rsidRPr="00644738">
        <w:rPr>
          <w:rFonts w:eastAsia="Times New Roman"/>
          <w:sz w:val="24"/>
          <w:szCs w:val="24"/>
        </w:rPr>
        <w:t>Реорганизации/ликвидации муниципальной библиотеки в текущем году не произошло.</w:t>
      </w:r>
    </w:p>
    <w:p w:rsidR="00F642AE" w:rsidRPr="00644738" w:rsidRDefault="00F642AE" w:rsidP="00644738">
      <w:pPr>
        <w:shd w:val="clear" w:color="auto" w:fill="FFFFFF"/>
        <w:tabs>
          <w:tab w:val="left" w:pos="1267"/>
        </w:tabs>
        <w:ind w:right="5" w:firstLine="567"/>
        <w:jc w:val="both"/>
        <w:rPr>
          <w:sz w:val="24"/>
          <w:szCs w:val="24"/>
        </w:rPr>
      </w:pPr>
    </w:p>
    <w:p w:rsidR="00F642AE" w:rsidRPr="005C5B78" w:rsidRDefault="003947DB" w:rsidP="005C5B78">
      <w:pPr>
        <w:shd w:val="clear" w:color="auto" w:fill="FFFFFF"/>
        <w:tabs>
          <w:tab w:val="left" w:pos="1133"/>
        </w:tabs>
        <w:ind w:firstLine="567"/>
        <w:jc w:val="both"/>
        <w:rPr>
          <w:rFonts w:eastAsia="Times New Roman"/>
          <w:b/>
          <w:bCs/>
          <w:i/>
          <w:iCs/>
          <w:spacing w:val="-1"/>
          <w:sz w:val="24"/>
          <w:szCs w:val="24"/>
        </w:rPr>
      </w:pPr>
      <w:r w:rsidRPr="00644738">
        <w:rPr>
          <w:b/>
          <w:bCs/>
          <w:i/>
          <w:iCs/>
          <w:spacing w:val="-8"/>
          <w:sz w:val="24"/>
          <w:szCs w:val="24"/>
        </w:rPr>
        <w:t>2.</w:t>
      </w:r>
      <w:r w:rsidR="00F642AE" w:rsidRPr="00644738">
        <w:rPr>
          <w:b/>
          <w:bCs/>
          <w:i/>
          <w:iCs/>
          <w:spacing w:val="-8"/>
          <w:sz w:val="24"/>
          <w:szCs w:val="24"/>
        </w:rPr>
        <w:t>4</w:t>
      </w:r>
      <w:r w:rsidRPr="00644738">
        <w:rPr>
          <w:b/>
          <w:bCs/>
          <w:i/>
          <w:iCs/>
          <w:spacing w:val="-8"/>
          <w:sz w:val="24"/>
          <w:szCs w:val="24"/>
        </w:rPr>
        <w:t>.</w:t>
      </w:r>
      <w:r w:rsidRPr="00644738">
        <w:rPr>
          <w:b/>
          <w:bCs/>
          <w:i/>
          <w:iCs/>
          <w:sz w:val="24"/>
          <w:szCs w:val="24"/>
        </w:rPr>
        <w:tab/>
      </w:r>
      <w:r w:rsidRPr="00644738">
        <w:rPr>
          <w:rFonts w:eastAsia="Times New Roman"/>
          <w:b/>
          <w:bCs/>
          <w:i/>
          <w:iCs/>
          <w:spacing w:val="-1"/>
          <w:sz w:val="24"/>
          <w:szCs w:val="24"/>
        </w:rPr>
        <w:t>Доступность библиотечных услуг:</w:t>
      </w:r>
    </w:p>
    <w:p w:rsidR="00F642AE" w:rsidRPr="00644738" w:rsidRDefault="00F642AE" w:rsidP="00644738">
      <w:pPr>
        <w:pStyle w:val="a3"/>
        <w:widowControl w:val="0"/>
        <w:shd w:val="clear" w:color="auto" w:fill="FFFFFF"/>
        <w:tabs>
          <w:tab w:val="left" w:pos="235"/>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644738">
        <w:rPr>
          <w:rFonts w:ascii="Times New Roman" w:eastAsia="Times New Roman" w:hAnsi="Times New Roman"/>
          <w:bCs/>
          <w:sz w:val="24"/>
          <w:szCs w:val="24"/>
          <w:lang w:eastAsia="ru-RU"/>
        </w:rPr>
        <w:t xml:space="preserve">В </w:t>
      </w:r>
      <w:r w:rsidRPr="00DD224D">
        <w:rPr>
          <w:rFonts w:ascii="Times New Roman" w:eastAsia="Times New Roman" w:hAnsi="Times New Roman"/>
          <w:b/>
          <w:sz w:val="24"/>
          <w:szCs w:val="24"/>
          <w:lang w:eastAsia="ru-RU"/>
        </w:rPr>
        <w:t>65</w:t>
      </w:r>
      <w:r w:rsidRPr="00644738">
        <w:rPr>
          <w:rFonts w:ascii="Times New Roman" w:eastAsia="Times New Roman" w:hAnsi="Times New Roman"/>
          <w:bCs/>
          <w:sz w:val="24"/>
          <w:szCs w:val="24"/>
          <w:lang w:eastAsia="ru-RU"/>
        </w:rPr>
        <w:t xml:space="preserve"> населенных пунктах проживает население в </w:t>
      </w:r>
      <w:r w:rsidRPr="00DD224D">
        <w:rPr>
          <w:rFonts w:ascii="Times New Roman" w:eastAsia="Times New Roman" w:hAnsi="Times New Roman"/>
          <w:b/>
          <w:sz w:val="24"/>
          <w:szCs w:val="24"/>
          <w:lang w:eastAsia="ru-RU"/>
        </w:rPr>
        <w:t>12 150</w:t>
      </w:r>
      <w:r w:rsidRPr="00644738">
        <w:rPr>
          <w:rFonts w:ascii="Times New Roman" w:eastAsia="Times New Roman" w:hAnsi="Times New Roman"/>
          <w:bCs/>
          <w:sz w:val="24"/>
          <w:szCs w:val="24"/>
          <w:lang w:eastAsia="ru-RU"/>
        </w:rPr>
        <w:t xml:space="preserve"> человек. В </w:t>
      </w:r>
      <w:r w:rsidRPr="00DD224D">
        <w:rPr>
          <w:rFonts w:ascii="Times New Roman" w:eastAsia="Times New Roman" w:hAnsi="Times New Roman"/>
          <w:b/>
          <w:sz w:val="24"/>
          <w:szCs w:val="24"/>
          <w:lang w:eastAsia="ru-RU"/>
        </w:rPr>
        <w:t>13</w:t>
      </w:r>
      <w:r w:rsidRPr="00644738">
        <w:rPr>
          <w:rFonts w:ascii="Times New Roman" w:eastAsia="Times New Roman" w:hAnsi="Times New Roman"/>
          <w:bCs/>
          <w:sz w:val="24"/>
          <w:szCs w:val="24"/>
          <w:lang w:eastAsia="ru-RU"/>
        </w:rPr>
        <w:t xml:space="preserve"> населенных пунктах библиотечное обслуживание осуществляют стационарные библиотеки. В текущем году продолжилось обслуживание в 17 населенных пунктах формами </w:t>
      </w:r>
      <w:proofErr w:type="spellStart"/>
      <w:r w:rsidRPr="00644738">
        <w:rPr>
          <w:rFonts w:ascii="Times New Roman" w:eastAsia="Times New Roman" w:hAnsi="Times New Roman"/>
          <w:bCs/>
          <w:sz w:val="24"/>
          <w:szCs w:val="24"/>
          <w:lang w:eastAsia="ru-RU"/>
        </w:rPr>
        <w:t>внестационарного</w:t>
      </w:r>
      <w:proofErr w:type="spellEnd"/>
      <w:r w:rsidRPr="00644738">
        <w:rPr>
          <w:rFonts w:ascii="Times New Roman" w:eastAsia="Times New Roman" w:hAnsi="Times New Roman"/>
          <w:bCs/>
          <w:sz w:val="24"/>
          <w:szCs w:val="24"/>
          <w:lang w:eastAsia="ru-RU"/>
        </w:rPr>
        <w:t xml:space="preserve"> обслуживания (</w:t>
      </w:r>
      <w:proofErr w:type="spellStart"/>
      <w:r w:rsidRPr="00644738">
        <w:rPr>
          <w:rFonts w:ascii="Times New Roman" w:eastAsia="Times New Roman" w:hAnsi="Times New Roman"/>
          <w:bCs/>
          <w:sz w:val="24"/>
          <w:szCs w:val="24"/>
          <w:lang w:eastAsia="ru-RU"/>
        </w:rPr>
        <w:t>книгоношество</w:t>
      </w:r>
      <w:proofErr w:type="spellEnd"/>
      <w:r w:rsidRPr="00644738">
        <w:rPr>
          <w:rFonts w:ascii="Times New Roman" w:eastAsia="Times New Roman" w:hAnsi="Times New Roman"/>
          <w:bCs/>
          <w:sz w:val="24"/>
          <w:szCs w:val="24"/>
          <w:lang w:eastAsia="ru-RU"/>
        </w:rPr>
        <w:t xml:space="preserve"> - 9, и пункты выдачи </w:t>
      </w:r>
      <w:r w:rsidR="00DD224D">
        <w:rPr>
          <w:rFonts w:ascii="Times New Roman" w:eastAsia="Times New Roman" w:hAnsi="Times New Roman"/>
          <w:bCs/>
          <w:sz w:val="24"/>
          <w:szCs w:val="24"/>
          <w:lang w:eastAsia="ru-RU"/>
        </w:rPr>
        <w:t>–</w:t>
      </w:r>
      <w:r w:rsidRPr="00644738">
        <w:rPr>
          <w:rFonts w:ascii="Times New Roman" w:eastAsia="Times New Roman" w:hAnsi="Times New Roman"/>
          <w:bCs/>
          <w:sz w:val="24"/>
          <w:szCs w:val="24"/>
          <w:lang w:eastAsia="ru-RU"/>
        </w:rPr>
        <w:t xml:space="preserve"> 6</w:t>
      </w:r>
      <w:r w:rsidR="00DD224D">
        <w:rPr>
          <w:rFonts w:ascii="Times New Roman" w:eastAsia="Times New Roman" w:hAnsi="Times New Roman"/>
          <w:bCs/>
          <w:sz w:val="24"/>
          <w:szCs w:val="24"/>
          <w:lang w:eastAsia="ru-RU"/>
        </w:rPr>
        <w:t>)</w:t>
      </w:r>
      <w:r w:rsidRPr="00644738">
        <w:rPr>
          <w:rFonts w:ascii="Times New Roman" w:eastAsia="Times New Roman" w:hAnsi="Times New Roman"/>
          <w:bCs/>
          <w:sz w:val="24"/>
          <w:szCs w:val="24"/>
          <w:lang w:eastAsia="ru-RU"/>
        </w:rPr>
        <w:t xml:space="preserve">. Все муниципальные библиотеки условно доступны для инвалидов с нарушениями зрения, слуха, умственного развития. </w:t>
      </w:r>
    </w:p>
    <w:p w:rsidR="00F642AE" w:rsidRPr="00644738" w:rsidRDefault="00F642AE" w:rsidP="00644738">
      <w:pPr>
        <w:pStyle w:val="a3"/>
        <w:widowControl w:val="0"/>
        <w:shd w:val="clear" w:color="auto" w:fill="FFFFFF"/>
        <w:tabs>
          <w:tab w:val="left" w:pos="235"/>
        </w:tabs>
        <w:autoSpaceDE w:val="0"/>
        <w:autoSpaceDN w:val="0"/>
        <w:adjustRightInd w:val="0"/>
        <w:spacing w:after="0" w:line="240" w:lineRule="auto"/>
        <w:ind w:left="0" w:firstLine="567"/>
        <w:jc w:val="both"/>
        <w:rPr>
          <w:rFonts w:ascii="Times New Roman" w:eastAsia="Times New Roman" w:hAnsi="Times New Roman"/>
          <w:bCs/>
          <w:sz w:val="24"/>
          <w:szCs w:val="24"/>
          <w:lang w:eastAsia="ru-RU"/>
        </w:rPr>
      </w:pPr>
      <w:r w:rsidRPr="00644738">
        <w:rPr>
          <w:rFonts w:ascii="Times New Roman" w:eastAsia="Times New Roman" w:hAnsi="Times New Roman"/>
          <w:bCs/>
          <w:sz w:val="24"/>
          <w:szCs w:val="24"/>
          <w:lang w:eastAsia="ru-RU"/>
        </w:rPr>
        <w:t xml:space="preserve">Среднее число жителей на одну библиотеку в 2022 году </w:t>
      </w:r>
      <w:r w:rsidRPr="00DD224D">
        <w:rPr>
          <w:rFonts w:ascii="Times New Roman" w:eastAsia="Times New Roman" w:hAnsi="Times New Roman"/>
          <w:b/>
          <w:sz w:val="24"/>
          <w:szCs w:val="24"/>
          <w:lang w:eastAsia="ru-RU"/>
        </w:rPr>
        <w:t>810</w:t>
      </w:r>
      <w:r w:rsidRPr="00644738">
        <w:rPr>
          <w:rFonts w:ascii="Times New Roman" w:eastAsia="Times New Roman" w:hAnsi="Times New Roman"/>
          <w:bCs/>
          <w:sz w:val="24"/>
          <w:szCs w:val="24"/>
          <w:lang w:eastAsia="ru-RU"/>
        </w:rPr>
        <w:t xml:space="preserve"> человек (в 2021 году 828 человек). </w:t>
      </w:r>
    </w:p>
    <w:p w:rsidR="00F642AE" w:rsidRPr="00644738" w:rsidRDefault="00F642AE" w:rsidP="00644738">
      <w:pPr>
        <w:pStyle w:val="a3"/>
        <w:widowControl w:val="0"/>
        <w:shd w:val="clear" w:color="auto" w:fill="FFFFFF"/>
        <w:tabs>
          <w:tab w:val="left" w:pos="235"/>
        </w:tabs>
        <w:autoSpaceDE w:val="0"/>
        <w:autoSpaceDN w:val="0"/>
        <w:adjustRightInd w:val="0"/>
        <w:spacing w:after="0" w:line="240" w:lineRule="auto"/>
        <w:ind w:left="0" w:firstLine="567"/>
        <w:jc w:val="both"/>
        <w:rPr>
          <w:rFonts w:ascii="Times New Roman" w:eastAsia="Times New Roman" w:hAnsi="Times New Roman"/>
          <w:b/>
          <w:bCs/>
          <w:sz w:val="24"/>
          <w:szCs w:val="24"/>
          <w:lang w:eastAsia="ru-RU"/>
        </w:rPr>
      </w:pPr>
      <w:r w:rsidRPr="00644738">
        <w:rPr>
          <w:rFonts w:ascii="Times New Roman" w:eastAsia="Times New Roman" w:hAnsi="Times New Roman"/>
          <w:bCs/>
          <w:sz w:val="24"/>
          <w:szCs w:val="24"/>
          <w:lang w:eastAsia="ru-RU"/>
        </w:rPr>
        <w:t>Наличие информации о библиотеке, о ее услугах, предоставление перечня бесплатных и дополнительных платных услуг является одним из требований муниципального задания. Информация об учреждении имеется на библиотечных стендах, на сайте библиотеки, на Едином информационном портале библиотек</w:t>
      </w:r>
      <w:r w:rsidRPr="00644738">
        <w:rPr>
          <w:rFonts w:ascii="Times New Roman" w:eastAsia="Times New Roman" w:hAnsi="Times New Roman"/>
          <w:b/>
          <w:bCs/>
          <w:sz w:val="24"/>
          <w:szCs w:val="24"/>
          <w:lang w:eastAsia="ru-RU"/>
        </w:rPr>
        <w:t xml:space="preserve"> </w:t>
      </w:r>
      <w:r w:rsidRPr="00644738">
        <w:rPr>
          <w:rFonts w:ascii="Times New Roman" w:eastAsia="Times New Roman" w:hAnsi="Times New Roman"/>
          <w:bCs/>
          <w:sz w:val="24"/>
          <w:szCs w:val="24"/>
          <w:lang w:eastAsia="ru-RU"/>
        </w:rPr>
        <w:t xml:space="preserve">Удмуртии, на сайте государственные и муниципальные учреждения (bus.gov.ru). В отчетном году начата работа по размещению информации на портале КУЛЬТУРА.РФ. </w:t>
      </w:r>
      <w:r w:rsidRPr="00644738">
        <w:rPr>
          <w:rFonts w:ascii="Times New Roman" w:eastAsia="Times New Roman" w:hAnsi="Times New Roman"/>
          <w:sz w:val="24"/>
          <w:szCs w:val="24"/>
          <w:lang w:eastAsia="ru-RU"/>
        </w:rPr>
        <w:t>За отчетный год размещено и подтверждено 13 мест (библиотек), 34 события, из которых 12 предложено к посещению по Пушкинской карте.</w:t>
      </w:r>
    </w:p>
    <w:p w:rsidR="00F642AE" w:rsidRPr="00644738" w:rsidRDefault="00F642AE" w:rsidP="00644738">
      <w:pPr>
        <w:tabs>
          <w:tab w:val="left" w:pos="235"/>
        </w:tabs>
        <w:ind w:firstLine="567"/>
        <w:jc w:val="both"/>
        <w:rPr>
          <w:rFonts w:eastAsia="Times New Roman"/>
          <w:sz w:val="24"/>
          <w:szCs w:val="24"/>
        </w:rPr>
      </w:pPr>
      <w:r w:rsidRPr="00644738">
        <w:rPr>
          <w:rFonts w:eastAsia="Times New Roman"/>
          <w:sz w:val="24"/>
          <w:szCs w:val="24"/>
        </w:rPr>
        <w:t xml:space="preserve">Деятельность общедоступных библиотек Ярского района по обеспечению доступности библиотечных услуг регулируется федеральным, региональным и муниципальным законодательством. </w:t>
      </w:r>
    </w:p>
    <w:p w:rsidR="00F642AE" w:rsidRPr="00644738" w:rsidRDefault="00F642AE" w:rsidP="00644738">
      <w:pPr>
        <w:tabs>
          <w:tab w:val="left" w:pos="0"/>
        </w:tabs>
        <w:ind w:firstLine="567"/>
        <w:jc w:val="both"/>
        <w:rPr>
          <w:sz w:val="24"/>
          <w:szCs w:val="24"/>
        </w:rPr>
      </w:pPr>
      <w:r w:rsidRPr="00644738">
        <w:rPr>
          <w:sz w:val="24"/>
          <w:szCs w:val="24"/>
        </w:rPr>
        <w:t xml:space="preserve">Учреждение прилагает усилия для обеспечения доступности учреждения инвалидами: за все годы существования библиотек инвалиды являлись приоритетной группой, для них реализуются проекты, создаются клубы и кружки по интересам, осуществляется библиотечное обслуживание их на дому; из г. Ижевска систематически поставляются книги с крупным шрифтом и шрифтом Брайля; создан и содержится сайт учреждения с возможностью настройки на крупный шрифт. На входе учреждения установлена кнопка вызова персонала маломобильными группами. Основной книжный фонд учреждения перенесен на 1 этаж. В учреждении проводится косметический ремонт и ремонт мебели, а также обновление оборудования и мебели за счет реализации проектов. Все виды работ проводятся на внебюджетные средства учреждения. </w:t>
      </w:r>
    </w:p>
    <w:p w:rsidR="00F642AE" w:rsidRPr="00644738" w:rsidRDefault="00F642AE" w:rsidP="00644738">
      <w:pPr>
        <w:numPr>
          <w:ilvl w:val="0"/>
          <w:numId w:val="11"/>
        </w:numPr>
        <w:shd w:val="clear" w:color="auto" w:fill="FFFFFF"/>
        <w:tabs>
          <w:tab w:val="left" w:pos="235"/>
          <w:tab w:val="left" w:pos="1421"/>
        </w:tabs>
        <w:ind w:firstLine="567"/>
        <w:jc w:val="both"/>
        <w:rPr>
          <w:rFonts w:eastAsia="Times New Roman"/>
          <w:b/>
          <w:bCs/>
          <w:sz w:val="24"/>
          <w:szCs w:val="24"/>
        </w:rPr>
      </w:pPr>
      <w:r w:rsidRPr="00644738">
        <w:rPr>
          <w:rFonts w:eastAsia="Times New Roman"/>
          <w:spacing w:val="-1"/>
          <w:sz w:val="24"/>
          <w:szCs w:val="24"/>
        </w:rPr>
        <w:t>число библиотек, работающих по сокращенному графику -</w:t>
      </w:r>
      <w:r w:rsidR="00174347">
        <w:rPr>
          <w:rFonts w:eastAsia="Times New Roman"/>
          <w:spacing w:val="-1"/>
          <w:sz w:val="24"/>
          <w:szCs w:val="24"/>
        </w:rPr>
        <w:t xml:space="preserve"> </w:t>
      </w:r>
      <w:r w:rsidRPr="00644738">
        <w:rPr>
          <w:rFonts w:eastAsia="Times New Roman"/>
          <w:spacing w:val="-1"/>
          <w:sz w:val="24"/>
          <w:szCs w:val="24"/>
        </w:rPr>
        <w:t>5;</w:t>
      </w:r>
    </w:p>
    <w:p w:rsidR="00F642AE" w:rsidRPr="00644738" w:rsidRDefault="00F642AE" w:rsidP="00644738">
      <w:pPr>
        <w:numPr>
          <w:ilvl w:val="0"/>
          <w:numId w:val="11"/>
        </w:numPr>
        <w:shd w:val="clear" w:color="auto" w:fill="FFFFFF"/>
        <w:tabs>
          <w:tab w:val="left" w:pos="235"/>
          <w:tab w:val="left" w:pos="1421"/>
        </w:tabs>
        <w:ind w:right="10" w:firstLine="567"/>
        <w:jc w:val="both"/>
        <w:rPr>
          <w:rFonts w:eastAsia="Times New Roman"/>
          <w:b/>
          <w:bCs/>
          <w:sz w:val="24"/>
          <w:szCs w:val="24"/>
        </w:rPr>
      </w:pPr>
      <w:r w:rsidRPr="00644738">
        <w:rPr>
          <w:rFonts w:eastAsia="Times New Roman"/>
          <w:spacing w:val="-1"/>
          <w:sz w:val="24"/>
          <w:szCs w:val="24"/>
        </w:rPr>
        <w:t xml:space="preserve">количество населенных пунктов и число жителей, не имеющих возможности </w:t>
      </w:r>
      <w:r w:rsidRPr="00644738">
        <w:rPr>
          <w:rFonts w:eastAsia="Times New Roman"/>
          <w:sz w:val="24"/>
          <w:szCs w:val="24"/>
        </w:rPr>
        <w:t xml:space="preserve">доступа к </w:t>
      </w:r>
      <w:r w:rsidRPr="00644738">
        <w:rPr>
          <w:rFonts w:eastAsia="Times New Roman"/>
          <w:sz w:val="24"/>
          <w:szCs w:val="24"/>
        </w:rPr>
        <w:lastRenderedPageBreak/>
        <w:t xml:space="preserve">библиотечным услугам (не охвачены стационарными и </w:t>
      </w:r>
      <w:proofErr w:type="spellStart"/>
      <w:r w:rsidRPr="00644738">
        <w:rPr>
          <w:rFonts w:eastAsia="Times New Roman"/>
          <w:spacing w:val="-1"/>
          <w:sz w:val="24"/>
          <w:szCs w:val="24"/>
        </w:rPr>
        <w:t>внестационарными</w:t>
      </w:r>
      <w:proofErr w:type="spellEnd"/>
      <w:r w:rsidRPr="00644738">
        <w:rPr>
          <w:rFonts w:eastAsia="Times New Roman"/>
          <w:spacing w:val="-1"/>
          <w:sz w:val="24"/>
          <w:szCs w:val="24"/>
        </w:rPr>
        <w:t xml:space="preserve"> формами библиотечного обслуживания) - 10.</w:t>
      </w:r>
    </w:p>
    <w:p w:rsidR="00644738" w:rsidRDefault="00644738" w:rsidP="00644738">
      <w:pPr>
        <w:tabs>
          <w:tab w:val="left" w:pos="0"/>
        </w:tabs>
        <w:jc w:val="both"/>
        <w:rPr>
          <w:rFonts w:eastAsia="Times New Roman"/>
          <w:b/>
          <w:bCs/>
          <w:i/>
          <w:iCs/>
          <w:sz w:val="24"/>
          <w:szCs w:val="24"/>
        </w:rPr>
      </w:pPr>
      <w:r>
        <w:rPr>
          <w:rFonts w:eastAsia="Times New Roman"/>
          <w:b/>
          <w:bCs/>
          <w:i/>
          <w:iCs/>
          <w:sz w:val="24"/>
          <w:szCs w:val="24"/>
        </w:rPr>
        <w:tab/>
      </w:r>
    </w:p>
    <w:p w:rsidR="00F642AE" w:rsidRPr="00644738" w:rsidRDefault="00F642AE" w:rsidP="00644738">
      <w:pPr>
        <w:tabs>
          <w:tab w:val="left" w:pos="0"/>
        </w:tabs>
        <w:jc w:val="both"/>
        <w:rPr>
          <w:sz w:val="24"/>
          <w:szCs w:val="24"/>
        </w:rPr>
      </w:pPr>
      <w:r w:rsidRPr="00644738">
        <w:rPr>
          <w:rFonts w:eastAsia="Times New Roman"/>
          <w:b/>
          <w:bCs/>
          <w:i/>
          <w:iCs/>
          <w:sz w:val="24"/>
          <w:szCs w:val="24"/>
        </w:rPr>
        <w:t>Краткие выводы по разделу.</w:t>
      </w:r>
      <w:r w:rsidRPr="00644738">
        <w:rPr>
          <w:rFonts w:eastAsia="Times New Roman"/>
          <w:b/>
          <w:i/>
          <w:sz w:val="24"/>
          <w:szCs w:val="24"/>
        </w:rPr>
        <w:t xml:space="preserve"> Основные направления трансформации сети, их влияние на доступность услуг библиотек. Меры, принимаемые для преодоления деструктивных процессов, если таковые были выявлены.</w:t>
      </w:r>
    </w:p>
    <w:p w:rsidR="00F642AE" w:rsidRPr="00644738" w:rsidRDefault="00F642AE" w:rsidP="00644738">
      <w:pPr>
        <w:shd w:val="clear" w:color="auto" w:fill="FFFFFF"/>
        <w:tabs>
          <w:tab w:val="left" w:pos="235"/>
        </w:tabs>
        <w:ind w:firstLine="567"/>
        <w:jc w:val="both"/>
        <w:rPr>
          <w:rFonts w:eastAsia="Times New Roman"/>
          <w:sz w:val="24"/>
          <w:szCs w:val="24"/>
        </w:rPr>
      </w:pPr>
      <w:r w:rsidRPr="00644738">
        <w:rPr>
          <w:rFonts w:eastAsia="Times New Roman"/>
          <w:sz w:val="24"/>
          <w:szCs w:val="24"/>
        </w:rPr>
        <w:t xml:space="preserve">Развитие форм </w:t>
      </w:r>
      <w:proofErr w:type="spellStart"/>
      <w:r w:rsidRPr="00644738">
        <w:rPr>
          <w:rFonts w:eastAsia="Times New Roman"/>
          <w:sz w:val="24"/>
          <w:szCs w:val="24"/>
        </w:rPr>
        <w:t>внестационарного</w:t>
      </w:r>
      <w:proofErr w:type="spellEnd"/>
      <w:r w:rsidRPr="00644738">
        <w:rPr>
          <w:rFonts w:eastAsia="Times New Roman"/>
          <w:sz w:val="24"/>
          <w:szCs w:val="24"/>
        </w:rPr>
        <w:t xml:space="preserve"> обслуживания могло бы обеспечить большую доступность услуг библиотеки. Для этого необходим поиск площадок для открытия пунктов выдачи, а также средств на приобретение ГСМ для организации выездов. Необходимо вести поиск источников комплектования книжными и периодическими изданиями, развивать </w:t>
      </w:r>
      <w:r w:rsidR="00DD224D" w:rsidRPr="00644738">
        <w:rPr>
          <w:rFonts w:eastAsia="Times New Roman"/>
          <w:sz w:val="24"/>
          <w:szCs w:val="24"/>
        </w:rPr>
        <w:t>буккроссинг</w:t>
      </w:r>
      <w:r w:rsidRPr="00644738">
        <w:rPr>
          <w:rFonts w:eastAsia="Times New Roman"/>
          <w:sz w:val="24"/>
          <w:szCs w:val="24"/>
        </w:rPr>
        <w:t xml:space="preserve">. </w:t>
      </w:r>
    </w:p>
    <w:p w:rsidR="00F642AE" w:rsidRPr="00644738" w:rsidRDefault="00F642AE" w:rsidP="00644738">
      <w:pPr>
        <w:shd w:val="clear" w:color="auto" w:fill="FFFFFF"/>
        <w:ind w:firstLine="567"/>
        <w:jc w:val="both"/>
        <w:rPr>
          <w:b/>
          <w:bCs/>
          <w:spacing w:val="-1"/>
          <w:sz w:val="24"/>
          <w:szCs w:val="24"/>
        </w:rPr>
      </w:pPr>
    </w:p>
    <w:p w:rsidR="00CF1013" w:rsidRPr="00644738" w:rsidRDefault="003947DB" w:rsidP="00644738">
      <w:pPr>
        <w:shd w:val="clear" w:color="auto" w:fill="FFFFFF"/>
        <w:ind w:firstLine="567"/>
        <w:jc w:val="both"/>
        <w:rPr>
          <w:sz w:val="24"/>
          <w:szCs w:val="24"/>
        </w:rPr>
      </w:pPr>
      <w:r w:rsidRPr="00644738">
        <w:rPr>
          <w:b/>
          <w:bCs/>
          <w:spacing w:val="-1"/>
          <w:sz w:val="24"/>
          <w:szCs w:val="24"/>
        </w:rPr>
        <w:t xml:space="preserve">3. </w:t>
      </w:r>
      <w:r w:rsidRPr="00644738">
        <w:rPr>
          <w:rFonts w:eastAsia="Times New Roman"/>
          <w:b/>
          <w:bCs/>
          <w:spacing w:val="-1"/>
          <w:sz w:val="24"/>
          <w:szCs w:val="24"/>
        </w:rPr>
        <w:t>Основные статистические показатели</w:t>
      </w:r>
    </w:p>
    <w:p w:rsidR="00644738" w:rsidRPr="005C5B78" w:rsidRDefault="003947DB" w:rsidP="005C5B78">
      <w:pPr>
        <w:numPr>
          <w:ilvl w:val="0"/>
          <w:numId w:val="12"/>
        </w:numPr>
        <w:shd w:val="clear" w:color="auto" w:fill="FFFFFF"/>
        <w:tabs>
          <w:tab w:val="left" w:pos="1133"/>
        </w:tabs>
        <w:ind w:right="19" w:firstLine="567"/>
        <w:jc w:val="both"/>
        <w:rPr>
          <w:b/>
          <w:bCs/>
          <w:i/>
          <w:iCs/>
          <w:spacing w:val="-9"/>
          <w:sz w:val="24"/>
          <w:szCs w:val="24"/>
        </w:rPr>
      </w:pPr>
      <w:r w:rsidRPr="00644738">
        <w:rPr>
          <w:rFonts w:eastAsia="Times New Roman"/>
          <w:b/>
          <w:bCs/>
          <w:i/>
          <w:iCs/>
          <w:sz w:val="24"/>
          <w:szCs w:val="24"/>
        </w:rPr>
        <w:t>Охват населения библиотечным обслуживанием.</w:t>
      </w:r>
    </w:p>
    <w:p w:rsidR="00F642AE" w:rsidRPr="00644738" w:rsidRDefault="00F642AE" w:rsidP="00644738">
      <w:pPr>
        <w:ind w:firstLine="567"/>
        <w:jc w:val="both"/>
        <w:rPr>
          <w:spacing w:val="-9"/>
          <w:sz w:val="24"/>
          <w:szCs w:val="24"/>
        </w:rPr>
      </w:pPr>
      <w:r w:rsidRPr="00644738">
        <w:rPr>
          <w:spacing w:val="-9"/>
          <w:sz w:val="24"/>
          <w:szCs w:val="24"/>
        </w:rPr>
        <w:t>Охват населения библиотечным обслуживанием по району в 2022 году составил 74,5 %.</w:t>
      </w:r>
    </w:p>
    <w:p w:rsidR="00030CB4" w:rsidRPr="00644738" w:rsidRDefault="00030CB4" w:rsidP="00644738">
      <w:pPr>
        <w:shd w:val="clear" w:color="auto" w:fill="FFFFFF"/>
        <w:tabs>
          <w:tab w:val="left" w:pos="1133"/>
        </w:tabs>
        <w:ind w:right="19" w:firstLine="567"/>
        <w:jc w:val="both"/>
        <w:rPr>
          <w:spacing w:val="-9"/>
          <w:sz w:val="24"/>
          <w:szCs w:val="24"/>
        </w:rPr>
      </w:pPr>
    </w:p>
    <w:p w:rsidR="00644738" w:rsidRPr="005C5B78" w:rsidRDefault="003947DB" w:rsidP="005C5B78">
      <w:pPr>
        <w:numPr>
          <w:ilvl w:val="0"/>
          <w:numId w:val="12"/>
        </w:numPr>
        <w:shd w:val="clear" w:color="auto" w:fill="FFFFFF"/>
        <w:tabs>
          <w:tab w:val="left" w:pos="1133"/>
        </w:tabs>
        <w:ind w:right="19" w:firstLine="567"/>
        <w:jc w:val="both"/>
        <w:rPr>
          <w:b/>
          <w:bCs/>
          <w:i/>
          <w:iCs/>
          <w:spacing w:val="-9"/>
          <w:sz w:val="24"/>
          <w:szCs w:val="24"/>
        </w:rPr>
      </w:pPr>
      <w:r w:rsidRPr="00644738">
        <w:rPr>
          <w:rFonts w:eastAsia="Times New Roman"/>
          <w:b/>
          <w:bCs/>
          <w:i/>
          <w:iCs/>
          <w:sz w:val="24"/>
          <w:szCs w:val="24"/>
        </w:rPr>
        <w:t>Динамика основных показателей деятельности библиотек</w:t>
      </w:r>
      <w:r w:rsidR="00382F2D" w:rsidRPr="00644738">
        <w:rPr>
          <w:rFonts w:eastAsia="Times New Roman"/>
          <w:b/>
          <w:bCs/>
          <w:i/>
          <w:iCs/>
          <w:sz w:val="24"/>
          <w:szCs w:val="24"/>
        </w:rPr>
        <w:t xml:space="preserve"> </w:t>
      </w:r>
      <w:r w:rsidR="00762865" w:rsidRPr="00644738">
        <w:rPr>
          <w:rFonts w:eastAsia="Times New Roman"/>
          <w:b/>
          <w:bCs/>
          <w:i/>
          <w:iCs/>
          <w:spacing w:val="-1"/>
          <w:sz w:val="24"/>
          <w:szCs w:val="24"/>
        </w:rPr>
        <w:t>за три года.</w:t>
      </w:r>
    </w:p>
    <w:p w:rsidR="00F642AE" w:rsidRPr="00644738" w:rsidRDefault="00F642AE" w:rsidP="00644738">
      <w:pPr>
        <w:ind w:firstLine="567"/>
        <w:jc w:val="both"/>
        <w:rPr>
          <w:i/>
          <w:sz w:val="24"/>
          <w:szCs w:val="24"/>
        </w:rPr>
      </w:pPr>
      <w:r w:rsidRPr="00644738">
        <w:rPr>
          <w:i/>
          <w:sz w:val="24"/>
          <w:szCs w:val="24"/>
        </w:rPr>
        <w:t>Информационный отчет включает суммарные статистические показатели по МБУК «Ярская МЦБС» и МБУК «Центр культуры, спорта и библиотечного обслуживания населения «Радуга».</w:t>
      </w:r>
    </w:p>
    <w:p w:rsidR="00F642AE" w:rsidRPr="00644738" w:rsidRDefault="00F642AE" w:rsidP="00644738">
      <w:pPr>
        <w:ind w:firstLine="567"/>
        <w:jc w:val="both"/>
        <w:rPr>
          <w:sz w:val="24"/>
          <w:szCs w:val="24"/>
        </w:rPr>
      </w:pPr>
      <w:r w:rsidRPr="00644738">
        <w:rPr>
          <w:sz w:val="24"/>
          <w:szCs w:val="24"/>
        </w:rPr>
        <w:t xml:space="preserve">По данным отдела статистики на 1 января 2022 года в районе проживает </w:t>
      </w:r>
      <w:r w:rsidRPr="00644738">
        <w:rPr>
          <w:b/>
          <w:sz w:val="24"/>
          <w:szCs w:val="24"/>
        </w:rPr>
        <w:t>12 150</w:t>
      </w:r>
      <w:r w:rsidRPr="00644738">
        <w:rPr>
          <w:sz w:val="24"/>
          <w:szCs w:val="24"/>
        </w:rPr>
        <w:t xml:space="preserve"> человек. Происходит постоянное сокращение населения. </w:t>
      </w:r>
      <w:r w:rsidRPr="00644738">
        <w:rPr>
          <w:rFonts w:eastAsia="F1"/>
          <w:sz w:val="24"/>
          <w:szCs w:val="24"/>
        </w:rPr>
        <w:t>С</w:t>
      </w:r>
      <w:r w:rsidRPr="00644738">
        <w:rPr>
          <w:sz w:val="24"/>
          <w:szCs w:val="24"/>
        </w:rPr>
        <w:t xml:space="preserve">реднее число жителей на одну библиотеку </w:t>
      </w:r>
      <w:r w:rsidRPr="00644738">
        <w:rPr>
          <w:color w:val="000000"/>
          <w:sz w:val="24"/>
          <w:szCs w:val="24"/>
        </w:rPr>
        <w:t xml:space="preserve">составило </w:t>
      </w:r>
      <w:r w:rsidRPr="00644738">
        <w:rPr>
          <w:b/>
          <w:sz w:val="24"/>
          <w:szCs w:val="24"/>
        </w:rPr>
        <w:t>810</w:t>
      </w:r>
      <w:r w:rsidRPr="00644738">
        <w:rPr>
          <w:color w:val="000000"/>
          <w:sz w:val="24"/>
          <w:szCs w:val="24"/>
        </w:rPr>
        <w:t xml:space="preserve"> человек.</w:t>
      </w:r>
    </w:p>
    <w:p w:rsidR="00F642AE" w:rsidRDefault="00F642AE" w:rsidP="00644738">
      <w:pPr>
        <w:ind w:firstLine="567"/>
        <w:jc w:val="center"/>
        <w:rPr>
          <w:i/>
          <w:color w:val="0070C0"/>
          <w:sz w:val="24"/>
          <w:szCs w:val="24"/>
        </w:rPr>
      </w:pPr>
      <w:r w:rsidRPr="00644738">
        <w:rPr>
          <w:i/>
          <w:color w:val="0070C0"/>
          <w:sz w:val="24"/>
          <w:szCs w:val="24"/>
        </w:rPr>
        <w:t>Население Ярского района (чел.)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2"/>
        <w:gridCol w:w="1722"/>
        <w:gridCol w:w="1722"/>
      </w:tblGrid>
      <w:tr w:rsidR="00644738" w:rsidRPr="00644738" w:rsidTr="00644738">
        <w:trPr>
          <w:trHeight w:val="311"/>
          <w:jc w:val="center"/>
        </w:trPr>
        <w:tc>
          <w:tcPr>
            <w:tcW w:w="1722" w:type="dxa"/>
            <w:tcBorders>
              <w:top w:val="single" w:sz="4" w:space="0" w:color="auto"/>
              <w:left w:val="single" w:sz="4" w:space="0" w:color="auto"/>
              <w:bottom w:val="single" w:sz="4" w:space="0" w:color="auto"/>
              <w:right w:val="single" w:sz="4" w:space="0" w:color="auto"/>
            </w:tcBorders>
            <w:shd w:val="clear" w:color="auto" w:fill="auto"/>
          </w:tcPr>
          <w:p w:rsidR="00F642AE" w:rsidRPr="00644738" w:rsidRDefault="00F642AE" w:rsidP="00644738">
            <w:pPr>
              <w:ind w:hanging="6"/>
              <w:jc w:val="center"/>
              <w:rPr>
                <w:rFonts w:eastAsia="Times New Roman"/>
                <w:b/>
                <w:sz w:val="24"/>
                <w:szCs w:val="24"/>
              </w:rPr>
            </w:pPr>
            <w:r w:rsidRPr="00644738">
              <w:rPr>
                <w:rFonts w:eastAsia="Times New Roman"/>
                <w:b/>
                <w:sz w:val="24"/>
                <w:szCs w:val="24"/>
              </w:rPr>
              <w:t>2020</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F642AE" w:rsidRPr="00644738" w:rsidRDefault="00F642AE" w:rsidP="00644738">
            <w:pPr>
              <w:ind w:hanging="6"/>
              <w:jc w:val="center"/>
              <w:rPr>
                <w:rFonts w:eastAsia="Times New Roman"/>
                <w:b/>
                <w:sz w:val="24"/>
                <w:szCs w:val="24"/>
              </w:rPr>
            </w:pPr>
            <w:r w:rsidRPr="00644738">
              <w:rPr>
                <w:rFonts w:eastAsia="Times New Roman"/>
                <w:b/>
                <w:sz w:val="24"/>
                <w:szCs w:val="24"/>
              </w:rPr>
              <w:t>2021</w:t>
            </w:r>
          </w:p>
        </w:tc>
        <w:tc>
          <w:tcPr>
            <w:tcW w:w="172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642AE" w:rsidRPr="00644738" w:rsidRDefault="00F642AE" w:rsidP="00644738">
            <w:pPr>
              <w:ind w:hanging="6"/>
              <w:jc w:val="center"/>
              <w:rPr>
                <w:rFonts w:eastAsia="Times New Roman"/>
                <w:b/>
                <w:sz w:val="24"/>
                <w:szCs w:val="24"/>
              </w:rPr>
            </w:pPr>
            <w:r w:rsidRPr="00644738">
              <w:rPr>
                <w:rFonts w:eastAsia="Times New Roman"/>
                <w:b/>
                <w:sz w:val="24"/>
                <w:szCs w:val="24"/>
              </w:rPr>
              <w:t>2022</w:t>
            </w:r>
          </w:p>
        </w:tc>
      </w:tr>
      <w:tr w:rsidR="00F642AE" w:rsidRPr="00644738" w:rsidTr="00644738">
        <w:trPr>
          <w:trHeight w:val="373"/>
          <w:jc w:val="center"/>
        </w:trPr>
        <w:tc>
          <w:tcPr>
            <w:tcW w:w="1722" w:type="dxa"/>
            <w:tcBorders>
              <w:top w:val="single" w:sz="4" w:space="0" w:color="auto"/>
              <w:left w:val="single" w:sz="4" w:space="0" w:color="auto"/>
              <w:bottom w:val="single" w:sz="4" w:space="0" w:color="auto"/>
              <w:right w:val="single" w:sz="4" w:space="0" w:color="auto"/>
            </w:tcBorders>
          </w:tcPr>
          <w:p w:rsidR="00F642AE" w:rsidRPr="00644738" w:rsidRDefault="00F642AE" w:rsidP="00644738">
            <w:pPr>
              <w:ind w:hanging="6"/>
              <w:jc w:val="center"/>
              <w:rPr>
                <w:rFonts w:eastAsia="Times New Roman"/>
                <w:sz w:val="24"/>
                <w:szCs w:val="24"/>
              </w:rPr>
            </w:pPr>
            <w:r w:rsidRPr="00644738">
              <w:rPr>
                <w:rFonts w:eastAsia="Times New Roman"/>
                <w:sz w:val="24"/>
                <w:szCs w:val="24"/>
              </w:rPr>
              <w:t>12677</w:t>
            </w:r>
          </w:p>
        </w:tc>
        <w:tc>
          <w:tcPr>
            <w:tcW w:w="1722" w:type="dxa"/>
            <w:tcBorders>
              <w:top w:val="single" w:sz="4" w:space="0" w:color="auto"/>
              <w:left w:val="single" w:sz="4" w:space="0" w:color="auto"/>
              <w:bottom w:val="single" w:sz="4" w:space="0" w:color="auto"/>
              <w:right w:val="single" w:sz="4" w:space="0" w:color="auto"/>
            </w:tcBorders>
          </w:tcPr>
          <w:p w:rsidR="00F642AE" w:rsidRPr="00644738" w:rsidRDefault="00F642AE" w:rsidP="00644738">
            <w:pPr>
              <w:ind w:hanging="6"/>
              <w:jc w:val="center"/>
              <w:rPr>
                <w:rFonts w:eastAsia="Times New Roman"/>
                <w:sz w:val="24"/>
                <w:szCs w:val="24"/>
              </w:rPr>
            </w:pPr>
            <w:r w:rsidRPr="00644738">
              <w:rPr>
                <w:rFonts w:eastAsia="Times New Roman"/>
                <w:sz w:val="24"/>
                <w:szCs w:val="24"/>
              </w:rPr>
              <w:t>12431</w:t>
            </w:r>
          </w:p>
        </w:tc>
        <w:tc>
          <w:tcPr>
            <w:tcW w:w="172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642AE" w:rsidRPr="00DD224D" w:rsidRDefault="00F642AE" w:rsidP="00644738">
            <w:pPr>
              <w:ind w:hanging="6"/>
              <w:jc w:val="center"/>
              <w:rPr>
                <w:rFonts w:eastAsia="Times New Roman"/>
                <w:b/>
                <w:bCs/>
                <w:sz w:val="24"/>
                <w:szCs w:val="24"/>
              </w:rPr>
            </w:pPr>
            <w:r w:rsidRPr="00DD224D">
              <w:rPr>
                <w:rFonts w:eastAsia="Times New Roman"/>
                <w:b/>
                <w:bCs/>
                <w:sz w:val="24"/>
                <w:szCs w:val="24"/>
              </w:rPr>
              <w:t>12150</w:t>
            </w:r>
          </w:p>
        </w:tc>
      </w:tr>
    </w:tbl>
    <w:p w:rsidR="00F642AE" w:rsidRPr="00644738" w:rsidRDefault="00F642AE" w:rsidP="00644738">
      <w:pPr>
        <w:shd w:val="clear" w:color="auto" w:fill="FFFFFF"/>
        <w:ind w:firstLine="567"/>
        <w:jc w:val="both"/>
        <w:rPr>
          <w:sz w:val="24"/>
          <w:szCs w:val="24"/>
        </w:rPr>
      </w:pPr>
    </w:p>
    <w:p w:rsidR="00F642AE" w:rsidRPr="00644738" w:rsidRDefault="00F642AE" w:rsidP="00644738">
      <w:pPr>
        <w:shd w:val="clear" w:color="auto" w:fill="FFFFFF"/>
        <w:ind w:firstLine="567"/>
        <w:jc w:val="both"/>
        <w:rPr>
          <w:sz w:val="24"/>
          <w:szCs w:val="24"/>
        </w:rPr>
      </w:pPr>
      <w:r w:rsidRPr="00644738">
        <w:rPr>
          <w:sz w:val="24"/>
          <w:szCs w:val="24"/>
        </w:rPr>
        <w:t xml:space="preserve">Число </w:t>
      </w:r>
      <w:r w:rsidRPr="00644738">
        <w:rPr>
          <w:b/>
          <w:sz w:val="24"/>
          <w:szCs w:val="24"/>
        </w:rPr>
        <w:t>читателей</w:t>
      </w:r>
      <w:r w:rsidRPr="00644738">
        <w:rPr>
          <w:sz w:val="24"/>
          <w:szCs w:val="24"/>
        </w:rPr>
        <w:t xml:space="preserve"> увеличилось на </w:t>
      </w:r>
      <w:r w:rsidRPr="00DD224D">
        <w:rPr>
          <w:b/>
          <w:bCs/>
          <w:sz w:val="24"/>
          <w:szCs w:val="24"/>
        </w:rPr>
        <w:t>260</w:t>
      </w:r>
      <w:r w:rsidRPr="00644738">
        <w:rPr>
          <w:sz w:val="24"/>
          <w:szCs w:val="24"/>
        </w:rPr>
        <w:t xml:space="preserve"> человек по сравнению с предыдущим годом и составило </w:t>
      </w:r>
      <w:r w:rsidRPr="00644738">
        <w:rPr>
          <w:b/>
          <w:sz w:val="24"/>
          <w:szCs w:val="24"/>
        </w:rPr>
        <w:t>9055</w:t>
      </w:r>
      <w:r w:rsidRPr="00644738">
        <w:rPr>
          <w:sz w:val="24"/>
          <w:szCs w:val="24"/>
        </w:rPr>
        <w:t xml:space="preserve"> человек. </w:t>
      </w:r>
    </w:p>
    <w:p w:rsidR="00F642AE" w:rsidRDefault="00F642AE" w:rsidP="00644738">
      <w:pPr>
        <w:shd w:val="clear" w:color="auto" w:fill="FFFFFF"/>
        <w:ind w:firstLine="567"/>
        <w:jc w:val="center"/>
        <w:rPr>
          <w:i/>
          <w:color w:val="0070C0"/>
          <w:sz w:val="24"/>
          <w:szCs w:val="24"/>
        </w:rPr>
      </w:pPr>
      <w:r w:rsidRPr="00644738">
        <w:rPr>
          <w:i/>
          <w:color w:val="0070C0"/>
          <w:sz w:val="24"/>
          <w:szCs w:val="24"/>
        </w:rPr>
        <w:t>Количество пользователей</w:t>
      </w:r>
    </w:p>
    <w:tbl>
      <w:tblPr>
        <w:tblW w:w="5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1703"/>
        <w:gridCol w:w="1703"/>
      </w:tblGrid>
      <w:tr w:rsidR="00F642AE" w:rsidRPr="00644738" w:rsidTr="00644738">
        <w:trPr>
          <w:trHeight w:val="283"/>
          <w:jc w:val="center"/>
        </w:trPr>
        <w:tc>
          <w:tcPr>
            <w:tcW w:w="1703" w:type="dxa"/>
            <w:tcBorders>
              <w:top w:val="single" w:sz="4" w:space="0" w:color="auto"/>
              <w:left w:val="single" w:sz="4" w:space="0" w:color="auto"/>
              <w:bottom w:val="single" w:sz="4" w:space="0" w:color="auto"/>
              <w:right w:val="single" w:sz="4" w:space="0" w:color="auto"/>
            </w:tcBorders>
            <w:shd w:val="clear" w:color="auto" w:fill="auto"/>
          </w:tcPr>
          <w:p w:rsidR="00F642AE" w:rsidRPr="00644738" w:rsidRDefault="00F642AE" w:rsidP="00644738">
            <w:pPr>
              <w:jc w:val="center"/>
              <w:rPr>
                <w:rFonts w:eastAsia="Times New Roman"/>
                <w:b/>
                <w:sz w:val="24"/>
                <w:szCs w:val="24"/>
              </w:rPr>
            </w:pPr>
            <w:r w:rsidRPr="00644738">
              <w:rPr>
                <w:rFonts w:eastAsia="Times New Roman"/>
                <w:b/>
                <w:sz w:val="24"/>
                <w:szCs w:val="24"/>
              </w:rPr>
              <w:t>2020</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F642AE" w:rsidRPr="00644738" w:rsidRDefault="00F642AE" w:rsidP="00644738">
            <w:pPr>
              <w:jc w:val="center"/>
              <w:rPr>
                <w:rFonts w:eastAsia="Times New Roman"/>
                <w:b/>
                <w:sz w:val="24"/>
                <w:szCs w:val="24"/>
              </w:rPr>
            </w:pPr>
            <w:r w:rsidRPr="00644738">
              <w:rPr>
                <w:rFonts w:eastAsia="Times New Roman"/>
                <w:b/>
                <w:sz w:val="24"/>
                <w:szCs w:val="24"/>
              </w:rPr>
              <w:t>2021</w:t>
            </w:r>
          </w:p>
        </w:tc>
        <w:tc>
          <w:tcPr>
            <w:tcW w:w="170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642AE" w:rsidRPr="00644738" w:rsidRDefault="00F642AE" w:rsidP="00644738">
            <w:pPr>
              <w:jc w:val="center"/>
              <w:rPr>
                <w:rFonts w:eastAsia="Times New Roman"/>
                <w:b/>
                <w:sz w:val="24"/>
                <w:szCs w:val="24"/>
              </w:rPr>
            </w:pPr>
            <w:r w:rsidRPr="00644738">
              <w:rPr>
                <w:rFonts w:eastAsia="Times New Roman"/>
                <w:b/>
                <w:sz w:val="24"/>
                <w:szCs w:val="24"/>
              </w:rPr>
              <w:t>2022</w:t>
            </w:r>
          </w:p>
        </w:tc>
      </w:tr>
      <w:tr w:rsidR="00F642AE" w:rsidRPr="00644738" w:rsidTr="00644738">
        <w:trPr>
          <w:trHeight w:val="71"/>
          <w:jc w:val="center"/>
        </w:trPr>
        <w:tc>
          <w:tcPr>
            <w:tcW w:w="1703" w:type="dxa"/>
            <w:tcBorders>
              <w:top w:val="single" w:sz="4" w:space="0" w:color="auto"/>
              <w:left w:val="single" w:sz="4" w:space="0" w:color="auto"/>
              <w:bottom w:val="single" w:sz="4" w:space="0" w:color="auto"/>
              <w:right w:val="single" w:sz="4" w:space="0" w:color="auto"/>
            </w:tcBorders>
          </w:tcPr>
          <w:p w:rsidR="00F642AE" w:rsidRPr="00644738" w:rsidRDefault="00F642AE" w:rsidP="00644738">
            <w:pPr>
              <w:jc w:val="center"/>
              <w:rPr>
                <w:rFonts w:eastAsia="Times New Roman"/>
                <w:sz w:val="24"/>
                <w:szCs w:val="24"/>
              </w:rPr>
            </w:pPr>
            <w:r w:rsidRPr="00644738">
              <w:rPr>
                <w:rFonts w:eastAsia="Times New Roman"/>
                <w:sz w:val="24"/>
                <w:szCs w:val="24"/>
              </w:rPr>
              <w:t>8645</w:t>
            </w:r>
          </w:p>
        </w:tc>
        <w:tc>
          <w:tcPr>
            <w:tcW w:w="1703" w:type="dxa"/>
            <w:tcBorders>
              <w:top w:val="single" w:sz="4" w:space="0" w:color="auto"/>
              <w:left w:val="single" w:sz="4" w:space="0" w:color="auto"/>
              <w:bottom w:val="single" w:sz="4" w:space="0" w:color="auto"/>
              <w:right w:val="single" w:sz="4" w:space="0" w:color="auto"/>
            </w:tcBorders>
          </w:tcPr>
          <w:p w:rsidR="00F642AE" w:rsidRPr="00644738" w:rsidRDefault="00F642AE" w:rsidP="00644738">
            <w:pPr>
              <w:jc w:val="center"/>
              <w:rPr>
                <w:rFonts w:eastAsia="Times New Roman"/>
                <w:sz w:val="24"/>
                <w:szCs w:val="24"/>
              </w:rPr>
            </w:pPr>
            <w:r w:rsidRPr="00644738">
              <w:rPr>
                <w:rFonts w:eastAsia="Times New Roman"/>
                <w:sz w:val="24"/>
                <w:szCs w:val="24"/>
              </w:rPr>
              <w:t>8795</w:t>
            </w:r>
          </w:p>
        </w:tc>
        <w:tc>
          <w:tcPr>
            <w:tcW w:w="170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642AE" w:rsidRPr="00DD224D" w:rsidRDefault="00F642AE" w:rsidP="00644738">
            <w:pPr>
              <w:jc w:val="center"/>
              <w:rPr>
                <w:rFonts w:eastAsia="Times New Roman"/>
                <w:b/>
                <w:bCs/>
                <w:sz w:val="24"/>
                <w:szCs w:val="24"/>
              </w:rPr>
            </w:pPr>
            <w:r w:rsidRPr="00DD224D">
              <w:rPr>
                <w:rFonts w:eastAsia="Times New Roman"/>
                <w:b/>
                <w:bCs/>
                <w:sz w:val="24"/>
                <w:szCs w:val="24"/>
              </w:rPr>
              <w:t>9055</w:t>
            </w:r>
          </w:p>
        </w:tc>
      </w:tr>
    </w:tbl>
    <w:p w:rsidR="00F642AE" w:rsidRPr="00644738" w:rsidRDefault="00F642AE" w:rsidP="00644738">
      <w:pPr>
        <w:shd w:val="clear" w:color="auto" w:fill="FFFFFF"/>
        <w:ind w:firstLine="567"/>
        <w:jc w:val="both"/>
        <w:rPr>
          <w:sz w:val="24"/>
          <w:szCs w:val="24"/>
        </w:rPr>
      </w:pPr>
    </w:p>
    <w:p w:rsidR="00F642AE" w:rsidRPr="00644738" w:rsidRDefault="00F642AE" w:rsidP="00644738">
      <w:pPr>
        <w:shd w:val="clear" w:color="auto" w:fill="FFFFFF"/>
        <w:ind w:firstLine="567"/>
        <w:jc w:val="both"/>
        <w:rPr>
          <w:sz w:val="24"/>
          <w:szCs w:val="24"/>
        </w:rPr>
      </w:pPr>
      <w:bookmarkStart w:id="1" w:name="_Hlk92780663"/>
      <w:r w:rsidRPr="00644738">
        <w:rPr>
          <w:bCs/>
          <w:sz w:val="24"/>
          <w:szCs w:val="24"/>
        </w:rPr>
        <w:t xml:space="preserve">Показатель количества посещений является одним из основных для оценки результатов деятельности библиотек. </w:t>
      </w:r>
      <w:r w:rsidRPr="00644738">
        <w:rPr>
          <w:sz w:val="24"/>
          <w:szCs w:val="24"/>
        </w:rPr>
        <w:t>Число посещений библиотек составило 169075 раза. В течение года велась</w:t>
      </w:r>
      <w:r w:rsidRPr="00644738">
        <w:rPr>
          <w:color w:val="0070C0"/>
          <w:sz w:val="24"/>
          <w:szCs w:val="24"/>
        </w:rPr>
        <w:t xml:space="preserve"> </w:t>
      </w:r>
      <w:r w:rsidRPr="00644738">
        <w:rPr>
          <w:sz w:val="24"/>
          <w:szCs w:val="24"/>
        </w:rPr>
        <w:t xml:space="preserve">регистрация учета всех обращений: по телефону, по электронной почте, на странице группы библиотек в социальных сетях, оформление актов на мероприятия, организованные вне стен библиотек и пр. 4 библиотеки имеют сайты. </w:t>
      </w:r>
    </w:p>
    <w:bookmarkEnd w:id="1"/>
    <w:p w:rsidR="00644738" w:rsidRDefault="00644738" w:rsidP="00644738">
      <w:pPr>
        <w:shd w:val="clear" w:color="auto" w:fill="FFFFFF"/>
        <w:ind w:firstLine="567"/>
        <w:jc w:val="both"/>
        <w:rPr>
          <w:i/>
          <w:color w:val="0070C0"/>
          <w:sz w:val="24"/>
          <w:szCs w:val="24"/>
        </w:rPr>
      </w:pPr>
    </w:p>
    <w:p w:rsidR="00644738" w:rsidRPr="00644738" w:rsidRDefault="00F642AE" w:rsidP="00644738">
      <w:pPr>
        <w:shd w:val="clear" w:color="auto" w:fill="FFFFFF"/>
        <w:ind w:firstLine="567"/>
        <w:jc w:val="center"/>
        <w:rPr>
          <w:i/>
          <w:color w:val="0070C0"/>
          <w:sz w:val="24"/>
          <w:szCs w:val="24"/>
        </w:rPr>
      </w:pPr>
      <w:r w:rsidRPr="00644738">
        <w:rPr>
          <w:i/>
          <w:color w:val="0070C0"/>
          <w:sz w:val="24"/>
          <w:szCs w:val="24"/>
        </w:rPr>
        <w:t>Количество посещений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3"/>
        <w:gridCol w:w="1643"/>
        <w:gridCol w:w="1643"/>
      </w:tblGrid>
      <w:tr w:rsidR="00F642AE" w:rsidRPr="00644738" w:rsidTr="00F642AE">
        <w:trPr>
          <w:jc w:val="center"/>
        </w:trPr>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jc w:val="center"/>
              <w:rPr>
                <w:rFonts w:eastAsia="Times New Roman"/>
                <w:b/>
                <w:sz w:val="24"/>
                <w:szCs w:val="24"/>
              </w:rPr>
            </w:pPr>
            <w:r w:rsidRPr="00644738">
              <w:rPr>
                <w:rFonts w:eastAsia="Times New Roman"/>
                <w:b/>
                <w:sz w:val="24"/>
                <w:szCs w:val="24"/>
              </w:rPr>
              <w:t>2020</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jc w:val="center"/>
              <w:rPr>
                <w:rFonts w:eastAsia="Times New Roman"/>
                <w:b/>
                <w:sz w:val="24"/>
                <w:szCs w:val="24"/>
              </w:rPr>
            </w:pPr>
            <w:r w:rsidRPr="00644738">
              <w:rPr>
                <w:rFonts w:eastAsia="Times New Roman"/>
                <w:b/>
                <w:sz w:val="24"/>
                <w:szCs w:val="24"/>
              </w:rPr>
              <w:t>2021</w:t>
            </w:r>
          </w:p>
        </w:tc>
        <w:tc>
          <w:tcPr>
            <w:tcW w:w="16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642AE" w:rsidRPr="00644738" w:rsidRDefault="00F642AE" w:rsidP="00644738">
            <w:pPr>
              <w:jc w:val="center"/>
              <w:rPr>
                <w:rFonts w:eastAsia="Times New Roman"/>
                <w:b/>
                <w:sz w:val="24"/>
                <w:szCs w:val="24"/>
              </w:rPr>
            </w:pPr>
            <w:r w:rsidRPr="00644738">
              <w:rPr>
                <w:rFonts w:eastAsia="Times New Roman"/>
                <w:b/>
                <w:sz w:val="24"/>
                <w:szCs w:val="24"/>
              </w:rPr>
              <w:t>2022</w:t>
            </w:r>
          </w:p>
        </w:tc>
      </w:tr>
      <w:tr w:rsidR="00F642AE" w:rsidRPr="00644738" w:rsidTr="00F642AE">
        <w:trPr>
          <w:trHeight w:val="70"/>
          <w:jc w:val="center"/>
        </w:trPr>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jc w:val="center"/>
              <w:rPr>
                <w:rFonts w:eastAsia="Times New Roman"/>
                <w:sz w:val="24"/>
                <w:szCs w:val="24"/>
              </w:rPr>
            </w:pPr>
            <w:r w:rsidRPr="00644738">
              <w:rPr>
                <w:rFonts w:eastAsia="Times New Roman"/>
                <w:sz w:val="24"/>
                <w:szCs w:val="24"/>
              </w:rPr>
              <w:t>160663</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jc w:val="center"/>
              <w:rPr>
                <w:rFonts w:eastAsia="Times New Roman"/>
                <w:sz w:val="24"/>
                <w:szCs w:val="24"/>
              </w:rPr>
            </w:pPr>
            <w:r w:rsidRPr="00644738">
              <w:rPr>
                <w:rFonts w:eastAsia="Times New Roman"/>
                <w:sz w:val="24"/>
                <w:szCs w:val="24"/>
              </w:rPr>
              <w:t>151110</w:t>
            </w:r>
          </w:p>
        </w:tc>
        <w:tc>
          <w:tcPr>
            <w:tcW w:w="16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642AE" w:rsidRPr="00DD224D" w:rsidRDefault="00F642AE" w:rsidP="00644738">
            <w:pPr>
              <w:jc w:val="center"/>
              <w:rPr>
                <w:rFonts w:eastAsia="Times New Roman"/>
                <w:b/>
                <w:bCs/>
                <w:sz w:val="24"/>
                <w:szCs w:val="24"/>
              </w:rPr>
            </w:pPr>
            <w:r w:rsidRPr="00DD224D">
              <w:rPr>
                <w:rFonts w:eastAsia="Times New Roman"/>
                <w:b/>
                <w:bCs/>
                <w:sz w:val="24"/>
                <w:szCs w:val="24"/>
              </w:rPr>
              <w:t>169075</w:t>
            </w:r>
          </w:p>
        </w:tc>
      </w:tr>
    </w:tbl>
    <w:p w:rsidR="00F642AE" w:rsidRPr="00644738" w:rsidRDefault="00F642AE" w:rsidP="00644738">
      <w:pPr>
        <w:shd w:val="clear" w:color="auto" w:fill="FFFFFF"/>
        <w:ind w:firstLine="567"/>
        <w:jc w:val="both"/>
        <w:rPr>
          <w:sz w:val="24"/>
          <w:szCs w:val="24"/>
        </w:rPr>
      </w:pPr>
    </w:p>
    <w:p w:rsidR="00F642AE" w:rsidRPr="00644738" w:rsidRDefault="00F642AE" w:rsidP="00644738">
      <w:pPr>
        <w:shd w:val="clear" w:color="auto" w:fill="FFFFFF"/>
        <w:ind w:firstLine="567"/>
        <w:jc w:val="both"/>
        <w:rPr>
          <w:sz w:val="24"/>
          <w:szCs w:val="24"/>
        </w:rPr>
      </w:pPr>
      <w:r w:rsidRPr="00644738">
        <w:rPr>
          <w:sz w:val="24"/>
          <w:szCs w:val="24"/>
        </w:rPr>
        <w:t xml:space="preserve">Средняя посещаемость по году сохранилась по уровню прошлого года и составила 10 (в стационаре), с учетом числа обращений составила 18 раз в год. </w:t>
      </w:r>
    </w:p>
    <w:p w:rsidR="00F642AE" w:rsidRPr="00644738" w:rsidRDefault="00F642AE" w:rsidP="00644738">
      <w:pPr>
        <w:ind w:firstLine="567"/>
        <w:jc w:val="both"/>
        <w:rPr>
          <w:sz w:val="24"/>
          <w:szCs w:val="24"/>
        </w:rPr>
      </w:pPr>
      <w:r w:rsidRPr="00644738">
        <w:rPr>
          <w:sz w:val="24"/>
          <w:szCs w:val="24"/>
        </w:rPr>
        <w:t xml:space="preserve">На 1.01.2022 года совокупный </w:t>
      </w:r>
      <w:r w:rsidRPr="00644738">
        <w:rPr>
          <w:b/>
          <w:sz w:val="24"/>
          <w:szCs w:val="24"/>
        </w:rPr>
        <w:t>фонд</w:t>
      </w:r>
      <w:r w:rsidRPr="00644738">
        <w:rPr>
          <w:sz w:val="24"/>
          <w:szCs w:val="24"/>
        </w:rPr>
        <w:t xml:space="preserve"> общедоступных муниципальных библиотек района составил 81</w:t>
      </w:r>
      <w:r w:rsidR="00644738">
        <w:rPr>
          <w:sz w:val="24"/>
          <w:szCs w:val="24"/>
        </w:rPr>
        <w:t xml:space="preserve"> </w:t>
      </w:r>
      <w:r w:rsidRPr="00644738">
        <w:rPr>
          <w:sz w:val="24"/>
          <w:szCs w:val="24"/>
        </w:rPr>
        <w:t>219 экземпляров (-</w:t>
      </w:r>
      <w:r w:rsidR="00DD224D">
        <w:rPr>
          <w:sz w:val="24"/>
          <w:szCs w:val="24"/>
        </w:rPr>
        <w:t xml:space="preserve"> </w:t>
      </w:r>
      <w:r w:rsidRPr="00644738">
        <w:rPr>
          <w:sz w:val="24"/>
          <w:szCs w:val="24"/>
        </w:rPr>
        <w:t xml:space="preserve">51 экз. к 2021 году). В 2022 году были реализованы проекты, в рамках которой были приобретены книги в фонд библиотек. Центральная детская и </w:t>
      </w:r>
      <w:proofErr w:type="spellStart"/>
      <w:r w:rsidRPr="00644738">
        <w:rPr>
          <w:sz w:val="24"/>
          <w:szCs w:val="24"/>
        </w:rPr>
        <w:t>Озеркинская</w:t>
      </w:r>
      <w:proofErr w:type="spellEnd"/>
      <w:r w:rsidRPr="00644738">
        <w:rPr>
          <w:sz w:val="24"/>
          <w:szCs w:val="24"/>
        </w:rPr>
        <w:t xml:space="preserve"> библиотеки стали победителями республиканского конкурса «Лучшая детская библиотека» в двух номинациях и были поощрены комплектом книг </w:t>
      </w:r>
      <w:r w:rsidR="00644738" w:rsidRPr="00644738">
        <w:rPr>
          <w:sz w:val="24"/>
          <w:szCs w:val="24"/>
        </w:rPr>
        <w:t>в 166</w:t>
      </w:r>
      <w:r w:rsidRPr="00644738">
        <w:rPr>
          <w:sz w:val="24"/>
          <w:szCs w:val="24"/>
        </w:rPr>
        <w:t xml:space="preserve"> экземпляров на сумму 24 471 рубль. На целевые субсидии в 51</w:t>
      </w:r>
      <w:r w:rsidR="00644738">
        <w:rPr>
          <w:sz w:val="24"/>
          <w:szCs w:val="24"/>
        </w:rPr>
        <w:t xml:space="preserve"> </w:t>
      </w:r>
      <w:r w:rsidRPr="00644738">
        <w:rPr>
          <w:sz w:val="24"/>
          <w:szCs w:val="24"/>
        </w:rPr>
        <w:t>333, 11 рублей приобретено 189 экземпляров книг.</w:t>
      </w:r>
    </w:p>
    <w:p w:rsidR="00DA337E" w:rsidRDefault="00DA337E" w:rsidP="00644738">
      <w:pPr>
        <w:ind w:firstLine="567"/>
        <w:jc w:val="center"/>
        <w:rPr>
          <w:i/>
          <w:sz w:val="24"/>
          <w:szCs w:val="24"/>
        </w:rPr>
      </w:pPr>
    </w:p>
    <w:p w:rsidR="00F642AE" w:rsidRPr="00644738" w:rsidRDefault="00F642AE" w:rsidP="00644738">
      <w:pPr>
        <w:ind w:firstLine="567"/>
        <w:jc w:val="center"/>
        <w:rPr>
          <w:i/>
          <w:sz w:val="24"/>
          <w:szCs w:val="24"/>
        </w:rPr>
      </w:pPr>
      <w:r w:rsidRPr="00644738">
        <w:rPr>
          <w:i/>
          <w:color w:val="0070C0"/>
          <w:sz w:val="24"/>
          <w:szCs w:val="24"/>
        </w:rPr>
        <w:t>Фонд муниципальных библиотек (экз.)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2"/>
        <w:gridCol w:w="1495"/>
        <w:gridCol w:w="1495"/>
        <w:gridCol w:w="1495"/>
      </w:tblGrid>
      <w:tr w:rsidR="00F642AE" w:rsidRPr="00644738" w:rsidTr="00F642AE">
        <w:trPr>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jc w:val="center"/>
              <w:rPr>
                <w:rFonts w:eastAsia="Times New Roman"/>
                <w:b/>
                <w:sz w:val="24"/>
                <w:szCs w:val="24"/>
              </w:rPr>
            </w:pPr>
            <w:r w:rsidRPr="00644738">
              <w:rPr>
                <w:rFonts w:eastAsia="Times New Roman"/>
                <w:b/>
                <w:sz w:val="24"/>
                <w:szCs w:val="24"/>
              </w:rPr>
              <w:t>2019</w:t>
            </w:r>
          </w:p>
        </w:tc>
        <w:tc>
          <w:tcPr>
            <w:tcW w:w="1495"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jc w:val="center"/>
              <w:rPr>
                <w:rFonts w:eastAsia="Times New Roman"/>
                <w:b/>
                <w:sz w:val="24"/>
                <w:szCs w:val="24"/>
              </w:rPr>
            </w:pPr>
            <w:r w:rsidRPr="00644738">
              <w:rPr>
                <w:rFonts w:eastAsia="Times New Roman"/>
                <w:b/>
                <w:sz w:val="24"/>
                <w:szCs w:val="24"/>
              </w:rPr>
              <w:t>2020</w:t>
            </w:r>
          </w:p>
        </w:tc>
        <w:tc>
          <w:tcPr>
            <w:tcW w:w="1495"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jc w:val="center"/>
              <w:rPr>
                <w:rFonts w:eastAsia="Times New Roman"/>
                <w:b/>
                <w:sz w:val="24"/>
                <w:szCs w:val="24"/>
              </w:rPr>
            </w:pPr>
            <w:r w:rsidRPr="00644738">
              <w:rPr>
                <w:rFonts w:eastAsia="Times New Roman"/>
                <w:b/>
                <w:sz w:val="24"/>
                <w:szCs w:val="24"/>
              </w:rPr>
              <w:t>2021</w:t>
            </w:r>
          </w:p>
        </w:tc>
        <w:tc>
          <w:tcPr>
            <w:tcW w:w="14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642AE" w:rsidRPr="00644738" w:rsidRDefault="00F642AE" w:rsidP="00644738">
            <w:pPr>
              <w:jc w:val="center"/>
              <w:rPr>
                <w:rFonts w:eastAsia="Times New Roman"/>
                <w:b/>
                <w:sz w:val="24"/>
                <w:szCs w:val="24"/>
              </w:rPr>
            </w:pPr>
            <w:r w:rsidRPr="00644738">
              <w:rPr>
                <w:rFonts w:eastAsia="Times New Roman"/>
                <w:b/>
                <w:sz w:val="24"/>
                <w:szCs w:val="24"/>
              </w:rPr>
              <w:t>2022</w:t>
            </w:r>
          </w:p>
        </w:tc>
      </w:tr>
      <w:tr w:rsidR="00F642AE" w:rsidRPr="00644738" w:rsidTr="00F642AE">
        <w:trPr>
          <w:jc w:val="center"/>
        </w:trPr>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jc w:val="center"/>
              <w:rPr>
                <w:rFonts w:eastAsia="Times New Roman"/>
                <w:sz w:val="24"/>
                <w:szCs w:val="24"/>
              </w:rPr>
            </w:pPr>
            <w:r w:rsidRPr="00644738">
              <w:rPr>
                <w:rFonts w:eastAsia="Times New Roman"/>
                <w:sz w:val="24"/>
                <w:szCs w:val="24"/>
              </w:rPr>
              <w:t>80277</w:t>
            </w:r>
          </w:p>
        </w:tc>
        <w:tc>
          <w:tcPr>
            <w:tcW w:w="1495"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jc w:val="center"/>
              <w:rPr>
                <w:rFonts w:eastAsia="Times New Roman"/>
                <w:sz w:val="24"/>
                <w:szCs w:val="24"/>
              </w:rPr>
            </w:pPr>
            <w:r w:rsidRPr="00644738">
              <w:rPr>
                <w:rFonts w:eastAsia="Times New Roman"/>
                <w:sz w:val="24"/>
                <w:szCs w:val="24"/>
              </w:rPr>
              <w:t>80342</w:t>
            </w:r>
          </w:p>
        </w:tc>
        <w:tc>
          <w:tcPr>
            <w:tcW w:w="1495" w:type="dxa"/>
            <w:tcBorders>
              <w:top w:val="single" w:sz="4" w:space="0" w:color="auto"/>
              <w:left w:val="single" w:sz="4" w:space="0" w:color="auto"/>
              <w:bottom w:val="single" w:sz="4" w:space="0" w:color="auto"/>
              <w:right w:val="single" w:sz="4" w:space="0" w:color="auto"/>
            </w:tcBorders>
            <w:shd w:val="clear" w:color="auto" w:fill="FFFFFF" w:themeFill="background1"/>
          </w:tcPr>
          <w:p w:rsidR="00F642AE" w:rsidRPr="00644738" w:rsidRDefault="00F642AE" w:rsidP="00644738">
            <w:pPr>
              <w:jc w:val="center"/>
              <w:rPr>
                <w:rFonts w:eastAsia="Times New Roman"/>
                <w:sz w:val="24"/>
                <w:szCs w:val="24"/>
              </w:rPr>
            </w:pPr>
            <w:r w:rsidRPr="00644738">
              <w:rPr>
                <w:rFonts w:eastAsia="Times New Roman"/>
                <w:sz w:val="24"/>
                <w:szCs w:val="24"/>
              </w:rPr>
              <w:t>81270</w:t>
            </w:r>
          </w:p>
        </w:tc>
        <w:tc>
          <w:tcPr>
            <w:tcW w:w="14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F642AE" w:rsidRPr="00644738" w:rsidRDefault="00F642AE" w:rsidP="00644738">
            <w:pPr>
              <w:jc w:val="center"/>
              <w:rPr>
                <w:rFonts w:eastAsia="Times New Roman"/>
                <w:sz w:val="24"/>
                <w:szCs w:val="24"/>
              </w:rPr>
            </w:pPr>
            <w:r w:rsidRPr="00644738">
              <w:rPr>
                <w:rFonts w:eastAsia="Times New Roman"/>
                <w:sz w:val="24"/>
                <w:szCs w:val="24"/>
              </w:rPr>
              <w:t>81219</w:t>
            </w:r>
          </w:p>
        </w:tc>
      </w:tr>
    </w:tbl>
    <w:p w:rsidR="00F642AE" w:rsidRPr="00644738" w:rsidRDefault="00F642AE" w:rsidP="00644738">
      <w:pPr>
        <w:ind w:firstLine="567"/>
        <w:jc w:val="both"/>
        <w:rPr>
          <w:sz w:val="24"/>
          <w:szCs w:val="24"/>
        </w:rPr>
      </w:pPr>
    </w:p>
    <w:p w:rsidR="00F642AE" w:rsidRPr="00644738" w:rsidRDefault="00F642AE" w:rsidP="00644738">
      <w:pPr>
        <w:ind w:firstLine="567"/>
        <w:jc w:val="both"/>
        <w:rPr>
          <w:b/>
          <w:color w:val="000000"/>
          <w:sz w:val="24"/>
          <w:szCs w:val="24"/>
        </w:rPr>
      </w:pPr>
      <w:r w:rsidRPr="00644738">
        <w:rPr>
          <w:sz w:val="24"/>
          <w:szCs w:val="24"/>
        </w:rPr>
        <w:lastRenderedPageBreak/>
        <w:t xml:space="preserve">В среднем по району на </w:t>
      </w:r>
      <w:r w:rsidRPr="00644738">
        <w:rPr>
          <w:b/>
          <w:sz w:val="24"/>
          <w:szCs w:val="24"/>
        </w:rPr>
        <w:t>1 читателя</w:t>
      </w:r>
      <w:r w:rsidRPr="00644738">
        <w:rPr>
          <w:sz w:val="24"/>
          <w:szCs w:val="24"/>
        </w:rPr>
        <w:t xml:space="preserve"> приходится </w:t>
      </w:r>
      <w:r w:rsidRPr="00644738">
        <w:rPr>
          <w:b/>
          <w:sz w:val="24"/>
          <w:szCs w:val="24"/>
        </w:rPr>
        <w:t>9,0 книг, на 1 жителя – 6,7 книги</w:t>
      </w:r>
      <w:r w:rsidRPr="00644738">
        <w:rPr>
          <w:sz w:val="24"/>
          <w:szCs w:val="24"/>
        </w:rPr>
        <w:t>.</w:t>
      </w:r>
      <w:r w:rsidRPr="00644738">
        <w:rPr>
          <w:color w:val="000000"/>
          <w:sz w:val="24"/>
          <w:szCs w:val="24"/>
        </w:rPr>
        <w:t xml:space="preserve"> </w:t>
      </w:r>
    </w:p>
    <w:p w:rsidR="00F642AE" w:rsidRPr="00644738" w:rsidRDefault="00F642AE" w:rsidP="00644738">
      <w:pPr>
        <w:shd w:val="clear" w:color="auto" w:fill="FFFFFF"/>
        <w:ind w:firstLine="567"/>
        <w:jc w:val="both"/>
        <w:rPr>
          <w:sz w:val="24"/>
          <w:szCs w:val="24"/>
        </w:rPr>
      </w:pPr>
      <w:r w:rsidRPr="00644738">
        <w:rPr>
          <w:sz w:val="24"/>
          <w:szCs w:val="24"/>
        </w:rPr>
        <w:t xml:space="preserve">Читателям было </w:t>
      </w:r>
      <w:r w:rsidRPr="00644738">
        <w:rPr>
          <w:b/>
          <w:sz w:val="24"/>
          <w:szCs w:val="24"/>
        </w:rPr>
        <w:t>выдано</w:t>
      </w:r>
      <w:r w:rsidRPr="00644738">
        <w:rPr>
          <w:sz w:val="24"/>
          <w:szCs w:val="24"/>
        </w:rPr>
        <w:t xml:space="preserve"> </w:t>
      </w:r>
      <w:r w:rsidRPr="00644738">
        <w:rPr>
          <w:b/>
          <w:sz w:val="24"/>
          <w:szCs w:val="24"/>
        </w:rPr>
        <w:t>185 682 экземпляра</w:t>
      </w:r>
      <w:r w:rsidRPr="00644738">
        <w:rPr>
          <w:sz w:val="24"/>
          <w:szCs w:val="24"/>
        </w:rPr>
        <w:t xml:space="preserve"> документов. Показатель </w:t>
      </w:r>
      <w:r w:rsidRPr="00644738">
        <w:rPr>
          <w:b/>
          <w:sz w:val="24"/>
          <w:szCs w:val="24"/>
        </w:rPr>
        <w:t>читаемости</w:t>
      </w:r>
      <w:r w:rsidRPr="00644738">
        <w:rPr>
          <w:sz w:val="24"/>
          <w:szCs w:val="24"/>
        </w:rPr>
        <w:t xml:space="preserve"> в расчете на 1 пользователя библиотеки составил 21 экземпляр.</w:t>
      </w:r>
    </w:p>
    <w:p w:rsidR="00F642AE" w:rsidRPr="00644738" w:rsidRDefault="00F642AE" w:rsidP="00644738">
      <w:pPr>
        <w:shd w:val="clear" w:color="auto" w:fill="FFFFFF"/>
        <w:ind w:firstLine="567"/>
        <w:jc w:val="both"/>
        <w:rPr>
          <w:sz w:val="24"/>
          <w:szCs w:val="24"/>
        </w:rPr>
      </w:pPr>
      <w:proofErr w:type="spellStart"/>
      <w:r w:rsidRPr="00644738">
        <w:rPr>
          <w:color w:val="000000"/>
          <w:sz w:val="24"/>
          <w:szCs w:val="24"/>
        </w:rPr>
        <w:t>Межпоселенческая</w:t>
      </w:r>
      <w:proofErr w:type="spellEnd"/>
      <w:r w:rsidRPr="00644738">
        <w:rPr>
          <w:color w:val="000000"/>
          <w:sz w:val="24"/>
          <w:szCs w:val="24"/>
        </w:rPr>
        <w:t xml:space="preserve"> районная библиотека ведёт электронный каталог. </w:t>
      </w:r>
      <w:r w:rsidRPr="00644738">
        <w:rPr>
          <w:sz w:val="24"/>
          <w:szCs w:val="24"/>
        </w:rPr>
        <w:t xml:space="preserve">В 2022 году в </w:t>
      </w:r>
      <w:r w:rsidRPr="00644738">
        <w:rPr>
          <w:b/>
          <w:sz w:val="24"/>
          <w:szCs w:val="24"/>
        </w:rPr>
        <w:t xml:space="preserve">сводный </w:t>
      </w:r>
      <w:r w:rsidRPr="00644738">
        <w:rPr>
          <w:sz w:val="24"/>
          <w:szCs w:val="24"/>
        </w:rPr>
        <w:t xml:space="preserve">электронный каталог было добавлено 1664 записи. Объем электронного </w:t>
      </w:r>
      <w:r w:rsidRPr="00644738">
        <w:rPr>
          <w:b/>
          <w:sz w:val="24"/>
          <w:szCs w:val="24"/>
        </w:rPr>
        <w:t>каталога</w:t>
      </w:r>
      <w:r w:rsidRPr="00644738">
        <w:rPr>
          <w:sz w:val="24"/>
          <w:szCs w:val="24"/>
        </w:rPr>
        <w:t xml:space="preserve"> муниципальных библиотек составляет </w:t>
      </w:r>
      <w:r w:rsidRPr="00644738">
        <w:rPr>
          <w:b/>
          <w:sz w:val="24"/>
          <w:szCs w:val="24"/>
        </w:rPr>
        <w:t>23</w:t>
      </w:r>
      <w:r w:rsidR="00644738">
        <w:rPr>
          <w:b/>
          <w:sz w:val="24"/>
          <w:szCs w:val="24"/>
        </w:rPr>
        <w:t xml:space="preserve"> </w:t>
      </w:r>
      <w:r w:rsidRPr="00644738">
        <w:rPr>
          <w:b/>
          <w:sz w:val="24"/>
          <w:szCs w:val="24"/>
        </w:rPr>
        <w:t xml:space="preserve">005 </w:t>
      </w:r>
      <w:r w:rsidRPr="00644738">
        <w:rPr>
          <w:sz w:val="24"/>
          <w:szCs w:val="24"/>
        </w:rPr>
        <w:t xml:space="preserve">записей, из них доступно через сеть интернет </w:t>
      </w:r>
      <w:r w:rsidRPr="00DD224D">
        <w:rPr>
          <w:b/>
          <w:bCs/>
          <w:sz w:val="24"/>
          <w:szCs w:val="24"/>
        </w:rPr>
        <w:t>23</w:t>
      </w:r>
      <w:r w:rsidR="00644738" w:rsidRPr="00DD224D">
        <w:rPr>
          <w:b/>
          <w:bCs/>
          <w:sz w:val="24"/>
          <w:szCs w:val="24"/>
        </w:rPr>
        <w:t xml:space="preserve"> </w:t>
      </w:r>
      <w:r w:rsidRPr="00DD224D">
        <w:rPr>
          <w:b/>
          <w:bCs/>
          <w:sz w:val="24"/>
          <w:szCs w:val="24"/>
        </w:rPr>
        <w:t>00</w:t>
      </w:r>
      <w:r w:rsidR="00644738" w:rsidRPr="00DD224D">
        <w:rPr>
          <w:b/>
          <w:bCs/>
          <w:sz w:val="24"/>
          <w:szCs w:val="24"/>
        </w:rPr>
        <w:t>4</w:t>
      </w:r>
      <w:r w:rsidRPr="00644738">
        <w:rPr>
          <w:sz w:val="24"/>
          <w:szCs w:val="24"/>
        </w:rPr>
        <w:t>.</w:t>
      </w:r>
    </w:p>
    <w:p w:rsidR="00F642AE" w:rsidRPr="00644738" w:rsidRDefault="00F642AE" w:rsidP="00644738">
      <w:pPr>
        <w:shd w:val="clear" w:color="auto" w:fill="FFFFFF"/>
        <w:ind w:firstLine="567"/>
        <w:jc w:val="both"/>
        <w:rPr>
          <w:color w:val="0070C0"/>
          <w:sz w:val="24"/>
          <w:szCs w:val="24"/>
        </w:rPr>
      </w:pPr>
      <w:r w:rsidRPr="00644738">
        <w:rPr>
          <w:sz w:val="24"/>
          <w:szCs w:val="24"/>
        </w:rPr>
        <w:t xml:space="preserve">Количество библиотек, оснащенных </w:t>
      </w:r>
      <w:r w:rsidRPr="00644738">
        <w:rPr>
          <w:b/>
          <w:sz w:val="24"/>
          <w:szCs w:val="24"/>
        </w:rPr>
        <w:t>компьютерной техникой,</w:t>
      </w:r>
      <w:r w:rsidRPr="00644738">
        <w:rPr>
          <w:sz w:val="24"/>
          <w:szCs w:val="24"/>
        </w:rPr>
        <w:t xml:space="preserve"> составило </w:t>
      </w:r>
      <w:r w:rsidRPr="00644738">
        <w:rPr>
          <w:b/>
          <w:sz w:val="24"/>
          <w:szCs w:val="24"/>
        </w:rPr>
        <w:t>14</w:t>
      </w:r>
      <w:r w:rsidRPr="00644738">
        <w:rPr>
          <w:sz w:val="24"/>
          <w:szCs w:val="24"/>
        </w:rPr>
        <w:t xml:space="preserve">. На 1.01.2022 года </w:t>
      </w:r>
      <w:r w:rsidRPr="00644738">
        <w:rPr>
          <w:b/>
          <w:sz w:val="24"/>
          <w:szCs w:val="24"/>
        </w:rPr>
        <w:t>14</w:t>
      </w:r>
      <w:r w:rsidRPr="00644738">
        <w:rPr>
          <w:sz w:val="24"/>
          <w:szCs w:val="24"/>
        </w:rPr>
        <w:t xml:space="preserve"> библиотек подключены</w:t>
      </w:r>
      <w:r w:rsidRPr="00644738">
        <w:rPr>
          <w:b/>
          <w:sz w:val="24"/>
          <w:szCs w:val="24"/>
        </w:rPr>
        <w:t xml:space="preserve"> к сети Интернет</w:t>
      </w:r>
      <w:r w:rsidRPr="00644738">
        <w:rPr>
          <w:sz w:val="24"/>
          <w:szCs w:val="24"/>
        </w:rPr>
        <w:t xml:space="preserve"> (93,3 % от общего числа). Но ввиду недостаточного финансирования к концу отчетного года имеется доступ лишь </w:t>
      </w:r>
      <w:r w:rsidR="00DD224D">
        <w:rPr>
          <w:sz w:val="24"/>
          <w:szCs w:val="24"/>
        </w:rPr>
        <w:t xml:space="preserve">в </w:t>
      </w:r>
      <w:r w:rsidRPr="00644738">
        <w:rPr>
          <w:sz w:val="24"/>
          <w:szCs w:val="24"/>
        </w:rPr>
        <w:t>10 библиотеках.</w:t>
      </w:r>
    </w:p>
    <w:p w:rsidR="00F642AE" w:rsidRPr="00644738" w:rsidRDefault="00F642AE" w:rsidP="00644738">
      <w:pPr>
        <w:tabs>
          <w:tab w:val="left" w:pos="993"/>
        </w:tabs>
        <w:ind w:firstLine="567"/>
        <w:jc w:val="both"/>
        <w:rPr>
          <w:sz w:val="24"/>
          <w:szCs w:val="24"/>
        </w:rPr>
      </w:pPr>
      <w:r w:rsidRPr="00644738">
        <w:rPr>
          <w:b/>
          <w:bCs/>
          <w:i/>
          <w:iCs/>
          <w:sz w:val="24"/>
          <w:szCs w:val="24"/>
        </w:rPr>
        <w:t xml:space="preserve">Абсолютные показатели </w:t>
      </w:r>
      <w:r w:rsidRPr="00644738">
        <w:rPr>
          <w:sz w:val="24"/>
          <w:szCs w:val="24"/>
        </w:rPr>
        <w:t xml:space="preserve">деятельности муниципальных библиотек: </w:t>
      </w:r>
    </w:p>
    <w:p w:rsidR="00F642AE" w:rsidRPr="00644738" w:rsidRDefault="00F642AE" w:rsidP="00DD224D">
      <w:pPr>
        <w:numPr>
          <w:ilvl w:val="0"/>
          <w:numId w:val="11"/>
        </w:numPr>
        <w:shd w:val="clear" w:color="auto" w:fill="FFFFFF"/>
        <w:tabs>
          <w:tab w:val="left" w:pos="0"/>
        </w:tabs>
        <w:ind w:firstLine="284"/>
        <w:jc w:val="both"/>
        <w:rPr>
          <w:rFonts w:eastAsia="Times New Roman"/>
          <w:b/>
          <w:bCs/>
          <w:sz w:val="24"/>
          <w:szCs w:val="24"/>
        </w:rPr>
      </w:pPr>
      <w:r w:rsidRPr="00644738">
        <w:rPr>
          <w:rFonts w:eastAsia="Times New Roman"/>
          <w:sz w:val="24"/>
          <w:szCs w:val="24"/>
        </w:rPr>
        <w:t>число зарегистрированных пользователей (всего)-</w:t>
      </w:r>
      <w:r w:rsidRPr="00644738">
        <w:rPr>
          <w:sz w:val="24"/>
          <w:szCs w:val="24"/>
        </w:rPr>
        <w:t xml:space="preserve"> </w:t>
      </w:r>
      <w:r w:rsidRPr="00644738">
        <w:rPr>
          <w:rFonts w:eastAsia="Times New Roman"/>
          <w:b/>
          <w:sz w:val="24"/>
          <w:szCs w:val="24"/>
        </w:rPr>
        <w:t>9055</w:t>
      </w:r>
      <w:r w:rsidRPr="00644738">
        <w:rPr>
          <w:rFonts w:eastAsia="Times New Roman"/>
          <w:sz w:val="24"/>
          <w:szCs w:val="24"/>
        </w:rPr>
        <w:t>,</w:t>
      </w:r>
      <w:r w:rsidRPr="00644738">
        <w:rPr>
          <w:rFonts w:eastAsia="Times New Roman"/>
          <w:b/>
          <w:bCs/>
          <w:sz w:val="24"/>
          <w:szCs w:val="24"/>
        </w:rPr>
        <w:t xml:space="preserve"> </w:t>
      </w:r>
      <w:r w:rsidRPr="00644738">
        <w:rPr>
          <w:rFonts w:eastAsia="Times New Roman"/>
          <w:sz w:val="24"/>
          <w:szCs w:val="24"/>
        </w:rPr>
        <w:t xml:space="preserve">в т. ч. удаленных - </w:t>
      </w:r>
      <w:r w:rsidRPr="00644738">
        <w:rPr>
          <w:rFonts w:eastAsia="Times New Roman"/>
          <w:b/>
          <w:sz w:val="24"/>
          <w:szCs w:val="24"/>
        </w:rPr>
        <w:t>543</w:t>
      </w:r>
      <w:r w:rsidRPr="00644738">
        <w:rPr>
          <w:rFonts w:eastAsia="Times New Roman"/>
          <w:sz w:val="24"/>
          <w:szCs w:val="24"/>
        </w:rPr>
        <w:t>;</w:t>
      </w:r>
    </w:p>
    <w:p w:rsidR="00F642AE" w:rsidRPr="00644738" w:rsidRDefault="00F642AE" w:rsidP="00DD224D">
      <w:pPr>
        <w:numPr>
          <w:ilvl w:val="0"/>
          <w:numId w:val="11"/>
        </w:numPr>
        <w:shd w:val="clear" w:color="auto" w:fill="FFFFFF"/>
        <w:tabs>
          <w:tab w:val="left" w:pos="0"/>
        </w:tabs>
        <w:ind w:firstLine="284"/>
        <w:jc w:val="both"/>
        <w:rPr>
          <w:rFonts w:eastAsia="Times New Roman"/>
          <w:b/>
          <w:bCs/>
          <w:sz w:val="24"/>
          <w:szCs w:val="24"/>
        </w:rPr>
      </w:pPr>
      <w:r w:rsidRPr="00644738">
        <w:rPr>
          <w:rFonts w:eastAsia="Times New Roman"/>
          <w:sz w:val="24"/>
          <w:szCs w:val="24"/>
        </w:rPr>
        <w:t>число посещений библиотек (всего) -</w:t>
      </w:r>
      <w:r w:rsidRPr="00644738">
        <w:rPr>
          <w:sz w:val="24"/>
          <w:szCs w:val="24"/>
        </w:rPr>
        <w:t xml:space="preserve"> </w:t>
      </w:r>
      <w:r w:rsidRPr="00644738">
        <w:rPr>
          <w:rFonts w:eastAsia="Times New Roman"/>
          <w:b/>
          <w:sz w:val="24"/>
          <w:szCs w:val="24"/>
        </w:rPr>
        <w:t>169075</w:t>
      </w:r>
      <w:r w:rsidRPr="00644738">
        <w:rPr>
          <w:rFonts w:eastAsia="Times New Roman"/>
          <w:sz w:val="24"/>
          <w:szCs w:val="24"/>
        </w:rPr>
        <w:t xml:space="preserve">, из них посещений культурно-просветительных мероприятий – </w:t>
      </w:r>
      <w:r w:rsidRPr="00644738">
        <w:rPr>
          <w:rFonts w:eastAsia="Times New Roman"/>
          <w:b/>
          <w:sz w:val="24"/>
          <w:szCs w:val="24"/>
        </w:rPr>
        <w:t>33797</w:t>
      </w:r>
      <w:r w:rsidRPr="00644738">
        <w:rPr>
          <w:rFonts w:eastAsia="Times New Roman"/>
          <w:sz w:val="24"/>
          <w:szCs w:val="24"/>
        </w:rPr>
        <w:t>;</w:t>
      </w:r>
    </w:p>
    <w:p w:rsidR="00F642AE" w:rsidRPr="00644738" w:rsidRDefault="00F642AE" w:rsidP="00DD224D">
      <w:pPr>
        <w:numPr>
          <w:ilvl w:val="0"/>
          <w:numId w:val="11"/>
        </w:numPr>
        <w:shd w:val="clear" w:color="auto" w:fill="FFFFFF"/>
        <w:tabs>
          <w:tab w:val="left" w:pos="0"/>
        </w:tabs>
        <w:ind w:firstLine="284"/>
        <w:jc w:val="both"/>
        <w:rPr>
          <w:rFonts w:eastAsia="Times New Roman"/>
          <w:b/>
          <w:bCs/>
          <w:sz w:val="24"/>
          <w:szCs w:val="24"/>
        </w:rPr>
      </w:pPr>
      <w:r w:rsidRPr="00644738">
        <w:rPr>
          <w:rFonts w:eastAsia="Times New Roman"/>
          <w:sz w:val="24"/>
          <w:szCs w:val="24"/>
        </w:rPr>
        <w:t xml:space="preserve">число посещений библиотек в стационарных условиях - </w:t>
      </w:r>
      <w:r w:rsidRPr="00644738">
        <w:rPr>
          <w:rFonts w:eastAsia="Times New Roman"/>
          <w:b/>
          <w:sz w:val="24"/>
          <w:szCs w:val="24"/>
        </w:rPr>
        <w:t>85626</w:t>
      </w:r>
      <w:r w:rsidRPr="00644738">
        <w:rPr>
          <w:rFonts w:eastAsia="Times New Roman"/>
          <w:sz w:val="24"/>
          <w:szCs w:val="24"/>
        </w:rPr>
        <w:t>;</w:t>
      </w:r>
    </w:p>
    <w:p w:rsidR="00F642AE" w:rsidRPr="00644738" w:rsidRDefault="00F642AE" w:rsidP="00DD224D">
      <w:pPr>
        <w:numPr>
          <w:ilvl w:val="0"/>
          <w:numId w:val="11"/>
        </w:numPr>
        <w:shd w:val="clear" w:color="auto" w:fill="FFFFFF"/>
        <w:tabs>
          <w:tab w:val="left" w:pos="0"/>
        </w:tabs>
        <w:ind w:firstLine="284"/>
        <w:jc w:val="both"/>
        <w:rPr>
          <w:rFonts w:eastAsia="Times New Roman"/>
          <w:bCs/>
          <w:sz w:val="24"/>
          <w:szCs w:val="24"/>
        </w:rPr>
      </w:pPr>
      <w:r w:rsidRPr="00644738">
        <w:rPr>
          <w:rFonts w:eastAsia="Times New Roman"/>
          <w:bCs/>
          <w:sz w:val="24"/>
          <w:szCs w:val="24"/>
        </w:rPr>
        <w:t>число посещений библиотеки вне стационара –</w:t>
      </w:r>
      <w:r w:rsidRPr="00644738">
        <w:rPr>
          <w:sz w:val="24"/>
          <w:szCs w:val="24"/>
        </w:rPr>
        <w:t xml:space="preserve"> </w:t>
      </w:r>
      <w:r w:rsidRPr="00644738">
        <w:rPr>
          <w:rFonts w:eastAsia="Times New Roman"/>
          <w:b/>
          <w:bCs/>
          <w:sz w:val="24"/>
          <w:szCs w:val="24"/>
        </w:rPr>
        <w:t>16348</w:t>
      </w:r>
      <w:r w:rsidRPr="00644738">
        <w:rPr>
          <w:rFonts w:eastAsia="Times New Roman"/>
          <w:bCs/>
          <w:sz w:val="24"/>
          <w:szCs w:val="24"/>
        </w:rPr>
        <w:t>;</w:t>
      </w:r>
    </w:p>
    <w:p w:rsidR="00F642AE" w:rsidRPr="00644738" w:rsidRDefault="00F642AE" w:rsidP="00DD224D">
      <w:pPr>
        <w:numPr>
          <w:ilvl w:val="0"/>
          <w:numId w:val="11"/>
        </w:numPr>
        <w:shd w:val="clear" w:color="auto" w:fill="FFFFFF"/>
        <w:tabs>
          <w:tab w:val="left" w:pos="0"/>
        </w:tabs>
        <w:ind w:firstLine="284"/>
        <w:jc w:val="both"/>
        <w:rPr>
          <w:rFonts w:eastAsia="Times New Roman"/>
          <w:b/>
          <w:bCs/>
          <w:sz w:val="24"/>
          <w:szCs w:val="24"/>
        </w:rPr>
      </w:pPr>
      <w:r w:rsidRPr="00644738">
        <w:rPr>
          <w:rFonts w:eastAsia="Times New Roman"/>
          <w:sz w:val="24"/>
          <w:szCs w:val="24"/>
        </w:rPr>
        <w:t xml:space="preserve">число обращений к библиотекам удаленных пользователей (всего) – </w:t>
      </w:r>
      <w:r w:rsidRPr="00644738">
        <w:rPr>
          <w:rFonts w:eastAsia="Times New Roman"/>
          <w:b/>
          <w:sz w:val="24"/>
          <w:szCs w:val="24"/>
        </w:rPr>
        <w:t>68 760</w:t>
      </w:r>
      <w:r w:rsidRPr="00644738">
        <w:rPr>
          <w:rFonts w:eastAsia="Times New Roman"/>
          <w:sz w:val="24"/>
          <w:szCs w:val="24"/>
        </w:rPr>
        <w:t>, из них обращений веб-сайтам библиотек –</w:t>
      </w:r>
      <w:r w:rsidRPr="00644738">
        <w:rPr>
          <w:sz w:val="24"/>
          <w:szCs w:val="24"/>
        </w:rPr>
        <w:t xml:space="preserve"> </w:t>
      </w:r>
      <w:r w:rsidRPr="00644738">
        <w:rPr>
          <w:rFonts w:eastAsia="Times New Roman"/>
          <w:b/>
          <w:sz w:val="24"/>
          <w:szCs w:val="24"/>
        </w:rPr>
        <w:t>61 028, из них обращений к ЭК - 58.</w:t>
      </w:r>
      <w:r w:rsidRPr="00644738">
        <w:rPr>
          <w:rFonts w:eastAsia="Times New Roman"/>
          <w:sz w:val="24"/>
          <w:szCs w:val="24"/>
        </w:rPr>
        <w:t>;</w:t>
      </w:r>
    </w:p>
    <w:p w:rsidR="00F642AE" w:rsidRPr="00644738" w:rsidRDefault="00F642AE" w:rsidP="00DD224D">
      <w:pPr>
        <w:numPr>
          <w:ilvl w:val="0"/>
          <w:numId w:val="11"/>
        </w:numPr>
        <w:shd w:val="clear" w:color="auto" w:fill="FFFFFF"/>
        <w:tabs>
          <w:tab w:val="left" w:pos="0"/>
        </w:tabs>
        <w:ind w:firstLine="284"/>
        <w:jc w:val="both"/>
        <w:rPr>
          <w:rFonts w:eastAsia="Times New Roman"/>
          <w:b/>
          <w:bCs/>
          <w:sz w:val="24"/>
          <w:szCs w:val="24"/>
        </w:rPr>
      </w:pPr>
      <w:r w:rsidRPr="00644738">
        <w:rPr>
          <w:rFonts w:eastAsia="Times New Roman"/>
          <w:sz w:val="24"/>
          <w:szCs w:val="24"/>
        </w:rPr>
        <w:t xml:space="preserve">количество выездов и стоянок библиобусов - </w:t>
      </w:r>
      <w:r w:rsidRPr="00644738">
        <w:rPr>
          <w:rFonts w:eastAsia="Times New Roman"/>
          <w:b/>
          <w:sz w:val="24"/>
          <w:szCs w:val="24"/>
        </w:rPr>
        <w:t>0</w:t>
      </w:r>
      <w:r w:rsidRPr="00644738">
        <w:rPr>
          <w:rFonts w:eastAsia="Times New Roman"/>
          <w:sz w:val="24"/>
          <w:szCs w:val="24"/>
        </w:rPr>
        <w:t>;</w:t>
      </w:r>
    </w:p>
    <w:p w:rsidR="00F642AE" w:rsidRPr="00644738" w:rsidRDefault="00F642AE" w:rsidP="00DD224D">
      <w:pPr>
        <w:numPr>
          <w:ilvl w:val="0"/>
          <w:numId w:val="11"/>
        </w:numPr>
        <w:shd w:val="clear" w:color="auto" w:fill="FFFFFF"/>
        <w:tabs>
          <w:tab w:val="left" w:pos="0"/>
        </w:tabs>
        <w:ind w:firstLine="284"/>
        <w:jc w:val="both"/>
        <w:rPr>
          <w:rFonts w:eastAsia="Times New Roman"/>
          <w:b/>
          <w:bCs/>
          <w:sz w:val="24"/>
          <w:szCs w:val="24"/>
        </w:rPr>
      </w:pPr>
      <w:r w:rsidRPr="00644738">
        <w:rPr>
          <w:rFonts w:eastAsia="Times New Roman"/>
          <w:sz w:val="24"/>
          <w:szCs w:val="24"/>
        </w:rPr>
        <w:t>выдано (просмотрено) документов (всего) –</w:t>
      </w:r>
      <w:r w:rsidRPr="00644738">
        <w:rPr>
          <w:sz w:val="24"/>
          <w:szCs w:val="24"/>
        </w:rPr>
        <w:t xml:space="preserve"> </w:t>
      </w:r>
      <w:r w:rsidRPr="00644738">
        <w:rPr>
          <w:rFonts w:eastAsia="Times New Roman"/>
          <w:b/>
          <w:sz w:val="24"/>
          <w:szCs w:val="24"/>
        </w:rPr>
        <w:t>185 682</w:t>
      </w:r>
      <w:r w:rsidRPr="00644738">
        <w:rPr>
          <w:rFonts w:eastAsia="Times New Roman"/>
          <w:sz w:val="24"/>
          <w:szCs w:val="24"/>
        </w:rPr>
        <w:t>;</w:t>
      </w:r>
    </w:p>
    <w:p w:rsidR="00F642AE" w:rsidRPr="00644738" w:rsidRDefault="00F642AE" w:rsidP="00DD224D">
      <w:pPr>
        <w:numPr>
          <w:ilvl w:val="0"/>
          <w:numId w:val="11"/>
        </w:numPr>
        <w:shd w:val="clear" w:color="auto" w:fill="FFFFFF"/>
        <w:tabs>
          <w:tab w:val="left" w:pos="0"/>
        </w:tabs>
        <w:ind w:firstLine="284"/>
        <w:jc w:val="both"/>
        <w:rPr>
          <w:rFonts w:eastAsia="Times New Roman"/>
          <w:b/>
          <w:bCs/>
          <w:sz w:val="24"/>
          <w:szCs w:val="24"/>
        </w:rPr>
      </w:pPr>
      <w:r w:rsidRPr="00644738">
        <w:rPr>
          <w:rFonts w:eastAsia="Times New Roman"/>
          <w:sz w:val="24"/>
          <w:szCs w:val="24"/>
        </w:rPr>
        <w:t>выполнено справок и консультаций (всего)</w:t>
      </w:r>
      <w:r w:rsidRPr="00644738">
        <w:rPr>
          <w:sz w:val="24"/>
          <w:szCs w:val="24"/>
        </w:rPr>
        <w:t xml:space="preserve"> -</w:t>
      </w:r>
      <w:r w:rsidRPr="00644738">
        <w:rPr>
          <w:rFonts w:eastAsia="Times New Roman"/>
          <w:b/>
          <w:sz w:val="24"/>
          <w:szCs w:val="24"/>
        </w:rPr>
        <w:t>16 514</w:t>
      </w:r>
      <w:r w:rsidRPr="00644738">
        <w:rPr>
          <w:rFonts w:eastAsia="Times New Roman"/>
          <w:sz w:val="24"/>
          <w:szCs w:val="24"/>
        </w:rPr>
        <w:t>;</w:t>
      </w:r>
    </w:p>
    <w:p w:rsidR="00F642AE" w:rsidRPr="00644738" w:rsidRDefault="00F642AE" w:rsidP="00DD224D">
      <w:pPr>
        <w:numPr>
          <w:ilvl w:val="0"/>
          <w:numId w:val="11"/>
        </w:numPr>
        <w:shd w:val="clear" w:color="auto" w:fill="FFFFFF"/>
        <w:tabs>
          <w:tab w:val="left" w:pos="0"/>
        </w:tabs>
        <w:ind w:firstLine="284"/>
        <w:jc w:val="both"/>
        <w:rPr>
          <w:rFonts w:eastAsia="Times New Roman"/>
          <w:b/>
          <w:bCs/>
          <w:sz w:val="24"/>
          <w:szCs w:val="24"/>
        </w:rPr>
      </w:pPr>
      <w:r w:rsidRPr="00644738">
        <w:rPr>
          <w:rFonts w:eastAsia="Times New Roman"/>
          <w:sz w:val="24"/>
          <w:szCs w:val="24"/>
        </w:rPr>
        <w:t>количество культурно-просветительных мероприятий</w:t>
      </w:r>
      <w:r w:rsidR="00DD224D">
        <w:rPr>
          <w:rFonts w:eastAsia="Times New Roman"/>
          <w:sz w:val="24"/>
          <w:szCs w:val="24"/>
        </w:rPr>
        <w:t xml:space="preserve"> </w:t>
      </w:r>
      <w:r w:rsidRPr="00644738">
        <w:rPr>
          <w:rFonts w:eastAsia="Times New Roman"/>
          <w:sz w:val="24"/>
          <w:szCs w:val="24"/>
        </w:rPr>
        <w:t xml:space="preserve">- </w:t>
      </w:r>
      <w:r w:rsidRPr="00644738">
        <w:rPr>
          <w:rFonts w:eastAsia="Times New Roman"/>
          <w:b/>
          <w:sz w:val="24"/>
          <w:szCs w:val="24"/>
        </w:rPr>
        <w:t xml:space="preserve">1007, </w:t>
      </w:r>
      <w:r w:rsidRPr="00644738">
        <w:rPr>
          <w:rFonts w:eastAsia="Times New Roman"/>
          <w:bCs/>
          <w:sz w:val="24"/>
          <w:szCs w:val="24"/>
        </w:rPr>
        <w:t>из них в удаленном режиме</w:t>
      </w:r>
      <w:r w:rsidRPr="00644738">
        <w:rPr>
          <w:rFonts w:eastAsia="Times New Roman"/>
          <w:b/>
          <w:sz w:val="24"/>
          <w:szCs w:val="24"/>
        </w:rPr>
        <w:t xml:space="preserve"> – 0.</w:t>
      </w:r>
    </w:p>
    <w:p w:rsidR="00F642AE" w:rsidRPr="00644738" w:rsidRDefault="00F642AE" w:rsidP="00644738">
      <w:pPr>
        <w:tabs>
          <w:tab w:val="left" w:pos="993"/>
        </w:tabs>
        <w:ind w:firstLine="567"/>
        <w:jc w:val="both"/>
        <w:rPr>
          <w:b/>
          <w:bCs/>
          <w:i/>
          <w:iCs/>
          <w:sz w:val="24"/>
          <w:szCs w:val="24"/>
        </w:rPr>
      </w:pPr>
      <w:r w:rsidRPr="00644738">
        <w:rPr>
          <w:rFonts w:eastAsia="Times New Roman"/>
          <w:b/>
          <w:bCs/>
          <w:i/>
          <w:iCs/>
          <w:sz w:val="24"/>
          <w:szCs w:val="24"/>
        </w:rPr>
        <w:t>Относительные показатели</w:t>
      </w:r>
      <w:r w:rsidRPr="00644738">
        <w:rPr>
          <w:rFonts w:eastAsia="Times New Roman"/>
          <w:i/>
          <w:iCs/>
          <w:sz w:val="24"/>
          <w:szCs w:val="24"/>
        </w:rPr>
        <w:t xml:space="preserve"> </w:t>
      </w:r>
      <w:r w:rsidRPr="00644738">
        <w:rPr>
          <w:rFonts w:eastAsia="Times New Roman"/>
          <w:sz w:val="24"/>
          <w:szCs w:val="24"/>
        </w:rPr>
        <w:t>деятельности муниципальных библиотек:</w:t>
      </w:r>
      <w:r w:rsidRPr="00644738">
        <w:rPr>
          <w:sz w:val="24"/>
          <w:szCs w:val="24"/>
        </w:rPr>
        <w:t xml:space="preserve"> читаемость – </w:t>
      </w:r>
      <w:r w:rsidRPr="00644738">
        <w:rPr>
          <w:b/>
          <w:bCs/>
          <w:sz w:val="24"/>
          <w:szCs w:val="24"/>
        </w:rPr>
        <w:t>21</w:t>
      </w:r>
      <w:r w:rsidRPr="00644738">
        <w:rPr>
          <w:sz w:val="24"/>
          <w:szCs w:val="24"/>
        </w:rPr>
        <w:t xml:space="preserve">; посещаемость – </w:t>
      </w:r>
      <w:r w:rsidRPr="00644738">
        <w:rPr>
          <w:b/>
          <w:bCs/>
          <w:sz w:val="24"/>
          <w:szCs w:val="24"/>
        </w:rPr>
        <w:t xml:space="preserve">9,5 </w:t>
      </w:r>
      <w:r w:rsidRPr="00644738">
        <w:rPr>
          <w:sz w:val="24"/>
          <w:szCs w:val="24"/>
        </w:rPr>
        <w:t xml:space="preserve">(в стационаре); обращаемость – </w:t>
      </w:r>
      <w:r w:rsidRPr="00644738">
        <w:rPr>
          <w:b/>
          <w:bCs/>
          <w:sz w:val="24"/>
          <w:szCs w:val="24"/>
        </w:rPr>
        <w:t>2,3</w:t>
      </w:r>
      <w:r w:rsidRPr="00644738">
        <w:rPr>
          <w:sz w:val="24"/>
          <w:szCs w:val="24"/>
        </w:rPr>
        <w:t xml:space="preserve">; </w:t>
      </w:r>
      <w:proofErr w:type="spellStart"/>
      <w:r w:rsidRPr="00644738">
        <w:rPr>
          <w:sz w:val="24"/>
          <w:szCs w:val="24"/>
        </w:rPr>
        <w:t>документообеспеченность</w:t>
      </w:r>
      <w:proofErr w:type="spellEnd"/>
      <w:r w:rsidRPr="00644738">
        <w:rPr>
          <w:sz w:val="24"/>
          <w:szCs w:val="24"/>
        </w:rPr>
        <w:t xml:space="preserve"> на одного пользователя – </w:t>
      </w:r>
      <w:r w:rsidRPr="00644738">
        <w:rPr>
          <w:b/>
          <w:bCs/>
          <w:sz w:val="24"/>
          <w:szCs w:val="24"/>
        </w:rPr>
        <w:t>9,0</w:t>
      </w:r>
      <w:r w:rsidRPr="00644738">
        <w:rPr>
          <w:sz w:val="24"/>
          <w:szCs w:val="24"/>
        </w:rPr>
        <w:t xml:space="preserve">; </w:t>
      </w:r>
      <w:proofErr w:type="spellStart"/>
      <w:r w:rsidRPr="00644738">
        <w:rPr>
          <w:sz w:val="24"/>
          <w:szCs w:val="24"/>
        </w:rPr>
        <w:t>документообеспеченность</w:t>
      </w:r>
      <w:proofErr w:type="spellEnd"/>
      <w:r w:rsidRPr="00644738">
        <w:rPr>
          <w:sz w:val="24"/>
          <w:szCs w:val="24"/>
        </w:rPr>
        <w:t xml:space="preserve"> на одного жителя – </w:t>
      </w:r>
      <w:r w:rsidRPr="00644738">
        <w:rPr>
          <w:b/>
          <w:bCs/>
          <w:sz w:val="24"/>
          <w:szCs w:val="24"/>
        </w:rPr>
        <w:t>6,7</w:t>
      </w:r>
      <w:r w:rsidRPr="00644738">
        <w:rPr>
          <w:sz w:val="24"/>
          <w:szCs w:val="24"/>
        </w:rPr>
        <w:t xml:space="preserve">; </w:t>
      </w:r>
      <w:r w:rsidRPr="00644738">
        <w:rPr>
          <w:rFonts w:eastAsia="Times New Roman"/>
          <w:sz w:val="24"/>
          <w:szCs w:val="24"/>
        </w:rPr>
        <w:t xml:space="preserve">охват населения – </w:t>
      </w:r>
      <w:r w:rsidRPr="00644738">
        <w:rPr>
          <w:rFonts w:eastAsia="Times New Roman"/>
          <w:b/>
          <w:bCs/>
          <w:sz w:val="24"/>
          <w:szCs w:val="24"/>
        </w:rPr>
        <w:t>74,5 %.</w:t>
      </w:r>
    </w:p>
    <w:p w:rsidR="00F642AE" w:rsidRPr="00644738" w:rsidRDefault="00F642AE" w:rsidP="00644738">
      <w:pPr>
        <w:shd w:val="clear" w:color="auto" w:fill="FFFFFF"/>
        <w:ind w:firstLine="567"/>
        <w:jc w:val="both"/>
        <w:rPr>
          <w:rFonts w:eastAsia="Times New Roman"/>
          <w:b/>
          <w:bCs/>
          <w:sz w:val="24"/>
          <w:szCs w:val="24"/>
        </w:rPr>
      </w:pPr>
      <w:r w:rsidRPr="00644738">
        <w:rPr>
          <w:rFonts w:eastAsia="Times New Roman"/>
          <w:b/>
          <w:bCs/>
          <w:sz w:val="24"/>
          <w:szCs w:val="24"/>
        </w:rPr>
        <w:t>Выполнение Муниципального задания МБУК «Ярская МЦБС» - 144 742 посещения, из них:</w:t>
      </w:r>
    </w:p>
    <w:p w:rsidR="00F642AE" w:rsidRPr="00644738" w:rsidRDefault="00F642AE" w:rsidP="00644738">
      <w:pPr>
        <w:shd w:val="clear" w:color="auto" w:fill="FFFFFF"/>
        <w:ind w:firstLine="567"/>
        <w:jc w:val="both"/>
        <w:rPr>
          <w:rFonts w:eastAsia="Times New Roman"/>
          <w:sz w:val="24"/>
          <w:szCs w:val="24"/>
        </w:rPr>
      </w:pPr>
      <w:r w:rsidRPr="00644738">
        <w:rPr>
          <w:rFonts w:eastAsia="Times New Roman"/>
          <w:sz w:val="24"/>
          <w:szCs w:val="24"/>
        </w:rPr>
        <w:t>- число посещений в стационарных условиях –</w:t>
      </w:r>
      <w:r w:rsidRPr="00644738">
        <w:rPr>
          <w:sz w:val="24"/>
          <w:szCs w:val="24"/>
        </w:rPr>
        <w:t xml:space="preserve"> </w:t>
      </w:r>
      <w:r w:rsidRPr="00644738">
        <w:rPr>
          <w:rFonts w:eastAsia="Times New Roman"/>
          <w:b/>
          <w:bCs/>
          <w:sz w:val="24"/>
          <w:szCs w:val="24"/>
        </w:rPr>
        <w:t>80 898</w:t>
      </w:r>
      <w:r w:rsidRPr="00644738">
        <w:rPr>
          <w:rFonts w:eastAsia="Times New Roman"/>
          <w:sz w:val="24"/>
          <w:szCs w:val="24"/>
        </w:rPr>
        <w:t xml:space="preserve">, </w:t>
      </w:r>
    </w:p>
    <w:p w:rsidR="00F642AE" w:rsidRPr="00644738" w:rsidRDefault="00F642AE" w:rsidP="00644738">
      <w:pPr>
        <w:shd w:val="clear" w:color="auto" w:fill="FFFFFF"/>
        <w:ind w:firstLine="567"/>
        <w:jc w:val="both"/>
        <w:rPr>
          <w:rFonts w:eastAsia="Times New Roman"/>
          <w:sz w:val="24"/>
          <w:szCs w:val="24"/>
        </w:rPr>
      </w:pPr>
      <w:r w:rsidRPr="00644738">
        <w:rPr>
          <w:rFonts w:eastAsia="Times New Roman"/>
          <w:sz w:val="24"/>
          <w:szCs w:val="24"/>
        </w:rPr>
        <w:t>- число посещений вне стационарных условий -</w:t>
      </w:r>
      <w:r w:rsidRPr="00644738">
        <w:rPr>
          <w:rFonts w:eastAsia="Times New Roman"/>
          <w:b/>
          <w:bCs/>
          <w:sz w:val="24"/>
          <w:szCs w:val="24"/>
        </w:rPr>
        <w:t>17 314</w:t>
      </w:r>
      <w:r w:rsidRPr="00644738">
        <w:rPr>
          <w:rFonts w:eastAsia="Times New Roman"/>
          <w:sz w:val="24"/>
          <w:szCs w:val="24"/>
        </w:rPr>
        <w:t xml:space="preserve">, </w:t>
      </w:r>
    </w:p>
    <w:p w:rsidR="00F642AE" w:rsidRPr="00644738" w:rsidRDefault="00F642AE" w:rsidP="00644738">
      <w:pPr>
        <w:shd w:val="clear" w:color="auto" w:fill="FFFFFF"/>
        <w:ind w:firstLine="567"/>
        <w:jc w:val="both"/>
        <w:rPr>
          <w:rFonts w:eastAsia="Times New Roman"/>
          <w:sz w:val="24"/>
          <w:szCs w:val="24"/>
        </w:rPr>
      </w:pPr>
      <w:r w:rsidRPr="00644738">
        <w:rPr>
          <w:rFonts w:eastAsia="Times New Roman"/>
          <w:sz w:val="24"/>
          <w:szCs w:val="24"/>
        </w:rPr>
        <w:t xml:space="preserve">- число посещений через сеть Интернет – </w:t>
      </w:r>
      <w:r w:rsidRPr="00644738">
        <w:rPr>
          <w:rFonts w:eastAsia="Times New Roman"/>
          <w:b/>
          <w:bCs/>
          <w:sz w:val="24"/>
          <w:szCs w:val="24"/>
        </w:rPr>
        <w:t>61 028</w:t>
      </w:r>
      <w:r w:rsidRPr="00644738">
        <w:rPr>
          <w:rFonts w:eastAsia="Times New Roman"/>
          <w:sz w:val="24"/>
          <w:szCs w:val="24"/>
        </w:rPr>
        <w:t>.</w:t>
      </w:r>
    </w:p>
    <w:p w:rsidR="00030CB4" w:rsidRPr="00644738" w:rsidRDefault="00030CB4" w:rsidP="00DA337E">
      <w:pPr>
        <w:shd w:val="clear" w:color="auto" w:fill="FFFFFF"/>
        <w:tabs>
          <w:tab w:val="left" w:pos="1133"/>
        </w:tabs>
        <w:ind w:right="19"/>
        <w:jc w:val="both"/>
        <w:rPr>
          <w:spacing w:val="-9"/>
          <w:sz w:val="24"/>
          <w:szCs w:val="24"/>
        </w:rPr>
      </w:pPr>
    </w:p>
    <w:p w:rsidR="00DA337E" w:rsidRPr="005C5B78" w:rsidRDefault="003947DB" w:rsidP="005C5B78">
      <w:pPr>
        <w:numPr>
          <w:ilvl w:val="0"/>
          <w:numId w:val="12"/>
        </w:numPr>
        <w:shd w:val="clear" w:color="auto" w:fill="FFFFFF"/>
        <w:tabs>
          <w:tab w:val="left" w:pos="1147"/>
        </w:tabs>
        <w:ind w:right="19" w:firstLine="567"/>
        <w:jc w:val="both"/>
        <w:rPr>
          <w:b/>
          <w:bCs/>
          <w:i/>
          <w:iCs/>
          <w:spacing w:val="-9"/>
          <w:sz w:val="24"/>
          <w:szCs w:val="24"/>
        </w:rPr>
      </w:pPr>
      <w:r w:rsidRPr="00644738">
        <w:rPr>
          <w:rFonts w:eastAsia="Times New Roman"/>
          <w:b/>
          <w:bCs/>
          <w:i/>
          <w:iCs/>
          <w:sz w:val="24"/>
          <w:szCs w:val="24"/>
        </w:rPr>
        <w:t>Оказание платных услуг (виды услуг, охарактеризовать динамику за три года по каждому виду).</w:t>
      </w:r>
    </w:p>
    <w:p w:rsidR="00F642AE" w:rsidRPr="00644738" w:rsidRDefault="00F642AE" w:rsidP="00644738">
      <w:pPr>
        <w:shd w:val="clear" w:color="auto" w:fill="FFFFFF"/>
        <w:ind w:right="19" w:firstLine="567"/>
        <w:jc w:val="both"/>
        <w:rPr>
          <w:spacing w:val="-9"/>
          <w:sz w:val="24"/>
          <w:szCs w:val="24"/>
        </w:rPr>
      </w:pPr>
      <w:r w:rsidRPr="00644738">
        <w:rPr>
          <w:spacing w:val="-9"/>
          <w:sz w:val="24"/>
          <w:szCs w:val="24"/>
        </w:rPr>
        <w:t xml:space="preserve">В 2022 году общая сумма поступлений от оказания услуг на платной основе и иной приносящей доход деятельности составила 1149,3 тысяч рублей (в 2021 году 881,2 тысячи рублей), в том числе библиотеками оказано платных услуг на сумму 183,9 тысяч рублей. </w:t>
      </w:r>
    </w:p>
    <w:p w:rsidR="00F642AE" w:rsidRPr="00644738" w:rsidRDefault="00F642AE" w:rsidP="00644738">
      <w:pPr>
        <w:shd w:val="clear" w:color="auto" w:fill="FFFFFF"/>
        <w:ind w:right="19" w:firstLine="567"/>
        <w:jc w:val="both"/>
        <w:rPr>
          <w:spacing w:val="-9"/>
          <w:sz w:val="24"/>
          <w:szCs w:val="24"/>
        </w:rPr>
      </w:pPr>
      <w:r w:rsidRPr="00644738">
        <w:rPr>
          <w:spacing w:val="-9"/>
          <w:sz w:val="24"/>
          <w:szCs w:val="24"/>
        </w:rPr>
        <w:t>Благотворительные и спонсорские вклады отчетной формы 6НК включили:</w:t>
      </w:r>
    </w:p>
    <w:p w:rsidR="00F642AE" w:rsidRPr="00644738" w:rsidRDefault="00F642AE" w:rsidP="00DD224D">
      <w:pPr>
        <w:shd w:val="clear" w:color="auto" w:fill="FFFFFF"/>
        <w:ind w:right="19" w:firstLine="1134"/>
        <w:jc w:val="both"/>
        <w:rPr>
          <w:spacing w:val="-9"/>
          <w:sz w:val="24"/>
          <w:szCs w:val="24"/>
        </w:rPr>
      </w:pPr>
      <w:r w:rsidRPr="00644738">
        <w:rPr>
          <w:spacing w:val="-9"/>
          <w:sz w:val="24"/>
          <w:szCs w:val="24"/>
        </w:rPr>
        <w:t>- грант фонда «</w:t>
      </w:r>
      <w:proofErr w:type="spellStart"/>
      <w:r w:rsidRPr="00644738">
        <w:rPr>
          <w:spacing w:val="-9"/>
          <w:sz w:val="24"/>
          <w:szCs w:val="24"/>
        </w:rPr>
        <w:t>Соработничество</w:t>
      </w:r>
      <w:proofErr w:type="spellEnd"/>
      <w:r w:rsidRPr="00644738">
        <w:rPr>
          <w:spacing w:val="-9"/>
          <w:sz w:val="24"/>
          <w:szCs w:val="24"/>
        </w:rPr>
        <w:t xml:space="preserve">» </w:t>
      </w:r>
      <w:r w:rsidRPr="00DD224D">
        <w:rPr>
          <w:b/>
          <w:bCs/>
          <w:spacing w:val="-9"/>
          <w:sz w:val="24"/>
          <w:szCs w:val="24"/>
        </w:rPr>
        <w:t>410 924,00</w:t>
      </w:r>
      <w:r w:rsidRPr="00644738">
        <w:rPr>
          <w:spacing w:val="-9"/>
          <w:sz w:val="24"/>
          <w:szCs w:val="24"/>
        </w:rPr>
        <w:t xml:space="preserve"> рублей. </w:t>
      </w:r>
    </w:p>
    <w:p w:rsidR="00F642AE" w:rsidRPr="00644738" w:rsidRDefault="00F642AE" w:rsidP="00DD224D">
      <w:pPr>
        <w:shd w:val="clear" w:color="auto" w:fill="FFFFFF"/>
        <w:ind w:right="19" w:firstLine="1134"/>
        <w:jc w:val="both"/>
        <w:rPr>
          <w:spacing w:val="-9"/>
          <w:sz w:val="24"/>
          <w:szCs w:val="24"/>
        </w:rPr>
      </w:pPr>
      <w:r w:rsidRPr="00644738">
        <w:rPr>
          <w:spacing w:val="-9"/>
          <w:sz w:val="24"/>
          <w:szCs w:val="24"/>
        </w:rPr>
        <w:t xml:space="preserve">- грант президентского фонда культурных инициатив </w:t>
      </w:r>
      <w:r w:rsidRPr="00DD224D">
        <w:rPr>
          <w:b/>
          <w:bCs/>
          <w:spacing w:val="-9"/>
          <w:sz w:val="24"/>
          <w:szCs w:val="24"/>
        </w:rPr>
        <w:t>493 055,00</w:t>
      </w:r>
      <w:r w:rsidRPr="00644738">
        <w:rPr>
          <w:spacing w:val="-9"/>
          <w:sz w:val="24"/>
          <w:szCs w:val="24"/>
        </w:rPr>
        <w:t xml:space="preserve"> рублей.</w:t>
      </w:r>
    </w:p>
    <w:p w:rsidR="00030CB4" w:rsidRDefault="00F642AE" w:rsidP="00644738">
      <w:pPr>
        <w:shd w:val="clear" w:color="auto" w:fill="FFFFFF"/>
        <w:ind w:right="19" w:firstLine="567"/>
        <w:jc w:val="both"/>
        <w:rPr>
          <w:spacing w:val="-9"/>
          <w:sz w:val="24"/>
          <w:szCs w:val="24"/>
        </w:rPr>
      </w:pPr>
      <w:r w:rsidRPr="00644738">
        <w:rPr>
          <w:spacing w:val="-9"/>
          <w:sz w:val="24"/>
          <w:szCs w:val="24"/>
        </w:rPr>
        <w:t>Среди наиболее востребованных услуг - проведение тематического детского дня рождения, показ театрализованных постановок. Пользуется спросом услуга по изготовлению издательской продукции.</w:t>
      </w:r>
    </w:p>
    <w:p w:rsidR="00DA337E" w:rsidRDefault="00DA337E" w:rsidP="00644738">
      <w:pPr>
        <w:shd w:val="clear" w:color="auto" w:fill="FFFFFF"/>
        <w:ind w:right="19" w:firstLine="567"/>
        <w:jc w:val="both"/>
        <w:rPr>
          <w:spacing w:val="-9"/>
          <w:sz w:val="24"/>
          <w:szCs w:val="24"/>
        </w:rPr>
      </w:pPr>
    </w:p>
    <w:p w:rsidR="00174347" w:rsidRDefault="00174347" w:rsidP="00644738">
      <w:pPr>
        <w:shd w:val="clear" w:color="auto" w:fill="FFFFFF"/>
        <w:ind w:right="19" w:firstLine="567"/>
        <w:jc w:val="both"/>
        <w:rPr>
          <w:spacing w:val="-9"/>
          <w:sz w:val="24"/>
          <w:szCs w:val="24"/>
        </w:rPr>
      </w:pPr>
    </w:p>
    <w:p w:rsidR="00174347" w:rsidRDefault="00174347" w:rsidP="00644738">
      <w:pPr>
        <w:shd w:val="clear" w:color="auto" w:fill="FFFFFF"/>
        <w:ind w:right="19" w:firstLine="567"/>
        <w:jc w:val="both"/>
        <w:rPr>
          <w:spacing w:val="-9"/>
          <w:sz w:val="24"/>
          <w:szCs w:val="24"/>
        </w:rPr>
      </w:pPr>
    </w:p>
    <w:p w:rsidR="00174347" w:rsidRPr="00644738" w:rsidRDefault="00174347" w:rsidP="00644738">
      <w:pPr>
        <w:shd w:val="clear" w:color="auto" w:fill="FFFFFF"/>
        <w:ind w:right="19" w:firstLine="567"/>
        <w:jc w:val="both"/>
        <w:rPr>
          <w:spacing w:val="-9"/>
          <w:sz w:val="24"/>
          <w:szCs w:val="24"/>
        </w:rPr>
      </w:pPr>
    </w:p>
    <w:p w:rsidR="00DA337E" w:rsidRPr="005C5B78" w:rsidRDefault="00755D93" w:rsidP="005C5B78">
      <w:pPr>
        <w:numPr>
          <w:ilvl w:val="0"/>
          <w:numId w:val="12"/>
        </w:numPr>
        <w:shd w:val="clear" w:color="auto" w:fill="FFFFFF"/>
        <w:tabs>
          <w:tab w:val="left" w:pos="1147"/>
        </w:tabs>
        <w:ind w:right="19" w:firstLine="567"/>
        <w:jc w:val="both"/>
        <w:rPr>
          <w:b/>
          <w:bCs/>
          <w:i/>
          <w:iCs/>
          <w:spacing w:val="-9"/>
          <w:sz w:val="24"/>
          <w:szCs w:val="24"/>
        </w:rPr>
      </w:pPr>
      <w:r w:rsidRPr="00644738">
        <w:rPr>
          <w:b/>
          <w:bCs/>
          <w:i/>
          <w:iCs/>
          <w:spacing w:val="-9"/>
          <w:sz w:val="24"/>
          <w:szCs w:val="24"/>
        </w:rPr>
        <w:t>Работа по Пушкинской карте (билетный оператор, основная аудитория, востребованные мероприятия, количество проданных билетов, вырученная сумма, план на следующий год).</w:t>
      </w:r>
    </w:p>
    <w:p w:rsidR="00F642AE" w:rsidRPr="00644738" w:rsidRDefault="00F642AE" w:rsidP="00644738">
      <w:pPr>
        <w:shd w:val="clear" w:color="auto" w:fill="FFFFFF"/>
        <w:tabs>
          <w:tab w:val="left" w:pos="-142"/>
        </w:tabs>
        <w:ind w:right="19" w:firstLine="567"/>
        <w:jc w:val="both"/>
        <w:rPr>
          <w:spacing w:val="-9"/>
          <w:sz w:val="24"/>
          <w:szCs w:val="24"/>
        </w:rPr>
      </w:pPr>
      <w:r w:rsidRPr="00644738">
        <w:rPr>
          <w:spacing w:val="-9"/>
          <w:sz w:val="24"/>
          <w:szCs w:val="24"/>
        </w:rPr>
        <w:t>С июля учреждение подключилось к программе «Пушкинская карта». 30 июня 2022 года с ООО «</w:t>
      </w:r>
      <w:proofErr w:type="spellStart"/>
      <w:r w:rsidRPr="00644738">
        <w:rPr>
          <w:spacing w:val="-9"/>
          <w:sz w:val="24"/>
          <w:szCs w:val="24"/>
        </w:rPr>
        <w:t>Бинбрэйн</w:t>
      </w:r>
      <w:proofErr w:type="spellEnd"/>
      <w:r w:rsidRPr="00644738">
        <w:rPr>
          <w:spacing w:val="-9"/>
          <w:sz w:val="24"/>
          <w:szCs w:val="24"/>
        </w:rPr>
        <w:t xml:space="preserve">» заключен договор на право использования программного обеспечения с целью организации продажи электронных билетов на сайте ВМУЗЕЙ. Все события, реализуемые через программу «Пушкинская карта», размещаются на портале </w:t>
      </w:r>
      <w:proofErr w:type="spellStart"/>
      <w:r w:rsidRPr="00644738">
        <w:rPr>
          <w:spacing w:val="-9"/>
          <w:sz w:val="24"/>
          <w:szCs w:val="24"/>
        </w:rPr>
        <w:t>ПРОкультура</w:t>
      </w:r>
      <w:proofErr w:type="spellEnd"/>
      <w:r w:rsidRPr="00644738">
        <w:rPr>
          <w:spacing w:val="-9"/>
          <w:sz w:val="24"/>
          <w:szCs w:val="24"/>
        </w:rPr>
        <w:t xml:space="preserve">, работа на котором также начата в отчетном году. За отчетный год размещено и подтверждено 13 мест (библиотек), 35 событий, из которых 13 предложено к посещению по Пушкинской карте. С начала работы по 31.12 2022 года продано </w:t>
      </w:r>
      <w:r w:rsidRPr="00DD224D">
        <w:rPr>
          <w:b/>
          <w:bCs/>
          <w:spacing w:val="-9"/>
          <w:sz w:val="24"/>
          <w:szCs w:val="24"/>
        </w:rPr>
        <w:t>221</w:t>
      </w:r>
      <w:r w:rsidRPr="00644738">
        <w:rPr>
          <w:spacing w:val="-9"/>
          <w:sz w:val="24"/>
          <w:szCs w:val="24"/>
        </w:rPr>
        <w:t xml:space="preserve"> билет на сумму </w:t>
      </w:r>
      <w:r w:rsidRPr="00DD224D">
        <w:rPr>
          <w:b/>
          <w:bCs/>
          <w:spacing w:val="-9"/>
          <w:sz w:val="24"/>
          <w:szCs w:val="24"/>
        </w:rPr>
        <w:t>34</w:t>
      </w:r>
      <w:r w:rsidR="00644738" w:rsidRPr="00DD224D">
        <w:rPr>
          <w:b/>
          <w:bCs/>
          <w:spacing w:val="-9"/>
          <w:sz w:val="24"/>
          <w:szCs w:val="24"/>
        </w:rPr>
        <w:t xml:space="preserve"> </w:t>
      </w:r>
      <w:r w:rsidRPr="00DD224D">
        <w:rPr>
          <w:b/>
          <w:bCs/>
          <w:spacing w:val="-9"/>
          <w:sz w:val="24"/>
          <w:szCs w:val="24"/>
        </w:rPr>
        <w:t>850</w:t>
      </w:r>
      <w:r w:rsidRPr="00644738">
        <w:rPr>
          <w:spacing w:val="-9"/>
          <w:sz w:val="24"/>
          <w:szCs w:val="24"/>
        </w:rPr>
        <w:t xml:space="preserve"> рублей.</w:t>
      </w:r>
    </w:p>
    <w:p w:rsidR="00030CB4" w:rsidRPr="00644738" w:rsidRDefault="00030CB4" w:rsidP="00644738">
      <w:pPr>
        <w:shd w:val="clear" w:color="auto" w:fill="FFFFFF"/>
        <w:tabs>
          <w:tab w:val="left" w:pos="1147"/>
        </w:tabs>
        <w:ind w:right="19" w:firstLine="567"/>
        <w:jc w:val="both"/>
        <w:rPr>
          <w:spacing w:val="-9"/>
          <w:sz w:val="24"/>
          <w:szCs w:val="24"/>
        </w:rPr>
      </w:pPr>
    </w:p>
    <w:p w:rsidR="00CF1013" w:rsidRPr="00DA337E" w:rsidRDefault="003947DB" w:rsidP="00644738">
      <w:pPr>
        <w:numPr>
          <w:ilvl w:val="0"/>
          <w:numId w:val="13"/>
        </w:numPr>
        <w:shd w:val="clear" w:color="auto" w:fill="FFFFFF"/>
        <w:tabs>
          <w:tab w:val="left" w:pos="1147"/>
        </w:tabs>
        <w:ind w:right="10" w:firstLine="567"/>
        <w:jc w:val="both"/>
        <w:rPr>
          <w:b/>
          <w:bCs/>
          <w:i/>
          <w:iCs/>
          <w:spacing w:val="-11"/>
          <w:sz w:val="24"/>
          <w:szCs w:val="24"/>
        </w:rPr>
      </w:pPr>
      <w:r w:rsidRPr="00644738">
        <w:rPr>
          <w:rFonts w:eastAsia="Times New Roman"/>
          <w:b/>
          <w:bCs/>
          <w:i/>
          <w:iCs/>
          <w:sz w:val="24"/>
          <w:szCs w:val="24"/>
        </w:rPr>
        <w:lastRenderedPageBreak/>
        <w:t>Финансовые затраты на содержание и деятельность библиотек в динамике за три года.</w:t>
      </w:r>
    </w:p>
    <w:p w:rsidR="00644738" w:rsidRPr="00174347" w:rsidRDefault="00644738" w:rsidP="00174347">
      <w:pPr>
        <w:ind w:firstLine="567"/>
        <w:jc w:val="center"/>
        <w:rPr>
          <w:b/>
          <w:i/>
          <w:color w:val="1F497D" w:themeColor="text2"/>
          <w:sz w:val="24"/>
          <w:szCs w:val="24"/>
        </w:rPr>
      </w:pPr>
      <w:r w:rsidRPr="00174347">
        <w:rPr>
          <w:b/>
          <w:i/>
          <w:color w:val="1F497D" w:themeColor="text2"/>
          <w:sz w:val="24"/>
          <w:szCs w:val="24"/>
        </w:rPr>
        <w:t>Экономические показатели:</w:t>
      </w:r>
    </w:p>
    <w:tbl>
      <w:tblPr>
        <w:tblStyle w:val="5"/>
        <w:tblW w:w="10435" w:type="dxa"/>
        <w:tblLayout w:type="fixed"/>
        <w:tblLook w:val="04A0" w:firstRow="1" w:lastRow="0" w:firstColumn="1" w:lastColumn="0" w:noHBand="0" w:noVBand="1"/>
      </w:tblPr>
      <w:tblGrid>
        <w:gridCol w:w="4047"/>
        <w:gridCol w:w="1838"/>
        <w:gridCol w:w="2213"/>
        <w:gridCol w:w="2337"/>
      </w:tblGrid>
      <w:tr w:rsidR="00644738" w:rsidRPr="00644738" w:rsidTr="00C03E94">
        <w:trPr>
          <w:trHeight w:val="272"/>
        </w:trPr>
        <w:tc>
          <w:tcPr>
            <w:tcW w:w="4047" w:type="dxa"/>
          </w:tcPr>
          <w:p w:rsidR="00644738" w:rsidRPr="00644738" w:rsidRDefault="00644738" w:rsidP="00C93123">
            <w:pPr>
              <w:jc w:val="both"/>
              <w:rPr>
                <w:b/>
                <w:iCs/>
                <w:sz w:val="24"/>
                <w:szCs w:val="24"/>
              </w:rPr>
            </w:pPr>
          </w:p>
        </w:tc>
        <w:tc>
          <w:tcPr>
            <w:tcW w:w="1838" w:type="dxa"/>
            <w:shd w:val="clear" w:color="auto" w:fill="DBE5F1" w:themeFill="accent1" w:themeFillTint="33"/>
          </w:tcPr>
          <w:p w:rsidR="00644738" w:rsidRPr="00174347" w:rsidRDefault="00644738" w:rsidP="00C93123">
            <w:pPr>
              <w:jc w:val="center"/>
              <w:rPr>
                <w:bCs/>
                <w:iCs/>
                <w:sz w:val="24"/>
                <w:szCs w:val="24"/>
              </w:rPr>
            </w:pPr>
            <w:r w:rsidRPr="00174347">
              <w:rPr>
                <w:bCs/>
                <w:iCs/>
                <w:sz w:val="24"/>
                <w:szCs w:val="24"/>
              </w:rPr>
              <w:t>2020 год, руб.</w:t>
            </w:r>
          </w:p>
        </w:tc>
        <w:tc>
          <w:tcPr>
            <w:tcW w:w="2213" w:type="dxa"/>
            <w:shd w:val="clear" w:color="auto" w:fill="DBE5F1" w:themeFill="accent1" w:themeFillTint="33"/>
          </w:tcPr>
          <w:p w:rsidR="00644738" w:rsidRPr="00174347" w:rsidRDefault="00644738" w:rsidP="00C93123">
            <w:pPr>
              <w:jc w:val="center"/>
              <w:rPr>
                <w:bCs/>
                <w:iCs/>
                <w:sz w:val="24"/>
                <w:szCs w:val="24"/>
              </w:rPr>
            </w:pPr>
            <w:r w:rsidRPr="00174347">
              <w:rPr>
                <w:bCs/>
                <w:iCs/>
                <w:sz w:val="24"/>
                <w:szCs w:val="24"/>
              </w:rPr>
              <w:t>2021 год, руб.</w:t>
            </w:r>
          </w:p>
        </w:tc>
        <w:tc>
          <w:tcPr>
            <w:tcW w:w="2337" w:type="dxa"/>
            <w:shd w:val="clear" w:color="auto" w:fill="DBE5F1" w:themeFill="accent1" w:themeFillTint="33"/>
          </w:tcPr>
          <w:p w:rsidR="00644738" w:rsidRPr="00644738" w:rsidRDefault="00644738" w:rsidP="00C93123">
            <w:pPr>
              <w:jc w:val="center"/>
              <w:rPr>
                <w:b/>
                <w:iCs/>
                <w:sz w:val="24"/>
                <w:szCs w:val="24"/>
              </w:rPr>
            </w:pPr>
            <w:r w:rsidRPr="00644738">
              <w:rPr>
                <w:b/>
                <w:iCs/>
                <w:sz w:val="24"/>
                <w:szCs w:val="24"/>
              </w:rPr>
              <w:t>2022 год, руб.</w:t>
            </w:r>
          </w:p>
        </w:tc>
      </w:tr>
      <w:tr w:rsidR="00644738" w:rsidRPr="00644738" w:rsidTr="00C03E94">
        <w:trPr>
          <w:trHeight w:val="560"/>
        </w:trPr>
        <w:tc>
          <w:tcPr>
            <w:tcW w:w="4047" w:type="dxa"/>
          </w:tcPr>
          <w:p w:rsidR="00644738" w:rsidRPr="00644738" w:rsidRDefault="00644738" w:rsidP="00C93123">
            <w:pPr>
              <w:jc w:val="both"/>
              <w:rPr>
                <w:b/>
                <w:iCs/>
                <w:sz w:val="24"/>
                <w:szCs w:val="24"/>
              </w:rPr>
            </w:pPr>
            <w:r w:rsidRPr="00644738">
              <w:rPr>
                <w:iCs/>
                <w:sz w:val="24"/>
                <w:szCs w:val="24"/>
              </w:rPr>
              <w:t>Расходы на обслуживание одного пользователя</w:t>
            </w:r>
          </w:p>
        </w:tc>
        <w:tc>
          <w:tcPr>
            <w:tcW w:w="1838" w:type="dxa"/>
            <w:shd w:val="clear" w:color="auto" w:fill="DBE5F1" w:themeFill="accent1" w:themeFillTint="33"/>
          </w:tcPr>
          <w:p w:rsidR="00644738" w:rsidRPr="00174347" w:rsidRDefault="00644738" w:rsidP="00C93123">
            <w:pPr>
              <w:jc w:val="center"/>
              <w:rPr>
                <w:bCs/>
                <w:iCs/>
                <w:sz w:val="24"/>
                <w:szCs w:val="24"/>
              </w:rPr>
            </w:pPr>
            <w:r w:rsidRPr="00174347">
              <w:rPr>
                <w:bCs/>
                <w:iCs/>
                <w:sz w:val="24"/>
                <w:szCs w:val="24"/>
              </w:rPr>
              <w:t>1461,79</w:t>
            </w:r>
          </w:p>
        </w:tc>
        <w:tc>
          <w:tcPr>
            <w:tcW w:w="2213" w:type="dxa"/>
            <w:shd w:val="clear" w:color="auto" w:fill="DBE5F1" w:themeFill="accent1" w:themeFillTint="33"/>
          </w:tcPr>
          <w:p w:rsidR="00644738" w:rsidRPr="00174347" w:rsidRDefault="00644738" w:rsidP="00C93123">
            <w:pPr>
              <w:jc w:val="center"/>
              <w:rPr>
                <w:bCs/>
                <w:iCs/>
                <w:sz w:val="24"/>
                <w:szCs w:val="24"/>
              </w:rPr>
            </w:pPr>
            <w:r w:rsidRPr="00174347">
              <w:rPr>
                <w:bCs/>
                <w:iCs/>
                <w:sz w:val="24"/>
                <w:szCs w:val="24"/>
              </w:rPr>
              <w:t>1470</w:t>
            </w:r>
          </w:p>
        </w:tc>
        <w:tc>
          <w:tcPr>
            <w:tcW w:w="2337" w:type="dxa"/>
            <w:shd w:val="clear" w:color="auto" w:fill="DBE5F1" w:themeFill="accent1" w:themeFillTint="33"/>
          </w:tcPr>
          <w:p w:rsidR="00644738" w:rsidRPr="00644738" w:rsidRDefault="00644738" w:rsidP="00C93123">
            <w:pPr>
              <w:jc w:val="center"/>
              <w:rPr>
                <w:b/>
                <w:iCs/>
                <w:sz w:val="24"/>
                <w:szCs w:val="24"/>
              </w:rPr>
            </w:pPr>
            <w:r w:rsidRPr="00644738">
              <w:rPr>
                <w:b/>
                <w:iCs/>
                <w:sz w:val="24"/>
                <w:szCs w:val="24"/>
              </w:rPr>
              <w:t>1560</w:t>
            </w:r>
          </w:p>
        </w:tc>
      </w:tr>
      <w:tr w:rsidR="00644738" w:rsidRPr="00644738" w:rsidTr="00C03E94">
        <w:trPr>
          <w:trHeight w:val="272"/>
        </w:trPr>
        <w:tc>
          <w:tcPr>
            <w:tcW w:w="4047" w:type="dxa"/>
          </w:tcPr>
          <w:p w:rsidR="00644738" w:rsidRPr="00644738" w:rsidRDefault="00644738" w:rsidP="00C93123">
            <w:pPr>
              <w:jc w:val="both"/>
              <w:rPr>
                <w:iCs/>
                <w:sz w:val="24"/>
                <w:szCs w:val="24"/>
              </w:rPr>
            </w:pPr>
            <w:r w:rsidRPr="00644738">
              <w:rPr>
                <w:iCs/>
                <w:sz w:val="24"/>
                <w:szCs w:val="24"/>
              </w:rPr>
              <w:t>Расходы на одно посещение</w:t>
            </w:r>
          </w:p>
        </w:tc>
        <w:tc>
          <w:tcPr>
            <w:tcW w:w="1838" w:type="dxa"/>
            <w:shd w:val="clear" w:color="auto" w:fill="DBE5F1" w:themeFill="accent1" w:themeFillTint="33"/>
          </w:tcPr>
          <w:p w:rsidR="00644738" w:rsidRPr="00174347" w:rsidRDefault="00644738" w:rsidP="00C93123">
            <w:pPr>
              <w:jc w:val="center"/>
              <w:rPr>
                <w:bCs/>
                <w:iCs/>
                <w:sz w:val="24"/>
                <w:szCs w:val="24"/>
              </w:rPr>
            </w:pPr>
            <w:r w:rsidRPr="00174347">
              <w:rPr>
                <w:bCs/>
                <w:iCs/>
                <w:sz w:val="24"/>
                <w:szCs w:val="24"/>
              </w:rPr>
              <w:t>78,67</w:t>
            </w:r>
          </w:p>
        </w:tc>
        <w:tc>
          <w:tcPr>
            <w:tcW w:w="2213" w:type="dxa"/>
            <w:shd w:val="clear" w:color="auto" w:fill="DBE5F1" w:themeFill="accent1" w:themeFillTint="33"/>
          </w:tcPr>
          <w:p w:rsidR="00644738" w:rsidRPr="00174347" w:rsidRDefault="00644738" w:rsidP="00C93123">
            <w:pPr>
              <w:jc w:val="center"/>
              <w:rPr>
                <w:bCs/>
                <w:iCs/>
                <w:sz w:val="24"/>
                <w:szCs w:val="24"/>
              </w:rPr>
            </w:pPr>
            <w:r w:rsidRPr="00174347">
              <w:rPr>
                <w:bCs/>
                <w:iCs/>
                <w:sz w:val="24"/>
                <w:szCs w:val="24"/>
              </w:rPr>
              <w:t>85</w:t>
            </w:r>
          </w:p>
        </w:tc>
        <w:tc>
          <w:tcPr>
            <w:tcW w:w="2337" w:type="dxa"/>
            <w:shd w:val="clear" w:color="auto" w:fill="DBE5F1" w:themeFill="accent1" w:themeFillTint="33"/>
          </w:tcPr>
          <w:p w:rsidR="00644738" w:rsidRPr="00644738" w:rsidRDefault="00644738" w:rsidP="00C93123">
            <w:pPr>
              <w:jc w:val="center"/>
              <w:rPr>
                <w:b/>
                <w:iCs/>
                <w:sz w:val="24"/>
                <w:szCs w:val="24"/>
              </w:rPr>
            </w:pPr>
            <w:r w:rsidRPr="00644738">
              <w:rPr>
                <w:b/>
                <w:iCs/>
                <w:sz w:val="24"/>
                <w:szCs w:val="24"/>
              </w:rPr>
              <w:t>84</w:t>
            </w:r>
          </w:p>
        </w:tc>
      </w:tr>
      <w:tr w:rsidR="00644738" w:rsidRPr="00644738" w:rsidTr="00C03E94">
        <w:trPr>
          <w:trHeight w:val="257"/>
        </w:trPr>
        <w:tc>
          <w:tcPr>
            <w:tcW w:w="4047" w:type="dxa"/>
          </w:tcPr>
          <w:p w:rsidR="00644738" w:rsidRPr="00644738" w:rsidRDefault="00644738" w:rsidP="00C93123">
            <w:pPr>
              <w:jc w:val="both"/>
              <w:rPr>
                <w:sz w:val="24"/>
                <w:szCs w:val="24"/>
              </w:rPr>
            </w:pPr>
            <w:r w:rsidRPr="00644738">
              <w:rPr>
                <w:sz w:val="24"/>
                <w:szCs w:val="24"/>
              </w:rPr>
              <w:t xml:space="preserve">Расходы на </w:t>
            </w:r>
            <w:proofErr w:type="spellStart"/>
            <w:r w:rsidRPr="00644738">
              <w:rPr>
                <w:sz w:val="24"/>
                <w:szCs w:val="24"/>
              </w:rPr>
              <w:t>документовыдачу</w:t>
            </w:r>
            <w:proofErr w:type="spellEnd"/>
          </w:p>
        </w:tc>
        <w:tc>
          <w:tcPr>
            <w:tcW w:w="1838" w:type="dxa"/>
            <w:shd w:val="clear" w:color="auto" w:fill="DBE5F1" w:themeFill="accent1" w:themeFillTint="33"/>
          </w:tcPr>
          <w:p w:rsidR="00644738" w:rsidRPr="00174347" w:rsidRDefault="00644738" w:rsidP="00C93123">
            <w:pPr>
              <w:jc w:val="center"/>
              <w:rPr>
                <w:bCs/>
                <w:sz w:val="24"/>
                <w:szCs w:val="24"/>
              </w:rPr>
            </w:pPr>
            <w:r w:rsidRPr="00174347">
              <w:rPr>
                <w:bCs/>
                <w:sz w:val="24"/>
                <w:szCs w:val="24"/>
              </w:rPr>
              <w:t>66,50</w:t>
            </w:r>
          </w:p>
        </w:tc>
        <w:tc>
          <w:tcPr>
            <w:tcW w:w="2213" w:type="dxa"/>
            <w:shd w:val="clear" w:color="auto" w:fill="DBE5F1" w:themeFill="accent1" w:themeFillTint="33"/>
          </w:tcPr>
          <w:p w:rsidR="00644738" w:rsidRPr="00174347" w:rsidRDefault="00644738" w:rsidP="00C93123">
            <w:pPr>
              <w:jc w:val="center"/>
              <w:rPr>
                <w:bCs/>
                <w:sz w:val="24"/>
                <w:szCs w:val="24"/>
              </w:rPr>
            </w:pPr>
            <w:r w:rsidRPr="00174347">
              <w:rPr>
                <w:bCs/>
                <w:sz w:val="24"/>
                <w:szCs w:val="24"/>
              </w:rPr>
              <w:t>68</w:t>
            </w:r>
          </w:p>
        </w:tc>
        <w:tc>
          <w:tcPr>
            <w:tcW w:w="2337" w:type="dxa"/>
            <w:shd w:val="clear" w:color="auto" w:fill="DBE5F1" w:themeFill="accent1" w:themeFillTint="33"/>
          </w:tcPr>
          <w:p w:rsidR="00644738" w:rsidRPr="00644738" w:rsidRDefault="00644738" w:rsidP="00C93123">
            <w:pPr>
              <w:jc w:val="center"/>
              <w:rPr>
                <w:b/>
                <w:sz w:val="24"/>
                <w:szCs w:val="24"/>
              </w:rPr>
            </w:pPr>
            <w:r w:rsidRPr="00644738">
              <w:rPr>
                <w:b/>
                <w:sz w:val="24"/>
                <w:szCs w:val="24"/>
              </w:rPr>
              <w:t>76</w:t>
            </w:r>
          </w:p>
        </w:tc>
      </w:tr>
    </w:tbl>
    <w:p w:rsidR="00DA337E" w:rsidRDefault="00DA337E" w:rsidP="00DA337E">
      <w:pPr>
        <w:jc w:val="both"/>
        <w:rPr>
          <w:b/>
          <w:i/>
          <w:sz w:val="24"/>
          <w:szCs w:val="24"/>
        </w:rPr>
      </w:pPr>
    </w:p>
    <w:p w:rsidR="00644738" w:rsidRPr="00644738" w:rsidRDefault="00644738" w:rsidP="00DA337E">
      <w:pPr>
        <w:jc w:val="both"/>
        <w:rPr>
          <w:b/>
          <w:i/>
          <w:sz w:val="24"/>
          <w:szCs w:val="24"/>
        </w:rPr>
      </w:pPr>
      <w:r w:rsidRPr="00644738">
        <w:rPr>
          <w:b/>
          <w:i/>
          <w:sz w:val="24"/>
          <w:szCs w:val="24"/>
        </w:rPr>
        <w:t>Краткие выводы по разделу. Основные тенденции в изменении потребностей пользователей и их удовлетворение.</w:t>
      </w:r>
    </w:p>
    <w:p w:rsidR="00644738" w:rsidRPr="00644738" w:rsidRDefault="00644738" w:rsidP="00644738">
      <w:pPr>
        <w:pStyle w:val="a3"/>
        <w:spacing w:after="0" w:line="240" w:lineRule="auto"/>
        <w:ind w:left="0" w:firstLine="567"/>
        <w:jc w:val="both"/>
        <w:rPr>
          <w:rFonts w:ascii="Times New Roman" w:hAnsi="Times New Roman"/>
          <w:sz w:val="24"/>
          <w:szCs w:val="24"/>
        </w:rPr>
      </w:pPr>
      <w:r w:rsidRPr="00644738">
        <w:rPr>
          <w:rFonts w:ascii="Times New Roman" w:hAnsi="Times New Roman"/>
          <w:sz w:val="24"/>
          <w:szCs w:val="24"/>
        </w:rPr>
        <w:t xml:space="preserve">В учреждениях по мере возможности идет работа по созданию комфортных условий для библиотечного обслуживания пользователей: проводится косметический ремонт, ремонт мебели, благоустраиваются </w:t>
      </w:r>
      <w:proofErr w:type="spellStart"/>
      <w:r w:rsidRPr="00644738">
        <w:rPr>
          <w:rFonts w:ascii="Times New Roman" w:hAnsi="Times New Roman"/>
          <w:sz w:val="24"/>
          <w:szCs w:val="24"/>
        </w:rPr>
        <w:t>прибиблиотечные</w:t>
      </w:r>
      <w:proofErr w:type="spellEnd"/>
      <w:r w:rsidRPr="00644738">
        <w:rPr>
          <w:rFonts w:ascii="Times New Roman" w:hAnsi="Times New Roman"/>
          <w:sz w:val="24"/>
          <w:szCs w:val="24"/>
        </w:rPr>
        <w:t xml:space="preserve"> площадки, приобретается новое оборудование. В 2022 году проведен ремонт </w:t>
      </w:r>
      <w:proofErr w:type="spellStart"/>
      <w:r w:rsidRPr="00644738">
        <w:rPr>
          <w:rFonts w:ascii="Times New Roman" w:hAnsi="Times New Roman"/>
          <w:sz w:val="24"/>
          <w:szCs w:val="24"/>
        </w:rPr>
        <w:t>Бачумовской</w:t>
      </w:r>
      <w:proofErr w:type="spellEnd"/>
      <w:r w:rsidRPr="00644738">
        <w:rPr>
          <w:rFonts w:ascii="Times New Roman" w:hAnsi="Times New Roman"/>
          <w:sz w:val="24"/>
          <w:szCs w:val="24"/>
        </w:rPr>
        <w:t xml:space="preserve"> сельской библиотеки, приобретены светильники для методического отдела МРБ и коридора 1 этажа.</w:t>
      </w:r>
    </w:p>
    <w:p w:rsidR="00644738" w:rsidRPr="00644738" w:rsidRDefault="00644738" w:rsidP="00644738">
      <w:pPr>
        <w:ind w:firstLine="567"/>
        <w:jc w:val="both"/>
        <w:rPr>
          <w:sz w:val="24"/>
          <w:szCs w:val="24"/>
        </w:rPr>
      </w:pPr>
      <w:r w:rsidRPr="00644738">
        <w:rPr>
          <w:sz w:val="24"/>
          <w:szCs w:val="24"/>
        </w:rPr>
        <w:t>Внедряется оказание услуг удаленно через сеть Интернет, но приобретенное ранее компьютерное оборудование устаревает, выходит из строя. В библиотеках создано недостаточно АРМ, удовлетворяющих потребности пользователей (отсутствие специализированных программ для обслуживания инвалидов по слуху и зрению, из-за ограниченного финансирования не удовлетворяет скорость доступа к ресурсам интернет, не приспособлены помещения для работы со звуковыми файлами и прочее).</w:t>
      </w:r>
    </w:p>
    <w:p w:rsidR="00644738" w:rsidRPr="00644738" w:rsidRDefault="00644738" w:rsidP="00644738">
      <w:pPr>
        <w:ind w:firstLine="567"/>
        <w:jc w:val="both"/>
        <w:rPr>
          <w:sz w:val="24"/>
          <w:szCs w:val="24"/>
        </w:rPr>
      </w:pPr>
      <w:r w:rsidRPr="00644738">
        <w:rPr>
          <w:rFonts w:eastAsia="Calibri"/>
          <w:sz w:val="24"/>
          <w:szCs w:val="24"/>
        </w:rPr>
        <w:t xml:space="preserve">В отчетном году </w:t>
      </w:r>
      <w:proofErr w:type="spellStart"/>
      <w:r w:rsidRPr="00644738">
        <w:rPr>
          <w:rFonts w:eastAsia="Calibri"/>
          <w:sz w:val="24"/>
          <w:szCs w:val="24"/>
        </w:rPr>
        <w:t>Межпоселенческая</w:t>
      </w:r>
      <w:proofErr w:type="spellEnd"/>
      <w:r w:rsidRPr="00644738">
        <w:rPr>
          <w:rFonts w:eastAsia="Calibri"/>
          <w:sz w:val="24"/>
          <w:szCs w:val="24"/>
        </w:rPr>
        <w:t xml:space="preserve"> районная библиотека стала участницей конкурсного отбора на создание Модельной библиотеки. На основании Решения от 5 сентября 2022 года №10 в перечень библиотек признанных победителями конкурсного отбора вошла </w:t>
      </w:r>
      <w:proofErr w:type="spellStart"/>
      <w:r w:rsidRPr="00644738">
        <w:rPr>
          <w:rFonts w:eastAsia="Calibri"/>
          <w:sz w:val="24"/>
          <w:szCs w:val="24"/>
        </w:rPr>
        <w:t>Межпоселенческая</w:t>
      </w:r>
      <w:proofErr w:type="spellEnd"/>
      <w:r w:rsidRPr="00644738">
        <w:rPr>
          <w:rFonts w:eastAsia="Calibri"/>
          <w:sz w:val="24"/>
          <w:szCs w:val="24"/>
        </w:rPr>
        <w:t xml:space="preserve"> районная библиотека МБУК «Ярская МЦБС» Удмуртской Республики на предоставление в 2023 году иных межбюджетных трансфертов из федерального бюджета бюджетам субъектов РФ на создание модельной муниципальной библиотеки в целях реализации национального проекта «Культура».</w:t>
      </w:r>
    </w:p>
    <w:p w:rsidR="00644738" w:rsidRPr="00644738" w:rsidRDefault="00644738" w:rsidP="00644738">
      <w:pPr>
        <w:ind w:firstLine="567"/>
        <w:jc w:val="both"/>
        <w:rPr>
          <w:sz w:val="24"/>
          <w:szCs w:val="24"/>
        </w:rPr>
      </w:pPr>
      <w:r w:rsidRPr="00644738">
        <w:rPr>
          <w:sz w:val="24"/>
          <w:szCs w:val="24"/>
        </w:rPr>
        <w:t xml:space="preserve">В 2023 году запланирована ликвидация МБУК «Центр культуры, спорта и библиотечного обслуживания населения «Радуга» и перевод </w:t>
      </w:r>
      <w:proofErr w:type="spellStart"/>
      <w:r w:rsidRPr="00644738">
        <w:rPr>
          <w:sz w:val="24"/>
          <w:szCs w:val="24"/>
        </w:rPr>
        <w:t>Дизьминской</w:t>
      </w:r>
      <w:proofErr w:type="spellEnd"/>
      <w:r w:rsidRPr="00644738">
        <w:rPr>
          <w:sz w:val="24"/>
          <w:szCs w:val="24"/>
        </w:rPr>
        <w:t xml:space="preserve"> сельской библиотеки в централизованную библиотечную систему.</w:t>
      </w:r>
    </w:p>
    <w:p w:rsidR="00644738" w:rsidRPr="00644738" w:rsidRDefault="00644738" w:rsidP="00644738">
      <w:pPr>
        <w:shd w:val="clear" w:color="auto" w:fill="FFFFFF"/>
        <w:ind w:firstLine="567"/>
        <w:jc w:val="both"/>
        <w:rPr>
          <w:b/>
          <w:bCs/>
          <w:sz w:val="24"/>
          <w:szCs w:val="24"/>
        </w:rPr>
      </w:pPr>
    </w:p>
    <w:p w:rsidR="00CF1013" w:rsidRPr="00174347" w:rsidRDefault="003947DB" w:rsidP="00174347">
      <w:pPr>
        <w:shd w:val="clear" w:color="auto" w:fill="FFFFFF"/>
        <w:ind w:firstLine="567"/>
        <w:jc w:val="both"/>
        <w:rPr>
          <w:rFonts w:eastAsia="Times New Roman"/>
          <w:b/>
          <w:bCs/>
          <w:sz w:val="24"/>
          <w:szCs w:val="24"/>
        </w:rPr>
      </w:pPr>
      <w:r w:rsidRPr="00174347">
        <w:rPr>
          <w:b/>
          <w:bCs/>
          <w:sz w:val="24"/>
          <w:szCs w:val="24"/>
        </w:rPr>
        <w:t xml:space="preserve">4. </w:t>
      </w:r>
      <w:r w:rsidRPr="00174347">
        <w:rPr>
          <w:rFonts w:eastAsia="Times New Roman"/>
          <w:b/>
          <w:bCs/>
          <w:sz w:val="24"/>
          <w:szCs w:val="24"/>
        </w:rPr>
        <w:t>Библиотечные фонды (формирование, использование, сохранность)</w:t>
      </w:r>
    </w:p>
    <w:p w:rsidR="00174347" w:rsidRPr="005C5B78" w:rsidRDefault="003947DB" w:rsidP="005C5B78">
      <w:pPr>
        <w:shd w:val="clear" w:color="auto" w:fill="FFFFFF"/>
        <w:tabs>
          <w:tab w:val="left" w:pos="1238"/>
        </w:tabs>
        <w:ind w:right="10" w:firstLine="567"/>
        <w:jc w:val="both"/>
        <w:rPr>
          <w:rFonts w:eastAsia="Times New Roman"/>
          <w:b/>
          <w:bCs/>
          <w:i/>
          <w:iCs/>
          <w:sz w:val="24"/>
          <w:szCs w:val="24"/>
          <w:highlight w:val="yellow"/>
        </w:rPr>
      </w:pPr>
      <w:r w:rsidRPr="00174347">
        <w:rPr>
          <w:b/>
          <w:bCs/>
          <w:i/>
          <w:iCs/>
          <w:spacing w:val="-8"/>
          <w:sz w:val="24"/>
          <w:szCs w:val="24"/>
        </w:rPr>
        <w:t>4.</w:t>
      </w:r>
      <w:r w:rsidR="002318A2" w:rsidRPr="00174347">
        <w:rPr>
          <w:b/>
          <w:bCs/>
          <w:i/>
          <w:iCs/>
          <w:spacing w:val="-8"/>
          <w:sz w:val="24"/>
          <w:szCs w:val="24"/>
        </w:rPr>
        <w:t>1</w:t>
      </w:r>
      <w:r w:rsidRPr="00174347">
        <w:rPr>
          <w:b/>
          <w:bCs/>
          <w:i/>
          <w:iCs/>
          <w:spacing w:val="-8"/>
          <w:sz w:val="24"/>
          <w:szCs w:val="24"/>
        </w:rPr>
        <w:t>.</w:t>
      </w:r>
      <w:r w:rsidRPr="00174347">
        <w:rPr>
          <w:b/>
          <w:bCs/>
          <w:i/>
          <w:iCs/>
          <w:sz w:val="24"/>
          <w:szCs w:val="24"/>
        </w:rPr>
        <w:tab/>
      </w:r>
      <w:r w:rsidRPr="00174347">
        <w:rPr>
          <w:rFonts w:eastAsia="Times New Roman"/>
          <w:b/>
          <w:bCs/>
          <w:i/>
          <w:iCs/>
          <w:sz w:val="24"/>
          <w:szCs w:val="24"/>
        </w:rPr>
        <w:t>Финансирование комплектования (объемы, основные источники) в течение</w:t>
      </w:r>
      <w:r w:rsidR="00382F2D" w:rsidRPr="00174347">
        <w:rPr>
          <w:rFonts w:eastAsia="Times New Roman"/>
          <w:b/>
          <w:bCs/>
          <w:i/>
          <w:iCs/>
          <w:sz w:val="24"/>
          <w:szCs w:val="24"/>
        </w:rPr>
        <w:t xml:space="preserve"> </w:t>
      </w:r>
      <w:r w:rsidRPr="00174347">
        <w:rPr>
          <w:rFonts w:eastAsia="Times New Roman"/>
          <w:b/>
          <w:bCs/>
          <w:i/>
          <w:iCs/>
          <w:sz w:val="24"/>
          <w:szCs w:val="24"/>
        </w:rPr>
        <w:t>последних трех лет. Использование федеральных субсидий (с 2021 года) на комплектование</w:t>
      </w:r>
      <w:r w:rsidR="00382F2D" w:rsidRPr="00174347">
        <w:rPr>
          <w:rFonts w:eastAsia="Times New Roman"/>
          <w:b/>
          <w:bCs/>
          <w:i/>
          <w:iCs/>
          <w:sz w:val="24"/>
          <w:szCs w:val="24"/>
        </w:rPr>
        <w:t xml:space="preserve"> </w:t>
      </w:r>
      <w:r w:rsidRPr="00174347">
        <w:rPr>
          <w:rFonts w:eastAsia="Times New Roman"/>
          <w:b/>
          <w:bCs/>
          <w:i/>
          <w:iCs/>
          <w:sz w:val="24"/>
          <w:szCs w:val="24"/>
        </w:rPr>
        <w:t>книжных фондов муниципальных библиотек.</w:t>
      </w:r>
    </w:p>
    <w:p w:rsidR="00174347" w:rsidRPr="00174347" w:rsidRDefault="00174347" w:rsidP="00174347">
      <w:pPr>
        <w:widowControl/>
        <w:tabs>
          <w:tab w:val="center" w:pos="4677"/>
        </w:tabs>
        <w:autoSpaceDE/>
        <w:autoSpaceDN/>
        <w:adjustRightInd/>
        <w:jc w:val="center"/>
        <w:rPr>
          <w:rFonts w:eastAsia="Calibri"/>
          <w:i/>
          <w:sz w:val="24"/>
          <w:szCs w:val="24"/>
          <w:lang w:eastAsia="en-US"/>
        </w:rPr>
      </w:pPr>
      <w:r w:rsidRPr="00174347">
        <w:rPr>
          <w:rFonts w:eastAsia="Calibri"/>
          <w:i/>
          <w:sz w:val="24"/>
          <w:szCs w:val="24"/>
          <w:lang w:eastAsia="en-US"/>
        </w:rPr>
        <w:t>Расходы на приобретение документов на физических (материальных) носителях</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За счет средств субсидии на модернизацию библиотек в части комплектования книжных фондов из федерального и республиканского бюджета библиотеки приобрели 186 экз. книг на сумму 50 819 руб. 78 коп. За счет софинансирования из муниципального бюджета на 513 руб. 33 коп</w:t>
      </w:r>
      <w:proofErr w:type="gramStart"/>
      <w:r w:rsidRPr="00174347">
        <w:rPr>
          <w:rFonts w:eastAsia="Times New Roman"/>
          <w:sz w:val="24"/>
          <w:szCs w:val="24"/>
          <w:lang w:eastAsia="ar-SA"/>
        </w:rPr>
        <w:t>.</w:t>
      </w:r>
      <w:proofErr w:type="gramEnd"/>
      <w:r w:rsidRPr="00174347">
        <w:rPr>
          <w:rFonts w:eastAsia="Times New Roman"/>
          <w:sz w:val="24"/>
          <w:szCs w:val="24"/>
          <w:lang w:eastAsia="ar-SA"/>
        </w:rPr>
        <w:t xml:space="preserve"> приобретено 3 книги.</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2022 год стал хорошим в привлечении средств на комплектование, за счет чего было получено и закуплено книг на общую сумму 239 471 руб. 00 коп. Это по таким проектам:</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Проект «Студия инклюзивного творчества «Театр теней» - 25 000 руб. 00 коп.</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 xml:space="preserve">Проект «Инклюзивная </w:t>
      </w:r>
      <w:proofErr w:type="spellStart"/>
      <w:r w:rsidRPr="00174347">
        <w:rPr>
          <w:rFonts w:eastAsia="Times New Roman"/>
          <w:sz w:val="24"/>
          <w:szCs w:val="24"/>
          <w:lang w:eastAsia="ar-SA"/>
        </w:rPr>
        <w:t>мультстудия</w:t>
      </w:r>
      <w:proofErr w:type="spellEnd"/>
      <w:r w:rsidRPr="00174347">
        <w:rPr>
          <w:rFonts w:eastAsia="Times New Roman"/>
          <w:sz w:val="24"/>
          <w:szCs w:val="24"/>
          <w:lang w:eastAsia="ar-SA"/>
        </w:rPr>
        <w:t xml:space="preserve"> «</w:t>
      </w:r>
      <w:proofErr w:type="spellStart"/>
      <w:r w:rsidRPr="00174347">
        <w:rPr>
          <w:rFonts w:eastAsia="Times New Roman"/>
          <w:sz w:val="24"/>
          <w:szCs w:val="24"/>
          <w:lang w:eastAsia="ar-SA"/>
        </w:rPr>
        <w:t>КиноДом</w:t>
      </w:r>
      <w:proofErr w:type="spellEnd"/>
      <w:r w:rsidRPr="00174347">
        <w:rPr>
          <w:rFonts w:eastAsia="Times New Roman"/>
          <w:sz w:val="24"/>
          <w:szCs w:val="24"/>
          <w:lang w:eastAsia="ar-SA"/>
        </w:rPr>
        <w:t>» - 50 000 руб. 00 коп.</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Проект «Агентство Мэри Поппинс и все, все, все…» - 90 000 руб. 00 коп.</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Проект ДИЦ «Твори. Дерзай. Живи!» - 50 000 руб. 00 коп.</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Конкурс «Лучшая детская библиотека» - 2 комплекта на общую сумму 24 471 руб.</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За счет средств от приносящей доход деятельности за отчетный период библиотеками приобретено документов на сумму 28 911 руб. 00 коп. Закуплено книг на сумму 9 924 руб. в количестве 32 экз., также оформлена подписка на периодические издания на 2 полугодие 2022 года и 1 полугодие 2023 года на сумму 18 987 руб. 00 коп.</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Calibri"/>
          <w:sz w:val="24"/>
          <w:szCs w:val="24"/>
          <w:lang w:eastAsia="en-US"/>
        </w:rPr>
        <w:lastRenderedPageBreak/>
        <w:t>Дополнительным источником комплектования фонда МЦБС остается дарение.</w:t>
      </w:r>
      <w:r w:rsidRPr="00174347">
        <w:rPr>
          <w:rFonts w:eastAsia="Times New Roman"/>
          <w:sz w:val="24"/>
          <w:szCs w:val="24"/>
          <w:lang w:eastAsia="ar-SA"/>
        </w:rPr>
        <w:t xml:space="preserve"> В 2022 году обработано и поставлено на учет 354 экз. книг на общую сумму 53 504 руб. 00 коп. Взамен утерянных – 47 экз. книг на общую сумму 5 995 руб.</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К сожалению, из муниципального бюджета за отчетный период запланированные 10 000 рублей на комплектование мы не получили.</w:t>
      </w:r>
    </w:p>
    <w:p w:rsidR="00174347" w:rsidRPr="00174347" w:rsidRDefault="00174347" w:rsidP="00174347">
      <w:pPr>
        <w:widowControl/>
        <w:autoSpaceDE/>
        <w:autoSpaceDN/>
        <w:adjustRightInd/>
        <w:ind w:firstLine="709"/>
        <w:jc w:val="both"/>
        <w:rPr>
          <w:rFonts w:eastAsia="Times New Roman"/>
          <w:sz w:val="22"/>
          <w:szCs w:val="22"/>
          <w:lang w:eastAsia="ar-SA"/>
        </w:rPr>
      </w:pPr>
    </w:p>
    <w:tbl>
      <w:tblPr>
        <w:tblStyle w:val="4"/>
        <w:tblpPr w:leftFromText="180" w:rightFromText="180" w:vertAnchor="text" w:tblpY="1"/>
        <w:tblOverlap w:val="never"/>
        <w:tblW w:w="0" w:type="auto"/>
        <w:tblLook w:val="04A0" w:firstRow="1" w:lastRow="0" w:firstColumn="1" w:lastColumn="0" w:noHBand="0" w:noVBand="1"/>
      </w:tblPr>
      <w:tblGrid>
        <w:gridCol w:w="6226"/>
        <w:gridCol w:w="1722"/>
        <w:gridCol w:w="2191"/>
      </w:tblGrid>
      <w:tr w:rsidR="00174347" w:rsidRPr="00174347" w:rsidTr="00174347">
        <w:trPr>
          <w:trHeight w:val="268"/>
        </w:trPr>
        <w:tc>
          <w:tcPr>
            <w:tcW w:w="6226"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Источники</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Кол-во док.</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Сумма</w:t>
            </w:r>
          </w:p>
        </w:tc>
      </w:tr>
      <w:tr w:rsidR="00174347" w:rsidRPr="00174347" w:rsidTr="00174347">
        <w:trPr>
          <w:trHeight w:val="268"/>
        </w:trPr>
        <w:tc>
          <w:tcPr>
            <w:tcW w:w="6226" w:type="dxa"/>
          </w:tcPr>
          <w:p w:rsidR="00174347" w:rsidRPr="00174347" w:rsidRDefault="00174347" w:rsidP="00174347">
            <w:pPr>
              <w:widowControl/>
              <w:autoSpaceDE/>
              <w:autoSpaceDN/>
              <w:adjustRightInd/>
              <w:rPr>
                <w:rFonts w:eastAsia="Times New Roman"/>
                <w:sz w:val="24"/>
                <w:szCs w:val="24"/>
                <w:lang w:eastAsia="ar-SA"/>
              </w:rPr>
            </w:pPr>
            <w:r w:rsidRPr="00174347">
              <w:rPr>
                <w:rFonts w:eastAsia="Times New Roman"/>
                <w:sz w:val="24"/>
                <w:szCs w:val="24"/>
                <w:lang w:eastAsia="ar-SA"/>
              </w:rPr>
              <w:t>Федеральный бюджет</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143</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41 164,02</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Республиканский бюджет</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43</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9 655,76</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Местный бюджет</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3</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513,33</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 xml:space="preserve">           в. т.ч. софинансирование субсидии</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3</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513,33</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Лучшая детская библиотека</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162</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24 471,00</w:t>
            </w:r>
          </w:p>
        </w:tc>
      </w:tr>
      <w:tr w:rsidR="00174347" w:rsidRPr="00174347" w:rsidTr="00174347">
        <w:trPr>
          <w:trHeight w:val="262"/>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Проект «Студия инклюзивного творчества «Театр теней»</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95</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25 000,00</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Проект ДИЦ «Твори. Дерзай. Живи!»</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195</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50 000,00</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 xml:space="preserve">Проект «Инклюзивная </w:t>
            </w:r>
            <w:proofErr w:type="spellStart"/>
            <w:r w:rsidRPr="00174347">
              <w:rPr>
                <w:rFonts w:eastAsia="Times New Roman"/>
                <w:sz w:val="24"/>
                <w:szCs w:val="24"/>
                <w:lang w:eastAsia="ar-SA"/>
              </w:rPr>
              <w:t>мультстудия</w:t>
            </w:r>
            <w:proofErr w:type="spellEnd"/>
            <w:r w:rsidRPr="00174347">
              <w:rPr>
                <w:rFonts w:eastAsia="Times New Roman"/>
                <w:sz w:val="24"/>
                <w:szCs w:val="24"/>
                <w:lang w:eastAsia="ar-SA"/>
              </w:rPr>
              <w:t xml:space="preserve"> «</w:t>
            </w:r>
            <w:proofErr w:type="spellStart"/>
            <w:r w:rsidRPr="00174347">
              <w:rPr>
                <w:rFonts w:eastAsia="Times New Roman"/>
                <w:sz w:val="24"/>
                <w:szCs w:val="24"/>
                <w:lang w:eastAsia="ar-SA"/>
              </w:rPr>
              <w:t>КиноДом</w:t>
            </w:r>
            <w:proofErr w:type="spellEnd"/>
            <w:r w:rsidRPr="00174347">
              <w:rPr>
                <w:rFonts w:eastAsia="Times New Roman"/>
                <w:sz w:val="24"/>
                <w:szCs w:val="24"/>
                <w:lang w:eastAsia="ar-SA"/>
              </w:rPr>
              <w:t>»</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167</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50 000,00</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Проект «</w:t>
            </w:r>
            <w:proofErr w:type="spellStart"/>
            <w:r w:rsidRPr="00174347">
              <w:rPr>
                <w:rFonts w:eastAsia="Times New Roman"/>
                <w:sz w:val="24"/>
                <w:szCs w:val="24"/>
                <w:lang w:eastAsia="ar-SA"/>
              </w:rPr>
              <w:t>Агенство</w:t>
            </w:r>
            <w:proofErr w:type="spellEnd"/>
            <w:r w:rsidRPr="00174347">
              <w:rPr>
                <w:rFonts w:eastAsia="Times New Roman"/>
                <w:sz w:val="24"/>
                <w:szCs w:val="24"/>
                <w:lang w:eastAsia="ar-SA"/>
              </w:rPr>
              <w:t xml:space="preserve"> Мэри Поппинс и все, все, все…»</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359</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90 000,00</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Взамен утерянных</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47</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5 995,00</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На платные услуги</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282</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28 911,00</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 xml:space="preserve">             в т.ч. книги</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32</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9 924,00</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 xml:space="preserve">             в т.ч. периодика</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250</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18 987,00</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Пожертвования</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356</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56 169,04</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 xml:space="preserve">             в т.ч. книги</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354</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53 504,00</w:t>
            </w:r>
          </w:p>
        </w:tc>
      </w:tr>
      <w:tr w:rsidR="00174347" w:rsidRPr="00174347" w:rsidTr="00174347">
        <w:trPr>
          <w:trHeight w:val="283"/>
        </w:trPr>
        <w:tc>
          <w:tcPr>
            <w:tcW w:w="6226" w:type="dxa"/>
          </w:tcPr>
          <w:p w:rsidR="00174347" w:rsidRPr="00174347" w:rsidRDefault="00174347" w:rsidP="00174347">
            <w:pPr>
              <w:widowControl/>
              <w:autoSpaceDE/>
              <w:autoSpaceDN/>
              <w:adjustRightInd/>
              <w:jc w:val="both"/>
              <w:rPr>
                <w:rFonts w:eastAsia="Times New Roman"/>
                <w:sz w:val="24"/>
                <w:szCs w:val="24"/>
                <w:lang w:eastAsia="ar-SA"/>
              </w:rPr>
            </w:pPr>
            <w:r w:rsidRPr="00174347">
              <w:rPr>
                <w:rFonts w:eastAsia="Times New Roman"/>
                <w:sz w:val="24"/>
                <w:szCs w:val="24"/>
                <w:lang w:eastAsia="ar-SA"/>
              </w:rPr>
              <w:t xml:space="preserve">             в т.ч. периодика</w:t>
            </w:r>
          </w:p>
        </w:tc>
        <w:tc>
          <w:tcPr>
            <w:tcW w:w="1722"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2</w:t>
            </w:r>
          </w:p>
        </w:tc>
        <w:tc>
          <w:tcPr>
            <w:tcW w:w="2191" w:type="dxa"/>
          </w:tcPr>
          <w:p w:rsidR="00174347" w:rsidRPr="00174347" w:rsidRDefault="00174347" w:rsidP="00174347">
            <w:pPr>
              <w:widowControl/>
              <w:autoSpaceDE/>
              <w:autoSpaceDN/>
              <w:adjustRightInd/>
              <w:jc w:val="center"/>
              <w:rPr>
                <w:rFonts w:eastAsia="Times New Roman"/>
                <w:sz w:val="24"/>
                <w:szCs w:val="24"/>
                <w:lang w:eastAsia="ar-SA"/>
              </w:rPr>
            </w:pPr>
            <w:r w:rsidRPr="00174347">
              <w:rPr>
                <w:rFonts w:eastAsia="Times New Roman"/>
                <w:sz w:val="24"/>
                <w:szCs w:val="24"/>
                <w:lang w:eastAsia="ar-SA"/>
              </w:rPr>
              <w:t>2 665,04</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b/>
                <w:sz w:val="24"/>
                <w:szCs w:val="24"/>
                <w:lang w:eastAsia="ar-SA"/>
              </w:rPr>
            </w:pPr>
            <w:r w:rsidRPr="00174347">
              <w:rPr>
                <w:rFonts w:eastAsia="Times New Roman"/>
                <w:b/>
                <w:sz w:val="24"/>
                <w:szCs w:val="24"/>
                <w:lang w:eastAsia="ar-SA"/>
              </w:rPr>
              <w:t xml:space="preserve">Итого </w:t>
            </w:r>
          </w:p>
        </w:tc>
        <w:tc>
          <w:tcPr>
            <w:tcW w:w="1722" w:type="dxa"/>
          </w:tcPr>
          <w:p w:rsidR="00174347" w:rsidRPr="00174347" w:rsidRDefault="00174347" w:rsidP="00174347">
            <w:pPr>
              <w:widowControl/>
              <w:autoSpaceDE/>
              <w:autoSpaceDN/>
              <w:adjustRightInd/>
              <w:jc w:val="center"/>
              <w:rPr>
                <w:rFonts w:eastAsia="Times New Roman"/>
                <w:b/>
                <w:sz w:val="24"/>
                <w:szCs w:val="24"/>
                <w:lang w:eastAsia="ar-SA"/>
              </w:rPr>
            </w:pPr>
            <w:r w:rsidRPr="00174347">
              <w:rPr>
                <w:rFonts w:eastAsia="Times New Roman"/>
                <w:b/>
                <w:sz w:val="24"/>
                <w:szCs w:val="24"/>
                <w:lang w:eastAsia="ar-SA"/>
              </w:rPr>
              <w:t>1 852</w:t>
            </w:r>
          </w:p>
        </w:tc>
        <w:tc>
          <w:tcPr>
            <w:tcW w:w="2191" w:type="dxa"/>
          </w:tcPr>
          <w:p w:rsidR="00174347" w:rsidRPr="00174347" w:rsidRDefault="00174347" w:rsidP="00174347">
            <w:pPr>
              <w:widowControl/>
              <w:autoSpaceDE/>
              <w:autoSpaceDN/>
              <w:adjustRightInd/>
              <w:jc w:val="center"/>
              <w:rPr>
                <w:rFonts w:eastAsia="Times New Roman"/>
                <w:b/>
                <w:sz w:val="24"/>
                <w:szCs w:val="24"/>
                <w:lang w:eastAsia="ar-SA"/>
              </w:rPr>
            </w:pPr>
            <w:r w:rsidRPr="00174347">
              <w:rPr>
                <w:rFonts w:eastAsia="Times New Roman"/>
                <w:b/>
                <w:sz w:val="24"/>
                <w:szCs w:val="24"/>
                <w:lang w:eastAsia="ar-SA"/>
              </w:rPr>
              <w:t>381 879,15</w:t>
            </w:r>
          </w:p>
        </w:tc>
      </w:tr>
      <w:tr w:rsidR="00174347" w:rsidRPr="00174347" w:rsidTr="00174347">
        <w:trPr>
          <w:trHeight w:val="268"/>
        </w:trPr>
        <w:tc>
          <w:tcPr>
            <w:tcW w:w="6226" w:type="dxa"/>
          </w:tcPr>
          <w:p w:rsidR="00174347" w:rsidRPr="00174347" w:rsidRDefault="00174347" w:rsidP="00174347">
            <w:pPr>
              <w:widowControl/>
              <w:autoSpaceDE/>
              <w:autoSpaceDN/>
              <w:adjustRightInd/>
              <w:jc w:val="both"/>
              <w:rPr>
                <w:rFonts w:eastAsia="Times New Roman"/>
                <w:b/>
                <w:sz w:val="24"/>
                <w:szCs w:val="24"/>
                <w:lang w:eastAsia="ar-SA"/>
              </w:rPr>
            </w:pPr>
            <w:r w:rsidRPr="00174347">
              <w:rPr>
                <w:rFonts w:eastAsia="Times New Roman"/>
                <w:b/>
                <w:sz w:val="24"/>
                <w:szCs w:val="24"/>
                <w:lang w:eastAsia="ar-SA"/>
              </w:rPr>
              <w:t xml:space="preserve">             в т.ч. книги</w:t>
            </w:r>
          </w:p>
        </w:tc>
        <w:tc>
          <w:tcPr>
            <w:tcW w:w="1722" w:type="dxa"/>
          </w:tcPr>
          <w:p w:rsidR="00174347" w:rsidRPr="00174347" w:rsidRDefault="00174347" w:rsidP="00174347">
            <w:pPr>
              <w:widowControl/>
              <w:autoSpaceDE/>
              <w:autoSpaceDN/>
              <w:adjustRightInd/>
              <w:jc w:val="center"/>
              <w:rPr>
                <w:rFonts w:eastAsia="Times New Roman"/>
                <w:b/>
                <w:sz w:val="24"/>
                <w:szCs w:val="24"/>
                <w:lang w:eastAsia="ar-SA"/>
              </w:rPr>
            </w:pPr>
            <w:r w:rsidRPr="00174347">
              <w:rPr>
                <w:rFonts w:eastAsia="Times New Roman"/>
                <w:b/>
                <w:sz w:val="24"/>
                <w:szCs w:val="24"/>
                <w:lang w:eastAsia="ar-SA"/>
              </w:rPr>
              <w:t>1 600</w:t>
            </w:r>
          </w:p>
        </w:tc>
        <w:tc>
          <w:tcPr>
            <w:tcW w:w="2191" w:type="dxa"/>
          </w:tcPr>
          <w:p w:rsidR="00174347" w:rsidRPr="00174347" w:rsidRDefault="00174347" w:rsidP="00174347">
            <w:pPr>
              <w:widowControl/>
              <w:autoSpaceDE/>
              <w:autoSpaceDN/>
              <w:adjustRightInd/>
              <w:jc w:val="center"/>
              <w:rPr>
                <w:rFonts w:eastAsia="Times New Roman"/>
                <w:b/>
                <w:sz w:val="24"/>
                <w:szCs w:val="24"/>
                <w:lang w:eastAsia="ar-SA"/>
              </w:rPr>
            </w:pPr>
            <w:r w:rsidRPr="00174347">
              <w:rPr>
                <w:rFonts w:eastAsia="Times New Roman"/>
                <w:b/>
                <w:sz w:val="24"/>
                <w:szCs w:val="24"/>
                <w:lang w:eastAsia="ar-SA"/>
              </w:rPr>
              <w:t>360 227,11</w:t>
            </w:r>
          </w:p>
        </w:tc>
      </w:tr>
      <w:tr w:rsidR="00174347" w:rsidRPr="00174347" w:rsidTr="00174347">
        <w:trPr>
          <w:trHeight w:val="253"/>
        </w:trPr>
        <w:tc>
          <w:tcPr>
            <w:tcW w:w="6226" w:type="dxa"/>
          </w:tcPr>
          <w:p w:rsidR="00174347" w:rsidRPr="00174347" w:rsidRDefault="00174347" w:rsidP="00174347">
            <w:pPr>
              <w:widowControl/>
              <w:autoSpaceDE/>
              <w:autoSpaceDN/>
              <w:adjustRightInd/>
              <w:jc w:val="both"/>
              <w:rPr>
                <w:rFonts w:eastAsia="Times New Roman"/>
                <w:b/>
                <w:sz w:val="24"/>
                <w:szCs w:val="24"/>
                <w:lang w:eastAsia="ar-SA"/>
              </w:rPr>
            </w:pPr>
            <w:r w:rsidRPr="00174347">
              <w:rPr>
                <w:rFonts w:eastAsia="Times New Roman"/>
                <w:b/>
                <w:sz w:val="24"/>
                <w:szCs w:val="24"/>
                <w:lang w:eastAsia="ar-SA"/>
              </w:rPr>
              <w:t xml:space="preserve">             в т.ч. периодика</w:t>
            </w:r>
          </w:p>
        </w:tc>
        <w:tc>
          <w:tcPr>
            <w:tcW w:w="1722" w:type="dxa"/>
          </w:tcPr>
          <w:p w:rsidR="00174347" w:rsidRPr="00174347" w:rsidRDefault="00174347" w:rsidP="00174347">
            <w:pPr>
              <w:widowControl/>
              <w:autoSpaceDE/>
              <w:autoSpaceDN/>
              <w:adjustRightInd/>
              <w:jc w:val="center"/>
              <w:rPr>
                <w:rFonts w:eastAsia="Times New Roman"/>
                <w:b/>
                <w:sz w:val="24"/>
                <w:szCs w:val="24"/>
                <w:lang w:eastAsia="ar-SA"/>
              </w:rPr>
            </w:pPr>
            <w:r w:rsidRPr="00174347">
              <w:rPr>
                <w:rFonts w:eastAsia="Times New Roman"/>
                <w:b/>
                <w:sz w:val="24"/>
                <w:szCs w:val="24"/>
                <w:lang w:eastAsia="ar-SA"/>
              </w:rPr>
              <w:t>252</w:t>
            </w:r>
          </w:p>
        </w:tc>
        <w:tc>
          <w:tcPr>
            <w:tcW w:w="2191" w:type="dxa"/>
          </w:tcPr>
          <w:p w:rsidR="00174347" w:rsidRPr="00174347" w:rsidRDefault="00174347" w:rsidP="00174347">
            <w:pPr>
              <w:widowControl/>
              <w:autoSpaceDE/>
              <w:autoSpaceDN/>
              <w:adjustRightInd/>
              <w:jc w:val="center"/>
              <w:rPr>
                <w:rFonts w:eastAsia="Times New Roman"/>
                <w:b/>
                <w:sz w:val="24"/>
                <w:szCs w:val="24"/>
                <w:lang w:eastAsia="ar-SA"/>
              </w:rPr>
            </w:pPr>
            <w:r w:rsidRPr="00174347">
              <w:rPr>
                <w:rFonts w:eastAsia="Times New Roman"/>
                <w:b/>
                <w:sz w:val="24"/>
                <w:szCs w:val="24"/>
                <w:lang w:eastAsia="ar-SA"/>
              </w:rPr>
              <w:t>21 652,04</w:t>
            </w:r>
          </w:p>
        </w:tc>
      </w:tr>
    </w:tbl>
    <w:p w:rsidR="00174347" w:rsidRPr="00174347" w:rsidRDefault="00174347" w:rsidP="00174347">
      <w:pPr>
        <w:widowControl/>
        <w:autoSpaceDE/>
        <w:autoSpaceDN/>
        <w:adjustRightInd/>
        <w:jc w:val="both"/>
        <w:rPr>
          <w:rFonts w:eastAsia="Times New Roman"/>
          <w:sz w:val="22"/>
          <w:szCs w:val="22"/>
          <w:lang w:eastAsia="ar-SA"/>
        </w:rPr>
      </w:pPr>
    </w:p>
    <w:p w:rsidR="00174347" w:rsidRPr="00174347" w:rsidRDefault="00174347" w:rsidP="00174347">
      <w:pPr>
        <w:widowControl/>
        <w:autoSpaceDE/>
        <w:autoSpaceDN/>
        <w:adjustRightInd/>
        <w:jc w:val="center"/>
        <w:rPr>
          <w:rFonts w:eastAsia="Calibri"/>
          <w:i/>
          <w:sz w:val="24"/>
          <w:szCs w:val="24"/>
          <w:lang w:eastAsia="en-US"/>
        </w:rPr>
      </w:pPr>
      <w:r w:rsidRPr="00174347">
        <w:rPr>
          <w:rFonts w:eastAsia="Calibri"/>
          <w:i/>
          <w:sz w:val="24"/>
          <w:szCs w:val="24"/>
          <w:lang w:eastAsia="en-US"/>
        </w:rPr>
        <w:t>Расходов на приобретение доступа к удаленным ресурсам нет.</w:t>
      </w:r>
    </w:p>
    <w:p w:rsidR="00174347" w:rsidRPr="00174347" w:rsidRDefault="00174347" w:rsidP="00174347">
      <w:pPr>
        <w:widowControl/>
        <w:autoSpaceDE/>
        <w:autoSpaceDN/>
        <w:adjustRightInd/>
        <w:rPr>
          <w:rFonts w:eastAsia="Calibri"/>
          <w:b/>
          <w:sz w:val="24"/>
          <w:szCs w:val="24"/>
          <w:lang w:eastAsia="en-US"/>
        </w:rPr>
      </w:pPr>
      <w:r w:rsidRPr="00174347">
        <w:rPr>
          <w:rFonts w:eastAsia="Calibri"/>
          <w:b/>
          <w:sz w:val="24"/>
          <w:szCs w:val="24"/>
          <w:lang w:eastAsia="en-US"/>
        </w:rPr>
        <w:t>Краткие выводы:</w:t>
      </w:r>
    </w:p>
    <w:p w:rsidR="00174347" w:rsidRPr="00174347" w:rsidRDefault="00174347" w:rsidP="00174347">
      <w:pPr>
        <w:widowControl/>
        <w:autoSpaceDE/>
        <w:autoSpaceDN/>
        <w:adjustRightInd/>
        <w:ind w:firstLine="567"/>
        <w:jc w:val="both"/>
        <w:rPr>
          <w:rFonts w:eastAsia="Calibri"/>
          <w:sz w:val="24"/>
          <w:szCs w:val="24"/>
          <w:lang w:eastAsia="en-US"/>
        </w:rPr>
      </w:pPr>
      <w:r w:rsidRPr="00174347">
        <w:rPr>
          <w:rFonts w:eastAsia="Calibri"/>
          <w:sz w:val="24"/>
          <w:szCs w:val="24"/>
          <w:lang w:eastAsia="en-US"/>
        </w:rPr>
        <w:t>Анализ статистического годового отчета показывает, что библиотеки остро нуждаются в стабильном финансировании комплектования библиотечных фондов. Недостаточность финансирования заставляет вести выборочное комплектование, ориентируясь, в первую очередь, на спрос потребителей.</w:t>
      </w:r>
    </w:p>
    <w:p w:rsidR="00174347" w:rsidRPr="00174347" w:rsidRDefault="00174347" w:rsidP="00174347">
      <w:pPr>
        <w:widowControl/>
        <w:autoSpaceDE/>
        <w:autoSpaceDN/>
        <w:adjustRightInd/>
        <w:ind w:firstLine="567"/>
        <w:jc w:val="both"/>
        <w:rPr>
          <w:rFonts w:eastAsia="Calibri"/>
          <w:sz w:val="24"/>
          <w:szCs w:val="24"/>
          <w:lang w:eastAsia="en-US"/>
        </w:rPr>
      </w:pPr>
      <w:r w:rsidRPr="00174347">
        <w:rPr>
          <w:rFonts w:eastAsia="Calibri"/>
          <w:sz w:val="24"/>
          <w:szCs w:val="24"/>
          <w:lang w:eastAsia="en-US"/>
        </w:rPr>
        <w:t>Надеемся, что финансирование на комплектование библиотечных фондов из муниципального, республиканского и федерального бюджета будет и в последующие годы.</w:t>
      </w:r>
    </w:p>
    <w:p w:rsidR="00174347" w:rsidRPr="00174347" w:rsidRDefault="00174347" w:rsidP="00174347">
      <w:pPr>
        <w:widowControl/>
        <w:autoSpaceDE/>
        <w:autoSpaceDN/>
        <w:adjustRightInd/>
        <w:ind w:firstLine="567"/>
        <w:jc w:val="both"/>
        <w:rPr>
          <w:rFonts w:eastAsia="Calibri"/>
          <w:sz w:val="24"/>
          <w:szCs w:val="24"/>
          <w:lang w:eastAsia="en-US"/>
        </w:rPr>
      </w:pPr>
      <w:r w:rsidRPr="00174347">
        <w:rPr>
          <w:rFonts w:eastAsia="Calibri"/>
          <w:sz w:val="24"/>
          <w:szCs w:val="24"/>
          <w:lang w:eastAsia="en-US"/>
        </w:rPr>
        <w:t>С целью решения вышеназванных проблем библиотеки также будут продолжать привлекать внебюджетные средства для приобретения необходимых читателям документов, изучать запросы читателей, активизируют работу по ликвидации и предупреждению отказов.</w:t>
      </w:r>
    </w:p>
    <w:p w:rsidR="00174347" w:rsidRDefault="00174347" w:rsidP="00174347">
      <w:pPr>
        <w:shd w:val="clear" w:color="auto" w:fill="FFFFFF"/>
        <w:tabs>
          <w:tab w:val="left" w:pos="1238"/>
        </w:tabs>
        <w:ind w:right="10"/>
        <w:jc w:val="both"/>
        <w:rPr>
          <w:sz w:val="24"/>
          <w:szCs w:val="24"/>
          <w:highlight w:val="yellow"/>
        </w:rPr>
      </w:pPr>
    </w:p>
    <w:p w:rsidR="00174347" w:rsidRPr="005C5B78" w:rsidRDefault="00755D93" w:rsidP="005C5B78">
      <w:pPr>
        <w:shd w:val="clear" w:color="auto" w:fill="FFFFFF"/>
        <w:tabs>
          <w:tab w:val="left" w:pos="418"/>
        </w:tabs>
        <w:ind w:firstLine="567"/>
        <w:jc w:val="both"/>
        <w:rPr>
          <w:rFonts w:eastAsia="Times New Roman"/>
          <w:b/>
          <w:bCs/>
          <w:i/>
          <w:iCs/>
          <w:sz w:val="24"/>
          <w:szCs w:val="24"/>
        </w:rPr>
      </w:pPr>
      <w:bookmarkStart w:id="2" w:name="bookmark5"/>
      <w:r w:rsidRPr="00174347">
        <w:rPr>
          <w:b/>
          <w:bCs/>
          <w:i/>
          <w:iCs/>
          <w:sz w:val="24"/>
          <w:szCs w:val="24"/>
        </w:rPr>
        <w:t xml:space="preserve">4.2. </w:t>
      </w:r>
      <w:r w:rsidRPr="00174347">
        <w:rPr>
          <w:rFonts w:eastAsia="Times New Roman"/>
          <w:b/>
          <w:bCs/>
          <w:i/>
          <w:iCs/>
          <w:sz w:val="24"/>
          <w:szCs w:val="24"/>
        </w:rPr>
        <w:t>Обеспечение сохранности фондов:</w:t>
      </w:r>
    </w:p>
    <w:bookmarkEnd w:id="2"/>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Обеспечение сохранности фондов – это единый и непрерывный процесс, начинающийся с момента поступления документов в библиотеку и продолжающийся постоянно на протяжении всего периода хранения и использования.</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В МЦБС разработано и имеется «Положение о едином фонде МБУК «Ярская МЦБС», «Положение о комиссии по сохранности библиотечных фондов МБУК «Ярская МЦБС», «Порядок учета документов, входящих состав библиотечного фонда МБУК «Ярская МЦБС».</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 xml:space="preserve">За отчетный период проведены проверки библиотечного фонда в </w:t>
      </w:r>
      <w:proofErr w:type="spellStart"/>
      <w:r w:rsidRPr="00174347">
        <w:rPr>
          <w:rFonts w:eastAsia="Times New Roman"/>
          <w:sz w:val="24"/>
          <w:szCs w:val="24"/>
          <w:lang w:eastAsia="ar-SA"/>
        </w:rPr>
        <w:t>Тумской</w:t>
      </w:r>
      <w:proofErr w:type="spellEnd"/>
      <w:r w:rsidRPr="00174347">
        <w:rPr>
          <w:rFonts w:eastAsia="Times New Roman"/>
          <w:sz w:val="24"/>
          <w:szCs w:val="24"/>
          <w:lang w:eastAsia="ar-SA"/>
        </w:rPr>
        <w:t xml:space="preserve"> и </w:t>
      </w:r>
      <w:proofErr w:type="spellStart"/>
      <w:r w:rsidRPr="00174347">
        <w:rPr>
          <w:rFonts w:eastAsia="Times New Roman"/>
          <w:sz w:val="24"/>
          <w:szCs w:val="24"/>
          <w:lang w:eastAsia="ar-SA"/>
        </w:rPr>
        <w:t>Зюинской</w:t>
      </w:r>
      <w:proofErr w:type="spellEnd"/>
      <w:r w:rsidRPr="00174347">
        <w:rPr>
          <w:rFonts w:eastAsia="Times New Roman"/>
          <w:sz w:val="24"/>
          <w:szCs w:val="24"/>
          <w:lang w:eastAsia="ar-SA"/>
        </w:rPr>
        <w:t xml:space="preserve"> библиотеках, и проверка-передача </w:t>
      </w:r>
      <w:proofErr w:type="spellStart"/>
      <w:r w:rsidRPr="00174347">
        <w:rPr>
          <w:rFonts w:eastAsia="Times New Roman"/>
          <w:sz w:val="24"/>
          <w:szCs w:val="24"/>
          <w:lang w:eastAsia="ar-SA"/>
        </w:rPr>
        <w:t>Бармашурской</w:t>
      </w:r>
      <w:proofErr w:type="spellEnd"/>
      <w:r w:rsidRPr="00174347">
        <w:rPr>
          <w:rFonts w:eastAsia="Times New Roman"/>
          <w:sz w:val="24"/>
          <w:szCs w:val="24"/>
          <w:lang w:eastAsia="ar-SA"/>
        </w:rPr>
        <w:t xml:space="preserve"> сельской библиотеки.</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Ведется активная работа по физической сохранности фонда. Осуществляется мелкий ремонт документов библиотекарями, в библиотеках организованы уголки и проводятся акции по мелкому ремонту книг силами читателей. За отчетный период отремонтировано около</w:t>
      </w:r>
      <w:r w:rsidRPr="00174347">
        <w:rPr>
          <w:rFonts w:eastAsia="Times New Roman"/>
          <w:b/>
          <w:sz w:val="24"/>
          <w:szCs w:val="24"/>
          <w:lang w:eastAsia="ar-SA"/>
        </w:rPr>
        <w:t xml:space="preserve"> </w:t>
      </w:r>
      <w:r w:rsidRPr="00174347">
        <w:rPr>
          <w:rFonts w:eastAsia="Times New Roman"/>
          <w:sz w:val="24"/>
          <w:szCs w:val="24"/>
          <w:lang w:eastAsia="ar-SA"/>
        </w:rPr>
        <w:t>100 экземпляров книг.</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Ведущим направлением в санитарной защите фонда являются профилактические мероприятия. С этой целью во всех библиотеках ежемесячно проводятся санитарные дни.</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lastRenderedPageBreak/>
        <w:t>В библиотеках отсутствуют приборы для оценки режимов хранения. Но во всех библиотеках стараются поддерживать температурно-влажностный режим хранения фонда.</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Ощутимый вред библиотечным фондам наносят пользователи-должники. Одной из форм обеспечения сохранности книжного фонда является работа библиотек по ликвидации задолженности. Остается в практике выход на дом, телефонные напоминания, открытки-напоминания.</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Поражения документов насекомыми и грызунами не обнаружены. Аварийных ситуаций за отчетный период не было.</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В библиотеках отсутствуют охранные средства, обеспечивающие безопасность библиотек и библиотечных фондов.</w:t>
      </w:r>
    </w:p>
    <w:p w:rsidR="00174347" w:rsidRPr="00174347" w:rsidRDefault="00174347" w:rsidP="00174347">
      <w:pPr>
        <w:widowControl/>
        <w:autoSpaceDE/>
        <w:autoSpaceDN/>
        <w:adjustRightInd/>
        <w:ind w:firstLine="567"/>
        <w:jc w:val="both"/>
        <w:rPr>
          <w:rFonts w:eastAsia="Times New Roman"/>
          <w:sz w:val="24"/>
          <w:szCs w:val="24"/>
          <w:lang w:eastAsia="ar-SA"/>
        </w:rPr>
      </w:pPr>
      <w:r w:rsidRPr="00174347">
        <w:rPr>
          <w:rFonts w:eastAsia="Times New Roman"/>
          <w:sz w:val="24"/>
          <w:szCs w:val="24"/>
          <w:lang w:eastAsia="ar-SA"/>
        </w:rPr>
        <w:t>В целях противопожарной защиты во всех библиотеках имеются огнетушители, которые своевременно проверяются</w:t>
      </w:r>
      <w:r>
        <w:rPr>
          <w:rFonts w:eastAsia="Times New Roman"/>
          <w:sz w:val="24"/>
          <w:szCs w:val="24"/>
          <w:lang w:eastAsia="ar-SA"/>
        </w:rPr>
        <w:t xml:space="preserve"> и при необходимости </w:t>
      </w:r>
      <w:r w:rsidRPr="00174347">
        <w:rPr>
          <w:rFonts w:eastAsia="Times New Roman"/>
          <w:sz w:val="24"/>
          <w:szCs w:val="24"/>
          <w:lang w:eastAsia="ar-SA"/>
        </w:rPr>
        <w:t>перезаряжаются</w:t>
      </w:r>
      <w:r>
        <w:rPr>
          <w:rFonts w:eastAsia="Times New Roman"/>
          <w:sz w:val="24"/>
          <w:szCs w:val="24"/>
          <w:lang w:eastAsia="ar-SA"/>
        </w:rPr>
        <w:t>.</w:t>
      </w:r>
    </w:p>
    <w:p w:rsidR="00174347" w:rsidRPr="00174347" w:rsidRDefault="00174347" w:rsidP="00174347">
      <w:pPr>
        <w:widowControl/>
        <w:autoSpaceDE/>
        <w:autoSpaceDN/>
        <w:adjustRightInd/>
        <w:ind w:firstLine="709"/>
        <w:jc w:val="both"/>
        <w:rPr>
          <w:rFonts w:eastAsia="Times New Roman"/>
          <w:sz w:val="24"/>
          <w:szCs w:val="24"/>
          <w:lang w:eastAsia="ar-SA"/>
        </w:rPr>
      </w:pPr>
      <w:r w:rsidRPr="00174347">
        <w:rPr>
          <w:rFonts w:eastAsia="Times New Roman"/>
          <w:sz w:val="24"/>
          <w:szCs w:val="24"/>
          <w:lang w:eastAsia="ar-SA"/>
        </w:rPr>
        <w:tab/>
      </w:r>
    </w:p>
    <w:p w:rsidR="00174347" w:rsidRPr="00174347" w:rsidRDefault="00174347" w:rsidP="00174347">
      <w:pPr>
        <w:widowControl/>
        <w:autoSpaceDE/>
        <w:autoSpaceDN/>
        <w:adjustRightInd/>
        <w:jc w:val="both"/>
        <w:rPr>
          <w:rFonts w:eastAsia="Calibri"/>
          <w:b/>
          <w:sz w:val="24"/>
          <w:szCs w:val="24"/>
          <w:lang w:eastAsia="en-US"/>
        </w:rPr>
      </w:pPr>
      <w:r w:rsidRPr="00174347">
        <w:rPr>
          <w:rFonts w:eastAsia="Calibri"/>
          <w:b/>
          <w:sz w:val="24"/>
          <w:szCs w:val="24"/>
          <w:lang w:eastAsia="en-US"/>
        </w:rPr>
        <w:t xml:space="preserve">Краткие выводы: </w:t>
      </w:r>
    </w:p>
    <w:p w:rsidR="00174347" w:rsidRPr="00174347" w:rsidRDefault="00174347" w:rsidP="00174347">
      <w:pPr>
        <w:widowControl/>
        <w:autoSpaceDE/>
        <w:autoSpaceDN/>
        <w:adjustRightInd/>
        <w:ind w:firstLine="567"/>
        <w:jc w:val="both"/>
        <w:rPr>
          <w:rFonts w:eastAsia="Calibri"/>
          <w:sz w:val="24"/>
          <w:szCs w:val="24"/>
          <w:highlight w:val="yellow"/>
          <w:lang w:eastAsia="en-US"/>
        </w:rPr>
      </w:pPr>
      <w:r w:rsidRPr="00174347">
        <w:rPr>
          <w:rFonts w:eastAsia="Calibri"/>
          <w:color w:val="000000"/>
          <w:sz w:val="24"/>
          <w:szCs w:val="24"/>
          <w:lang w:eastAsia="en-US"/>
        </w:rPr>
        <w:t xml:space="preserve">Результаты деятельности муниципальных библиотек МБУК «Ярская МЦБС» по сохранности библиотечного фонда за отчетный период показывают, что, несмотря на влияние ряда негативных факторов, таких как: слабое обеспечение материально-технической базы, низкая </w:t>
      </w:r>
      <w:proofErr w:type="spellStart"/>
      <w:r w:rsidRPr="00174347">
        <w:rPr>
          <w:rFonts w:eastAsia="Calibri"/>
          <w:color w:val="000000"/>
          <w:sz w:val="24"/>
          <w:szCs w:val="24"/>
          <w:lang w:eastAsia="en-US"/>
        </w:rPr>
        <w:t>обновляемость</w:t>
      </w:r>
      <w:proofErr w:type="spellEnd"/>
      <w:r w:rsidRPr="00174347">
        <w:rPr>
          <w:rFonts w:eastAsia="Calibri"/>
          <w:color w:val="000000"/>
          <w:sz w:val="24"/>
          <w:szCs w:val="24"/>
          <w:lang w:eastAsia="en-US"/>
        </w:rPr>
        <w:t xml:space="preserve"> и очень высокая степень физической изношенности библиотечного фонда, библиотеки планомерно осуществляют комплекс мер для обеспечения его сохранности.</w:t>
      </w:r>
    </w:p>
    <w:p w:rsidR="001516B6" w:rsidRPr="00644738" w:rsidRDefault="001516B6" w:rsidP="00644738">
      <w:pPr>
        <w:shd w:val="clear" w:color="auto" w:fill="FFFFFF"/>
        <w:ind w:firstLine="567"/>
        <w:jc w:val="both"/>
        <w:rPr>
          <w:b/>
          <w:bCs/>
          <w:spacing w:val="-1"/>
          <w:sz w:val="24"/>
          <w:szCs w:val="24"/>
        </w:rPr>
      </w:pPr>
    </w:p>
    <w:p w:rsidR="00195816" w:rsidRPr="00644738" w:rsidRDefault="003947DB" w:rsidP="00644738">
      <w:pPr>
        <w:shd w:val="clear" w:color="auto" w:fill="FFFFFF"/>
        <w:ind w:firstLine="567"/>
        <w:jc w:val="both"/>
        <w:rPr>
          <w:sz w:val="24"/>
          <w:szCs w:val="24"/>
        </w:rPr>
      </w:pPr>
      <w:r w:rsidRPr="00644738">
        <w:rPr>
          <w:b/>
          <w:bCs/>
          <w:spacing w:val="-1"/>
          <w:sz w:val="24"/>
          <w:szCs w:val="24"/>
        </w:rPr>
        <w:t xml:space="preserve">5. </w:t>
      </w:r>
      <w:r w:rsidRPr="00644738">
        <w:rPr>
          <w:rFonts w:eastAsia="Times New Roman"/>
          <w:b/>
          <w:bCs/>
          <w:spacing w:val="-1"/>
          <w:sz w:val="24"/>
          <w:szCs w:val="24"/>
        </w:rPr>
        <w:t>Электронные и сетевые ресурсы</w:t>
      </w:r>
    </w:p>
    <w:p w:rsidR="00195816" w:rsidRPr="005C5B78" w:rsidRDefault="00195816" w:rsidP="005C5B78">
      <w:pPr>
        <w:shd w:val="clear" w:color="auto" w:fill="FFFFFF"/>
        <w:tabs>
          <w:tab w:val="left" w:pos="235"/>
        </w:tabs>
        <w:ind w:firstLine="567"/>
        <w:jc w:val="both"/>
        <w:rPr>
          <w:rFonts w:eastAsia="Times New Roman"/>
          <w:b/>
          <w:bCs/>
          <w:i/>
          <w:iCs/>
          <w:sz w:val="24"/>
          <w:szCs w:val="24"/>
        </w:rPr>
      </w:pPr>
      <w:r w:rsidRPr="00644738">
        <w:rPr>
          <w:rFonts w:eastAsia="Times New Roman"/>
          <w:b/>
          <w:bCs/>
          <w:i/>
          <w:iCs/>
          <w:sz w:val="24"/>
          <w:szCs w:val="24"/>
        </w:rPr>
        <w:t>5.1. Формирование электронных каталогов и других баз данных муниципальными библиотеками. Динамика каталогизации за три года:</w:t>
      </w:r>
    </w:p>
    <w:p w:rsidR="00195816" w:rsidRPr="00644738" w:rsidRDefault="00195816" w:rsidP="00644738">
      <w:pPr>
        <w:ind w:firstLine="567"/>
        <w:jc w:val="both"/>
        <w:rPr>
          <w:rFonts w:eastAsia="Calibri"/>
          <w:sz w:val="24"/>
          <w:szCs w:val="24"/>
        </w:rPr>
      </w:pPr>
      <w:r w:rsidRPr="00644738">
        <w:rPr>
          <w:rFonts w:eastAsia="Calibri"/>
          <w:sz w:val="24"/>
          <w:szCs w:val="24"/>
        </w:rPr>
        <w:t xml:space="preserve">Электронный каталог МБУК «Ярская МЦБС» в АБИС «Ирбис-32» ведется с 2008 года, с 2016 года в АБИС «Ирбис-64». ЭК ведется на базе МРБ отделом комплектования, обработки и использования единого фонда. </w:t>
      </w:r>
    </w:p>
    <w:p w:rsidR="00195816" w:rsidRDefault="00195816" w:rsidP="00644738">
      <w:pPr>
        <w:ind w:firstLine="567"/>
        <w:jc w:val="both"/>
        <w:rPr>
          <w:rFonts w:eastAsia="Calibri"/>
          <w:sz w:val="24"/>
          <w:szCs w:val="24"/>
        </w:rPr>
      </w:pPr>
      <w:r w:rsidRPr="00644738">
        <w:rPr>
          <w:rFonts w:eastAsia="Calibri"/>
          <w:sz w:val="24"/>
          <w:szCs w:val="24"/>
        </w:rPr>
        <w:t xml:space="preserve">Ретроспективная конверсия каталога начата в 2011 году. </w:t>
      </w:r>
    </w:p>
    <w:p w:rsidR="00692374" w:rsidRPr="00692374" w:rsidRDefault="00692374" w:rsidP="00692374">
      <w:pPr>
        <w:pStyle w:val="a3"/>
        <w:shd w:val="clear" w:color="auto" w:fill="FFFFFF"/>
        <w:tabs>
          <w:tab w:val="left" w:pos="1277"/>
        </w:tabs>
        <w:ind w:left="0" w:right="28" w:firstLine="567"/>
        <w:jc w:val="both"/>
        <w:rPr>
          <w:rFonts w:ascii="Times New Roman" w:eastAsia="Times New Roman" w:hAnsi="Times New Roman"/>
          <w:sz w:val="24"/>
          <w:szCs w:val="24"/>
        </w:rPr>
      </w:pPr>
      <w:proofErr w:type="gramStart"/>
      <w:r w:rsidRPr="00692374">
        <w:rPr>
          <w:rFonts w:ascii="Times New Roman" w:eastAsia="Times New Roman" w:hAnsi="Times New Roman"/>
          <w:sz w:val="24"/>
          <w:szCs w:val="24"/>
        </w:rPr>
        <w:t>В</w:t>
      </w:r>
      <w:proofErr w:type="gramEnd"/>
      <w:r w:rsidRPr="00692374">
        <w:rPr>
          <w:rFonts w:ascii="Times New Roman" w:eastAsia="Times New Roman" w:hAnsi="Times New Roman"/>
          <w:sz w:val="24"/>
          <w:szCs w:val="24"/>
        </w:rPr>
        <w:t xml:space="preserve"> За отчетный период в ЭК занесено 1664 записи, общее количество записей составляет 23005 из них </w:t>
      </w:r>
      <w:proofErr w:type="spellStart"/>
      <w:r w:rsidRPr="00692374">
        <w:rPr>
          <w:rFonts w:ascii="Times New Roman" w:eastAsia="Times New Roman" w:hAnsi="Times New Roman"/>
          <w:sz w:val="24"/>
          <w:szCs w:val="24"/>
        </w:rPr>
        <w:t>ретроконверсия</w:t>
      </w:r>
      <w:proofErr w:type="spellEnd"/>
      <w:r w:rsidRPr="00692374">
        <w:rPr>
          <w:rFonts w:ascii="Times New Roman" w:eastAsia="Times New Roman" w:hAnsi="Times New Roman"/>
          <w:sz w:val="24"/>
          <w:szCs w:val="24"/>
        </w:rPr>
        <w:t xml:space="preserve"> – 7299. Познакомиться с ЭК можно через Информационный портал библиотек Удмуртии, где представлено 23004 записи. К каталогу за отчетный период обратились 60 раз.</w:t>
      </w:r>
    </w:p>
    <w:p w:rsidR="00195816" w:rsidRPr="00692374" w:rsidRDefault="00692374" w:rsidP="00692374">
      <w:pPr>
        <w:pStyle w:val="a3"/>
        <w:shd w:val="clear" w:color="auto" w:fill="FFFFFF"/>
        <w:tabs>
          <w:tab w:val="left" w:pos="1277"/>
        </w:tabs>
        <w:ind w:left="0" w:right="28" w:firstLine="567"/>
        <w:jc w:val="both"/>
        <w:rPr>
          <w:rFonts w:ascii="Times New Roman" w:eastAsia="Times New Roman" w:hAnsi="Times New Roman"/>
          <w:sz w:val="24"/>
          <w:szCs w:val="24"/>
        </w:rPr>
      </w:pPr>
      <w:r w:rsidRPr="00692374">
        <w:rPr>
          <w:rFonts w:ascii="Times New Roman" w:eastAsia="Times New Roman" w:hAnsi="Times New Roman"/>
          <w:sz w:val="24"/>
          <w:szCs w:val="24"/>
        </w:rPr>
        <w:t>Кроме этого, в библиотеке ведется электронная краеведческая картотека на основе газеты «Сельская правда», которая регулярно редактируется и дополняется новыми записями, за отчетный период внесено 53 записи, всего 3404 записей. Данные записи экспортируются в НБУР для пополнения Сводного краеведческого каталога библиотек УР.</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7"/>
        <w:gridCol w:w="1512"/>
        <w:gridCol w:w="1513"/>
        <w:gridCol w:w="1378"/>
      </w:tblGrid>
      <w:tr w:rsidR="00195816" w:rsidRPr="00644738" w:rsidTr="00C03E94">
        <w:trPr>
          <w:trHeight w:val="222"/>
        </w:trPr>
        <w:tc>
          <w:tcPr>
            <w:tcW w:w="6017" w:type="dxa"/>
            <w:shd w:val="clear" w:color="auto" w:fill="auto"/>
          </w:tcPr>
          <w:p w:rsidR="00195816" w:rsidRPr="00644738" w:rsidRDefault="00195816" w:rsidP="00DA337E">
            <w:pPr>
              <w:jc w:val="both"/>
              <w:rPr>
                <w:rFonts w:eastAsia="Calibri"/>
                <w:sz w:val="24"/>
                <w:szCs w:val="24"/>
              </w:rPr>
            </w:pPr>
          </w:p>
        </w:tc>
        <w:tc>
          <w:tcPr>
            <w:tcW w:w="1512" w:type="dxa"/>
            <w:shd w:val="clear" w:color="auto" w:fill="auto"/>
          </w:tcPr>
          <w:p w:rsidR="00195816" w:rsidRPr="00644738" w:rsidRDefault="00195816" w:rsidP="00DA337E">
            <w:pPr>
              <w:jc w:val="center"/>
              <w:rPr>
                <w:rFonts w:eastAsia="Calibri"/>
                <w:b/>
                <w:bCs/>
                <w:sz w:val="24"/>
                <w:szCs w:val="24"/>
              </w:rPr>
            </w:pPr>
            <w:r w:rsidRPr="00644738">
              <w:rPr>
                <w:rFonts w:eastAsia="Calibri"/>
                <w:b/>
                <w:bCs/>
                <w:sz w:val="24"/>
                <w:szCs w:val="24"/>
              </w:rPr>
              <w:t>2020</w:t>
            </w:r>
          </w:p>
        </w:tc>
        <w:tc>
          <w:tcPr>
            <w:tcW w:w="1513" w:type="dxa"/>
            <w:shd w:val="clear" w:color="auto" w:fill="FFFFFF" w:themeFill="background1"/>
          </w:tcPr>
          <w:p w:rsidR="00195816" w:rsidRPr="00644738" w:rsidRDefault="00195816" w:rsidP="00DA337E">
            <w:pPr>
              <w:jc w:val="center"/>
              <w:rPr>
                <w:rFonts w:eastAsia="Calibri"/>
                <w:b/>
                <w:bCs/>
                <w:sz w:val="24"/>
                <w:szCs w:val="24"/>
              </w:rPr>
            </w:pPr>
            <w:r w:rsidRPr="00644738">
              <w:rPr>
                <w:rFonts w:eastAsia="Calibri"/>
                <w:b/>
                <w:bCs/>
                <w:sz w:val="24"/>
                <w:szCs w:val="24"/>
              </w:rPr>
              <w:t>2021</w:t>
            </w:r>
          </w:p>
        </w:tc>
        <w:tc>
          <w:tcPr>
            <w:tcW w:w="1378" w:type="dxa"/>
            <w:shd w:val="clear" w:color="auto" w:fill="C6D9F1"/>
          </w:tcPr>
          <w:p w:rsidR="00195816" w:rsidRPr="00644738" w:rsidRDefault="00195816" w:rsidP="00DA337E">
            <w:pPr>
              <w:jc w:val="center"/>
              <w:rPr>
                <w:rFonts w:eastAsia="Calibri"/>
                <w:b/>
                <w:bCs/>
                <w:sz w:val="24"/>
                <w:szCs w:val="24"/>
              </w:rPr>
            </w:pPr>
            <w:r w:rsidRPr="00644738">
              <w:rPr>
                <w:rFonts w:eastAsia="Calibri"/>
                <w:b/>
                <w:bCs/>
                <w:sz w:val="24"/>
                <w:szCs w:val="24"/>
              </w:rPr>
              <w:t>2022</w:t>
            </w:r>
          </w:p>
        </w:tc>
      </w:tr>
      <w:tr w:rsidR="00195816" w:rsidRPr="00644738" w:rsidTr="00C03E94">
        <w:trPr>
          <w:trHeight w:val="445"/>
        </w:trPr>
        <w:tc>
          <w:tcPr>
            <w:tcW w:w="6017" w:type="dxa"/>
            <w:shd w:val="clear" w:color="auto" w:fill="auto"/>
          </w:tcPr>
          <w:p w:rsidR="00195816" w:rsidRPr="00644738" w:rsidRDefault="00195816" w:rsidP="00DA337E">
            <w:pPr>
              <w:jc w:val="both"/>
              <w:rPr>
                <w:rFonts w:eastAsia="Calibri"/>
                <w:sz w:val="24"/>
                <w:szCs w:val="24"/>
              </w:rPr>
            </w:pPr>
            <w:r w:rsidRPr="00644738">
              <w:rPr>
                <w:rFonts w:eastAsia="Calibri"/>
                <w:sz w:val="24"/>
                <w:szCs w:val="24"/>
              </w:rPr>
              <w:t>Число библиотек, предоставляющих доступ к электронным каталогам в Интернете</w:t>
            </w:r>
          </w:p>
        </w:tc>
        <w:tc>
          <w:tcPr>
            <w:tcW w:w="1512" w:type="dxa"/>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14</w:t>
            </w:r>
          </w:p>
        </w:tc>
        <w:tc>
          <w:tcPr>
            <w:tcW w:w="1513" w:type="dxa"/>
            <w:shd w:val="clear" w:color="auto" w:fill="FFFFFF" w:themeFill="background1"/>
          </w:tcPr>
          <w:p w:rsidR="00195816" w:rsidRPr="00D5080A" w:rsidRDefault="00195816" w:rsidP="00DA337E">
            <w:pPr>
              <w:jc w:val="center"/>
              <w:rPr>
                <w:rFonts w:eastAsia="Calibri"/>
                <w:sz w:val="24"/>
                <w:szCs w:val="24"/>
              </w:rPr>
            </w:pPr>
            <w:r w:rsidRPr="00D5080A">
              <w:rPr>
                <w:rFonts w:eastAsia="Calibri"/>
                <w:sz w:val="24"/>
                <w:szCs w:val="24"/>
              </w:rPr>
              <w:t>14</w:t>
            </w:r>
          </w:p>
        </w:tc>
        <w:tc>
          <w:tcPr>
            <w:tcW w:w="1378" w:type="dxa"/>
            <w:shd w:val="clear" w:color="auto" w:fill="DBE5F1"/>
          </w:tcPr>
          <w:p w:rsidR="00195816" w:rsidRPr="00644738" w:rsidRDefault="00195816" w:rsidP="00DA337E">
            <w:pPr>
              <w:jc w:val="center"/>
              <w:rPr>
                <w:rFonts w:eastAsia="Calibri"/>
                <w:b/>
                <w:bCs/>
                <w:sz w:val="24"/>
                <w:szCs w:val="24"/>
              </w:rPr>
            </w:pPr>
            <w:r w:rsidRPr="00644738">
              <w:rPr>
                <w:rFonts w:eastAsia="Calibri"/>
                <w:b/>
                <w:bCs/>
                <w:sz w:val="24"/>
                <w:szCs w:val="24"/>
              </w:rPr>
              <w:t>14</w:t>
            </w:r>
          </w:p>
        </w:tc>
      </w:tr>
      <w:tr w:rsidR="00195816" w:rsidRPr="00644738" w:rsidTr="00C03E94">
        <w:trPr>
          <w:trHeight w:val="222"/>
        </w:trPr>
        <w:tc>
          <w:tcPr>
            <w:tcW w:w="6017" w:type="dxa"/>
            <w:shd w:val="clear" w:color="auto" w:fill="auto"/>
          </w:tcPr>
          <w:p w:rsidR="00195816" w:rsidRPr="00644738" w:rsidRDefault="00195816" w:rsidP="00DA337E">
            <w:pPr>
              <w:jc w:val="both"/>
              <w:rPr>
                <w:rFonts w:eastAsia="Calibri"/>
                <w:sz w:val="24"/>
                <w:szCs w:val="24"/>
              </w:rPr>
            </w:pPr>
            <w:r w:rsidRPr="00644738">
              <w:rPr>
                <w:rFonts w:eastAsia="Calibri"/>
                <w:sz w:val="24"/>
                <w:szCs w:val="24"/>
              </w:rPr>
              <w:t>Совокупный объем собственных ББД</w:t>
            </w:r>
          </w:p>
        </w:tc>
        <w:tc>
          <w:tcPr>
            <w:tcW w:w="1512" w:type="dxa"/>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23620</w:t>
            </w:r>
          </w:p>
        </w:tc>
        <w:tc>
          <w:tcPr>
            <w:tcW w:w="1513" w:type="dxa"/>
            <w:shd w:val="clear" w:color="auto" w:fill="FFFFFF" w:themeFill="background1"/>
          </w:tcPr>
          <w:p w:rsidR="00195816" w:rsidRPr="00D5080A" w:rsidRDefault="00195816" w:rsidP="00DA337E">
            <w:pPr>
              <w:jc w:val="center"/>
              <w:rPr>
                <w:rFonts w:eastAsia="Calibri"/>
                <w:sz w:val="24"/>
                <w:szCs w:val="24"/>
              </w:rPr>
            </w:pPr>
            <w:r w:rsidRPr="00D5080A">
              <w:rPr>
                <w:rFonts w:eastAsia="Calibri"/>
                <w:sz w:val="24"/>
                <w:szCs w:val="24"/>
              </w:rPr>
              <w:t>25341</w:t>
            </w:r>
          </w:p>
        </w:tc>
        <w:tc>
          <w:tcPr>
            <w:tcW w:w="1378" w:type="dxa"/>
            <w:shd w:val="clear" w:color="auto" w:fill="DBE5F1"/>
          </w:tcPr>
          <w:p w:rsidR="00195816" w:rsidRPr="00644738" w:rsidRDefault="002038BB" w:rsidP="00DA337E">
            <w:pPr>
              <w:jc w:val="center"/>
              <w:rPr>
                <w:rFonts w:eastAsia="Calibri"/>
                <w:b/>
                <w:bCs/>
                <w:sz w:val="24"/>
                <w:szCs w:val="24"/>
              </w:rPr>
            </w:pPr>
            <w:r w:rsidRPr="00644738">
              <w:rPr>
                <w:rFonts w:eastAsia="Calibri"/>
                <w:b/>
                <w:bCs/>
                <w:sz w:val="24"/>
                <w:szCs w:val="24"/>
              </w:rPr>
              <w:t>26409</w:t>
            </w:r>
          </w:p>
        </w:tc>
      </w:tr>
      <w:tr w:rsidR="00195816" w:rsidRPr="00644738" w:rsidTr="00C03E94">
        <w:trPr>
          <w:trHeight w:val="222"/>
        </w:trPr>
        <w:tc>
          <w:tcPr>
            <w:tcW w:w="6017" w:type="dxa"/>
            <w:shd w:val="clear" w:color="auto" w:fill="auto"/>
          </w:tcPr>
          <w:p w:rsidR="00195816" w:rsidRPr="00644738" w:rsidRDefault="00195816" w:rsidP="00DA337E">
            <w:pPr>
              <w:jc w:val="both"/>
              <w:rPr>
                <w:rFonts w:eastAsia="Calibri"/>
                <w:sz w:val="24"/>
                <w:szCs w:val="24"/>
              </w:rPr>
            </w:pPr>
            <w:r w:rsidRPr="00644738">
              <w:rPr>
                <w:rFonts w:eastAsia="Calibri"/>
                <w:sz w:val="24"/>
                <w:szCs w:val="24"/>
              </w:rPr>
              <w:t xml:space="preserve">Из них объем ЭК </w:t>
            </w:r>
          </w:p>
        </w:tc>
        <w:tc>
          <w:tcPr>
            <w:tcW w:w="1512" w:type="dxa"/>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19915</w:t>
            </w:r>
          </w:p>
        </w:tc>
        <w:tc>
          <w:tcPr>
            <w:tcW w:w="1513" w:type="dxa"/>
            <w:shd w:val="clear" w:color="auto" w:fill="FFFFFF" w:themeFill="background1"/>
          </w:tcPr>
          <w:p w:rsidR="00195816" w:rsidRPr="00D5080A" w:rsidRDefault="00195816" w:rsidP="00DA337E">
            <w:pPr>
              <w:jc w:val="center"/>
              <w:rPr>
                <w:rFonts w:eastAsia="Calibri"/>
                <w:sz w:val="24"/>
                <w:szCs w:val="24"/>
              </w:rPr>
            </w:pPr>
            <w:r w:rsidRPr="00D5080A">
              <w:rPr>
                <w:rFonts w:eastAsia="Calibri"/>
                <w:sz w:val="24"/>
                <w:szCs w:val="24"/>
              </w:rPr>
              <w:t>21580</w:t>
            </w:r>
          </w:p>
        </w:tc>
        <w:tc>
          <w:tcPr>
            <w:tcW w:w="1378" w:type="dxa"/>
            <w:shd w:val="clear" w:color="auto" w:fill="DBE5F1"/>
          </w:tcPr>
          <w:p w:rsidR="00195816" w:rsidRPr="00644738" w:rsidRDefault="00195816" w:rsidP="00DA337E">
            <w:pPr>
              <w:jc w:val="center"/>
              <w:rPr>
                <w:rFonts w:eastAsia="Calibri"/>
                <w:b/>
                <w:bCs/>
                <w:sz w:val="24"/>
                <w:szCs w:val="24"/>
              </w:rPr>
            </w:pPr>
            <w:r w:rsidRPr="00644738">
              <w:rPr>
                <w:rFonts w:eastAsia="Calibri"/>
                <w:b/>
                <w:bCs/>
                <w:sz w:val="24"/>
                <w:szCs w:val="24"/>
              </w:rPr>
              <w:t>23005</w:t>
            </w:r>
          </w:p>
        </w:tc>
      </w:tr>
      <w:tr w:rsidR="00195816" w:rsidRPr="00644738" w:rsidTr="00C03E94">
        <w:trPr>
          <w:trHeight w:val="222"/>
        </w:trPr>
        <w:tc>
          <w:tcPr>
            <w:tcW w:w="6017" w:type="dxa"/>
            <w:shd w:val="clear" w:color="auto" w:fill="auto"/>
          </w:tcPr>
          <w:p w:rsidR="00195816" w:rsidRPr="00644738" w:rsidRDefault="00195816" w:rsidP="00DA337E">
            <w:pPr>
              <w:jc w:val="both"/>
              <w:rPr>
                <w:rFonts w:eastAsia="Calibri"/>
                <w:sz w:val="24"/>
                <w:szCs w:val="24"/>
              </w:rPr>
            </w:pPr>
            <w:r w:rsidRPr="00644738">
              <w:rPr>
                <w:rFonts w:eastAsia="Calibri"/>
                <w:sz w:val="24"/>
                <w:szCs w:val="24"/>
              </w:rPr>
              <w:t>Объем ЭК доступного в сети Интернет</w:t>
            </w:r>
          </w:p>
        </w:tc>
        <w:tc>
          <w:tcPr>
            <w:tcW w:w="1512" w:type="dxa"/>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19915</w:t>
            </w:r>
          </w:p>
        </w:tc>
        <w:tc>
          <w:tcPr>
            <w:tcW w:w="1513" w:type="dxa"/>
            <w:shd w:val="clear" w:color="auto" w:fill="FFFFFF" w:themeFill="background1"/>
          </w:tcPr>
          <w:p w:rsidR="00195816" w:rsidRPr="00D5080A" w:rsidRDefault="00195816" w:rsidP="00DA337E">
            <w:pPr>
              <w:jc w:val="center"/>
              <w:rPr>
                <w:rFonts w:eastAsia="Calibri"/>
                <w:sz w:val="24"/>
                <w:szCs w:val="24"/>
              </w:rPr>
            </w:pPr>
            <w:r w:rsidRPr="00D5080A">
              <w:rPr>
                <w:rFonts w:eastAsia="Calibri"/>
                <w:sz w:val="24"/>
                <w:szCs w:val="24"/>
              </w:rPr>
              <w:t>21574</w:t>
            </w:r>
          </w:p>
        </w:tc>
        <w:tc>
          <w:tcPr>
            <w:tcW w:w="1378" w:type="dxa"/>
            <w:shd w:val="clear" w:color="auto" w:fill="DBE5F1"/>
          </w:tcPr>
          <w:p w:rsidR="00195816" w:rsidRPr="00644738" w:rsidRDefault="00195816" w:rsidP="00DA337E">
            <w:pPr>
              <w:jc w:val="center"/>
              <w:rPr>
                <w:rFonts w:eastAsia="Calibri"/>
                <w:b/>
                <w:bCs/>
                <w:sz w:val="24"/>
                <w:szCs w:val="24"/>
              </w:rPr>
            </w:pPr>
            <w:r w:rsidRPr="00644738">
              <w:rPr>
                <w:rFonts w:eastAsia="Calibri"/>
                <w:b/>
                <w:bCs/>
                <w:sz w:val="24"/>
                <w:szCs w:val="24"/>
              </w:rPr>
              <w:t>23004</w:t>
            </w:r>
          </w:p>
        </w:tc>
      </w:tr>
      <w:tr w:rsidR="00195816" w:rsidRPr="00644738" w:rsidTr="00C03E94">
        <w:trPr>
          <w:trHeight w:val="222"/>
        </w:trPr>
        <w:tc>
          <w:tcPr>
            <w:tcW w:w="6017" w:type="dxa"/>
            <w:shd w:val="clear" w:color="auto" w:fill="auto"/>
          </w:tcPr>
          <w:p w:rsidR="00195816" w:rsidRPr="00644738" w:rsidRDefault="00195816" w:rsidP="00DA337E">
            <w:pPr>
              <w:jc w:val="both"/>
              <w:rPr>
                <w:rFonts w:eastAsia="Calibri"/>
                <w:sz w:val="24"/>
                <w:szCs w:val="24"/>
              </w:rPr>
            </w:pPr>
            <w:r w:rsidRPr="00644738">
              <w:rPr>
                <w:rFonts w:eastAsia="Calibri"/>
                <w:sz w:val="24"/>
                <w:szCs w:val="24"/>
              </w:rPr>
              <w:t>Состояние ретроспективной конверсии</w:t>
            </w:r>
          </w:p>
        </w:tc>
        <w:tc>
          <w:tcPr>
            <w:tcW w:w="1512" w:type="dxa"/>
            <w:shd w:val="clear" w:color="auto" w:fill="auto"/>
          </w:tcPr>
          <w:p w:rsidR="00195816" w:rsidRPr="00644738" w:rsidRDefault="00195816" w:rsidP="00DA337E">
            <w:pPr>
              <w:jc w:val="center"/>
              <w:rPr>
                <w:rFonts w:eastAsia="Calibri"/>
                <w:sz w:val="24"/>
                <w:szCs w:val="24"/>
              </w:rPr>
            </w:pPr>
            <w:bookmarkStart w:id="3" w:name="_Hlk60833184"/>
            <w:r w:rsidRPr="00644738">
              <w:rPr>
                <w:rFonts w:eastAsia="Calibri"/>
                <w:sz w:val="24"/>
                <w:szCs w:val="24"/>
              </w:rPr>
              <w:t>6693</w:t>
            </w:r>
            <w:bookmarkEnd w:id="3"/>
          </w:p>
        </w:tc>
        <w:tc>
          <w:tcPr>
            <w:tcW w:w="1513" w:type="dxa"/>
            <w:shd w:val="clear" w:color="auto" w:fill="FFFFFF" w:themeFill="background1"/>
          </w:tcPr>
          <w:p w:rsidR="00195816" w:rsidRPr="00D5080A" w:rsidRDefault="00195816" w:rsidP="00DA337E">
            <w:pPr>
              <w:jc w:val="center"/>
              <w:rPr>
                <w:rFonts w:eastAsia="Calibri"/>
                <w:sz w:val="24"/>
                <w:szCs w:val="24"/>
              </w:rPr>
            </w:pPr>
            <w:r w:rsidRPr="00D5080A">
              <w:rPr>
                <w:rFonts w:eastAsia="Calibri"/>
                <w:sz w:val="24"/>
                <w:szCs w:val="24"/>
              </w:rPr>
              <w:t>6943</w:t>
            </w:r>
          </w:p>
        </w:tc>
        <w:tc>
          <w:tcPr>
            <w:tcW w:w="1378" w:type="dxa"/>
            <w:shd w:val="clear" w:color="auto" w:fill="DBE5F1"/>
          </w:tcPr>
          <w:p w:rsidR="00195816" w:rsidRPr="00644738" w:rsidRDefault="00195816" w:rsidP="00DA337E">
            <w:pPr>
              <w:jc w:val="center"/>
              <w:rPr>
                <w:rFonts w:eastAsia="Calibri"/>
                <w:b/>
                <w:bCs/>
                <w:sz w:val="24"/>
                <w:szCs w:val="24"/>
              </w:rPr>
            </w:pPr>
            <w:r w:rsidRPr="00644738">
              <w:rPr>
                <w:rFonts w:eastAsia="Calibri"/>
                <w:b/>
                <w:bCs/>
                <w:sz w:val="24"/>
                <w:szCs w:val="24"/>
              </w:rPr>
              <w:t>7299</w:t>
            </w:r>
          </w:p>
        </w:tc>
      </w:tr>
      <w:tr w:rsidR="00195816" w:rsidRPr="00644738" w:rsidTr="00C03E94">
        <w:trPr>
          <w:trHeight w:val="929"/>
        </w:trPr>
        <w:tc>
          <w:tcPr>
            <w:tcW w:w="6017" w:type="dxa"/>
            <w:shd w:val="clear" w:color="auto" w:fill="auto"/>
          </w:tcPr>
          <w:p w:rsidR="00195816" w:rsidRPr="00644738" w:rsidRDefault="00195816" w:rsidP="00DA337E">
            <w:pPr>
              <w:jc w:val="both"/>
              <w:rPr>
                <w:rFonts w:eastAsia="Calibri"/>
                <w:sz w:val="24"/>
                <w:szCs w:val="24"/>
              </w:rPr>
            </w:pPr>
            <w:r w:rsidRPr="00644738">
              <w:rPr>
                <w:rFonts w:eastAsia="Calibri"/>
                <w:sz w:val="24"/>
                <w:szCs w:val="24"/>
              </w:rPr>
              <w:t>Участие муниципальных библиотек в региональных проектах по корпоративной каталогизации документов библиотечных фондов, в региональных сводных электронных каталогах и базах данных</w:t>
            </w:r>
          </w:p>
        </w:tc>
        <w:tc>
          <w:tcPr>
            <w:tcW w:w="1512" w:type="dxa"/>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22351</w:t>
            </w:r>
          </w:p>
        </w:tc>
        <w:tc>
          <w:tcPr>
            <w:tcW w:w="1513" w:type="dxa"/>
            <w:shd w:val="clear" w:color="auto" w:fill="FFFFFF" w:themeFill="background1"/>
          </w:tcPr>
          <w:p w:rsidR="00195816" w:rsidRPr="00D5080A" w:rsidRDefault="00195816" w:rsidP="00DA337E">
            <w:pPr>
              <w:jc w:val="center"/>
              <w:rPr>
                <w:rFonts w:eastAsia="Calibri"/>
                <w:sz w:val="24"/>
                <w:szCs w:val="24"/>
              </w:rPr>
            </w:pPr>
            <w:r w:rsidRPr="00D5080A">
              <w:rPr>
                <w:rFonts w:eastAsia="Calibri"/>
                <w:sz w:val="24"/>
                <w:szCs w:val="24"/>
              </w:rPr>
              <w:t>24522</w:t>
            </w:r>
          </w:p>
        </w:tc>
        <w:tc>
          <w:tcPr>
            <w:tcW w:w="1378" w:type="dxa"/>
            <w:shd w:val="clear" w:color="auto" w:fill="DBE5F1"/>
          </w:tcPr>
          <w:p w:rsidR="00195816" w:rsidRPr="00644738" w:rsidRDefault="002038BB" w:rsidP="00DA337E">
            <w:pPr>
              <w:jc w:val="center"/>
              <w:rPr>
                <w:rFonts w:eastAsia="Calibri"/>
                <w:b/>
                <w:bCs/>
                <w:sz w:val="24"/>
                <w:szCs w:val="24"/>
              </w:rPr>
            </w:pPr>
            <w:r w:rsidRPr="00644738">
              <w:rPr>
                <w:rFonts w:eastAsia="Calibri"/>
                <w:b/>
                <w:bCs/>
                <w:sz w:val="24"/>
                <w:szCs w:val="24"/>
              </w:rPr>
              <w:t>25952</w:t>
            </w:r>
          </w:p>
        </w:tc>
      </w:tr>
      <w:tr w:rsidR="00195816" w:rsidRPr="00644738" w:rsidTr="00C03E94">
        <w:trPr>
          <w:trHeight w:val="890"/>
        </w:trPr>
        <w:tc>
          <w:tcPr>
            <w:tcW w:w="6017" w:type="dxa"/>
            <w:shd w:val="clear" w:color="auto" w:fill="auto"/>
          </w:tcPr>
          <w:p w:rsidR="00195816" w:rsidRPr="00644738" w:rsidRDefault="00195816" w:rsidP="00DA337E">
            <w:pPr>
              <w:jc w:val="both"/>
              <w:rPr>
                <w:rFonts w:eastAsia="Calibri"/>
                <w:sz w:val="24"/>
                <w:szCs w:val="24"/>
              </w:rPr>
            </w:pPr>
            <w:r w:rsidRPr="00644738">
              <w:rPr>
                <w:rFonts w:eastAsia="Calibri"/>
                <w:sz w:val="24"/>
                <w:szCs w:val="24"/>
              </w:rPr>
              <w:t>Использование технологии заимствования записей при создании электронных каталогов (источники заимствования и количество заимствованных записей)</w:t>
            </w:r>
          </w:p>
        </w:tc>
        <w:tc>
          <w:tcPr>
            <w:tcW w:w="1512" w:type="dxa"/>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992</w:t>
            </w:r>
          </w:p>
        </w:tc>
        <w:tc>
          <w:tcPr>
            <w:tcW w:w="1513" w:type="dxa"/>
            <w:shd w:val="clear" w:color="auto" w:fill="FFFFFF" w:themeFill="background1"/>
          </w:tcPr>
          <w:p w:rsidR="00195816" w:rsidRPr="00D5080A" w:rsidRDefault="00195816" w:rsidP="00DA337E">
            <w:pPr>
              <w:jc w:val="center"/>
              <w:rPr>
                <w:rFonts w:eastAsia="Calibri"/>
                <w:sz w:val="24"/>
                <w:szCs w:val="24"/>
              </w:rPr>
            </w:pPr>
            <w:r w:rsidRPr="00D5080A">
              <w:rPr>
                <w:rFonts w:eastAsia="Calibri"/>
                <w:sz w:val="24"/>
                <w:szCs w:val="24"/>
              </w:rPr>
              <w:t>1129</w:t>
            </w:r>
          </w:p>
        </w:tc>
        <w:tc>
          <w:tcPr>
            <w:tcW w:w="1378" w:type="dxa"/>
            <w:shd w:val="clear" w:color="auto" w:fill="DBE5F1"/>
          </w:tcPr>
          <w:p w:rsidR="00195816" w:rsidRPr="00644738" w:rsidRDefault="00195816" w:rsidP="00DA337E">
            <w:pPr>
              <w:jc w:val="center"/>
              <w:rPr>
                <w:rFonts w:eastAsia="Calibri"/>
                <w:b/>
                <w:bCs/>
                <w:sz w:val="24"/>
                <w:szCs w:val="24"/>
              </w:rPr>
            </w:pPr>
            <w:r w:rsidRPr="00644738">
              <w:rPr>
                <w:rFonts w:eastAsia="Calibri"/>
                <w:b/>
                <w:bCs/>
                <w:sz w:val="24"/>
                <w:szCs w:val="24"/>
              </w:rPr>
              <w:t>1247</w:t>
            </w:r>
          </w:p>
        </w:tc>
      </w:tr>
    </w:tbl>
    <w:p w:rsidR="00195816" w:rsidRPr="00644738" w:rsidRDefault="00195816" w:rsidP="00644738">
      <w:pPr>
        <w:ind w:firstLine="567"/>
        <w:jc w:val="both"/>
        <w:rPr>
          <w:rFonts w:eastAsia="Calibri"/>
          <w:sz w:val="24"/>
          <w:szCs w:val="24"/>
        </w:rPr>
      </w:pPr>
    </w:p>
    <w:p w:rsidR="00195816" w:rsidRPr="00644738" w:rsidRDefault="00195816" w:rsidP="00644738">
      <w:pPr>
        <w:shd w:val="clear" w:color="auto" w:fill="FFFFFF"/>
        <w:tabs>
          <w:tab w:val="left" w:pos="0"/>
        </w:tabs>
        <w:ind w:firstLine="567"/>
        <w:jc w:val="both"/>
        <w:rPr>
          <w:rFonts w:eastAsia="Calibri"/>
          <w:sz w:val="24"/>
          <w:szCs w:val="24"/>
        </w:rPr>
      </w:pPr>
      <w:r w:rsidRPr="00644738">
        <w:rPr>
          <w:rFonts w:eastAsia="Calibri"/>
          <w:sz w:val="24"/>
          <w:szCs w:val="24"/>
        </w:rPr>
        <w:t xml:space="preserve">Кроме этого, в библиотеке ведется электронная краеведческая картотека на основе газеты «Сельская правда», которая регулярно редактируется и дополняется новыми записями, всего в ЭКК </w:t>
      </w:r>
      <w:r w:rsidR="002038BB" w:rsidRPr="00644738">
        <w:rPr>
          <w:rFonts w:eastAsia="Calibri"/>
          <w:sz w:val="24"/>
          <w:szCs w:val="24"/>
        </w:rPr>
        <w:t>3404</w:t>
      </w:r>
      <w:r w:rsidRPr="00644738">
        <w:rPr>
          <w:rFonts w:eastAsia="Calibri"/>
          <w:sz w:val="24"/>
          <w:szCs w:val="24"/>
        </w:rPr>
        <w:t xml:space="preserve"> записи</w:t>
      </w:r>
      <w:r w:rsidR="0021672E" w:rsidRPr="00644738">
        <w:rPr>
          <w:rFonts w:eastAsia="Calibri"/>
          <w:sz w:val="24"/>
          <w:szCs w:val="24"/>
        </w:rPr>
        <w:t>, в 2022 году внесено 53 записи</w:t>
      </w:r>
      <w:r w:rsidRPr="00644738">
        <w:rPr>
          <w:rFonts w:eastAsia="Calibri"/>
          <w:sz w:val="24"/>
          <w:szCs w:val="24"/>
        </w:rPr>
        <w:t>.</w:t>
      </w:r>
      <w:r w:rsidR="002038BB" w:rsidRPr="00644738">
        <w:rPr>
          <w:rFonts w:eastAsia="Calibri"/>
          <w:sz w:val="24"/>
          <w:szCs w:val="24"/>
        </w:rPr>
        <w:t xml:space="preserve"> (</w:t>
      </w:r>
      <w:r w:rsidR="002038BB" w:rsidRPr="00DA337E">
        <w:rPr>
          <w:rFonts w:eastAsia="Calibri"/>
          <w:i/>
          <w:iCs/>
          <w:sz w:val="24"/>
          <w:szCs w:val="24"/>
        </w:rPr>
        <w:t xml:space="preserve">Количество записей в ЭКК уменьшилось в связи </w:t>
      </w:r>
      <w:r w:rsidR="002038BB" w:rsidRPr="00DA337E">
        <w:rPr>
          <w:rFonts w:eastAsia="Calibri"/>
          <w:i/>
          <w:iCs/>
          <w:sz w:val="24"/>
          <w:szCs w:val="24"/>
        </w:rPr>
        <w:lastRenderedPageBreak/>
        <w:t>с поломкой компьютера в 2022 году, возможности восстановления всех записей нет</w:t>
      </w:r>
      <w:r w:rsidR="002038BB" w:rsidRPr="00644738">
        <w:rPr>
          <w:rFonts w:eastAsia="Calibri"/>
          <w:sz w:val="24"/>
          <w:szCs w:val="24"/>
        </w:rPr>
        <w:t>).</w:t>
      </w:r>
      <w:r w:rsidRPr="00644738">
        <w:rPr>
          <w:rFonts w:eastAsia="Calibri"/>
          <w:sz w:val="24"/>
          <w:szCs w:val="24"/>
        </w:rPr>
        <w:t xml:space="preserve"> </w:t>
      </w:r>
    </w:p>
    <w:p w:rsidR="00195816" w:rsidRPr="00644738" w:rsidRDefault="00195816" w:rsidP="00644738">
      <w:pPr>
        <w:shd w:val="clear" w:color="auto" w:fill="FFFFFF"/>
        <w:tabs>
          <w:tab w:val="left" w:pos="235"/>
        </w:tabs>
        <w:ind w:firstLine="567"/>
        <w:jc w:val="both"/>
        <w:rPr>
          <w:rFonts w:eastAsia="Times New Roman"/>
          <w:b/>
          <w:bCs/>
          <w:sz w:val="24"/>
          <w:szCs w:val="24"/>
        </w:rPr>
      </w:pPr>
      <w:r w:rsidRPr="00644738">
        <w:rPr>
          <w:rFonts w:eastAsia="Times New Roman"/>
          <w:b/>
          <w:bCs/>
          <w:sz w:val="24"/>
          <w:szCs w:val="24"/>
        </w:rPr>
        <w:tab/>
      </w:r>
    </w:p>
    <w:p w:rsidR="00195816" w:rsidRPr="005C5B78" w:rsidRDefault="00195816" w:rsidP="005C5B78">
      <w:pPr>
        <w:shd w:val="clear" w:color="auto" w:fill="FFFFFF"/>
        <w:tabs>
          <w:tab w:val="left" w:pos="235"/>
        </w:tabs>
        <w:ind w:firstLine="567"/>
        <w:jc w:val="both"/>
        <w:rPr>
          <w:rFonts w:eastAsia="Times New Roman"/>
          <w:b/>
          <w:bCs/>
          <w:i/>
          <w:iCs/>
          <w:sz w:val="24"/>
          <w:szCs w:val="24"/>
        </w:rPr>
      </w:pPr>
      <w:r w:rsidRPr="00644738">
        <w:rPr>
          <w:rFonts w:eastAsia="Times New Roman"/>
          <w:b/>
          <w:bCs/>
          <w:i/>
          <w:iCs/>
          <w:sz w:val="24"/>
          <w:szCs w:val="24"/>
        </w:rPr>
        <w:t>5.2.</w:t>
      </w:r>
      <w:r w:rsidRPr="00644738">
        <w:rPr>
          <w:rFonts w:eastAsia="Times New Roman"/>
          <w:b/>
          <w:bCs/>
          <w:i/>
          <w:iCs/>
          <w:sz w:val="24"/>
          <w:szCs w:val="24"/>
        </w:rPr>
        <w:tab/>
        <w:t>Оцифровка документов библиотечного фонда муниципальных библиотек:</w:t>
      </w:r>
    </w:p>
    <w:p w:rsidR="00195816" w:rsidRPr="00644738" w:rsidRDefault="00195816" w:rsidP="00644738">
      <w:pPr>
        <w:shd w:val="clear" w:color="auto" w:fill="FFFFFF"/>
        <w:tabs>
          <w:tab w:val="left" w:pos="0"/>
        </w:tabs>
        <w:ind w:firstLine="567"/>
        <w:jc w:val="both"/>
        <w:rPr>
          <w:rFonts w:eastAsia="Times New Roman"/>
          <w:sz w:val="24"/>
          <w:szCs w:val="24"/>
        </w:rPr>
      </w:pPr>
      <w:r w:rsidRPr="00644738">
        <w:rPr>
          <w:rFonts w:eastAsia="Times New Roman"/>
          <w:sz w:val="24"/>
          <w:szCs w:val="24"/>
        </w:rPr>
        <w:t>Оцифровка библиотечного фонда не ведется по причине отсутствия специализированного оборудования.</w:t>
      </w:r>
    </w:p>
    <w:p w:rsidR="00195816" w:rsidRPr="00644738" w:rsidRDefault="00195816" w:rsidP="00644738">
      <w:pPr>
        <w:shd w:val="clear" w:color="auto" w:fill="FFFFFF"/>
        <w:tabs>
          <w:tab w:val="left" w:pos="235"/>
        </w:tabs>
        <w:ind w:firstLine="567"/>
        <w:jc w:val="both"/>
        <w:rPr>
          <w:rFonts w:eastAsia="Times New Roman"/>
          <w:sz w:val="24"/>
          <w:szCs w:val="24"/>
        </w:rPr>
      </w:pPr>
    </w:p>
    <w:p w:rsidR="00195816" w:rsidRPr="005C5B78" w:rsidRDefault="00195816" w:rsidP="005C5B78">
      <w:pPr>
        <w:shd w:val="clear" w:color="auto" w:fill="FFFFFF"/>
        <w:tabs>
          <w:tab w:val="left" w:pos="235"/>
        </w:tabs>
        <w:ind w:firstLine="567"/>
        <w:jc w:val="both"/>
        <w:rPr>
          <w:rFonts w:eastAsia="Times New Roman"/>
          <w:b/>
          <w:bCs/>
          <w:i/>
          <w:iCs/>
          <w:sz w:val="24"/>
          <w:szCs w:val="24"/>
        </w:rPr>
      </w:pPr>
      <w:r w:rsidRPr="00644738">
        <w:rPr>
          <w:rFonts w:eastAsia="Times New Roman"/>
          <w:b/>
          <w:bCs/>
          <w:i/>
          <w:iCs/>
          <w:sz w:val="24"/>
          <w:szCs w:val="24"/>
        </w:rPr>
        <w:t>5.3.</w:t>
      </w:r>
      <w:r w:rsidRPr="00644738">
        <w:rPr>
          <w:rFonts w:eastAsia="Times New Roman"/>
          <w:b/>
          <w:bCs/>
          <w:i/>
          <w:iCs/>
          <w:sz w:val="24"/>
          <w:szCs w:val="24"/>
        </w:rPr>
        <w:tab/>
        <w:t>Обеспечение пользователям доступа к полнотекстовым документам электронных библиотечных систем (ЭБС), к ресурсам Национальной электронной библиотеки (НЭБ), к базам данных с инсталлированными документами. Анализ использования электронных (сетевых) ресурсов муниципальными библиотеками в динамике за три года. Способы продвижения.</w:t>
      </w:r>
    </w:p>
    <w:p w:rsidR="00195816" w:rsidRPr="00644738" w:rsidRDefault="00195816" w:rsidP="00644738">
      <w:pPr>
        <w:ind w:firstLine="567"/>
        <w:jc w:val="both"/>
        <w:rPr>
          <w:rFonts w:eastAsia="Calibri"/>
          <w:sz w:val="24"/>
          <w:szCs w:val="24"/>
        </w:rPr>
      </w:pPr>
      <w:r w:rsidRPr="00644738">
        <w:rPr>
          <w:rFonts w:eastAsia="Calibri"/>
          <w:sz w:val="24"/>
          <w:szCs w:val="24"/>
        </w:rPr>
        <w:t>С июня 2017 года для пользователей районной библиотеки открыт доступ к «Национальной электронной библиотеке»</w:t>
      </w:r>
      <w:r w:rsidR="00174347">
        <w:rPr>
          <w:rFonts w:eastAsia="Calibri"/>
          <w:sz w:val="24"/>
          <w:szCs w:val="24"/>
        </w:rPr>
        <w:t xml:space="preserve"> (НЭБ)</w:t>
      </w:r>
      <w:r w:rsidRPr="00644738">
        <w:rPr>
          <w:rFonts w:eastAsia="Calibri"/>
          <w:sz w:val="24"/>
          <w:szCs w:val="24"/>
        </w:rPr>
        <w:t>. Обратилось пользователей за 2022 год – 15 и просмотрено 17 экземпляров изданий.</w:t>
      </w:r>
    </w:p>
    <w:p w:rsidR="00195816" w:rsidRPr="00644738" w:rsidRDefault="00D5080A" w:rsidP="00644738">
      <w:pPr>
        <w:ind w:firstLine="567"/>
        <w:jc w:val="both"/>
        <w:rPr>
          <w:rFonts w:eastAsia="Calibri"/>
          <w:sz w:val="24"/>
          <w:szCs w:val="24"/>
        </w:rPr>
      </w:pPr>
      <w:r>
        <w:rPr>
          <w:rFonts w:eastAsia="Calibri"/>
          <w:sz w:val="24"/>
          <w:szCs w:val="24"/>
        </w:rPr>
        <w:t xml:space="preserve">В районной библиотеке </w:t>
      </w:r>
      <w:r w:rsidR="00195816" w:rsidRPr="00644738">
        <w:rPr>
          <w:rFonts w:eastAsia="Calibri"/>
          <w:sz w:val="24"/>
          <w:szCs w:val="24"/>
        </w:rPr>
        <w:t>используется база электронных документов «Консультант Плюс».</w:t>
      </w:r>
    </w:p>
    <w:p w:rsidR="00195816" w:rsidRPr="00644738" w:rsidRDefault="00195816" w:rsidP="00644738">
      <w:pPr>
        <w:ind w:firstLine="567"/>
        <w:jc w:val="both"/>
        <w:rPr>
          <w:rFonts w:eastAsia="Calibri"/>
          <w:sz w:val="24"/>
          <w:szCs w:val="24"/>
        </w:rPr>
      </w:pPr>
    </w:p>
    <w:tbl>
      <w:tblPr>
        <w:tblStyle w:val="2"/>
        <w:tblW w:w="972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0"/>
        <w:gridCol w:w="1521"/>
        <w:gridCol w:w="1415"/>
        <w:gridCol w:w="1415"/>
      </w:tblGrid>
      <w:tr w:rsidR="00195816" w:rsidRPr="00644738" w:rsidTr="00174347">
        <w:trPr>
          <w:trHeight w:val="250"/>
        </w:trPr>
        <w:tc>
          <w:tcPr>
            <w:tcW w:w="5370" w:type="dxa"/>
            <w:tcBorders>
              <w:top w:val="single" w:sz="4" w:space="0" w:color="auto"/>
              <w:left w:val="single" w:sz="4" w:space="0" w:color="auto"/>
              <w:bottom w:val="single" w:sz="4" w:space="0" w:color="auto"/>
              <w:right w:val="single" w:sz="4" w:space="0" w:color="auto"/>
            </w:tcBorders>
          </w:tcPr>
          <w:p w:rsidR="00195816" w:rsidRPr="00644738" w:rsidRDefault="00195816" w:rsidP="00DA337E">
            <w:pPr>
              <w:jc w:val="both"/>
              <w:rPr>
                <w:rFonts w:eastAsia="Calibri"/>
                <w:sz w:val="24"/>
                <w:szCs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95816" w:rsidRPr="00644738" w:rsidRDefault="00195816" w:rsidP="00DA337E">
            <w:pPr>
              <w:jc w:val="center"/>
              <w:rPr>
                <w:rFonts w:eastAsia="Calibri"/>
                <w:b/>
                <w:bCs/>
                <w:sz w:val="24"/>
                <w:szCs w:val="24"/>
              </w:rPr>
            </w:pPr>
            <w:r w:rsidRPr="00644738">
              <w:rPr>
                <w:rFonts w:eastAsia="Calibri"/>
                <w:b/>
                <w:bCs/>
                <w:sz w:val="24"/>
                <w:szCs w:val="24"/>
              </w:rPr>
              <w:t>2020</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195816" w:rsidRPr="00644738" w:rsidRDefault="00195816" w:rsidP="00DA337E">
            <w:pPr>
              <w:jc w:val="center"/>
              <w:rPr>
                <w:rFonts w:eastAsia="Calibri"/>
                <w:b/>
                <w:bCs/>
                <w:sz w:val="24"/>
                <w:szCs w:val="24"/>
              </w:rPr>
            </w:pPr>
            <w:r w:rsidRPr="00644738">
              <w:rPr>
                <w:rFonts w:eastAsia="Calibri"/>
                <w:b/>
                <w:bCs/>
                <w:sz w:val="24"/>
                <w:szCs w:val="24"/>
              </w:rPr>
              <w:t>2021</w:t>
            </w:r>
          </w:p>
        </w:tc>
        <w:tc>
          <w:tcPr>
            <w:tcW w:w="1415" w:type="dxa"/>
            <w:tcBorders>
              <w:top w:val="single" w:sz="4" w:space="0" w:color="auto"/>
              <w:left w:val="single" w:sz="4" w:space="0" w:color="auto"/>
              <w:bottom w:val="single" w:sz="4" w:space="0" w:color="auto"/>
              <w:right w:val="single" w:sz="4" w:space="0" w:color="auto"/>
            </w:tcBorders>
            <w:shd w:val="clear" w:color="auto" w:fill="DBE5F1"/>
          </w:tcPr>
          <w:p w:rsidR="00195816" w:rsidRPr="00644738" w:rsidRDefault="00195816" w:rsidP="00DA337E">
            <w:pPr>
              <w:jc w:val="center"/>
              <w:rPr>
                <w:rFonts w:eastAsia="Calibri"/>
                <w:b/>
                <w:bCs/>
                <w:sz w:val="24"/>
                <w:szCs w:val="24"/>
              </w:rPr>
            </w:pPr>
            <w:r w:rsidRPr="00644738">
              <w:rPr>
                <w:rFonts w:eastAsia="Calibri"/>
                <w:b/>
                <w:bCs/>
                <w:sz w:val="24"/>
                <w:szCs w:val="24"/>
              </w:rPr>
              <w:t>2022</w:t>
            </w:r>
          </w:p>
        </w:tc>
      </w:tr>
      <w:tr w:rsidR="00195816" w:rsidRPr="00644738" w:rsidTr="00174347">
        <w:trPr>
          <w:trHeight w:val="528"/>
        </w:trPr>
        <w:tc>
          <w:tcPr>
            <w:tcW w:w="5370" w:type="dxa"/>
            <w:tcBorders>
              <w:top w:val="single" w:sz="4" w:space="0" w:color="auto"/>
              <w:left w:val="single" w:sz="4" w:space="0" w:color="auto"/>
              <w:bottom w:val="single" w:sz="4" w:space="0" w:color="auto"/>
              <w:right w:val="single" w:sz="4" w:space="0" w:color="auto"/>
            </w:tcBorders>
          </w:tcPr>
          <w:p w:rsidR="00195816" w:rsidRPr="00644738" w:rsidRDefault="00195816" w:rsidP="00DA337E">
            <w:pPr>
              <w:jc w:val="both"/>
              <w:rPr>
                <w:rFonts w:eastAsia="Calibri"/>
                <w:sz w:val="24"/>
                <w:szCs w:val="24"/>
              </w:rPr>
            </w:pPr>
            <w:r w:rsidRPr="00644738">
              <w:rPr>
                <w:rFonts w:eastAsia="Calibri"/>
                <w:sz w:val="24"/>
                <w:szCs w:val="24"/>
              </w:rPr>
              <w:t>Количество муниципальных библиотек, использующих в работе НЭБ</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195816" w:rsidRPr="00644738" w:rsidRDefault="00195816" w:rsidP="00DA337E">
            <w:pPr>
              <w:jc w:val="center"/>
              <w:rPr>
                <w:rFonts w:eastAsia="Calibri"/>
                <w:sz w:val="24"/>
                <w:szCs w:val="24"/>
              </w:rPr>
            </w:pPr>
            <w:r w:rsidRPr="00644738">
              <w:rPr>
                <w:rFonts w:eastAsia="Calibri"/>
                <w:sz w:val="24"/>
                <w:szCs w:val="24"/>
              </w:rPr>
              <w:t>1</w:t>
            </w:r>
          </w:p>
        </w:tc>
        <w:tc>
          <w:tcPr>
            <w:tcW w:w="1415" w:type="dxa"/>
            <w:tcBorders>
              <w:top w:val="single" w:sz="4" w:space="0" w:color="auto"/>
              <w:left w:val="single" w:sz="4" w:space="0" w:color="auto"/>
              <w:bottom w:val="single" w:sz="4" w:space="0" w:color="auto"/>
              <w:right w:val="single" w:sz="4" w:space="0" w:color="auto"/>
            </w:tcBorders>
            <w:shd w:val="clear" w:color="auto" w:fill="DBE5F1"/>
          </w:tcPr>
          <w:p w:rsidR="00195816" w:rsidRPr="00D5080A" w:rsidRDefault="00195816" w:rsidP="00DA337E">
            <w:pPr>
              <w:jc w:val="center"/>
              <w:rPr>
                <w:rFonts w:eastAsia="Calibri"/>
                <w:b/>
                <w:bCs/>
                <w:sz w:val="24"/>
                <w:szCs w:val="24"/>
              </w:rPr>
            </w:pPr>
            <w:r w:rsidRPr="00D5080A">
              <w:rPr>
                <w:rFonts w:eastAsia="Calibri"/>
                <w:b/>
                <w:bCs/>
                <w:sz w:val="24"/>
                <w:szCs w:val="24"/>
              </w:rPr>
              <w:t>1</w:t>
            </w:r>
          </w:p>
        </w:tc>
      </w:tr>
      <w:tr w:rsidR="00195816" w:rsidRPr="00644738" w:rsidTr="00174347">
        <w:trPr>
          <w:trHeight w:val="476"/>
        </w:trPr>
        <w:tc>
          <w:tcPr>
            <w:tcW w:w="5370" w:type="dxa"/>
            <w:tcBorders>
              <w:top w:val="single" w:sz="4" w:space="0" w:color="auto"/>
              <w:left w:val="single" w:sz="4" w:space="0" w:color="auto"/>
              <w:bottom w:val="single" w:sz="4" w:space="0" w:color="auto"/>
              <w:right w:val="single" w:sz="4" w:space="0" w:color="auto"/>
            </w:tcBorders>
          </w:tcPr>
          <w:p w:rsidR="00195816" w:rsidRPr="00644738" w:rsidRDefault="00195816" w:rsidP="00DA337E">
            <w:pPr>
              <w:jc w:val="both"/>
              <w:rPr>
                <w:rFonts w:eastAsia="Calibri"/>
                <w:sz w:val="24"/>
                <w:szCs w:val="24"/>
              </w:rPr>
            </w:pPr>
            <w:r w:rsidRPr="00644738">
              <w:rPr>
                <w:rFonts w:eastAsia="Calibri"/>
                <w:sz w:val="24"/>
                <w:szCs w:val="24"/>
              </w:rPr>
              <w:t>Количество выгруженных (открытых для просмотра) документов из фондов НЭБ</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8</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195816" w:rsidRPr="00644738" w:rsidRDefault="00195816" w:rsidP="00DA337E">
            <w:pPr>
              <w:jc w:val="center"/>
              <w:rPr>
                <w:rFonts w:eastAsia="Calibri"/>
                <w:sz w:val="24"/>
                <w:szCs w:val="24"/>
              </w:rPr>
            </w:pPr>
            <w:r w:rsidRPr="00644738">
              <w:rPr>
                <w:rFonts w:eastAsia="Calibri"/>
                <w:sz w:val="24"/>
                <w:szCs w:val="24"/>
              </w:rPr>
              <w:t>94</w:t>
            </w:r>
          </w:p>
        </w:tc>
        <w:tc>
          <w:tcPr>
            <w:tcW w:w="1415" w:type="dxa"/>
            <w:tcBorders>
              <w:top w:val="single" w:sz="4" w:space="0" w:color="auto"/>
              <w:left w:val="single" w:sz="4" w:space="0" w:color="auto"/>
              <w:bottom w:val="single" w:sz="4" w:space="0" w:color="auto"/>
              <w:right w:val="single" w:sz="4" w:space="0" w:color="auto"/>
            </w:tcBorders>
            <w:shd w:val="clear" w:color="auto" w:fill="DBE5F1"/>
          </w:tcPr>
          <w:p w:rsidR="00195816" w:rsidRPr="00D5080A" w:rsidRDefault="00195816" w:rsidP="00DA337E">
            <w:pPr>
              <w:jc w:val="center"/>
              <w:rPr>
                <w:rFonts w:eastAsia="Calibri"/>
                <w:b/>
                <w:bCs/>
                <w:sz w:val="24"/>
                <w:szCs w:val="24"/>
              </w:rPr>
            </w:pPr>
            <w:r w:rsidRPr="00D5080A">
              <w:rPr>
                <w:rFonts w:eastAsia="Calibri"/>
                <w:b/>
                <w:bCs/>
                <w:sz w:val="24"/>
                <w:szCs w:val="24"/>
              </w:rPr>
              <w:t>17</w:t>
            </w:r>
          </w:p>
        </w:tc>
      </w:tr>
      <w:tr w:rsidR="00195816" w:rsidRPr="00644738" w:rsidTr="00174347">
        <w:trPr>
          <w:trHeight w:val="531"/>
        </w:trPr>
        <w:tc>
          <w:tcPr>
            <w:tcW w:w="5370" w:type="dxa"/>
            <w:tcBorders>
              <w:top w:val="single" w:sz="4" w:space="0" w:color="auto"/>
              <w:left w:val="single" w:sz="4" w:space="0" w:color="auto"/>
              <w:bottom w:val="single" w:sz="4" w:space="0" w:color="auto"/>
              <w:right w:val="single" w:sz="4" w:space="0" w:color="auto"/>
            </w:tcBorders>
          </w:tcPr>
          <w:p w:rsidR="00195816" w:rsidRPr="00644738" w:rsidRDefault="00195816" w:rsidP="00DA337E">
            <w:pPr>
              <w:jc w:val="both"/>
              <w:rPr>
                <w:rFonts w:eastAsia="Calibri"/>
                <w:sz w:val="24"/>
                <w:szCs w:val="24"/>
              </w:rPr>
            </w:pPr>
            <w:r w:rsidRPr="00644738">
              <w:rPr>
                <w:rFonts w:eastAsia="Calibri"/>
                <w:sz w:val="24"/>
                <w:szCs w:val="24"/>
              </w:rPr>
              <w:t>Количество муниципальных библиотек, имеющих инсталлированные базы данных</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195816" w:rsidRPr="00644738" w:rsidRDefault="00195816" w:rsidP="00DA337E">
            <w:pPr>
              <w:jc w:val="center"/>
              <w:rPr>
                <w:rFonts w:eastAsia="Calibri"/>
                <w:sz w:val="24"/>
                <w:szCs w:val="24"/>
              </w:rPr>
            </w:pPr>
            <w:r w:rsidRPr="00644738">
              <w:rPr>
                <w:rFonts w:eastAsia="Calibri"/>
                <w:sz w:val="24"/>
                <w:szCs w:val="24"/>
              </w:rPr>
              <w:t>1</w:t>
            </w:r>
          </w:p>
        </w:tc>
        <w:tc>
          <w:tcPr>
            <w:tcW w:w="1415" w:type="dxa"/>
            <w:tcBorders>
              <w:top w:val="single" w:sz="4" w:space="0" w:color="auto"/>
              <w:left w:val="single" w:sz="4" w:space="0" w:color="auto"/>
              <w:bottom w:val="single" w:sz="4" w:space="0" w:color="auto"/>
              <w:right w:val="single" w:sz="4" w:space="0" w:color="auto"/>
            </w:tcBorders>
            <w:shd w:val="clear" w:color="auto" w:fill="DBE5F1"/>
          </w:tcPr>
          <w:p w:rsidR="00195816" w:rsidRPr="00D5080A" w:rsidRDefault="00195816" w:rsidP="00DA337E">
            <w:pPr>
              <w:jc w:val="center"/>
              <w:rPr>
                <w:rFonts w:eastAsia="Calibri"/>
                <w:b/>
                <w:bCs/>
                <w:sz w:val="24"/>
                <w:szCs w:val="24"/>
              </w:rPr>
            </w:pPr>
            <w:r w:rsidRPr="00D5080A">
              <w:rPr>
                <w:rFonts w:eastAsia="Calibri"/>
                <w:b/>
                <w:bCs/>
                <w:sz w:val="24"/>
                <w:szCs w:val="24"/>
              </w:rPr>
              <w:t>1</w:t>
            </w:r>
          </w:p>
        </w:tc>
      </w:tr>
      <w:tr w:rsidR="00195816" w:rsidRPr="00644738" w:rsidTr="00174347">
        <w:trPr>
          <w:trHeight w:val="525"/>
        </w:trPr>
        <w:tc>
          <w:tcPr>
            <w:tcW w:w="5370" w:type="dxa"/>
            <w:tcBorders>
              <w:top w:val="single" w:sz="4" w:space="0" w:color="auto"/>
              <w:left w:val="single" w:sz="4" w:space="0" w:color="auto"/>
              <w:bottom w:val="single" w:sz="4" w:space="0" w:color="auto"/>
              <w:right w:val="single" w:sz="4" w:space="0" w:color="auto"/>
            </w:tcBorders>
          </w:tcPr>
          <w:p w:rsidR="00195816" w:rsidRPr="00644738" w:rsidRDefault="00195816" w:rsidP="00DA337E">
            <w:pPr>
              <w:jc w:val="both"/>
              <w:rPr>
                <w:rFonts w:eastAsia="Calibri"/>
                <w:sz w:val="24"/>
                <w:szCs w:val="24"/>
              </w:rPr>
            </w:pPr>
            <w:r w:rsidRPr="00644738">
              <w:rPr>
                <w:rFonts w:eastAsia="Calibri"/>
                <w:sz w:val="24"/>
                <w:szCs w:val="24"/>
              </w:rPr>
              <w:t>Количество инсталлированных выгруженных (открытых для просмотра) документов из баз данных</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35</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195816" w:rsidRPr="00644738" w:rsidRDefault="00195816" w:rsidP="00DA337E">
            <w:pPr>
              <w:jc w:val="center"/>
              <w:rPr>
                <w:rFonts w:eastAsia="Calibri"/>
                <w:sz w:val="24"/>
                <w:szCs w:val="24"/>
              </w:rPr>
            </w:pPr>
            <w:r w:rsidRPr="00644738">
              <w:rPr>
                <w:rFonts w:eastAsia="Calibri"/>
                <w:sz w:val="24"/>
                <w:szCs w:val="24"/>
              </w:rPr>
              <w:t>116</w:t>
            </w:r>
          </w:p>
        </w:tc>
        <w:tc>
          <w:tcPr>
            <w:tcW w:w="1415" w:type="dxa"/>
            <w:tcBorders>
              <w:top w:val="single" w:sz="4" w:space="0" w:color="auto"/>
              <w:left w:val="single" w:sz="4" w:space="0" w:color="auto"/>
              <w:bottom w:val="single" w:sz="4" w:space="0" w:color="auto"/>
              <w:right w:val="single" w:sz="4" w:space="0" w:color="auto"/>
            </w:tcBorders>
            <w:shd w:val="clear" w:color="auto" w:fill="DBE5F1"/>
          </w:tcPr>
          <w:p w:rsidR="00195816" w:rsidRPr="00D5080A" w:rsidRDefault="00195816" w:rsidP="00DA337E">
            <w:pPr>
              <w:jc w:val="center"/>
              <w:rPr>
                <w:rFonts w:eastAsia="Calibri"/>
                <w:b/>
                <w:bCs/>
                <w:sz w:val="24"/>
                <w:szCs w:val="24"/>
              </w:rPr>
            </w:pPr>
            <w:r w:rsidRPr="00D5080A">
              <w:rPr>
                <w:rFonts w:eastAsia="Calibri"/>
                <w:b/>
                <w:bCs/>
                <w:sz w:val="24"/>
                <w:szCs w:val="24"/>
              </w:rPr>
              <w:t>62</w:t>
            </w:r>
          </w:p>
        </w:tc>
      </w:tr>
      <w:tr w:rsidR="00195816" w:rsidRPr="00644738" w:rsidTr="00174347">
        <w:trPr>
          <w:trHeight w:val="532"/>
        </w:trPr>
        <w:tc>
          <w:tcPr>
            <w:tcW w:w="5370" w:type="dxa"/>
            <w:tcBorders>
              <w:top w:val="single" w:sz="4" w:space="0" w:color="auto"/>
              <w:left w:val="single" w:sz="4" w:space="0" w:color="auto"/>
              <w:bottom w:val="single" w:sz="4" w:space="0" w:color="auto"/>
              <w:right w:val="single" w:sz="4" w:space="0" w:color="auto"/>
            </w:tcBorders>
          </w:tcPr>
          <w:p w:rsidR="00195816" w:rsidRPr="00644738" w:rsidRDefault="00195816" w:rsidP="00DA337E">
            <w:pPr>
              <w:jc w:val="both"/>
              <w:rPr>
                <w:rFonts w:eastAsia="Calibri"/>
                <w:sz w:val="24"/>
                <w:szCs w:val="24"/>
              </w:rPr>
            </w:pPr>
            <w:r w:rsidRPr="00644738">
              <w:rPr>
                <w:rFonts w:eastAsia="Calibri"/>
                <w:sz w:val="24"/>
                <w:szCs w:val="24"/>
              </w:rPr>
              <w:t>Количество муниципальных библиотек, имеющих сетевые удаленные лицензионные базы данных</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195816" w:rsidRPr="00644738" w:rsidRDefault="00195816" w:rsidP="00DA337E">
            <w:pPr>
              <w:jc w:val="center"/>
              <w:rPr>
                <w:rFonts w:eastAsia="Calibri"/>
                <w:sz w:val="24"/>
                <w:szCs w:val="24"/>
              </w:rPr>
            </w:pPr>
            <w:r w:rsidRPr="00644738">
              <w:rPr>
                <w:rFonts w:eastAsia="Calibri"/>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DBE5F1"/>
          </w:tcPr>
          <w:p w:rsidR="00195816" w:rsidRPr="00D5080A" w:rsidRDefault="00195816" w:rsidP="00DA337E">
            <w:pPr>
              <w:jc w:val="center"/>
              <w:rPr>
                <w:rFonts w:eastAsia="Calibri"/>
                <w:b/>
                <w:bCs/>
                <w:sz w:val="24"/>
                <w:szCs w:val="24"/>
              </w:rPr>
            </w:pPr>
            <w:r w:rsidRPr="00D5080A">
              <w:rPr>
                <w:rFonts w:eastAsia="Calibri"/>
                <w:b/>
                <w:bCs/>
                <w:sz w:val="24"/>
                <w:szCs w:val="24"/>
              </w:rPr>
              <w:t>-</w:t>
            </w:r>
          </w:p>
        </w:tc>
      </w:tr>
      <w:tr w:rsidR="00195816" w:rsidRPr="00644738" w:rsidTr="00174347">
        <w:trPr>
          <w:trHeight w:val="527"/>
        </w:trPr>
        <w:tc>
          <w:tcPr>
            <w:tcW w:w="5370" w:type="dxa"/>
            <w:tcBorders>
              <w:top w:val="single" w:sz="4" w:space="0" w:color="auto"/>
              <w:left w:val="single" w:sz="4" w:space="0" w:color="auto"/>
              <w:bottom w:val="single" w:sz="4" w:space="0" w:color="auto"/>
              <w:right w:val="single" w:sz="4" w:space="0" w:color="auto"/>
            </w:tcBorders>
          </w:tcPr>
          <w:p w:rsidR="00195816" w:rsidRPr="00644738" w:rsidRDefault="00195816" w:rsidP="00DA337E">
            <w:pPr>
              <w:jc w:val="both"/>
              <w:rPr>
                <w:rFonts w:eastAsia="Calibri"/>
                <w:sz w:val="24"/>
                <w:szCs w:val="24"/>
              </w:rPr>
            </w:pPr>
            <w:r w:rsidRPr="00644738">
              <w:rPr>
                <w:rFonts w:eastAsia="Calibri"/>
                <w:sz w:val="24"/>
                <w:szCs w:val="24"/>
              </w:rPr>
              <w:t>Количество сетевых удаленных лицензионных баз данных, имеющихся в муниципальных библиотеках</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195816" w:rsidRPr="00644738" w:rsidRDefault="00195816" w:rsidP="00DA337E">
            <w:pPr>
              <w:jc w:val="center"/>
              <w:rPr>
                <w:rFonts w:eastAsia="Calibri"/>
                <w:sz w:val="24"/>
                <w:szCs w:val="24"/>
              </w:rPr>
            </w:pPr>
            <w:r w:rsidRPr="00644738">
              <w:rPr>
                <w:rFonts w:eastAsia="Calibri"/>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195816" w:rsidRPr="00644738" w:rsidRDefault="00195816" w:rsidP="00DA337E">
            <w:pPr>
              <w:jc w:val="center"/>
              <w:rPr>
                <w:rFonts w:eastAsia="Calibri"/>
                <w:sz w:val="24"/>
                <w:szCs w:val="24"/>
              </w:rPr>
            </w:pPr>
            <w:r w:rsidRPr="00644738">
              <w:rPr>
                <w:rFonts w:eastAsia="Calibri"/>
                <w:sz w:val="24"/>
                <w:szCs w:val="24"/>
              </w:rPr>
              <w:t>-</w:t>
            </w:r>
          </w:p>
        </w:tc>
        <w:tc>
          <w:tcPr>
            <w:tcW w:w="1415" w:type="dxa"/>
            <w:tcBorders>
              <w:top w:val="single" w:sz="4" w:space="0" w:color="auto"/>
              <w:left w:val="single" w:sz="4" w:space="0" w:color="auto"/>
              <w:bottom w:val="single" w:sz="4" w:space="0" w:color="auto"/>
              <w:right w:val="single" w:sz="4" w:space="0" w:color="auto"/>
            </w:tcBorders>
            <w:shd w:val="clear" w:color="auto" w:fill="DBE5F1"/>
          </w:tcPr>
          <w:p w:rsidR="00195816" w:rsidRPr="00D5080A" w:rsidRDefault="00195816" w:rsidP="00DA337E">
            <w:pPr>
              <w:jc w:val="center"/>
              <w:rPr>
                <w:rFonts w:eastAsia="Calibri"/>
                <w:b/>
                <w:bCs/>
                <w:sz w:val="24"/>
                <w:szCs w:val="24"/>
              </w:rPr>
            </w:pPr>
            <w:r w:rsidRPr="00D5080A">
              <w:rPr>
                <w:rFonts w:eastAsia="Calibri"/>
                <w:b/>
                <w:bCs/>
                <w:sz w:val="24"/>
                <w:szCs w:val="24"/>
              </w:rPr>
              <w:t>-</w:t>
            </w:r>
          </w:p>
        </w:tc>
      </w:tr>
    </w:tbl>
    <w:p w:rsidR="00195816" w:rsidRPr="00644738" w:rsidRDefault="00195816" w:rsidP="00644738">
      <w:pPr>
        <w:ind w:firstLine="567"/>
        <w:jc w:val="both"/>
        <w:rPr>
          <w:rFonts w:eastAsia="Calibri"/>
          <w:sz w:val="24"/>
          <w:szCs w:val="24"/>
        </w:rPr>
      </w:pPr>
    </w:p>
    <w:p w:rsidR="00195816" w:rsidRPr="00644738" w:rsidRDefault="00195816" w:rsidP="00644738">
      <w:pPr>
        <w:ind w:firstLine="567"/>
        <w:jc w:val="both"/>
        <w:rPr>
          <w:rFonts w:eastAsia="Calibri"/>
          <w:sz w:val="24"/>
          <w:szCs w:val="24"/>
        </w:rPr>
      </w:pPr>
      <w:r w:rsidRPr="00644738">
        <w:rPr>
          <w:rFonts w:eastAsia="Calibri"/>
          <w:sz w:val="24"/>
          <w:szCs w:val="24"/>
        </w:rPr>
        <w:t xml:space="preserve">Электронные сетевые ресурсы при современном подходе к вопросам комплектования – реальная возможность удовлетворить многие информационные запросы пользователей, доступ к НЭБ может иметь любой пользователь, зарегистрированный на Портале Госуслуг. </w:t>
      </w:r>
    </w:p>
    <w:p w:rsidR="00195816" w:rsidRDefault="00195816" w:rsidP="00644738">
      <w:pPr>
        <w:ind w:firstLine="567"/>
        <w:jc w:val="both"/>
        <w:rPr>
          <w:rFonts w:eastAsia="Calibri"/>
          <w:sz w:val="24"/>
          <w:szCs w:val="24"/>
        </w:rPr>
      </w:pPr>
      <w:r w:rsidRPr="00644738">
        <w:rPr>
          <w:rFonts w:eastAsia="Calibri"/>
          <w:sz w:val="24"/>
          <w:szCs w:val="24"/>
        </w:rPr>
        <w:t>О данной услуге постоянно ведется информирование на страницах библиотек в социальных сетях, на библиотечных мероприятиях. Регулярно библиотекари районной библиотеки знакомят сельских библиотекарей с удаленными ресурсами, делая акцент на ресурсах НБ УР, НЭБ и НЭДБ.</w:t>
      </w:r>
      <w:r w:rsidR="00333EF3" w:rsidRPr="00644738">
        <w:rPr>
          <w:rFonts w:eastAsia="Calibri"/>
          <w:sz w:val="24"/>
          <w:szCs w:val="24"/>
        </w:rPr>
        <w:t xml:space="preserve"> В рамках Дней открытых дверей, всех пользователи знакомили с ресурсами и возможностями районной библиотеки. Более подробно останавливались на НЭБ и НЭДБ.</w:t>
      </w:r>
    </w:p>
    <w:p w:rsidR="005C5B78" w:rsidRPr="00644738" w:rsidRDefault="005C5B78" w:rsidP="00644738">
      <w:pPr>
        <w:ind w:firstLine="567"/>
        <w:jc w:val="both"/>
        <w:rPr>
          <w:rFonts w:eastAsia="Times New Roman"/>
          <w:sz w:val="24"/>
          <w:szCs w:val="24"/>
        </w:rPr>
      </w:pPr>
    </w:p>
    <w:p w:rsidR="00195816" w:rsidRPr="005C5B78" w:rsidRDefault="00195816" w:rsidP="005C5B78">
      <w:pPr>
        <w:shd w:val="clear" w:color="auto" w:fill="FFFFFF"/>
        <w:tabs>
          <w:tab w:val="left" w:pos="235"/>
        </w:tabs>
        <w:ind w:firstLine="567"/>
        <w:jc w:val="both"/>
        <w:rPr>
          <w:rFonts w:eastAsia="Times New Roman"/>
          <w:b/>
          <w:bCs/>
          <w:i/>
          <w:iCs/>
          <w:sz w:val="24"/>
          <w:szCs w:val="24"/>
        </w:rPr>
      </w:pPr>
      <w:r w:rsidRPr="00644738">
        <w:rPr>
          <w:rFonts w:eastAsia="Times New Roman"/>
          <w:b/>
          <w:bCs/>
          <w:i/>
          <w:iCs/>
          <w:sz w:val="24"/>
          <w:szCs w:val="24"/>
        </w:rPr>
        <w:t>5.4.</w:t>
      </w:r>
      <w:r w:rsidRPr="00644738">
        <w:rPr>
          <w:rFonts w:eastAsia="Times New Roman"/>
          <w:b/>
          <w:bCs/>
          <w:i/>
          <w:iCs/>
          <w:sz w:val="24"/>
          <w:szCs w:val="24"/>
        </w:rPr>
        <w:tab/>
        <w:t>Представительство муниципальных библиотек в Интернете:</w:t>
      </w:r>
    </w:p>
    <w:p w:rsidR="00195816" w:rsidRPr="00644738" w:rsidRDefault="00195816" w:rsidP="00644738">
      <w:pPr>
        <w:ind w:firstLine="567"/>
        <w:jc w:val="both"/>
        <w:rPr>
          <w:rFonts w:eastAsia="Calibri"/>
          <w:sz w:val="24"/>
          <w:szCs w:val="24"/>
        </w:rPr>
      </w:pPr>
      <w:r w:rsidRPr="00644738">
        <w:rPr>
          <w:rFonts w:eastAsia="Calibri"/>
          <w:sz w:val="24"/>
          <w:szCs w:val="24"/>
        </w:rPr>
        <w:t xml:space="preserve">МБУК «Ярская МЦБС» с 2021 года имеет собственный сайт на платной платформе, адрес сайта </w:t>
      </w:r>
      <w:hyperlink r:id="rId7" w:history="1">
        <w:r w:rsidRPr="00644738">
          <w:rPr>
            <w:rStyle w:val="a5"/>
            <w:rFonts w:eastAsia="Calibri"/>
            <w:sz w:val="24"/>
            <w:szCs w:val="24"/>
          </w:rPr>
          <w:t>http://biblio-yar.</w:t>
        </w:r>
        <w:proofErr w:type="spellStart"/>
        <w:r w:rsidRPr="00644738">
          <w:rPr>
            <w:rStyle w:val="a5"/>
            <w:rFonts w:eastAsia="Calibri"/>
            <w:sz w:val="24"/>
            <w:szCs w:val="24"/>
            <w:lang w:val="en-US"/>
          </w:rPr>
          <w:t>kulturu</w:t>
        </w:r>
        <w:proofErr w:type="spellEnd"/>
        <w:r w:rsidRPr="00644738">
          <w:rPr>
            <w:rStyle w:val="a5"/>
            <w:rFonts w:eastAsia="Calibri"/>
            <w:sz w:val="24"/>
            <w:szCs w:val="24"/>
          </w:rPr>
          <w:t>.</w:t>
        </w:r>
        <w:proofErr w:type="spellStart"/>
        <w:r w:rsidRPr="00644738">
          <w:rPr>
            <w:rStyle w:val="a5"/>
            <w:rFonts w:eastAsia="Calibri"/>
            <w:sz w:val="24"/>
            <w:szCs w:val="24"/>
          </w:rPr>
          <w:t>ru</w:t>
        </w:r>
        <w:proofErr w:type="spellEnd"/>
      </w:hyperlink>
      <w:r w:rsidRPr="00644738">
        <w:rPr>
          <w:rFonts w:eastAsia="Calibri"/>
          <w:sz w:val="24"/>
          <w:szCs w:val="24"/>
        </w:rPr>
        <w:t xml:space="preserve">. </w:t>
      </w:r>
    </w:p>
    <w:p w:rsidR="00333EF3" w:rsidRPr="00644738" w:rsidRDefault="00195816" w:rsidP="00644738">
      <w:pPr>
        <w:ind w:firstLine="567"/>
        <w:jc w:val="both"/>
        <w:rPr>
          <w:sz w:val="24"/>
          <w:szCs w:val="24"/>
        </w:rPr>
      </w:pPr>
      <w:r w:rsidRPr="00644738">
        <w:rPr>
          <w:rFonts w:eastAsia="Calibri"/>
          <w:sz w:val="24"/>
          <w:szCs w:val="24"/>
        </w:rPr>
        <w:t xml:space="preserve">Центральная детская библиотека на бесплатном хостинге, адрес сайта </w:t>
      </w:r>
      <w:hyperlink r:id="rId8" w:history="1">
        <w:r w:rsidR="00333EF3" w:rsidRPr="00644738">
          <w:rPr>
            <w:rStyle w:val="a5"/>
            <w:sz w:val="24"/>
            <w:szCs w:val="24"/>
          </w:rPr>
          <w:t>https://bibliokids.kulturu.ru</w:t>
        </w:r>
      </w:hyperlink>
    </w:p>
    <w:p w:rsidR="00195816" w:rsidRPr="00644738" w:rsidRDefault="00195816" w:rsidP="00644738">
      <w:pPr>
        <w:ind w:firstLine="567"/>
        <w:jc w:val="both"/>
        <w:rPr>
          <w:rFonts w:eastAsia="Calibri"/>
          <w:sz w:val="24"/>
          <w:szCs w:val="24"/>
        </w:rPr>
      </w:pPr>
      <w:r w:rsidRPr="00644738">
        <w:rPr>
          <w:rFonts w:eastAsia="Calibri"/>
          <w:sz w:val="24"/>
          <w:szCs w:val="24"/>
        </w:rPr>
        <w:t xml:space="preserve">Еловская сельская библиотека </w:t>
      </w:r>
      <w:hyperlink r:id="rId9" w:history="1">
        <w:r w:rsidRPr="00644738">
          <w:rPr>
            <w:rFonts w:eastAsia="Calibri"/>
            <w:color w:val="0000FF" w:themeColor="hyperlink"/>
            <w:sz w:val="24"/>
            <w:szCs w:val="24"/>
            <w:u w:val="single"/>
          </w:rPr>
          <w:t>https://biblio-elovo.ucoz.net</w:t>
        </w:r>
      </w:hyperlink>
      <w:r w:rsidRPr="00644738">
        <w:rPr>
          <w:rFonts w:eastAsia="Calibri"/>
          <w:sz w:val="24"/>
          <w:szCs w:val="24"/>
        </w:rPr>
        <w:t xml:space="preserve"> </w:t>
      </w:r>
    </w:p>
    <w:p w:rsidR="00195816" w:rsidRPr="00644738" w:rsidRDefault="00195816" w:rsidP="00644738">
      <w:pPr>
        <w:ind w:firstLine="567"/>
        <w:jc w:val="both"/>
        <w:rPr>
          <w:rFonts w:eastAsia="Calibri"/>
          <w:sz w:val="24"/>
          <w:szCs w:val="24"/>
        </w:rPr>
      </w:pPr>
      <w:proofErr w:type="spellStart"/>
      <w:r w:rsidRPr="00644738">
        <w:rPr>
          <w:rFonts w:eastAsia="Calibri"/>
          <w:sz w:val="24"/>
          <w:szCs w:val="24"/>
        </w:rPr>
        <w:t>Пудемская</w:t>
      </w:r>
      <w:proofErr w:type="spellEnd"/>
      <w:r w:rsidRPr="00644738">
        <w:rPr>
          <w:rFonts w:eastAsia="Calibri"/>
          <w:sz w:val="24"/>
          <w:szCs w:val="24"/>
        </w:rPr>
        <w:t xml:space="preserve"> детская библиотека </w:t>
      </w:r>
      <w:hyperlink r:id="rId10" w:history="1">
        <w:r w:rsidRPr="00644738">
          <w:rPr>
            <w:rFonts w:eastAsia="Calibri"/>
            <w:color w:val="0000FF" w:themeColor="hyperlink"/>
            <w:sz w:val="24"/>
            <w:szCs w:val="24"/>
            <w:u w:val="single"/>
          </w:rPr>
          <w:t>http://pudem-kids.ucoz.net</w:t>
        </w:r>
      </w:hyperlink>
      <w:r w:rsidRPr="00644738">
        <w:rPr>
          <w:rFonts w:eastAsia="Calibri"/>
          <w:sz w:val="24"/>
          <w:szCs w:val="24"/>
        </w:rPr>
        <w:t xml:space="preserve"> . </w:t>
      </w:r>
    </w:p>
    <w:p w:rsidR="00195816" w:rsidRPr="00644738" w:rsidRDefault="00195816" w:rsidP="00644738">
      <w:pPr>
        <w:ind w:firstLine="567"/>
        <w:jc w:val="both"/>
        <w:rPr>
          <w:rFonts w:eastAsia="Calibri"/>
          <w:sz w:val="24"/>
          <w:szCs w:val="24"/>
        </w:rPr>
      </w:pPr>
      <w:r w:rsidRPr="00644738">
        <w:rPr>
          <w:rFonts w:eastAsia="Calibri"/>
          <w:sz w:val="24"/>
          <w:szCs w:val="24"/>
        </w:rPr>
        <w:t>В течение года ведется работа по заполнению страницы на информационном портале библиотек Удмуртии (</w:t>
      </w:r>
      <w:r w:rsidR="00333EF3" w:rsidRPr="00644738">
        <w:rPr>
          <w:rFonts w:eastAsia="Calibri"/>
          <w:sz w:val="24"/>
          <w:szCs w:val="24"/>
        </w:rPr>
        <w:t>85</w:t>
      </w:r>
      <w:r w:rsidRPr="00644738">
        <w:rPr>
          <w:rFonts w:eastAsia="Calibri"/>
          <w:sz w:val="24"/>
          <w:szCs w:val="24"/>
        </w:rPr>
        <w:t xml:space="preserve"> публикации). Посещение информационного портала – </w:t>
      </w:r>
      <w:r w:rsidR="00333EF3" w:rsidRPr="00644738">
        <w:rPr>
          <w:rFonts w:eastAsia="Calibri"/>
          <w:sz w:val="24"/>
          <w:szCs w:val="24"/>
        </w:rPr>
        <w:t>4592</w:t>
      </w:r>
      <w:r w:rsidRPr="00644738">
        <w:rPr>
          <w:rFonts w:eastAsia="Calibri"/>
          <w:sz w:val="24"/>
          <w:szCs w:val="24"/>
        </w:rPr>
        <w:t xml:space="preserve">. </w:t>
      </w:r>
    </w:p>
    <w:p w:rsidR="00195816" w:rsidRPr="00644738" w:rsidRDefault="00195816" w:rsidP="00644738">
      <w:pPr>
        <w:ind w:firstLine="567"/>
        <w:jc w:val="both"/>
        <w:rPr>
          <w:rFonts w:eastAsia="Calibri"/>
          <w:sz w:val="24"/>
          <w:szCs w:val="24"/>
        </w:rPr>
      </w:pPr>
      <w:r w:rsidRPr="00644738">
        <w:rPr>
          <w:rFonts w:eastAsia="Calibri"/>
          <w:sz w:val="24"/>
          <w:szCs w:val="24"/>
        </w:rPr>
        <w:t xml:space="preserve">Большинство сельских библиотек собственные веб-сайты не имеют, но свою работу библиотеки освещают в социальных сетях Одноклассники и ВКонтакте: </w:t>
      </w:r>
      <w:proofErr w:type="spellStart"/>
      <w:r w:rsidRPr="00644738">
        <w:rPr>
          <w:rFonts w:eastAsia="Calibri"/>
          <w:sz w:val="24"/>
          <w:szCs w:val="24"/>
        </w:rPr>
        <w:t>Бармашурская</w:t>
      </w:r>
      <w:proofErr w:type="spellEnd"/>
      <w:r w:rsidRPr="00644738">
        <w:rPr>
          <w:rFonts w:eastAsia="Calibri"/>
          <w:sz w:val="24"/>
          <w:szCs w:val="24"/>
        </w:rPr>
        <w:t xml:space="preserve"> сельская библиотека, </w:t>
      </w:r>
      <w:proofErr w:type="spellStart"/>
      <w:r w:rsidRPr="00644738">
        <w:rPr>
          <w:rFonts w:eastAsia="Calibri"/>
          <w:sz w:val="24"/>
          <w:szCs w:val="24"/>
        </w:rPr>
        <w:t>Юдчинская</w:t>
      </w:r>
      <w:proofErr w:type="spellEnd"/>
      <w:r w:rsidRPr="00644738">
        <w:rPr>
          <w:rFonts w:eastAsia="Calibri"/>
          <w:sz w:val="24"/>
          <w:szCs w:val="24"/>
        </w:rPr>
        <w:t xml:space="preserve"> сельская библиотека, </w:t>
      </w:r>
      <w:proofErr w:type="spellStart"/>
      <w:r w:rsidRPr="00644738">
        <w:rPr>
          <w:rFonts w:eastAsia="Calibri"/>
          <w:sz w:val="24"/>
          <w:szCs w:val="24"/>
        </w:rPr>
        <w:t>Тумская</w:t>
      </w:r>
      <w:proofErr w:type="spellEnd"/>
      <w:r w:rsidRPr="00644738">
        <w:rPr>
          <w:rFonts w:eastAsia="Calibri"/>
          <w:sz w:val="24"/>
          <w:szCs w:val="24"/>
        </w:rPr>
        <w:t xml:space="preserve"> сельская библиотека, </w:t>
      </w:r>
      <w:proofErr w:type="spellStart"/>
      <w:r w:rsidRPr="00644738">
        <w:rPr>
          <w:rFonts w:eastAsia="Calibri"/>
          <w:sz w:val="24"/>
          <w:szCs w:val="24"/>
        </w:rPr>
        <w:t>Пудемская</w:t>
      </w:r>
      <w:proofErr w:type="spellEnd"/>
      <w:r w:rsidRPr="00644738">
        <w:rPr>
          <w:rFonts w:eastAsia="Calibri"/>
          <w:sz w:val="24"/>
          <w:szCs w:val="24"/>
        </w:rPr>
        <w:t xml:space="preserve"> сельская библиотека, </w:t>
      </w:r>
      <w:proofErr w:type="spellStart"/>
      <w:r w:rsidRPr="00644738">
        <w:rPr>
          <w:rFonts w:eastAsia="Calibri"/>
          <w:sz w:val="24"/>
          <w:szCs w:val="24"/>
        </w:rPr>
        <w:t>Пудемская</w:t>
      </w:r>
      <w:proofErr w:type="spellEnd"/>
      <w:r w:rsidRPr="00644738">
        <w:rPr>
          <w:rFonts w:eastAsia="Calibri"/>
          <w:sz w:val="24"/>
          <w:szCs w:val="24"/>
        </w:rPr>
        <w:t xml:space="preserve"> детская библиотека, </w:t>
      </w:r>
      <w:proofErr w:type="spellStart"/>
      <w:r w:rsidRPr="00644738">
        <w:rPr>
          <w:rFonts w:eastAsia="Calibri"/>
          <w:sz w:val="24"/>
          <w:szCs w:val="24"/>
        </w:rPr>
        <w:t>Озеркинская</w:t>
      </w:r>
      <w:proofErr w:type="spellEnd"/>
      <w:r w:rsidRPr="00644738">
        <w:rPr>
          <w:rFonts w:eastAsia="Calibri"/>
          <w:sz w:val="24"/>
          <w:szCs w:val="24"/>
        </w:rPr>
        <w:t xml:space="preserve"> сельская библиотека, Еловская </w:t>
      </w:r>
      <w:r w:rsidRPr="00644738">
        <w:rPr>
          <w:rFonts w:eastAsia="Calibri"/>
          <w:sz w:val="24"/>
          <w:szCs w:val="24"/>
        </w:rPr>
        <w:lastRenderedPageBreak/>
        <w:t xml:space="preserve">сельская библиотека, </w:t>
      </w:r>
      <w:proofErr w:type="spellStart"/>
      <w:r w:rsidRPr="00644738">
        <w:rPr>
          <w:rFonts w:eastAsia="Calibri"/>
          <w:sz w:val="24"/>
          <w:szCs w:val="24"/>
        </w:rPr>
        <w:t>Ворцинская</w:t>
      </w:r>
      <w:proofErr w:type="spellEnd"/>
      <w:r w:rsidRPr="00644738">
        <w:rPr>
          <w:rFonts w:eastAsia="Calibri"/>
          <w:sz w:val="24"/>
          <w:szCs w:val="24"/>
        </w:rPr>
        <w:t xml:space="preserve"> сельская библиотека, </w:t>
      </w:r>
      <w:proofErr w:type="spellStart"/>
      <w:r w:rsidRPr="00644738">
        <w:rPr>
          <w:rFonts w:eastAsia="Calibri"/>
          <w:sz w:val="24"/>
          <w:szCs w:val="24"/>
        </w:rPr>
        <w:t>Уканская</w:t>
      </w:r>
      <w:proofErr w:type="spellEnd"/>
      <w:r w:rsidRPr="00644738">
        <w:rPr>
          <w:rFonts w:eastAsia="Calibri"/>
          <w:sz w:val="24"/>
          <w:szCs w:val="24"/>
        </w:rPr>
        <w:t xml:space="preserve"> сельская библиотека, </w:t>
      </w:r>
      <w:proofErr w:type="spellStart"/>
      <w:r w:rsidRPr="00644738">
        <w:rPr>
          <w:rFonts w:eastAsia="Calibri"/>
          <w:sz w:val="24"/>
          <w:szCs w:val="24"/>
        </w:rPr>
        <w:t>Дизьминская</w:t>
      </w:r>
      <w:proofErr w:type="spellEnd"/>
      <w:r w:rsidRPr="00644738">
        <w:rPr>
          <w:rFonts w:eastAsia="Calibri"/>
          <w:sz w:val="24"/>
          <w:szCs w:val="24"/>
        </w:rPr>
        <w:t xml:space="preserve"> сельская библиотека, </w:t>
      </w:r>
      <w:proofErr w:type="spellStart"/>
      <w:r w:rsidRPr="00644738">
        <w:rPr>
          <w:rFonts w:eastAsia="Calibri"/>
          <w:sz w:val="24"/>
          <w:szCs w:val="24"/>
        </w:rPr>
        <w:t>Зюиская</w:t>
      </w:r>
      <w:proofErr w:type="spellEnd"/>
      <w:r w:rsidRPr="00644738">
        <w:rPr>
          <w:rFonts w:eastAsia="Calibri"/>
          <w:sz w:val="24"/>
          <w:szCs w:val="24"/>
        </w:rPr>
        <w:t xml:space="preserve"> сельская библиотека, </w:t>
      </w:r>
      <w:proofErr w:type="spellStart"/>
      <w:r w:rsidRPr="00644738">
        <w:rPr>
          <w:rFonts w:eastAsia="Calibri"/>
          <w:sz w:val="24"/>
          <w:szCs w:val="24"/>
        </w:rPr>
        <w:t>Бачумовская</w:t>
      </w:r>
      <w:proofErr w:type="spellEnd"/>
      <w:r w:rsidRPr="00644738">
        <w:rPr>
          <w:rFonts w:eastAsia="Calibri"/>
          <w:sz w:val="24"/>
          <w:szCs w:val="24"/>
        </w:rPr>
        <w:t xml:space="preserve"> сельская библиотека. В социальных сетях освещают свою работу </w:t>
      </w:r>
      <w:proofErr w:type="spellStart"/>
      <w:r w:rsidRPr="00644738">
        <w:rPr>
          <w:rFonts w:eastAsia="Calibri"/>
          <w:sz w:val="24"/>
          <w:szCs w:val="24"/>
        </w:rPr>
        <w:t>Межпоселенческая</w:t>
      </w:r>
      <w:proofErr w:type="spellEnd"/>
      <w:r w:rsidRPr="00644738">
        <w:rPr>
          <w:rFonts w:eastAsia="Calibri"/>
          <w:sz w:val="24"/>
          <w:szCs w:val="24"/>
        </w:rPr>
        <w:t xml:space="preserve"> районная библиотека и Центральная детская библиотека.</w:t>
      </w:r>
    </w:p>
    <w:p w:rsidR="00195816" w:rsidRPr="00644738" w:rsidRDefault="00195816" w:rsidP="00644738">
      <w:pPr>
        <w:ind w:firstLine="567"/>
        <w:jc w:val="both"/>
        <w:rPr>
          <w:rFonts w:eastAsia="Calibri"/>
          <w:sz w:val="24"/>
          <w:szCs w:val="24"/>
        </w:rPr>
      </w:pPr>
    </w:p>
    <w:tbl>
      <w:tblPr>
        <w:tblW w:w="9612" w:type="dxa"/>
        <w:tblInd w:w="514" w:type="dxa"/>
        <w:tblLayout w:type="fixed"/>
        <w:tblCellMar>
          <w:left w:w="0" w:type="dxa"/>
          <w:right w:w="0" w:type="dxa"/>
        </w:tblCellMar>
        <w:tblLook w:val="00A0" w:firstRow="1" w:lastRow="0" w:firstColumn="1" w:lastColumn="0" w:noHBand="0" w:noVBand="0"/>
      </w:tblPr>
      <w:tblGrid>
        <w:gridCol w:w="3903"/>
        <w:gridCol w:w="1903"/>
        <w:gridCol w:w="1903"/>
        <w:gridCol w:w="1903"/>
      </w:tblGrid>
      <w:tr w:rsidR="00333EF3" w:rsidRPr="00644738" w:rsidTr="00174347">
        <w:tc>
          <w:tcPr>
            <w:tcW w:w="39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3EF3" w:rsidRPr="00644738" w:rsidRDefault="00333EF3" w:rsidP="00DA337E">
            <w:pPr>
              <w:jc w:val="both"/>
              <w:textAlignment w:val="baseline"/>
              <w:rPr>
                <w:rFonts w:eastAsia="Times New Roman"/>
                <w:sz w:val="24"/>
                <w:szCs w:val="24"/>
              </w:rPr>
            </w:pPr>
            <w:r w:rsidRPr="00644738">
              <w:rPr>
                <w:rFonts w:eastAsia="Times New Roman"/>
                <w:sz w:val="24"/>
                <w:szCs w:val="24"/>
              </w:rPr>
              <w:t> </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333EF3" w:rsidRPr="00644738" w:rsidRDefault="00333EF3" w:rsidP="00DA337E">
            <w:pPr>
              <w:jc w:val="center"/>
              <w:textAlignment w:val="baseline"/>
              <w:rPr>
                <w:rFonts w:eastAsia="Times New Roman"/>
                <w:sz w:val="24"/>
                <w:szCs w:val="24"/>
              </w:rPr>
            </w:pPr>
            <w:r w:rsidRPr="00644738">
              <w:rPr>
                <w:rFonts w:eastAsia="Times New Roman"/>
                <w:sz w:val="24"/>
                <w:szCs w:val="24"/>
              </w:rPr>
              <w:t>2020</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tcPr>
          <w:p w:rsidR="00333EF3" w:rsidRPr="00644738" w:rsidRDefault="00333EF3" w:rsidP="00DA337E">
            <w:pPr>
              <w:jc w:val="center"/>
              <w:textAlignment w:val="baseline"/>
              <w:rPr>
                <w:rFonts w:eastAsia="Times New Roman"/>
                <w:b/>
                <w:bCs/>
                <w:sz w:val="24"/>
                <w:szCs w:val="24"/>
              </w:rPr>
            </w:pPr>
            <w:r w:rsidRPr="00644738">
              <w:rPr>
                <w:rFonts w:eastAsia="Times New Roman"/>
                <w:b/>
                <w:bCs/>
                <w:sz w:val="24"/>
                <w:szCs w:val="24"/>
              </w:rPr>
              <w:t>2021</w:t>
            </w:r>
          </w:p>
        </w:tc>
        <w:tc>
          <w:tcPr>
            <w:tcW w:w="1903" w:type="dxa"/>
            <w:tcBorders>
              <w:top w:val="single" w:sz="6" w:space="0" w:color="000000"/>
              <w:left w:val="single" w:sz="6" w:space="0" w:color="000000"/>
              <w:bottom w:val="single" w:sz="6" w:space="0" w:color="000000"/>
              <w:right w:val="single" w:sz="6" w:space="0" w:color="000000"/>
            </w:tcBorders>
            <w:shd w:val="clear" w:color="auto" w:fill="DBE5F1"/>
          </w:tcPr>
          <w:p w:rsidR="00333EF3" w:rsidRPr="00644738" w:rsidRDefault="00333EF3" w:rsidP="00DA337E">
            <w:pPr>
              <w:jc w:val="center"/>
              <w:textAlignment w:val="baseline"/>
              <w:rPr>
                <w:rFonts w:eastAsia="Times New Roman"/>
                <w:b/>
                <w:bCs/>
                <w:sz w:val="24"/>
                <w:szCs w:val="24"/>
              </w:rPr>
            </w:pPr>
            <w:r w:rsidRPr="00644738">
              <w:rPr>
                <w:rFonts w:eastAsia="Times New Roman"/>
                <w:b/>
                <w:bCs/>
                <w:sz w:val="24"/>
                <w:szCs w:val="24"/>
              </w:rPr>
              <w:t>2022</w:t>
            </w:r>
          </w:p>
        </w:tc>
      </w:tr>
      <w:tr w:rsidR="00333EF3" w:rsidRPr="00644738" w:rsidTr="00174347">
        <w:trPr>
          <w:trHeight w:val="1"/>
        </w:trPr>
        <w:tc>
          <w:tcPr>
            <w:tcW w:w="39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3EF3" w:rsidRPr="00644738" w:rsidRDefault="00333EF3" w:rsidP="00DA337E">
            <w:pPr>
              <w:jc w:val="both"/>
              <w:textAlignment w:val="baseline"/>
              <w:rPr>
                <w:rFonts w:eastAsia="Times New Roman"/>
                <w:sz w:val="24"/>
                <w:szCs w:val="24"/>
              </w:rPr>
            </w:pPr>
            <w:r w:rsidRPr="00644738">
              <w:rPr>
                <w:rFonts w:eastAsia="Times New Roman"/>
                <w:sz w:val="24"/>
                <w:szCs w:val="24"/>
              </w:rPr>
              <w:t>количество библиотек, имеющих доступ к Интернет</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33EF3" w:rsidRPr="00644738" w:rsidRDefault="00333EF3" w:rsidP="00DA337E">
            <w:pPr>
              <w:jc w:val="center"/>
              <w:textAlignment w:val="baseline"/>
              <w:rPr>
                <w:rFonts w:eastAsia="Times New Roman"/>
                <w:sz w:val="24"/>
                <w:szCs w:val="24"/>
              </w:rPr>
            </w:pPr>
            <w:r w:rsidRPr="00644738">
              <w:rPr>
                <w:rFonts w:eastAsia="Times New Roman"/>
                <w:sz w:val="24"/>
                <w:szCs w:val="24"/>
              </w:rPr>
              <w:t>14</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tcPr>
          <w:p w:rsidR="00333EF3" w:rsidRPr="00D5080A" w:rsidRDefault="00333EF3" w:rsidP="00DA337E">
            <w:pPr>
              <w:jc w:val="center"/>
              <w:textAlignment w:val="baseline"/>
              <w:rPr>
                <w:rFonts w:eastAsia="Times New Roman"/>
                <w:sz w:val="24"/>
                <w:szCs w:val="24"/>
              </w:rPr>
            </w:pPr>
            <w:r w:rsidRPr="00D5080A">
              <w:rPr>
                <w:rFonts w:eastAsia="Times New Roman"/>
                <w:sz w:val="24"/>
                <w:szCs w:val="24"/>
              </w:rPr>
              <w:t>14</w:t>
            </w:r>
          </w:p>
        </w:tc>
        <w:tc>
          <w:tcPr>
            <w:tcW w:w="190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33EF3" w:rsidRPr="00644738" w:rsidRDefault="00333EF3" w:rsidP="00DA337E">
            <w:pPr>
              <w:jc w:val="center"/>
              <w:textAlignment w:val="baseline"/>
              <w:rPr>
                <w:rFonts w:eastAsia="Times New Roman"/>
                <w:b/>
                <w:bCs/>
                <w:sz w:val="24"/>
                <w:szCs w:val="24"/>
              </w:rPr>
            </w:pPr>
            <w:r w:rsidRPr="00644738">
              <w:rPr>
                <w:rFonts w:eastAsia="Times New Roman"/>
                <w:b/>
                <w:bCs/>
                <w:sz w:val="24"/>
                <w:szCs w:val="24"/>
              </w:rPr>
              <w:t>14</w:t>
            </w:r>
          </w:p>
        </w:tc>
      </w:tr>
      <w:tr w:rsidR="00333EF3" w:rsidRPr="00644738" w:rsidTr="00174347">
        <w:trPr>
          <w:trHeight w:val="2"/>
        </w:trPr>
        <w:tc>
          <w:tcPr>
            <w:tcW w:w="39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3EF3" w:rsidRPr="00644738" w:rsidRDefault="00333EF3" w:rsidP="00DA337E">
            <w:pPr>
              <w:jc w:val="both"/>
              <w:textAlignment w:val="baseline"/>
              <w:rPr>
                <w:rFonts w:eastAsia="Times New Roman"/>
                <w:sz w:val="24"/>
                <w:szCs w:val="24"/>
              </w:rPr>
            </w:pPr>
            <w:r w:rsidRPr="00644738">
              <w:rPr>
                <w:rFonts w:eastAsia="Times New Roman"/>
                <w:sz w:val="24"/>
                <w:szCs w:val="24"/>
              </w:rPr>
              <w:t>количество библиотек, имеющих веб-сайт</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33EF3" w:rsidRPr="00644738" w:rsidRDefault="00333EF3" w:rsidP="00DA337E">
            <w:pPr>
              <w:jc w:val="center"/>
              <w:textAlignment w:val="baseline"/>
              <w:rPr>
                <w:rFonts w:eastAsia="Times New Roman"/>
                <w:sz w:val="24"/>
                <w:szCs w:val="24"/>
              </w:rPr>
            </w:pPr>
            <w:r w:rsidRPr="00644738">
              <w:rPr>
                <w:rFonts w:eastAsia="Times New Roman"/>
                <w:sz w:val="24"/>
                <w:szCs w:val="24"/>
              </w:rPr>
              <w:t>4</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tcPr>
          <w:p w:rsidR="00333EF3" w:rsidRPr="00D5080A" w:rsidRDefault="00333EF3" w:rsidP="00DA337E">
            <w:pPr>
              <w:jc w:val="center"/>
              <w:textAlignment w:val="baseline"/>
              <w:rPr>
                <w:rFonts w:eastAsia="Times New Roman"/>
                <w:sz w:val="24"/>
                <w:szCs w:val="24"/>
              </w:rPr>
            </w:pPr>
            <w:r w:rsidRPr="00D5080A">
              <w:rPr>
                <w:rFonts w:eastAsia="Times New Roman"/>
                <w:sz w:val="24"/>
                <w:szCs w:val="24"/>
              </w:rPr>
              <w:t>4</w:t>
            </w:r>
          </w:p>
        </w:tc>
        <w:tc>
          <w:tcPr>
            <w:tcW w:w="190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33EF3" w:rsidRPr="00644738" w:rsidRDefault="00333EF3" w:rsidP="00DA337E">
            <w:pPr>
              <w:jc w:val="center"/>
              <w:textAlignment w:val="baseline"/>
              <w:rPr>
                <w:rFonts w:eastAsia="Times New Roman"/>
                <w:b/>
                <w:bCs/>
                <w:sz w:val="24"/>
                <w:szCs w:val="24"/>
              </w:rPr>
            </w:pPr>
            <w:r w:rsidRPr="00644738">
              <w:rPr>
                <w:rFonts w:eastAsia="Times New Roman"/>
                <w:b/>
                <w:bCs/>
                <w:sz w:val="24"/>
                <w:szCs w:val="24"/>
              </w:rPr>
              <w:t>4</w:t>
            </w:r>
          </w:p>
        </w:tc>
      </w:tr>
      <w:tr w:rsidR="00333EF3" w:rsidRPr="00644738" w:rsidTr="00174347">
        <w:trPr>
          <w:trHeight w:val="2"/>
        </w:trPr>
        <w:tc>
          <w:tcPr>
            <w:tcW w:w="39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3EF3" w:rsidRPr="00644738" w:rsidRDefault="00333EF3" w:rsidP="00DA337E">
            <w:pPr>
              <w:jc w:val="both"/>
              <w:textAlignment w:val="baseline"/>
              <w:rPr>
                <w:rFonts w:eastAsia="Times New Roman"/>
                <w:sz w:val="24"/>
                <w:szCs w:val="24"/>
              </w:rPr>
            </w:pPr>
            <w:r w:rsidRPr="00644738">
              <w:rPr>
                <w:rFonts w:eastAsia="Times New Roman"/>
                <w:sz w:val="24"/>
                <w:szCs w:val="24"/>
              </w:rPr>
              <w:t>количество библиотек, имеющих страницы в соц. сетях</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33EF3" w:rsidRPr="00644738" w:rsidRDefault="00333EF3" w:rsidP="00DA337E">
            <w:pPr>
              <w:jc w:val="center"/>
              <w:textAlignment w:val="baseline"/>
              <w:rPr>
                <w:rFonts w:eastAsia="Times New Roman"/>
                <w:sz w:val="24"/>
                <w:szCs w:val="24"/>
              </w:rPr>
            </w:pPr>
            <w:r w:rsidRPr="00644738">
              <w:rPr>
                <w:rFonts w:eastAsia="Times New Roman"/>
                <w:sz w:val="24"/>
                <w:szCs w:val="24"/>
              </w:rPr>
              <w:t>14</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tcPr>
          <w:p w:rsidR="00333EF3" w:rsidRPr="00D5080A" w:rsidRDefault="00333EF3" w:rsidP="00DA337E">
            <w:pPr>
              <w:jc w:val="center"/>
              <w:textAlignment w:val="baseline"/>
              <w:rPr>
                <w:rFonts w:eastAsia="Times New Roman"/>
                <w:sz w:val="24"/>
                <w:szCs w:val="24"/>
              </w:rPr>
            </w:pPr>
            <w:r w:rsidRPr="00D5080A">
              <w:rPr>
                <w:rFonts w:eastAsia="Times New Roman"/>
                <w:sz w:val="24"/>
                <w:szCs w:val="24"/>
              </w:rPr>
              <w:t>14</w:t>
            </w:r>
          </w:p>
        </w:tc>
        <w:tc>
          <w:tcPr>
            <w:tcW w:w="190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33EF3" w:rsidRPr="00644738" w:rsidRDefault="00333EF3" w:rsidP="00DA337E">
            <w:pPr>
              <w:jc w:val="center"/>
              <w:textAlignment w:val="baseline"/>
              <w:rPr>
                <w:rFonts w:eastAsia="Times New Roman"/>
                <w:b/>
                <w:bCs/>
                <w:sz w:val="24"/>
                <w:szCs w:val="24"/>
              </w:rPr>
            </w:pPr>
            <w:r w:rsidRPr="00644738">
              <w:rPr>
                <w:rFonts w:eastAsia="Times New Roman"/>
                <w:b/>
                <w:bCs/>
                <w:sz w:val="24"/>
                <w:szCs w:val="24"/>
              </w:rPr>
              <w:t>14</w:t>
            </w:r>
          </w:p>
        </w:tc>
      </w:tr>
      <w:tr w:rsidR="00333EF3" w:rsidRPr="00644738" w:rsidTr="00174347">
        <w:trPr>
          <w:trHeight w:val="2"/>
        </w:trPr>
        <w:tc>
          <w:tcPr>
            <w:tcW w:w="39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3EF3" w:rsidRPr="00644738" w:rsidRDefault="00333EF3" w:rsidP="00DA337E">
            <w:pPr>
              <w:jc w:val="both"/>
              <w:textAlignment w:val="baseline"/>
              <w:rPr>
                <w:rFonts w:eastAsia="Times New Roman"/>
                <w:sz w:val="24"/>
                <w:szCs w:val="24"/>
              </w:rPr>
            </w:pPr>
            <w:r w:rsidRPr="00644738">
              <w:rPr>
                <w:rFonts w:eastAsia="Times New Roman"/>
                <w:sz w:val="24"/>
                <w:szCs w:val="24"/>
              </w:rPr>
              <w:t>участие в Едином информационном портале библиотек Удмуртии</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33EF3" w:rsidRPr="00644738" w:rsidRDefault="00333EF3" w:rsidP="00DA337E">
            <w:pPr>
              <w:jc w:val="center"/>
              <w:textAlignment w:val="baseline"/>
              <w:rPr>
                <w:rFonts w:eastAsia="Times New Roman"/>
                <w:sz w:val="24"/>
                <w:szCs w:val="24"/>
              </w:rPr>
            </w:pPr>
            <w:r w:rsidRPr="00644738">
              <w:rPr>
                <w:rFonts w:eastAsia="Times New Roman"/>
                <w:sz w:val="24"/>
                <w:szCs w:val="24"/>
              </w:rPr>
              <w:t>1</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tcPr>
          <w:p w:rsidR="00333EF3" w:rsidRPr="00D5080A" w:rsidRDefault="00333EF3" w:rsidP="00DA337E">
            <w:pPr>
              <w:jc w:val="center"/>
              <w:textAlignment w:val="baseline"/>
              <w:rPr>
                <w:rFonts w:eastAsia="Times New Roman"/>
                <w:sz w:val="24"/>
                <w:szCs w:val="24"/>
              </w:rPr>
            </w:pPr>
            <w:r w:rsidRPr="00D5080A">
              <w:rPr>
                <w:rFonts w:eastAsia="Times New Roman"/>
                <w:sz w:val="24"/>
                <w:szCs w:val="24"/>
              </w:rPr>
              <w:t>1</w:t>
            </w:r>
          </w:p>
        </w:tc>
        <w:tc>
          <w:tcPr>
            <w:tcW w:w="190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33EF3" w:rsidRPr="00644738" w:rsidRDefault="00333EF3" w:rsidP="00DA337E">
            <w:pPr>
              <w:jc w:val="center"/>
              <w:textAlignment w:val="baseline"/>
              <w:rPr>
                <w:rFonts w:eastAsia="Times New Roman"/>
                <w:b/>
                <w:bCs/>
                <w:sz w:val="24"/>
                <w:szCs w:val="24"/>
              </w:rPr>
            </w:pPr>
            <w:r w:rsidRPr="00644738">
              <w:rPr>
                <w:rFonts w:eastAsia="Times New Roman"/>
                <w:b/>
                <w:bCs/>
                <w:sz w:val="24"/>
                <w:szCs w:val="24"/>
              </w:rPr>
              <w:t>1</w:t>
            </w:r>
          </w:p>
        </w:tc>
      </w:tr>
      <w:tr w:rsidR="00333EF3" w:rsidRPr="00644738" w:rsidTr="00174347">
        <w:trPr>
          <w:trHeight w:val="2"/>
        </w:trPr>
        <w:tc>
          <w:tcPr>
            <w:tcW w:w="39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3EF3" w:rsidRPr="00644738" w:rsidRDefault="00333EF3" w:rsidP="00DA337E">
            <w:pPr>
              <w:jc w:val="both"/>
              <w:textAlignment w:val="baseline"/>
              <w:rPr>
                <w:rFonts w:eastAsia="Times New Roman"/>
                <w:sz w:val="24"/>
                <w:szCs w:val="24"/>
              </w:rPr>
            </w:pPr>
            <w:r w:rsidRPr="00644738">
              <w:rPr>
                <w:rFonts w:eastAsia="Times New Roman"/>
                <w:sz w:val="24"/>
                <w:szCs w:val="24"/>
              </w:rPr>
              <w:t>Наличие вебсайтов для слепых и слабовидящих</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333EF3" w:rsidRPr="00644738" w:rsidRDefault="00333EF3" w:rsidP="00DA337E">
            <w:pPr>
              <w:jc w:val="center"/>
              <w:textAlignment w:val="baseline"/>
              <w:rPr>
                <w:rFonts w:eastAsia="Times New Roman"/>
                <w:sz w:val="24"/>
                <w:szCs w:val="24"/>
              </w:rPr>
            </w:pPr>
            <w:r w:rsidRPr="00644738">
              <w:rPr>
                <w:rFonts w:eastAsia="Times New Roman"/>
                <w:sz w:val="24"/>
                <w:szCs w:val="24"/>
              </w:rPr>
              <w:t>3</w:t>
            </w:r>
          </w:p>
        </w:tc>
        <w:tc>
          <w:tcPr>
            <w:tcW w:w="1903"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49" w:type="dxa"/>
              <w:bottom w:w="0" w:type="dxa"/>
              <w:right w:w="149" w:type="dxa"/>
            </w:tcMar>
            <w:vAlign w:val="center"/>
          </w:tcPr>
          <w:p w:rsidR="00333EF3" w:rsidRPr="00D5080A" w:rsidRDefault="00333EF3" w:rsidP="00DA337E">
            <w:pPr>
              <w:jc w:val="center"/>
              <w:textAlignment w:val="baseline"/>
              <w:rPr>
                <w:rFonts w:eastAsia="Times New Roman"/>
                <w:sz w:val="24"/>
                <w:szCs w:val="24"/>
              </w:rPr>
            </w:pPr>
            <w:r w:rsidRPr="00D5080A">
              <w:rPr>
                <w:rFonts w:eastAsia="Times New Roman"/>
                <w:sz w:val="24"/>
                <w:szCs w:val="24"/>
              </w:rPr>
              <w:t>3</w:t>
            </w:r>
          </w:p>
        </w:tc>
        <w:tc>
          <w:tcPr>
            <w:tcW w:w="190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33EF3" w:rsidRPr="00644738" w:rsidRDefault="00333EF3" w:rsidP="00DA337E">
            <w:pPr>
              <w:jc w:val="center"/>
              <w:textAlignment w:val="baseline"/>
              <w:rPr>
                <w:rFonts w:eastAsia="Times New Roman"/>
                <w:b/>
                <w:bCs/>
                <w:sz w:val="24"/>
                <w:szCs w:val="24"/>
              </w:rPr>
            </w:pPr>
            <w:r w:rsidRPr="00644738">
              <w:rPr>
                <w:rFonts w:eastAsia="Times New Roman"/>
                <w:b/>
                <w:bCs/>
                <w:sz w:val="24"/>
                <w:szCs w:val="24"/>
              </w:rPr>
              <w:t>3</w:t>
            </w:r>
          </w:p>
        </w:tc>
      </w:tr>
    </w:tbl>
    <w:p w:rsidR="00195816" w:rsidRPr="00644738" w:rsidRDefault="00195816" w:rsidP="00644738">
      <w:pPr>
        <w:shd w:val="clear" w:color="auto" w:fill="FFFFFF"/>
        <w:tabs>
          <w:tab w:val="left" w:pos="235"/>
        </w:tabs>
        <w:ind w:firstLine="567"/>
        <w:jc w:val="both"/>
        <w:rPr>
          <w:rFonts w:eastAsia="Times New Roman"/>
          <w:b/>
          <w:bCs/>
          <w:sz w:val="24"/>
          <w:szCs w:val="24"/>
        </w:rPr>
      </w:pPr>
    </w:p>
    <w:p w:rsidR="00195816" w:rsidRPr="005C5B78" w:rsidRDefault="00195816" w:rsidP="005C5B78">
      <w:pPr>
        <w:shd w:val="clear" w:color="auto" w:fill="FFFFFF"/>
        <w:tabs>
          <w:tab w:val="left" w:pos="235"/>
        </w:tabs>
        <w:ind w:firstLine="567"/>
        <w:jc w:val="both"/>
        <w:rPr>
          <w:rFonts w:eastAsia="Times New Roman"/>
          <w:b/>
          <w:bCs/>
          <w:i/>
          <w:iCs/>
          <w:sz w:val="24"/>
          <w:szCs w:val="24"/>
        </w:rPr>
      </w:pPr>
      <w:r w:rsidRPr="00644738">
        <w:rPr>
          <w:rFonts w:eastAsia="Times New Roman"/>
          <w:b/>
          <w:bCs/>
          <w:sz w:val="24"/>
          <w:szCs w:val="24"/>
        </w:rPr>
        <w:t>5</w:t>
      </w:r>
      <w:r w:rsidRPr="00644738">
        <w:rPr>
          <w:rFonts w:eastAsia="Times New Roman"/>
          <w:b/>
          <w:bCs/>
          <w:i/>
          <w:iCs/>
          <w:sz w:val="24"/>
          <w:szCs w:val="24"/>
        </w:rPr>
        <w:t>.5.</w:t>
      </w:r>
      <w:r w:rsidRPr="00644738">
        <w:rPr>
          <w:rFonts w:eastAsia="Times New Roman"/>
          <w:b/>
          <w:bCs/>
          <w:i/>
          <w:iCs/>
          <w:sz w:val="24"/>
          <w:szCs w:val="24"/>
        </w:rPr>
        <w:tab/>
        <w:t>Предоставление виртуальных услуг и сервисов (кратко описать виды, охарактеризовать динамику за три года).</w:t>
      </w:r>
    </w:p>
    <w:p w:rsidR="00195816" w:rsidRPr="00644738" w:rsidRDefault="00195816" w:rsidP="00644738">
      <w:pPr>
        <w:ind w:firstLine="567"/>
        <w:jc w:val="both"/>
        <w:rPr>
          <w:rFonts w:eastAsia="Calibri"/>
          <w:sz w:val="24"/>
          <w:szCs w:val="24"/>
        </w:rPr>
      </w:pPr>
      <w:r w:rsidRPr="00644738">
        <w:rPr>
          <w:rFonts w:eastAsia="Calibri"/>
          <w:sz w:val="24"/>
          <w:szCs w:val="24"/>
        </w:rPr>
        <w:t>Среди виртуальных сервисов используется виртуально – справочная служба сайта библиотеки.</w:t>
      </w:r>
    </w:p>
    <w:p w:rsidR="00195816" w:rsidRPr="00644738" w:rsidRDefault="00195816" w:rsidP="00644738">
      <w:pPr>
        <w:ind w:firstLine="567"/>
        <w:jc w:val="both"/>
        <w:rPr>
          <w:rFonts w:eastAsia="Calibri"/>
          <w:sz w:val="24"/>
          <w:szCs w:val="24"/>
        </w:rPr>
      </w:pPr>
    </w:p>
    <w:tbl>
      <w:tblPr>
        <w:tblStyle w:val="3"/>
        <w:tblW w:w="9693" w:type="dxa"/>
        <w:tblInd w:w="392" w:type="dxa"/>
        <w:tblLayout w:type="fixed"/>
        <w:tblLook w:val="04A0" w:firstRow="1" w:lastRow="0" w:firstColumn="1" w:lastColumn="0" w:noHBand="0" w:noVBand="1"/>
      </w:tblPr>
      <w:tblGrid>
        <w:gridCol w:w="3878"/>
        <w:gridCol w:w="1938"/>
        <w:gridCol w:w="1939"/>
        <w:gridCol w:w="1938"/>
      </w:tblGrid>
      <w:tr w:rsidR="00333EF3" w:rsidRPr="00644738" w:rsidTr="00174347">
        <w:trPr>
          <w:trHeight w:val="262"/>
        </w:trPr>
        <w:tc>
          <w:tcPr>
            <w:tcW w:w="3878" w:type="dxa"/>
          </w:tcPr>
          <w:p w:rsidR="00333EF3" w:rsidRPr="00644738" w:rsidRDefault="00333EF3" w:rsidP="00DA337E">
            <w:pPr>
              <w:jc w:val="both"/>
              <w:rPr>
                <w:sz w:val="24"/>
                <w:szCs w:val="24"/>
              </w:rPr>
            </w:pPr>
          </w:p>
        </w:tc>
        <w:tc>
          <w:tcPr>
            <w:tcW w:w="1938" w:type="dxa"/>
            <w:shd w:val="clear" w:color="auto" w:fill="FFFFFF" w:themeFill="background1"/>
          </w:tcPr>
          <w:p w:rsidR="00333EF3" w:rsidRPr="00644738" w:rsidRDefault="00333EF3" w:rsidP="00DA337E">
            <w:pPr>
              <w:jc w:val="center"/>
              <w:rPr>
                <w:b/>
                <w:bCs/>
                <w:sz w:val="24"/>
                <w:szCs w:val="24"/>
              </w:rPr>
            </w:pPr>
            <w:r w:rsidRPr="00644738">
              <w:rPr>
                <w:b/>
                <w:bCs/>
                <w:sz w:val="24"/>
                <w:szCs w:val="24"/>
              </w:rPr>
              <w:t>2020</w:t>
            </w:r>
          </w:p>
        </w:tc>
        <w:tc>
          <w:tcPr>
            <w:tcW w:w="1939" w:type="dxa"/>
            <w:shd w:val="clear" w:color="auto" w:fill="FFFFFF" w:themeFill="background1"/>
          </w:tcPr>
          <w:p w:rsidR="00333EF3" w:rsidRPr="00644738" w:rsidRDefault="00333EF3" w:rsidP="00DA337E">
            <w:pPr>
              <w:jc w:val="center"/>
              <w:rPr>
                <w:b/>
                <w:bCs/>
                <w:sz w:val="24"/>
                <w:szCs w:val="24"/>
              </w:rPr>
            </w:pPr>
            <w:r w:rsidRPr="00644738">
              <w:rPr>
                <w:b/>
                <w:bCs/>
                <w:sz w:val="24"/>
                <w:szCs w:val="24"/>
              </w:rPr>
              <w:t>2021</w:t>
            </w:r>
          </w:p>
        </w:tc>
        <w:tc>
          <w:tcPr>
            <w:tcW w:w="1938" w:type="dxa"/>
            <w:shd w:val="clear" w:color="auto" w:fill="DBE5F1" w:themeFill="accent1" w:themeFillTint="33"/>
          </w:tcPr>
          <w:p w:rsidR="00333EF3" w:rsidRPr="00644738" w:rsidRDefault="00333EF3" w:rsidP="00DA337E">
            <w:pPr>
              <w:jc w:val="center"/>
              <w:rPr>
                <w:b/>
                <w:bCs/>
                <w:sz w:val="24"/>
                <w:szCs w:val="24"/>
              </w:rPr>
            </w:pPr>
            <w:r w:rsidRPr="00644738">
              <w:rPr>
                <w:b/>
                <w:bCs/>
                <w:sz w:val="24"/>
                <w:szCs w:val="24"/>
              </w:rPr>
              <w:t>2022</w:t>
            </w:r>
          </w:p>
        </w:tc>
      </w:tr>
      <w:tr w:rsidR="00333EF3" w:rsidRPr="00644738" w:rsidTr="00174347">
        <w:trPr>
          <w:trHeight w:val="349"/>
        </w:trPr>
        <w:tc>
          <w:tcPr>
            <w:tcW w:w="3878" w:type="dxa"/>
          </w:tcPr>
          <w:p w:rsidR="00333EF3" w:rsidRPr="00644738" w:rsidRDefault="00333EF3" w:rsidP="00DA337E">
            <w:pPr>
              <w:jc w:val="both"/>
              <w:rPr>
                <w:sz w:val="24"/>
                <w:szCs w:val="24"/>
              </w:rPr>
            </w:pPr>
            <w:r w:rsidRPr="00644738">
              <w:rPr>
                <w:sz w:val="24"/>
                <w:szCs w:val="24"/>
              </w:rPr>
              <w:t>Виртуальная справочная служба</w:t>
            </w:r>
          </w:p>
        </w:tc>
        <w:tc>
          <w:tcPr>
            <w:tcW w:w="1938" w:type="dxa"/>
            <w:shd w:val="clear" w:color="auto" w:fill="FFFFFF" w:themeFill="background1"/>
          </w:tcPr>
          <w:p w:rsidR="00333EF3" w:rsidRPr="00644738" w:rsidRDefault="00333EF3" w:rsidP="00DA337E">
            <w:pPr>
              <w:jc w:val="center"/>
              <w:rPr>
                <w:sz w:val="24"/>
                <w:szCs w:val="24"/>
              </w:rPr>
            </w:pPr>
            <w:r w:rsidRPr="00644738">
              <w:rPr>
                <w:sz w:val="24"/>
                <w:szCs w:val="24"/>
              </w:rPr>
              <w:t>8</w:t>
            </w:r>
          </w:p>
        </w:tc>
        <w:tc>
          <w:tcPr>
            <w:tcW w:w="1939" w:type="dxa"/>
            <w:shd w:val="clear" w:color="auto" w:fill="FFFFFF" w:themeFill="background1"/>
          </w:tcPr>
          <w:p w:rsidR="00333EF3" w:rsidRPr="00644738" w:rsidRDefault="00333EF3" w:rsidP="00DA337E">
            <w:pPr>
              <w:jc w:val="center"/>
              <w:rPr>
                <w:sz w:val="24"/>
                <w:szCs w:val="24"/>
              </w:rPr>
            </w:pPr>
            <w:r w:rsidRPr="00644738">
              <w:rPr>
                <w:sz w:val="24"/>
                <w:szCs w:val="24"/>
              </w:rPr>
              <w:t>2</w:t>
            </w:r>
          </w:p>
        </w:tc>
        <w:tc>
          <w:tcPr>
            <w:tcW w:w="1938" w:type="dxa"/>
            <w:shd w:val="clear" w:color="auto" w:fill="B8CCE4" w:themeFill="accent1" w:themeFillTint="66"/>
          </w:tcPr>
          <w:p w:rsidR="00333EF3" w:rsidRPr="00D5080A" w:rsidRDefault="00333EF3" w:rsidP="00DA337E">
            <w:pPr>
              <w:jc w:val="center"/>
              <w:rPr>
                <w:b/>
                <w:bCs/>
                <w:sz w:val="24"/>
                <w:szCs w:val="24"/>
              </w:rPr>
            </w:pPr>
            <w:r w:rsidRPr="00D5080A">
              <w:rPr>
                <w:b/>
                <w:bCs/>
                <w:sz w:val="24"/>
                <w:szCs w:val="24"/>
              </w:rPr>
              <w:t>2</w:t>
            </w:r>
          </w:p>
        </w:tc>
      </w:tr>
    </w:tbl>
    <w:p w:rsidR="00195816" w:rsidRPr="00644738" w:rsidRDefault="00195816" w:rsidP="00DA337E">
      <w:pPr>
        <w:jc w:val="both"/>
        <w:rPr>
          <w:rFonts w:eastAsia="Calibri"/>
          <w:sz w:val="24"/>
          <w:szCs w:val="24"/>
        </w:rPr>
      </w:pPr>
    </w:p>
    <w:p w:rsidR="00195816" w:rsidRPr="00644738" w:rsidRDefault="00195816" w:rsidP="00644738">
      <w:pPr>
        <w:ind w:firstLine="567"/>
        <w:jc w:val="both"/>
        <w:rPr>
          <w:rFonts w:eastAsia="Calibri"/>
          <w:sz w:val="24"/>
          <w:szCs w:val="24"/>
        </w:rPr>
      </w:pPr>
      <w:r w:rsidRPr="00644738">
        <w:rPr>
          <w:rFonts w:eastAsia="Calibri"/>
          <w:sz w:val="24"/>
          <w:szCs w:val="24"/>
        </w:rPr>
        <w:t xml:space="preserve">К сожалению, данным сервисом пользуются очень редко, в основном используют телефон и электронную почту. Предоставление доступа к справочно-поисковому аппарату и базам данных библиотек в онлайн режиме осуществляется через Портал библиотек Удмуртии. За отчетный период к каталогам обратились </w:t>
      </w:r>
      <w:r w:rsidR="00333EF3" w:rsidRPr="00644738">
        <w:rPr>
          <w:rFonts w:eastAsia="Calibri"/>
          <w:sz w:val="24"/>
          <w:szCs w:val="24"/>
        </w:rPr>
        <w:t>60</w:t>
      </w:r>
      <w:r w:rsidRPr="00644738">
        <w:rPr>
          <w:rFonts w:eastAsia="Calibri"/>
          <w:sz w:val="24"/>
          <w:szCs w:val="24"/>
        </w:rPr>
        <w:t xml:space="preserve"> раза, выполнение справок – </w:t>
      </w:r>
      <w:r w:rsidR="00333EF3" w:rsidRPr="00644738">
        <w:rPr>
          <w:rFonts w:eastAsia="Calibri"/>
          <w:sz w:val="24"/>
          <w:szCs w:val="24"/>
        </w:rPr>
        <w:t>9</w:t>
      </w:r>
      <w:r w:rsidRPr="00644738">
        <w:rPr>
          <w:rFonts w:eastAsia="Calibri"/>
          <w:sz w:val="24"/>
          <w:szCs w:val="24"/>
        </w:rPr>
        <w:t>.</w:t>
      </w:r>
    </w:p>
    <w:p w:rsidR="00DA337E" w:rsidRDefault="00DA337E" w:rsidP="00DA337E">
      <w:pPr>
        <w:jc w:val="both"/>
        <w:rPr>
          <w:rFonts w:eastAsia="Calibri"/>
          <w:b/>
          <w:i/>
          <w:sz w:val="24"/>
          <w:szCs w:val="24"/>
        </w:rPr>
      </w:pPr>
    </w:p>
    <w:p w:rsidR="00195816" w:rsidRPr="00644738" w:rsidRDefault="00195816" w:rsidP="00DA337E">
      <w:pPr>
        <w:jc w:val="both"/>
        <w:rPr>
          <w:rFonts w:eastAsia="Calibri"/>
          <w:b/>
          <w:i/>
          <w:sz w:val="24"/>
          <w:szCs w:val="24"/>
        </w:rPr>
      </w:pPr>
      <w:r w:rsidRPr="00644738">
        <w:rPr>
          <w:rFonts w:eastAsia="Calibri"/>
          <w:b/>
          <w:i/>
          <w:sz w:val="24"/>
          <w:szCs w:val="24"/>
        </w:rPr>
        <w:t>Краткие выводы по разделу. Общие проблемы формирования и использования электронных ресурсов в библиотечной сфере.</w:t>
      </w:r>
    </w:p>
    <w:p w:rsidR="00195816" w:rsidRPr="00644738" w:rsidRDefault="00195816" w:rsidP="00644738">
      <w:pPr>
        <w:ind w:firstLine="567"/>
        <w:jc w:val="both"/>
        <w:rPr>
          <w:rFonts w:eastAsia="Calibri"/>
          <w:sz w:val="24"/>
          <w:szCs w:val="24"/>
        </w:rPr>
      </w:pPr>
      <w:r w:rsidRPr="00644738">
        <w:rPr>
          <w:rFonts w:eastAsia="Calibri"/>
          <w:sz w:val="24"/>
          <w:szCs w:val="24"/>
        </w:rPr>
        <w:t xml:space="preserve">Одним из главных направлений деятельности Ярской МЦБС является автоматизация библиотечных процессов и внедрение новых информационных технологий. Планируется продолжить работу по ретроспективной каталогизации, на сайтах библиотек МЦБС планируется размещение новых страниц, интересных пользователям. </w:t>
      </w:r>
    </w:p>
    <w:p w:rsidR="00692374" w:rsidRPr="00644738" w:rsidRDefault="00692374" w:rsidP="008830ED">
      <w:pPr>
        <w:shd w:val="clear" w:color="auto" w:fill="FFFFFF"/>
        <w:tabs>
          <w:tab w:val="left" w:pos="950"/>
        </w:tabs>
        <w:jc w:val="both"/>
        <w:rPr>
          <w:b/>
          <w:bCs/>
          <w:spacing w:val="-2"/>
          <w:sz w:val="24"/>
          <w:szCs w:val="24"/>
        </w:rPr>
      </w:pPr>
    </w:p>
    <w:p w:rsidR="00CF1013" w:rsidRPr="00644738" w:rsidRDefault="003947DB" w:rsidP="00644738">
      <w:pPr>
        <w:shd w:val="clear" w:color="auto" w:fill="FFFFFF"/>
        <w:tabs>
          <w:tab w:val="left" w:pos="950"/>
        </w:tabs>
        <w:ind w:firstLine="567"/>
        <w:jc w:val="both"/>
        <w:rPr>
          <w:sz w:val="24"/>
          <w:szCs w:val="24"/>
        </w:rPr>
      </w:pPr>
      <w:r w:rsidRPr="008830ED">
        <w:rPr>
          <w:b/>
          <w:bCs/>
          <w:spacing w:val="-2"/>
          <w:sz w:val="24"/>
          <w:szCs w:val="24"/>
        </w:rPr>
        <w:t>6.</w:t>
      </w:r>
      <w:r w:rsidRPr="008830ED">
        <w:rPr>
          <w:b/>
          <w:bCs/>
          <w:sz w:val="24"/>
          <w:szCs w:val="24"/>
        </w:rPr>
        <w:tab/>
      </w:r>
      <w:r w:rsidRPr="008830ED">
        <w:rPr>
          <w:rFonts w:eastAsia="Times New Roman"/>
          <w:b/>
          <w:bCs/>
          <w:sz w:val="24"/>
          <w:szCs w:val="24"/>
        </w:rPr>
        <w:t>Организация и содержание библиотечного обслуживания пользователей</w:t>
      </w:r>
    </w:p>
    <w:p w:rsidR="008830ED" w:rsidRPr="005C5B78" w:rsidRDefault="003947DB" w:rsidP="005C5B78">
      <w:pPr>
        <w:shd w:val="clear" w:color="auto" w:fill="FFFFFF"/>
        <w:tabs>
          <w:tab w:val="left" w:pos="1229"/>
        </w:tabs>
        <w:ind w:right="5" w:firstLine="567"/>
        <w:jc w:val="both"/>
        <w:rPr>
          <w:rFonts w:eastAsia="Times New Roman"/>
          <w:b/>
          <w:bCs/>
          <w:i/>
          <w:iCs/>
          <w:sz w:val="24"/>
          <w:szCs w:val="24"/>
        </w:rPr>
      </w:pPr>
      <w:bookmarkStart w:id="4" w:name="bookmark6"/>
      <w:r w:rsidRPr="00644738">
        <w:rPr>
          <w:b/>
          <w:bCs/>
          <w:i/>
          <w:iCs/>
          <w:spacing w:val="-1"/>
          <w:sz w:val="24"/>
          <w:szCs w:val="24"/>
        </w:rPr>
        <w:t>6</w:t>
      </w:r>
      <w:bookmarkEnd w:id="4"/>
      <w:r w:rsidRPr="00644738">
        <w:rPr>
          <w:b/>
          <w:bCs/>
          <w:i/>
          <w:iCs/>
          <w:spacing w:val="-1"/>
          <w:sz w:val="24"/>
          <w:szCs w:val="24"/>
        </w:rPr>
        <w:t>.1.</w:t>
      </w:r>
      <w:r w:rsidRPr="00644738">
        <w:rPr>
          <w:b/>
          <w:bCs/>
          <w:i/>
          <w:iCs/>
          <w:sz w:val="24"/>
          <w:szCs w:val="24"/>
        </w:rPr>
        <w:tab/>
      </w:r>
      <w:r w:rsidRPr="00644738">
        <w:rPr>
          <w:rFonts w:eastAsia="Times New Roman"/>
          <w:b/>
          <w:bCs/>
          <w:i/>
          <w:iCs/>
          <w:sz w:val="24"/>
          <w:szCs w:val="24"/>
        </w:rPr>
        <w:t>Общая характеристика основных направлений библиотечного обслуживания</w:t>
      </w:r>
      <w:r w:rsidR="00382F2D" w:rsidRPr="00644738">
        <w:rPr>
          <w:rFonts w:eastAsia="Times New Roman"/>
          <w:b/>
          <w:bCs/>
          <w:i/>
          <w:iCs/>
          <w:sz w:val="24"/>
          <w:szCs w:val="24"/>
        </w:rPr>
        <w:t xml:space="preserve"> </w:t>
      </w:r>
      <w:r w:rsidRPr="00644738">
        <w:rPr>
          <w:rFonts w:eastAsia="Times New Roman"/>
          <w:b/>
          <w:bCs/>
          <w:i/>
          <w:iCs/>
          <w:spacing w:val="-1"/>
          <w:sz w:val="24"/>
          <w:szCs w:val="24"/>
        </w:rPr>
        <w:t>населения региона, с учетом расстановки приоритетов в анализируемом году. При раскрытии</w:t>
      </w:r>
      <w:r w:rsidR="00382F2D" w:rsidRPr="00644738">
        <w:rPr>
          <w:rFonts w:eastAsia="Times New Roman"/>
          <w:b/>
          <w:bCs/>
          <w:i/>
          <w:iCs/>
          <w:spacing w:val="-1"/>
          <w:sz w:val="24"/>
          <w:szCs w:val="24"/>
        </w:rPr>
        <w:t xml:space="preserve"> </w:t>
      </w:r>
      <w:r w:rsidRPr="00644738">
        <w:rPr>
          <w:rFonts w:eastAsia="Times New Roman"/>
          <w:b/>
          <w:bCs/>
          <w:i/>
          <w:iCs/>
          <w:sz w:val="24"/>
          <w:szCs w:val="24"/>
        </w:rPr>
        <w:t>направлений работы необходимо делать акцент на проектах, программах, актуальных</w:t>
      </w:r>
      <w:r w:rsidR="00382F2D" w:rsidRPr="00644738">
        <w:rPr>
          <w:rFonts w:eastAsia="Times New Roman"/>
          <w:b/>
          <w:bCs/>
          <w:i/>
          <w:iCs/>
          <w:sz w:val="24"/>
          <w:szCs w:val="24"/>
        </w:rPr>
        <w:t xml:space="preserve"> </w:t>
      </w:r>
      <w:r w:rsidRPr="00644738">
        <w:rPr>
          <w:rFonts w:eastAsia="Times New Roman"/>
          <w:b/>
          <w:bCs/>
          <w:i/>
          <w:iCs/>
          <w:sz w:val="24"/>
          <w:szCs w:val="24"/>
        </w:rPr>
        <w:t>услугах и инновационных формах обслуживания.</w:t>
      </w:r>
    </w:p>
    <w:p w:rsidR="00472B4A" w:rsidRPr="00644738" w:rsidRDefault="00472B4A" w:rsidP="00644738">
      <w:pPr>
        <w:ind w:firstLine="567"/>
        <w:jc w:val="both"/>
        <w:rPr>
          <w:sz w:val="24"/>
          <w:szCs w:val="24"/>
        </w:rPr>
      </w:pPr>
      <w:r w:rsidRPr="00644738">
        <w:rPr>
          <w:sz w:val="24"/>
          <w:szCs w:val="24"/>
        </w:rPr>
        <w:t>Библиотеки Ярского района осуществляют следующие виды деятельности:</w:t>
      </w:r>
    </w:p>
    <w:p w:rsidR="00472B4A" w:rsidRPr="00644738" w:rsidRDefault="00472B4A" w:rsidP="00644738">
      <w:pPr>
        <w:ind w:firstLine="567"/>
        <w:jc w:val="both"/>
        <w:rPr>
          <w:sz w:val="24"/>
          <w:szCs w:val="24"/>
        </w:rPr>
      </w:pPr>
      <w:r w:rsidRPr="00644738">
        <w:rPr>
          <w:sz w:val="24"/>
          <w:szCs w:val="24"/>
        </w:rPr>
        <w:t>– участвуют в формировании фонда библиотек посредством изучения читательского спроса, подписки на периодические издания;</w:t>
      </w:r>
    </w:p>
    <w:p w:rsidR="00472B4A" w:rsidRPr="00644738" w:rsidRDefault="00472B4A" w:rsidP="00644738">
      <w:pPr>
        <w:ind w:firstLine="567"/>
        <w:jc w:val="both"/>
        <w:rPr>
          <w:sz w:val="24"/>
          <w:szCs w:val="24"/>
        </w:rPr>
      </w:pPr>
      <w:r w:rsidRPr="00644738">
        <w:rPr>
          <w:sz w:val="24"/>
          <w:szCs w:val="24"/>
        </w:rPr>
        <w:t>– обеспечивают учет и сохранность библиотечного фонда;</w:t>
      </w:r>
    </w:p>
    <w:p w:rsidR="00472B4A" w:rsidRPr="00644738" w:rsidRDefault="00472B4A" w:rsidP="00644738">
      <w:pPr>
        <w:ind w:firstLine="567"/>
        <w:jc w:val="both"/>
        <w:rPr>
          <w:sz w:val="24"/>
          <w:szCs w:val="24"/>
        </w:rPr>
      </w:pPr>
      <w:r w:rsidRPr="00644738">
        <w:rPr>
          <w:sz w:val="24"/>
          <w:szCs w:val="24"/>
        </w:rPr>
        <w:t>– формируют справочно-библиографический аппарат библиотек;</w:t>
      </w:r>
    </w:p>
    <w:p w:rsidR="00472B4A" w:rsidRPr="00644738" w:rsidRDefault="00472B4A" w:rsidP="00644738">
      <w:pPr>
        <w:ind w:firstLine="567"/>
        <w:jc w:val="both"/>
        <w:rPr>
          <w:sz w:val="24"/>
          <w:szCs w:val="24"/>
        </w:rPr>
      </w:pPr>
      <w:r w:rsidRPr="00644738">
        <w:rPr>
          <w:sz w:val="24"/>
          <w:szCs w:val="24"/>
        </w:rPr>
        <w:t>– предоставляют во временное пользование документы из библиотечных фондов;</w:t>
      </w:r>
    </w:p>
    <w:p w:rsidR="00472B4A" w:rsidRPr="00644738" w:rsidRDefault="00472B4A" w:rsidP="00644738">
      <w:pPr>
        <w:ind w:firstLine="567"/>
        <w:jc w:val="both"/>
        <w:rPr>
          <w:sz w:val="24"/>
          <w:szCs w:val="24"/>
        </w:rPr>
      </w:pPr>
      <w:r w:rsidRPr="00644738">
        <w:rPr>
          <w:sz w:val="24"/>
          <w:szCs w:val="24"/>
        </w:rPr>
        <w:t>– организуют и проводят библиотечные мероприятия;</w:t>
      </w:r>
    </w:p>
    <w:p w:rsidR="00472B4A" w:rsidRPr="00644738" w:rsidRDefault="00472B4A" w:rsidP="00644738">
      <w:pPr>
        <w:ind w:firstLine="567"/>
        <w:jc w:val="both"/>
        <w:rPr>
          <w:sz w:val="24"/>
          <w:szCs w:val="24"/>
        </w:rPr>
      </w:pPr>
      <w:r w:rsidRPr="00644738">
        <w:rPr>
          <w:sz w:val="24"/>
          <w:szCs w:val="24"/>
        </w:rPr>
        <w:t>– оказывают платные услуги населению в соответствии с Положением о платных услугах МБУК «Ярская МЦБС»</w:t>
      </w:r>
    </w:p>
    <w:p w:rsidR="00472B4A" w:rsidRPr="00644738" w:rsidRDefault="00472B4A" w:rsidP="00644738">
      <w:pPr>
        <w:ind w:firstLine="567"/>
        <w:jc w:val="both"/>
        <w:rPr>
          <w:sz w:val="24"/>
          <w:szCs w:val="24"/>
        </w:rPr>
      </w:pPr>
      <w:r w:rsidRPr="00644738">
        <w:rPr>
          <w:sz w:val="24"/>
          <w:szCs w:val="24"/>
        </w:rPr>
        <w:t>В соответствии с годовым планом работа библиотек была направлена на реализацию следующих целей и задач:</w:t>
      </w:r>
    </w:p>
    <w:p w:rsidR="00472B4A" w:rsidRPr="00644738" w:rsidRDefault="00472B4A" w:rsidP="00644738">
      <w:pPr>
        <w:ind w:firstLine="567"/>
        <w:jc w:val="both"/>
        <w:rPr>
          <w:sz w:val="24"/>
          <w:szCs w:val="24"/>
        </w:rPr>
      </w:pPr>
      <w:r w:rsidRPr="00644738">
        <w:rPr>
          <w:sz w:val="24"/>
          <w:szCs w:val="24"/>
        </w:rPr>
        <w:t>-</w:t>
      </w:r>
      <w:r w:rsidRPr="00644738">
        <w:rPr>
          <w:sz w:val="24"/>
          <w:szCs w:val="24"/>
        </w:rPr>
        <w:tab/>
        <w:t>организация работы библиотек как информационно-библиотечного центров;</w:t>
      </w:r>
    </w:p>
    <w:p w:rsidR="00472B4A" w:rsidRPr="00644738" w:rsidRDefault="00472B4A" w:rsidP="00644738">
      <w:pPr>
        <w:ind w:firstLine="567"/>
        <w:jc w:val="both"/>
        <w:rPr>
          <w:sz w:val="24"/>
          <w:szCs w:val="24"/>
        </w:rPr>
      </w:pPr>
      <w:r w:rsidRPr="00644738">
        <w:rPr>
          <w:sz w:val="24"/>
          <w:szCs w:val="24"/>
        </w:rPr>
        <w:lastRenderedPageBreak/>
        <w:t>-</w:t>
      </w:r>
      <w:r w:rsidRPr="00644738">
        <w:rPr>
          <w:sz w:val="24"/>
          <w:szCs w:val="24"/>
        </w:rPr>
        <w:tab/>
        <w:t>обеспечение доступности, оперативности и комфортности получения информации пользователями библиотек;</w:t>
      </w:r>
    </w:p>
    <w:p w:rsidR="00472B4A" w:rsidRPr="00644738" w:rsidRDefault="00472B4A" w:rsidP="00644738">
      <w:pPr>
        <w:ind w:firstLine="567"/>
        <w:jc w:val="both"/>
        <w:rPr>
          <w:sz w:val="24"/>
          <w:szCs w:val="24"/>
        </w:rPr>
      </w:pPr>
      <w:r w:rsidRPr="00644738">
        <w:rPr>
          <w:sz w:val="24"/>
          <w:szCs w:val="24"/>
        </w:rPr>
        <w:t>-</w:t>
      </w:r>
      <w:r w:rsidRPr="00644738">
        <w:rPr>
          <w:sz w:val="24"/>
          <w:szCs w:val="24"/>
        </w:rPr>
        <w:tab/>
        <w:t>оказание помощи пользователям в процессе образования, самообразования, формирования личности, развитии творческих способностей;</w:t>
      </w:r>
    </w:p>
    <w:p w:rsidR="00472B4A" w:rsidRPr="00644738" w:rsidRDefault="00472B4A" w:rsidP="00644738">
      <w:pPr>
        <w:ind w:firstLine="567"/>
        <w:jc w:val="both"/>
        <w:rPr>
          <w:sz w:val="24"/>
          <w:szCs w:val="24"/>
        </w:rPr>
      </w:pPr>
      <w:r w:rsidRPr="00644738">
        <w:rPr>
          <w:sz w:val="24"/>
          <w:szCs w:val="24"/>
        </w:rPr>
        <w:t>-</w:t>
      </w:r>
      <w:r w:rsidRPr="00644738">
        <w:rPr>
          <w:sz w:val="24"/>
          <w:szCs w:val="24"/>
        </w:rPr>
        <w:tab/>
        <w:t>формирование информационной культуры и культуры чтения пользователей;</w:t>
      </w:r>
    </w:p>
    <w:p w:rsidR="00472B4A" w:rsidRPr="00644738" w:rsidRDefault="00472B4A" w:rsidP="00644738">
      <w:pPr>
        <w:ind w:firstLine="567"/>
        <w:jc w:val="both"/>
        <w:rPr>
          <w:sz w:val="24"/>
          <w:szCs w:val="24"/>
        </w:rPr>
      </w:pPr>
      <w:r w:rsidRPr="00644738">
        <w:rPr>
          <w:sz w:val="24"/>
          <w:szCs w:val="24"/>
        </w:rPr>
        <w:t>-</w:t>
      </w:r>
      <w:r w:rsidRPr="00644738">
        <w:rPr>
          <w:sz w:val="24"/>
          <w:szCs w:val="24"/>
        </w:rPr>
        <w:tab/>
        <w:t>продвижение книги и чтения среди населения и повышение уровня читательской активности;</w:t>
      </w:r>
    </w:p>
    <w:p w:rsidR="00472B4A" w:rsidRPr="00644738" w:rsidRDefault="00472B4A" w:rsidP="00644738">
      <w:pPr>
        <w:ind w:firstLine="567"/>
        <w:jc w:val="both"/>
        <w:rPr>
          <w:sz w:val="24"/>
          <w:szCs w:val="24"/>
        </w:rPr>
      </w:pPr>
      <w:r w:rsidRPr="00644738">
        <w:rPr>
          <w:sz w:val="24"/>
          <w:szCs w:val="24"/>
        </w:rPr>
        <w:t>-</w:t>
      </w:r>
      <w:r w:rsidRPr="00644738">
        <w:rPr>
          <w:sz w:val="24"/>
          <w:szCs w:val="24"/>
        </w:rPr>
        <w:tab/>
        <w:t>осуществление всестороннего раскрытия фонда библиотек с использованием различных форм индивидуальной и массовой работы;</w:t>
      </w:r>
    </w:p>
    <w:p w:rsidR="00472B4A" w:rsidRPr="00644738" w:rsidRDefault="00472B4A" w:rsidP="00644738">
      <w:pPr>
        <w:ind w:firstLine="567"/>
        <w:jc w:val="both"/>
        <w:rPr>
          <w:sz w:val="24"/>
          <w:szCs w:val="24"/>
        </w:rPr>
      </w:pPr>
      <w:r w:rsidRPr="00644738">
        <w:rPr>
          <w:sz w:val="24"/>
          <w:szCs w:val="24"/>
        </w:rPr>
        <w:t>-</w:t>
      </w:r>
      <w:r w:rsidRPr="00644738">
        <w:rPr>
          <w:sz w:val="24"/>
          <w:szCs w:val="24"/>
        </w:rPr>
        <w:tab/>
        <w:t>проведение социологических исследований с целью выявления интересов и потребностей пользователей, их отношения к библиотеке, а также получения оценки качества предоставляемых библиотечных услуг;</w:t>
      </w:r>
    </w:p>
    <w:p w:rsidR="00472B4A" w:rsidRPr="00644738" w:rsidRDefault="00472B4A" w:rsidP="00644738">
      <w:pPr>
        <w:ind w:firstLine="567"/>
        <w:jc w:val="both"/>
        <w:rPr>
          <w:sz w:val="24"/>
          <w:szCs w:val="24"/>
        </w:rPr>
      </w:pPr>
      <w:r w:rsidRPr="00644738">
        <w:rPr>
          <w:sz w:val="24"/>
          <w:szCs w:val="24"/>
        </w:rPr>
        <w:t>-</w:t>
      </w:r>
      <w:r w:rsidRPr="00644738">
        <w:rPr>
          <w:sz w:val="24"/>
          <w:szCs w:val="24"/>
        </w:rPr>
        <w:tab/>
        <w:t>изучение опыта работы других библиотек с целью внедрения в практику работы библиотек наиболее интересных форм библиотечных услуг.</w:t>
      </w:r>
    </w:p>
    <w:p w:rsidR="00472B4A" w:rsidRPr="00644738" w:rsidRDefault="00472B4A" w:rsidP="00644738">
      <w:pPr>
        <w:ind w:firstLine="567"/>
        <w:jc w:val="both"/>
        <w:rPr>
          <w:sz w:val="24"/>
          <w:szCs w:val="24"/>
        </w:rPr>
      </w:pPr>
      <w:r w:rsidRPr="00644738">
        <w:rPr>
          <w:sz w:val="24"/>
          <w:szCs w:val="24"/>
        </w:rPr>
        <w:t>Основные направления деятельности библиотеки:</w:t>
      </w:r>
    </w:p>
    <w:p w:rsidR="00472B4A" w:rsidRPr="00644738" w:rsidRDefault="00472B4A" w:rsidP="00644738">
      <w:pPr>
        <w:ind w:firstLine="567"/>
        <w:jc w:val="both"/>
        <w:rPr>
          <w:sz w:val="24"/>
          <w:szCs w:val="24"/>
        </w:rPr>
      </w:pPr>
      <w:r w:rsidRPr="00644738">
        <w:rPr>
          <w:sz w:val="24"/>
          <w:szCs w:val="24"/>
        </w:rPr>
        <w:t>- пропаганда книги и чтения среди населения;</w:t>
      </w:r>
    </w:p>
    <w:p w:rsidR="00472B4A" w:rsidRPr="00644738" w:rsidRDefault="00472B4A" w:rsidP="00644738">
      <w:pPr>
        <w:ind w:firstLine="567"/>
        <w:jc w:val="both"/>
        <w:rPr>
          <w:sz w:val="24"/>
          <w:szCs w:val="24"/>
        </w:rPr>
      </w:pPr>
      <w:r w:rsidRPr="00644738">
        <w:rPr>
          <w:sz w:val="24"/>
          <w:szCs w:val="24"/>
        </w:rPr>
        <w:t>- формирование информационной культуры пользователей;</w:t>
      </w:r>
    </w:p>
    <w:p w:rsidR="00472B4A" w:rsidRPr="00644738" w:rsidRDefault="00472B4A" w:rsidP="00644738">
      <w:pPr>
        <w:ind w:firstLine="567"/>
        <w:jc w:val="both"/>
        <w:rPr>
          <w:sz w:val="24"/>
          <w:szCs w:val="24"/>
        </w:rPr>
      </w:pPr>
      <w:r w:rsidRPr="00644738">
        <w:rPr>
          <w:sz w:val="24"/>
          <w:szCs w:val="24"/>
        </w:rPr>
        <w:t>- формирование гражданской активности и патриотическое воспитание, укрепление интереса к национальной культуре, нравственное и эстетическое воспитание.;</w:t>
      </w:r>
    </w:p>
    <w:p w:rsidR="00472B4A" w:rsidRPr="00644738" w:rsidRDefault="00472B4A" w:rsidP="00644738">
      <w:pPr>
        <w:ind w:firstLine="567"/>
        <w:jc w:val="both"/>
        <w:rPr>
          <w:sz w:val="24"/>
          <w:szCs w:val="24"/>
        </w:rPr>
      </w:pPr>
      <w:r w:rsidRPr="00644738">
        <w:rPr>
          <w:sz w:val="24"/>
          <w:szCs w:val="24"/>
        </w:rPr>
        <w:t>- содействие деятельности в сфере профилактики и охраны здоровья граждан, а также пропаганда ЗОЖ, экологическое воспитание.</w:t>
      </w:r>
    </w:p>
    <w:p w:rsidR="00472B4A" w:rsidRPr="00644738" w:rsidRDefault="00472B4A" w:rsidP="00644738">
      <w:pPr>
        <w:ind w:firstLine="567"/>
        <w:jc w:val="both"/>
        <w:rPr>
          <w:sz w:val="24"/>
          <w:szCs w:val="24"/>
        </w:rPr>
      </w:pPr>
      <w:r w:rsidRPr="00644738">
        <w:rPr>
          <w:sz w:val="24"/>
          <w:szCs w:val="24"/>
        </w:rPr>
        <w:t xml:space="preserve">В течение года библиотекарями проведено </w:t>
      </w:r>
      <w:r w:rsidR="00F91D91" w:rsidRPr="00D5080A">
        <w:rPr>
          <w:b/>
          <w:bCs/>
          <w:sz w:val="24"/>
          <w:szCs w:val="24"/>
        </w:rPr>
        <w:t>1007</w:t>
      </w:r>
      <w:r w:rsidRPr="00644738">
        <w:rPr>
          <w:sz w:val="24"/>
          <w:szCs w:val="24"/>
        </w:rPr>
        <w:t xml:space="preserve"> мероприяти</w:t>
      </w:r>
      <w:r w:rsidR="00F91D91" w:rsidRPr="00644738">
        <w:rPr>
          <w:sz w:val="24"/>
          <w:szCs w:val="24"/>
        </w:rPr>
        <w:t>й</w:t>
      </w:r>
      <w:r w:rsidRPr="00644738">
        <w:rPr>
          <w:sz w:val="24"/>
          <w:szCs w:val="24"/>
        </w:rPr>
        <w:t xml:space="preserve"> различных форм, которые посетили </w:t>
      </w:r>
      <w:r w:rsidR="00F91D91" w:rsidRPr="00D5080A">
        <w:rPr>
          <w:b/>
          <w:bCs/>
          <w:sz w:val="24"/>
          <w:szCs w:val="24"/>
        </w:rPr>
        <w:t>33797</w:t>
      </w:r>
      <w:r w:rsidRPr="00644738">
        <w:rPr>
          <w:sz w:val="24"/>
          <w:szCs w:val="24"/>
        </w:rPr>
        <w:t xml:space="preserve"> человек.</w:t>
      </w:r>
    </w:p>
    <w:p w:rsidR="00472B4A" w:rsidRPr="00644738" w:rsidRDefault="00472B4A" w:rsidP="00644738">
      <w:pPr>
        <w:ind w:firstLine="567"/>
        <w:jc w:val="both"/>
        <w:rPr>
          <w:sz w:val="24"/>
          <w:szCs w:val="24"/>
        </w:rPr>
      </w:pPr>
      <w:r w:rsidRPr="00644738">
        <w:rPr>
          <w:sz w:val="24"/>
          <w:szCs w:val="24"/>
        </w:rPr>
        <w:t>Культурно-просветительская деятельность библиотек в 2022 году велась с учетом особо значимых для России и Удмуртской Республики, знаменательных и памятных дат общероссийского и регионального значения: Год народного искусства и нематериального культурного наследия народов России, 350-летие со дня рождения российского императора Петра I, в регионе Год образования с использованием как традиционных, так и новых форматов продвижения книги и чтения.</w:t>
      </w:r>
    </w:p>
    <w:p w:rsidR="00472B4A" w:rsidRPr="00644738" w:rsidRDefault="00472B4A" w:rsidP="00644738">
      <w:pPr>
        <w:ind w:firstLine="567"/>
        <w:jc w:val="both"/>
        <w:rPr>
          <w:sz w:val="24"/>
          <w:szCs w:val="24"/>
        </w:rPr>
      </w:pPr>
      <w:r w:rsidRPr="00644738">
        <w:rPr>
          <w:sz w:val="24"/>
          <w:szCs w:val="24"/>
        </w:rPr>
        <w:t>С целью привлечения новых пользователей, на базе библиотеки регулярно проводится интеллектуально-развлекательная игра «</w:t>
      </w:r>
      <w:proofErr w:type="spellStart"/>
      <w:r w:rsidRPr="00644738">
        <w:rPr>
          <w:sz w:val="24"/>
          <w:szCs w:val="24"/>
        </w:rPr>
        <w:t>ИзвилиУМ</w:t>
      </w:r>
      <w:proofErr w:type="spellEnd"/>
      <w:r w:rsidRPr="00644738">
        <w:rPr>
          <w:sz w:val="24"/>
          <w:szCs w:val="24"/>
        </w:rPr>
        <w:t>» для молодежи и взрослого населения. За прошедший год было проведено четыре игры с тематикой: «Новый год со всего света»; «Кодовое слово - ВЕСНА», «Многоликая Россия», «85 вкусов».</w:t>
      </w:r>
    </w:p>
    <w:p w:rsidR="00472B4A" w:rsidRPr="00644738" w:rsidRDefault="00472B4A" w:rsidP="00644738">
      <w:pPr>
        <w:ind w:firstLine="567"/>
        <w:jc w:val="both"/>
        <w:rPr>
          <w:sz w:val="24"/>
          <w:szCs w:val="24"/>
        </w:rPr>
      </w:pPr>
      <w:r w:rsidRPr="00644738">
        <w:rPr>
          <w:sz w:val="24"/>
          <w:szCs w:val="24"/>
        </w:rPr>
        <w:t xml:space="preserve">Ко Дню учителя, для педагогов Ярской средней общеобразовательной школы №2, </w:t>
      </w:r>
      <w:proofErr w:type="spellStart"/>
      <w:r w:rsidRPr="00644738">
        <w:rPr>
          <w:sz w:val="24"/>
          <w:szCs w:val="24"/>
        </w:rPr>
        <w:t>Пудемской</w:t>
      </w:r>
      <w:proofErr w:type="spellEnd"/>
      <w:r w:rsidRPr="00644738">
        <w:rPr>
          <w:sz w:val="24"/>
          <w:szCs w:val="24"/>
        </w:rPr>
        <w:t xml:space="preserve"> средней общеобразовательной школы, педагогов и ветеранов Ярского политехникума была проведена </w:t>
      </w:r>
      <w:proofErr w:type="spellStart"/>
      <w:r w:rsidRPr="00644738">
        <w:rPr>
          <w:sz w:val="24"/>
          <w:szCs w:val="24"/>
        </w:rPr>
        <w:t>квиз</w:t>
      </w:r>
      <w:proofErr w:type="spellEnd"/>
      <w:r w:rsidRPr="00644738">
        <w:rPr>
          <w:sz w:val="24"/>
          <w:szCs w:val="24"/>
        </w:rPr>
        <w:t>-игра «</w:t>
      </w:r>
      <w:proofErr w:type="spellStart"/>
      <w:r w:rsidRPr="00644738">
        <w:rPr>
          <w:sz w:val="24"/>
          <w:szCs w:val="24"/>
        </w:rPr>
        <w:t>Квиз</w:t>
      </w:r>
      <w:proofErr w:type="spellEnd"/>
      <w:r w:rsidRPr="00644738">
        <w:rPr>
          <w:sz w:val="24"/>
          <w:szCs w:val="24"/>
        </w:rPr>
        <w:t xml:space="preserve"> в школу плиз!».</w:t>
      </w:r>
    </w:p>
    <w:p w:rsidR="00472B4A" w:rsidRPr="00644738" w:rsidRDefault="00472B4A" w:rsidP="00644738">
      <w:pPr>
        <w:ind w:firstLine="567"/>
        <w:jc w:val="both"/>
        <w:rPr>
          <w:sz w:val="24"/>
          <w:szCs w:val="24"/>
        </w:rPr>
      </w:pPr>
      <w:proofErr w:type="spellStart"/>
      <w:r w:rsidRPr="00644738">
        <w:rPr>
          <w:sz w:val="24"/>
          <w:szCs w:val="24"/>
        </w:rPr>
        <w:t>Квиз</w:t>
      </w:r>
      <w:proofErr w:type="spellEnd"/>
      <w:r w:rsidRPr="00644738">
        <w:rPr>
          <w:sz w:val="24"/>
          <w:szCs w:val="24"/>
        </w:rPr>
        <w:t xml:space="preserve"> – это не только вид интеллектуального отдыха, самое важное это командное соревнование, которое не требует предварительной подготовки, но в котором каждая команда и каждый игрок могут продемонстрировать свои интеллект и смекалку.</w:t>
      </w:r>
    </w:p>
    <w:p w:rsidR="00472B4A" w:rsidRPr="00644738" w:rsidRDefault="00472B4A" w:rsidP="00644738">
      <w:pPr>
        <w:ind w:firstLine="567"/>
        <w:jc w:val="both"/>
        <w:rPr>
          <w:sz w:val="24"/>
          <w:szCs w:val="24"/>
        </w:rPr>
      </w:pPr>
      <w:r w:rsidRPr="00644738">
        <w:rPr>
          <w:sz w:val="24"/>
          <w:szCs w:val="24"/>
        </w:rPr>
        <w:t>Участники продемонстрировали поистине всесторонние знания. Обдумывать и отвечать на вопросы с подвохом необходимо было в течении 1 минуты. Один из вопросов 1 тура «Учат в школе» звучал так: «Написанное в 1833 году это известное произведений русской литературы было переведено и опубликовано на испанский язык. Если дословно перевести с испанского название этого перевода, то получится: «Королева шпаг». Как это произведение называется в оригинале?» Ответ был простым «Пиковая дама А. С. Пушкина», но так показалось не всем.</w:t>
      </w:r>
    </w:p>
    <w:p w:rsidR="002F56E9" w:rsidRPr="00644738" w:rsidRDefault="002F56E9" w:rsidP="00644738">
      <w:pPr>
        <w:ind w:firstLine="567"/>
        <w:jc w:val="both"/>
        <w:rPr>
          <w:sz w:val="24"/>
          <w:szCs w:val="24"/>
        </w:rPr>
      </w:pPr>
      <w:r w:rsidRPr="00644738">
        <w:rPr>
          <w:sz w:val="24"/>
          <w:szCs w:val="24"/>
        </w:rPr>
        <w:t xml:space="preserve">24 ноября в </w:t>
      </w:r>
      <w:proofErr w:type="spellStart"/>
      <w:r w:rsidRPr="00644738">
        <w:rPr>
          <w:sz w:val="24"/>
          <w:szCs w:val="24"/>
        </w:rPr>
        <w:t>Пудемской</w:t>
      </w:r>
      <w:proofErr w:type="spellEnd"/>
      <w:r w:rsidRPr="00644738">
        <w:rPr>
          <w:sz w:val="24"/>
          <w:szCs w:val="24"/>
        </w:rPr>
        <w:t xml:space="preserve"> сельской библиотеке прошла творческая встреча с талантливым художником, земляком - Алексеем Анатольевичем Марьиным.</w:t>
      </w:r>
    </w:p>
    <w:p w:rsidR="002F56E9" w:rsidRPr="00644738" w:rsidRDefault="002F56E9" w:rsidP="00644738">
      <w:pPr>
        <w:ind w:firstLine="567"/>
        <w:jc w:val="both"/>
        <w:rPr>
          <w:sz w:val="24"/>
          <w:szCs w:val="24"/>
        </w:rPr>
      </w:pPr>
      <w:r w:rsidRPr="00644738">
        <w:rPr>
          <w:sz w:val="24"/>
          <w:szCs w:val="24"/>
        </w:rPr>
        <w:t>Алексей Анатольевич с интересом рассказал о своем творческом пути, об отношении к искусству. С удовольствием отвечал на многочисленные вопросы гостей.</w:t>
      </w:r>
    </w:p>
    <w:p w:rsidR="002F56E9" w:rsidRPr="00644738" w:rsidRDefault="002F56E9" w:rsidP="00644738">
      <w:pPr>
        <w:ind w:firstLine="567"/>
        <w:jc w:val="both"/>
        <w:rPr>
          <w:sz w:val="24"/>
          <w:szCs w:val="24"/>
        </w:rPr>
      </w:pPr>
      <w:r w:rsidRPr="00644738">
        <w:rPr>
          <w:sz w:val="24"/>
          <w:szCs w:val="24"/>
        </w:rPr>
        <w:t>Из своей коллекции живописи Алексей Анатольевич преподнес в дар селу Пудем 12 своих работ: «</w:t>
      </w:r>
      <w:proofErr w:type="spellStart"/>
      <w:r w:rsidRPr="00644738">
        <w:rPr>
          <w:sz w:val="24"/>
          <w:szCs w:val="24"/>
        </w:rPr>
        <w:t>Зимка</w:t>
      </w:r>
      <w:proofErr w:type="spellEnd"/>
      <w:r w:rsidRPr="00644738">
        <w:rPr>
          <w:sz w:val="24"/>
          <w:szCs w:val="24"/>
        </w:rPr>
        <w:t xml:space="preserve">. Крутой лог», «Осенний ажур», «Край рябиновый», «Вестник», Июньский переулок», «Сиреневое настроение», «Грот», «Пушкинская осень. Сентябрь в деревне», «Бабье лето в </w:t>
      </w:r>
      <w:proofErr w:type="spellStart"/>
      <w:r w:rsidRPr="00644738">
        <w:rPr>
          <w:sz w:val="24"/>
          <w:szCs w:val="24"/>
        </w:rPr>
        <w:t>Казаково</w:t>
      </w:r>
      <w:proofErr w:type="spellEnd"/>
      <w:r w:rsidRPr="00644738">
        <w:rPr>
          <w:sz w:val="24"/>
          <w:szCs w:val="24"/>
        </w:rPr>
        <w:t>», «Золотая осень под Агаповкой», «Кувшинки в темной воде», «</w:t>
      </w:r>
      <w:proofErr w:type="spellStart"/>
      <w:r w:rsidRPr="00644738">
        <w:rPr>
          <w:sz w:val="24"/>
          <w:szCs w:val="24"/>
        </w:rPr>
        <w:t>Левитановский</w:t>
      </w:r>
      <w:proofErr w:type="spellEnd"/>
      <w:r w:rsidRPr="00644738">
        <w:rPr>
          <w:sz w:val="24"/>
          <w:szCs w:val="24"/>
        </w:rPr>
        <w:t xml:space="preserve"> пейзаж близ Пудема».</w:t>
      </w:r>
    </w:p>
    <w:p w:rsidR="002F56E9" w:rsidRPr="00644738" w:rsidRDefault="002F56E9" w:rsidP="00644738">
      <w:pPr>
        <w:ind w:firstLine="567"/>
        <w:jc w:val="both"/>
        <w:rPr>
          <w:sz w:val="24"/>
          <w:szCs w:val="24"/>
        </w:rPr>
      </w:pPr>
      <w:r w:rsidRPr="00644738">
        <w:rPr>
          <w:sz w:val="24"/>
          <w:szCs w:val="24"/>
        </w:rPr>
        <w:t xml:space="preserve">Гости и читатели библиотеки с интересом рассматривали представленные в экспозиции </w:t>
      </w:r>
      <w:r w:rsidRPr="00644738">
        <w:rPr>
          <w:sz w:val="24"/>
          <w:szCs w:val="24"/>
        </w:rPr>
        <w:lastRenderedPageBreak/>
        <w:t>картины. Встреча прошла в очень теплой и уютной обстановке. Участники встречи выразили огромную благодарность и пожелали мастеру живописи здоровья, вдохновения, новых интересных творческих идей.</w:t>
      </w:r>
    </w:p>
    <w:p w:rsidR="001516B6" w:rsidRPr="00644738" w:rsidRDefault="001516B6" w:rsidP="00644738">
      <w:pPr>
        <w:shd w:val="clear" w:color="auto" w:fill="FFFFFF"/>
        <w:tabs>
          <w:tab w:val="left" w:pos="1277"/>
        </w:tabs>
        <w:ind w:right="10" w:firstLine="567"/>
        <w:jc w:val="both"/>
        <w:rPr>
          <w:spacing w:val="-1"/>
          <w:sz w:val="24"/>
          <w:szCs w:val="24"/>
        </w:rPr>
      </w:pPr>
    </w:p>
    <w:p w:rsidR="00E052DB" w:rsidRPr="005C5B78" w:rsidRDefault="003947DB" w:rsidP="005C5B78">
      <w:pPr>
        <w:shd w:val="clear" w:color="auto" w:fill="FFFFFF"/>
        <w:tabs>
          <w:tab w:val="left" w:pos="1277"/>
        </w:tabs>
        <w:ind w:right="10" w:firstLine="567"/>
        <w:jc w:val="both"/>
        <w:rPr>
          <w:rFonts w:eastAsia="Times New Roman"/>
          <w:b/>
          <w:bCs/>
          <w:i/>
          <w:iCs/>
          <w:sz w:val="24"/>
          <w:szCs w:val="24"/>
        </w:rPr>
      </w:pPr>
      <w:r w:rsidRPr="00E052DB">
        <w:rPr>
          <w:b/>
          <w:bCs/>
          <w:i/>
          <w:iCs/>
          <w:spacing w:val="-1"/>
          <w:sz w:val="24"/>
          <w:szCs w:val="24"/>
        </w:rPr>
        <w:t>6.2.</w:t>
      </w:r>
      <w:r w:rsidRPr="00E052DB">
        <w:rPr>
          <w:b/>
          <w:bCs/>
          <w:i/>
          <w:iCs/>
          <w:sz w:val="24"/>
          <w:szCs w:val="24"/>
        </w:rPr>
        <w:tab/>
      </w:r>
      <w:r w:rsidRPr="00E052DB">
        <w:rPr>
          <w:rFonts w:eastAsia="Times New Roman"/>
          <w:b/>
          <w:bCs/>
          <w:i/>
          <w:iCs/>
          <w:sz w:val="24"/>
          <w:szCs w:val="24"/>
        </w:rPr>
        <w:t>Программно-проектная деятельность библиотек, в том числе на основе</w:t>
      </w:r>
      <w:r w:rsidR="00382F2D" w:rsidRPr="00E052DB">
        <w:rPr>
          <w:rFonts w:eastAsia="Times New Roman"/>
          <w:b/>
          <w:bCs/>
          <w:i/>
          <w:iCs/>
          <w:sz w:val="24"/>
          <w:szCs w:val="24"/>
        </w:rPr>
        <w:t xml:space="preserve"> </w:t>
      </w:r>
      <w:r w:rsidRPr="00E052DB">
        <w:rPr>
          <w:rFonts w:eastAsia="Times New Roman"/>
          <w:b/>
          <w:bCs/>
          <w:i/>
          <w:iCs/>
          <w:sz w:val="24"/>
          <w:szCs w:val="24"/>
        </w:rPr>
        <w:t>взаимодействия с негосударственными организациями.</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Грантовые проекты организации:</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1. «Студия инклюзивного творчества «Театр теней»»</w:t>
      </w:r>
      <w:r>
        <w:rPr>
          <w:rFonts w:eastAsia="Times New Roman"/>
          <w:sz w:val="24"/>
          <w:szCs w:val="24"/>
        </w:rPr>
        <w:t>;</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 xml:space="preserve">2. «Инклюзивная </w:t>
      </w:r>
      <w:proofErr w:type="spellStart"/>
      <w:r w:rsidRPr="00E052DB">
        <w:rPr>
          <w:rFonts w:eastAsia="Times New Roman"/>
          <w:sz w:val="24"/>
          <w:szCs w:val="24"/>
        </w:rPr>
        <w:t>мультстудия</w:t>
      </w:r>
      <w:proofErr w:type="spellEnd"/>
      <w:r w:rsidRPr="00E052DB">
        <w:rPr>
          <w:rFonts w:eastAsia="Times New Roman"/>
          <w:sz w:val="24"/>
          <w:szCs w:val="24"/>
        </w:rPr>
        <w:t xml:space="preserve"> «</w:t>
      </w:r>
      <w:proofErr w:type="spellStart"/>
      <w:r w:rsidRPr="00E052DB">
        <w:rPr>
          <w:rFonts w:eastAsia="Times New Roman"/>
          <w:sz w:val="24"/>
          <w:szCs w:val="24"/>
        </w:rPr>
        <w:t>КиноДом</w:t>
      </w:r>
      <w:proofErr w:type="spellEnd"/>
      <w:r w:rsidRPr="00E052DB">
        <w:rPr>
          <w:rFonts w:eastAsia="Times New Roman"/>
          <w:sz w:val="24"/>
          <w:szCs w:val="24"/>
        </w:rPr>
        <w:t>»</w:t>
      </w:r>
      <w:r>
        <w:rPr>
          <w:rFonts w:eastAsia="Times New Roman"/>
          <w:sz w:val="24"/>
          <w:szCs w:val="24"/>
        </w:rPr>
        <w:t>;</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3. «Место встречи» (программа трудоустройства)</w:t>
      </w:r>
      <w:r>
        <w:rPr>
          <w:rFonts w:eastAsia="Times New Roman"/>
          <w:sz w:val="24"/>
          <w:szCs w:val="24"/>
        </w:rPr>
        <w:t>;</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4. «Агентство Мэри Поппинс и все, все, все».</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«Место встречи».</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 xml:space="preserve">На протяжении нескольких лет на базе библиотек МБУК «Ярская МЦБС» организуется временное трудоустройство подростков. В 2022 году МРБ была разработана программа «Место встречи» по благоустройству </w:t>
      </w:r>
      <w:proofErr w:type="spellStart"/>
      <w:r w:rsidRPr="00E052DB">
        <w:rPr>
          <w:rFonts w:eastAsia="Times New Roman"/>
          <w:sz w:val="24"/>
          <w:szCs w:val="24"/>
        </w:rPr>
        <w:t>прибиблиотечной</w:t>
      </w:r>
      <w:proofErr w:type="spellEnd"/>
      <w:r w:rsidRPr="00E052DB">
        <w:rPr>
          <w:rFonts w:eastAsia="Times New Roman"/>
          <w:sz w:val="24"/>
          <w:szCs w:val="24"/>
        </w:rPr>
        <w:t xml:space="preserve"> площадки. Реализация программы проходила в период с 1 по 30 июня. В рамках программы были созданы временные рабочие места для 2 подростков. В ходе реализации программы поставлены и решены следующие задачи:</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 приобретен социальный опыт в сфере взаимоотношений между работниками и работодателем;</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 xml:space="preserve">- создано эстетически привлекательное пространство на территории библиотеки и за </w:t>
      </w:r>
      <w:r>
        <w:rPr>
          <w:rFonts w:eastAsia="Times New Roman"/>
          <w:sz w:val="24"/>
          <w:szCs w:val="24"/>
        </w:rPr>
        <w:t>е</w:t>
      </w:r>
      <w:r w:rsidRPr="00E052DB">
        <w:rPr>
          <w:rFonts w:eastAsia="Times New Roman"/>
          <w:sz w:val="24"/>
          <w:szCs w:val="24"/>
        </w:rPr>
        <w:t>е пределами.</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В рамках программы привлечены целевые субсидии на выплату заработной платы подросткам в сумме 22,6 тысяч рублей.</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«Агентство Мэри Поппинс и все, все, все».</w:t>
      </w:r>
    </w:p>
    <w:p w:rsidR="00E052DB" w:rsidRPr="00E052DB"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 xml:space="preserve">Проект разработан на основе ранее действующей программы </w:t>
      </w:r>
      <w:proofErr w:type="spellStart"/>
      <w:r w:rsidRPr="00E052DB">
        <w:rPr>
          <w:rFonts w:eastAsia="Times New Roman"/>
          <w:sz w:val="24"/>
          <w:szCs w:val="24"/>
        </w:rPr>
        <w:t>Пудемской</w:t>
      </w:r>
      <w:proofErr w:type="spellEnd"/>
      <w:r w:rsidRPr="00E052DB">
        <w:rPr>
          <w:rFonts w:eastAsia="Times New Roman"/>
          <w:sz w:val="24"/>
          <w:szCs w:val="24"/>
        </w:rPr>
        <w:t xml:space="preserve"> детской библиотеки по продвижению книги по духовно-нравственному воспитанию. Проект стал победителем Президентского фонда культурных инициатив. Сумма гранта составила 493 055,00 рублей (софинансирование 584 350,00 (итого 1 077405,00). Проект Агентство </w:t>
      </w:r>
      <w:r>
        <w:rPr>
          <w:rFonts w:eastAsia="Times New Roman"/>
          <w:sz w:val="24"/>
          <w:szCs w:val="24"/>
        </w:rPr>
        <w:t>«</w:t>
      </w:r>
      <w:r w:rsidRPr="00E052DB">
        <w:rPr>
          <w:rFonts w:eastAsia="Times New Roman"/>
          <w:sz w:val="24"/>
          <w:szCs w:val="24"/>
        </w:rPr>
        <w:t>Мэри Поппинс и все, все, все</w:t>
      </w:r>
      <w:r>
        <w:rPr>
          <w:rFonts w:eastAsia="Times New Roman"/>
          <w:sz w:val="24"/>
          <w:szCs w:val="24"/>
        </w:rPr>
        <w:t>»</w:t>
      </w:r>
      <w:r w:rsidRPr="00E052DB">
        <w:rPr>
          <w:rFonts w:eastAsia="Times New Roman"/>
          <w:sz w:val="24"/>
          <w:szCs w:val="24"/>
        </w:rPr>
        <w:t xml:space="preserve"> направлен на формирование культурно-образовательной среды, в частности привлечение внимания к книге и чтению и создание условий для интересного и полезного времяпрепровождения в библиотеке и вне ее стен. На период реализации проекта на базе районной библиотеки создан информационно-методический центр под названием </w:t>
      </w:r>
      <w:r>
        <w:rPr>
          <w:rFonts w:eastAsia="Times New Roman"/>
          <w:sz w:val="24"/>
          <w:szCs w:val="24"/>
        </w:rPr>
        <w:t>«</w:t>
      </w:r>
      <w:r w:rsidRPr="00E052DB">
        <w:rPr>
          <w:rFonts w:eastAsia="Times New Roman"/>
          <w:sz w:val="24"/>
          <w:szCs w:val="24"/>
        </w:rPr>
        <w:t>Агентство Мэри Поппинс и все, все, все</w:t>
      </w:r>
      <w:r>
        <w:rPr>
          <w:rFonts w:eastAsia="Times New Roman"/>
          <w:sz w:val="24"/>
          <w:szCs w:val="24"/>
        </w:rPr>
        <w:t>»</w:t>
      </w:r>
      <w:r w:rsidRPr="00E052DB">
        <w:rPr>
          <w:rFonts w:eastAsia="Times New Roman"/>
          <w:sz w:val="24"/>
          <w:szCs w:val="24"/>
        </w:rPr>
        <w:t xml:space="preserve">, который будет курировать работу трех библиотек, расположенных в сельских населенных пунктах. Агентством </w:t>
      </w:r>
      <w:r>
        <w:rPr>
          <w:rFonts w:eastAsia="Times New Roman"/>
          <w:sz w:val="24"/>
          <w:szCs w:val="24"/>
        </w:rPr>
        <w:t>«</w:t>
      </w:r>
      <w:r w:rsidRPr="00E052DB">
        <w:rPr>
          <w:rFonts w:eastAsia="Times New Roman"/>
          <w:sz w:val="24"/>
          <w:szCs w:val="24"/>
        </w:rPr>
        <w:t>на работу</w:t>
      </w:r>
      <w:r>
        <w:rPr>
          <w:rFonts w:eastAsia="Times New Roman"/>
          <w:sz w:val="24"/>
          <w:szCs w:val="24"/>
        </w:rPr>
        <w:t>»</w:t>
      </w:r>
      <w:r w:rsidRPr="00E052DB">
        <w:rPr>
          <w:rFonts w:eastAsia="Times New Roman"/>
          <w:sz w:val="24"/>
          <w:szCs w:val="24"/>
        </w:rPr>
        <w:t xml:space="preserve"> </w:t>
      </w:r>
      <w:r>
        <w:rPr>
          <w:rFonts w:eastAsia="Times New Roman"/>
          <w:sz w:val="24"/>
          <w:szCs w:val="24"/>
        </w:rPr>
        <w:t>«</w:t>
      </w:r>
      <w:r w:rsidRPr="00E052DB">
        <w:rPr>
          <w:rFonts w:eastAsia="Times New Roman"/>
          <w:sz w:val="24"/>
          <w:szCs w:val="24"/>
        </w:rPr>
        <w:t>направлены</w:t>
      </w:r>
      <w:r>
        <w:rPr>
          <w:rFonts w:eastAsia="Times New Roman"/>
          <w:sz w:val="24"/>
          <w:szCs w:val="24"/>
        </w:rPr>
        <w:t>»</w:t>
      </w:r>
      <w:r w:rsidRPr="00E052DB">
        <w:rPr>
          <w:rFonts w:eastAsia="Times New Roman"/>
          <w:sz w:val="24"/>
          <w:szCs w:val="24"/>
        </w:rPr>
        <w:t xml:space="preserve"> персонажи известных литературных произведений. Проект реализуется до 30.06.2023 года.</w:t>
      </w:r>
    </w:p>
    <w:p w:rsidR="00F91D91" w:rsidRDefault="00E052DB" w:rsidP="00E052DB">
      <w:pPr>
        <w:shd w:val="clear" w:color="auto" w:fill="FFFFFF"/>
        <w:tabs>
          <w:tab w:val="left" w:pos="1277"/>
        </w:tabs>
        <w:ind w:right="10" w:firstLine="567"/>
        <w:jc w:val="both"/>
        <w:rPr>
          <w:rFonts w:eastAsia="Times New Roman"/>
          <w:sz w:val="24"/>
          <w:szCs w:val="24"/>
        </w:rPr>
      </w:pPr>
      <w:r w:rsidRPr="00E052DB">
        <w:rPr>
          <w:rFonts w:eastAsia="Times New Roman"/>
          <w:sz w:val="24"/>
          <w:szCs w:val="24"/>
        </w:rPr>
        <w:t>Начата работа по проекту «Живая библиотека». В рамках проекта был организован Хит-парад любимых книг</w:t>
      </w:r>
      <w:r w:rsidR="00FF6511">
        <w:rPr>
          <w:rFonts w:eastAsia="Times New Roman"/>
          <w:sz w:val="24"/>
          <w:szCs w:val="24"/>
        </w:rPr>
        <w:t xml:space="preserve"> в поселке Яр</w:t>
      </w:r>
      <w:r w:rsidR="00174347">
        <w:rPr>
          <w:rFonts w:eastAsia="Times New Roman"/>
          <w:sz w:val="24"/>
          <w:szCs w:val="24"/>
        </w:rPr>
        <w:t>.</w:t>
      </w:r>
      <w:r w:rsidRPr="00E052DB">
        <w:rPr>
          <w:rFonts w:eastAsia="Times New Roman"/>
          <w:sz w:val="24"/>
          <w:szCs w:val="24"/>
        </w:rPr>
        <w:t xml:space="preserve"> </w:t>
      </w:r>
      <w:r w:rsidR="00174347">
        <w:rPr>
          <w:rFonts w:eastAsia="Times New Roman"/>
          <w:sz w:val="24"/>
          <w:szCs w:val="24"/>
        </w:rPr>
        <w:t>В</w:t>
      </w:r>
      <w:r w:rsidRPr="00E052DB">
        <w:rPr>
          <w:rFonts w:eastAsia="Times New Roman"/>
          <w:sz w:val="24"/>
          <w:szCs w:val="24"/>
        </w:rPr>
        <w:t>се библиотеки района приняли участие и продемонстрировали лучшие произведения художественной литературы. На мероприятии был организован парад литературных героев с последующей работой их на интерактивных площадках. За основу были взяты книги-юбиляры отчетного года. Информация о проведенном мероприятии размещена на портале библиотек Удмуртии. Продолжени</w:t>
      </w:r>
      <w:r w:rsidR="00FF6511">
        <w:rPr>
          <w:rFonts w:eastAsia="Times New Roman"/>
          <w:sz w:val="24"/>
          <w:szCs w:val="24"/>
        </w:rPr>
        <w:t>ем</w:t>
      </w:r>
      <w:r w:rsidRPr="00E052DB">
        <w:rPr>
          <w:rFonts w:eastAsia="Times New Roman"/>
          <w:sz w:val="24"/>
          <w:szCs w:val="24"/>
        </w:rPr>
        <w:t xml:space="preserve"> проекта </w:t>
      </w:r>
      <w:r w:rsidR="00FF6511">
        <w:rPr>
          <w:rFonts w:eastAsia="Times New Roman"/>
          <w:sz w:val="24"/>
          <w:szCs w:val="24"/>
        </w:rPr>
        <w:t>ста</w:t>
      </w:r>
      <w:r w:rsidRPr="00E052DB">
        <w:rPr>
          <w:rFonts w:eastAsia="Times New Roman"/>
          <w:sz w:val="24"/>
          <w:szCs w:val="24"/>
        </w:rPr>
        <w:t>ло «написании» «Снежных историй» - в предновогодние дни за основу мероприятий были взяты книги с новогодним и зимним сюжетом. Это был творческий конкурс среди библиотек системы. Каждую библиотеку посетило жюри, в составе которого «работал» Дед Мороз, поздравивший жителей населенных пунктов с Новым годом. Информация размещена в газете «Сельская правда», отснятый видеоролик размещен на официальной странице Ярского района в ВК.</w:t>
      </w:r>
    </w:p>
    <w:p w:rsidR="00692374" w:rsidRDefault="00692374" w:rsidP="00E052DB">
      <w:pPr>
        <w:shd w:val="clear" w:color="auto" w:fill="FFFFFF"/>
        <w:tabs>
          <w:tab w:val="left" w:pos="1277"/>
        </w:tabs>
        <w:ind w:right="10" w:firstLine="567"/>
        <w:jc w:val="both"/>
        <w:rPr>
          <w:rFonts w:eastAsia="Times New Roman"/>
          <w:sz w:val="24"/>
          <w:szCs w:val="24"/>
        </w:rPr>
      </w:pPr>
    </w:p>
    <w:p w:rsidR="00E052DB" w:rsidRPr="005C5B78" w:rsidRDefault="003947DB" w:rsidP="005C5B78">
      <w:pPr>
        <w:numPr>
          <w:ilvl w:val="0"/>
          <w:numId w:val="15"/>
        </w:numPr>
        <w:shd w:val="clear" w:color="auto" w:fill="FFFFFF"/>
        <w:tabs>
          <w:tab w:val="left" w:pos="1128"/>
        </w:tabs>
        <w:ind w:firstLine="567"/>
        <w:jc w:val="both"/>
        <w:rPr>
          <w:b/>
          <w:bCs/>
          <w:i/>
          <w:iCs/>
          <w:spacing w:val="-1"/>
          <w:sz w:val="24"/>
          <w:szCs w:val="24"/>
        </w:rPr>
      </w:pPr>
      <w:r w:rsidRPr="008830ED">
        <w:rPr>
          <w:rFonts w:eastAsia="Times New Roman"/>
          <w:b/>
          <w:bCs/>
          <w:i/>
          <w:iCs/>
          <w:sz w:val="24"/>
          <w:szCs w:val="24"/>
        </w:rPr>
        <w:t>Продвижение книги и чтения.</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b/>
          <w:bCs/>
          <w:sz w:val="24"/>
          <w:szCs w:val="24"/>
          <w:lang w:eastAsia="ru-RU"/>
        </w:rPr>
      </w:pPr>
      <w:r w:rsidRPr="00644738">
        <w:rPr>
          <w:rFonts w:ascii="Times New Roman" w:eastAsia="Times New Roman" w:hAnsi="Times New Roman"/>
          <w:b/>
          <w:bCs/>
          <w:sz w:val="24"/>
          <w:szCs w:val="24"/>
          <w:lang w:eastAsia="ru-RU"/>
        </w:rPr>
        <w:t>Выставочная работа.</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отчетном периоде библиотеками организовано </w:t>
      </w:r>
      <w:r w:rsidR="006A26D4" w:rsidRPr="00D5080A">
        <w:rPr>
          <w:rFonts w:ascii="Times New Roman" w:eastAsia="Times New Roman" w:hAnsi="Times New Roman"/>
          <w:b/>
          <w:bCs/>
          <w:sz w:val="24"/>
          <w:szCs w:val="24"/>
          <w:lang w:eastAsia="ru-RU"/>
        </w:rPr>
        <w:t>237</w:t>
      </w:r>
      <w:r w:rsidRPr="00644738">
        <w:rPr>
          <w:rFonts w:ascii="Times New Roman" w:eastAsia="Times New Roman" w:hAnsi="Times New Roman"/>
          <w:sz w:val="24"/>
          <w:szCs w:val="24"/>
          <w:lang w:eastAsia="ru-RU"/>
        </w:rPr>
        <w:t xml:space="preserve"> книжных выставок, в том числе </w:t>
      </w:r>
      <w:r w:rsidR="006A26D4" w:rsidRPr="00D5080A">
        <w:rPr>
          <w:rFonts w:ascii="Times New Roman" w:eastAsia="Times New Roman" w:hAnsi="Times New Roman"/>
          <w:b/>
          <w:bCs/>
          <w:sz w:val="24"/>
          <w:szCs w:val="24"/>
          <w:lang w:eastAsia="ru-RU"/>
        </w:rPr>
        <w:t>155</w:t>
      </w:r>
      <w:r w:rsidRPr="00644738">
        <w:rPr>
          <w:rFonts w:ascii="Times New Roman" w:eastAsia="Times New Roman" w:hAnsi="Times New Roman"/>
          <w:sz w:val="24"/>
          <w:szCs w:val="24"/>
          <w:lang w:eastAsia="ru-RU"/>
        </w:rPr>
        <w:t xml:space="preserve"> в рамках культурно-просветительских мероприятий, </w:t>
      </w:r>
      <w:r w:rsidR="006A26D4" w:rsidRPr="00D5080A">
        <w:rPr>
          <w:rFonts w:ascii="Times New Roman" w:eastAsia="Times New Roman" w:hAnsi="Times New Roman"/>
          <w:b/>
          <w:bCs/>
          <w:sz w:val="24"/>
          <w:szCs w:val="24"/>
          <w:lang w:eastAsia="ru-RU"/>
        </w:rPr>
        <w:t>14</w:t>
      </w:r>
      <w:r w:rsidRPr="00644738">
        <w:rPr>
          <w:rFonts w:ascii="Times New Roman" w:eastAsia="Times New Roman" w:hAnsi="Times New Roman"/>
          <w:sz w:val="24"/>
          <w:szCs w:val="24"/>
          <w:lang w:eastAsia="ru-RU"/>
        </w:rPr>
        <w:t xml:space="preserve"> </w:t>
      </w:r>
      <w:proofErr w:type="spellStart"/>
      <w:r w:rsidRPr="00644738">
        <w:rPr>
          <w:rFonts w:ascii="Times New Roman" w:eastAsia="Times New Roman" w:hAnsi="Times New Roman"/>
          <w:sz w:val="24"/>
          <w:szCs w:val="24"/>
          <w:lang w:eastAsia="ru-RU"/>
        </w:rPr>
        <w:t>внестационарных</w:t>
      </w:r>
      <w:proofErr w:type="spellEnd"/>
      <w:r w:rsidRPr="00644738">
        <w:rPr>
          <w:rFonts w:ascii="Times New Roman" w:eastAsia="Times New Roman" w:hAnsi="Times New Roman"/>
          <w:sz w:val="24"/>
          <w:szCs w:val="24"/>
          <w:lang w:eastAsia="ru-RU"/>
        </w:rPr>
        <w:t xml:space="preserve"> выставок. </w:t>
      </w:r>
    </w:p>
    <w:p w:rsidR="00FD142E"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рамках продвижения книги в залах районной библиотеки работали книжные выставки: «Страна туманов», «Поэт русского леса» к 190-летию со дня рождения русского живописца И.И. Шишкина, «2022 год – Год культурного наследия народов России», «Моя Удмуртия - моя история», «Книжный мир Православия», «Великий царь и реформатор Пётр I», «Такая разная </w:t>
      </w:r>
      <w:r w:rsidRPr="00644738">
        <w:rPr>
          <w:rFonts w:ascii="Times New Roman" w:eastAsia="Times New Roman" w:hAnsi="Times New Roman"/>
          <w:sz w:val="24"/>
          <w:szCs w:val="24"/>
          <w:lang w:eastAsia="ru-RU"/>
        </w:rPr>
        <w:lastRenderedPageBreak/>
        <w:t>книжная зима». «Отечественной войне 1812 года посвящается…»; «Аптека под ногами»; «Путешествие по Удмуртии»; «Чтение со вкусом»; «Творим по-новогоднему»; «Народы дружат книгами»</w:t>
      </w:r>
      <w:r w:rsidR="00FD142E" w:rsidRPr="00644738">
        <w:rPr>
          <w:rFonts w:ascii="Times New Roman" w:eastAsia="Times New Roman" w:hAnsi="Times New Roman"/>
          <w:sz w:val="24"/>
          <w:szCs w:val="24"/>
          <w:lang w:eastAsia="ru-RU"/>
        </w:rPr>
        <w:t xml:space="preserve">. В </w:t>
      </w:r>
      <w:proofErr w:type="spellStart"/>
      <w:r w:rsidR="00FD142E" w:rsidRPr="00644738">
        <w:rPr>
          <w:rFonts w:ascii="Times New Roman" w:eastAsia="Times New Roman" w:hAnsi="Times New Roman"/>
          <w:sz w:val="24"/>
          <w:szCs w:val="24"/>
          <w:lang w:eastAsia="ru-RU"/>
        </w:rPr>
        <w:t>Зюинской</w:t>
      </w:r>
      <w:proofErr w:type="spellEnd"/>
      <w:r w:rsidR="00FD142E" w:rsidRPr="00644738">
        <w:rPr>
          <w:rFonts w:ascii="Times New Roman" w:eastAsia="Times New Roman" w:hAnsi="Times New Roman"/>
          <w:sz w:val="24"/>
          <w:szCs w:val="24"/>
          <w:lang w:eastAsia="ru-RU"/>
        </w:rPr>
        <w:t xml:space="preserve"> сельской библиотеке работали книжные выставки: «Пётр Великий - отец Отечества»; «Если армия сильна –непобедима и страна»; «Блокадный хлеб»; «Единство –наша сила»; «Блин не клин – пуза не расколет» - информационная выставка; «Люблю берёзку русскую»; «Будем помнить в сердцах» - ко Дню Победы; «Возвращение к истокам » - к Году культурного наследия; «Любовь святая и земная»; «Творчество-душа народа»; «Мой добрый папа»; «Удмуртия – шаги становления» и др.</w:t>
      </w:r>
    </w:p>
    <w:p w:rsidR="00FD142E" w:rsidRPr="00644738" w:rsidRDefault="00B11649"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w:t>
      </w:r>
      <w:proofErr w:type="spellStart"/>
      <w:r w:rsidRPr="00644738">
        <w:rPr>
          <w:rFonts w:ascii="Times New Roman" w:eastAsia="Times New Roman" w:hAnsi="Times New Roman"/>
          <w:sz w:val="24"/>
          <w:szCs w:val="24"/>
          <w:lang w:eastAsia="ru-RU"/>
        </w:rPr>
        <w:t>Тумской</w:t>
      </w:r>
      <w:proofErr w:type="spellEnd"/>
      <w:r w:rsidRPr="00644738">
        <w:rPr>
          <w:rFonts w:ascii="Times New Roman" w:eastAsia="Times New Roman" w:hAnsi="Times New Roman"/>
          <w:sz w:val="24"/>
          <w:szCs w:val="24"/>
          <w:lang w:eastAsia="ru-RU"/>
        </w:rPr>
        <w:t xml:space="preserve"> сельской библиотеке работали книжные выставки: </w:t>
      </w:r>
      <w:r w:rsidR="00FD142E" w:rsidRPr="00644738">
        <w:rPr>
          <w:rFonts w:ascii="Times New Roman" w:eastAsia="Times New Roman" w:hAnsi="Times New Roman"/>
          <w:sz w:val="24"/>
          <w:szCs w:val="24"/>
          <w:lang w:eastAsia="ru-RU"/>
        </w:rPr>
        <w:t>«Готовить лень-свари пельмень»</w:t>
      </w:r>
      <w:r w:rsidRPr="00644738">
        <w:rPr>
          <w:rFonts w:ascii="Times New Roman" w:eastAsia="Times New Roman" w:hAnsi="Times New Roman"/>
          <w:sz w:val="24"/>
          <w:szCs w:val="24"/>
          <w:lang w:eastAsia="ru-RU"/>
        </w:rPr>
        <w:t xml:space="preserve"> - в</w:t>
      </w:r>
      <w:r w:rsidR="00FD142E" w:rsidRPr="00644738">
        <w:rPr>
          <w:rFonts w:ascii="Times New Roman" w:eastAsia="Times New Roman" w:hAnsi="Times New Roman"/>
          <w:sz w:val="24"/>
          <w:szCs w:val="24"/>
          <w:lang w:eastAsia="ru-RU"/>
        </w:rPr>
        <w:t>ыставка подготовлена к Всемирному дню пельменя</w:t>
      </w:r>
      <w:r w:rsidRPr="00644738">
        <w:rPr>
          <w:rFonts w:ascii="Times New Roman" w:eastAsia="Times New Roman" w:hAnsi="Times New Roman"/>
          <w:sz w:val="24"/>
          <w:szCs w:val="24"/>
          <w:lang w:eastAsia="ru-RU"/>
        </w:rPr>
        <w:t>;</w:t>
      </w:r>
      <w:r w:rsidR="00FD142E"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rPr>
        <w:t>«</w:t>
      </w:r>
      <w:r w:rsidR="00FD142E" w:rsidRPr="00644738">
        <w:rPr>
          <w:rFonts w:ascii="Times New Roman" w:eastAsia="Times New Roman" w:hAnsi="Times New Roman"/>
          <w:sz w:val="24"/>
          <w:szCs w:val="24"/>
          <w:lang w:eastAsia="ru-RU"/>
        </w:rPr>
        <w:t>Весна. Солнце. Блины.</w:t>
      </w:r>
      <w:r w:rsidRPr="00644738">
        <w:rPr>
          <w:rFonts w:ascii="Times New Roman" w:eastAsia="Times New Roman" w:hAnsi="Times New Roman"/>
          <w:sz w:val="24"/>
          <w:szCs w:val="24"/>
        </w:rPr>
        <w:t>» - в</w:t>
      </w:r>
      <w:r w:rsidR="00FD142E" w:rsidRPr="00644738">
        <w:rPr>
          <w:rFonts w:ascii="Times New Roman" w:eastAsia="Times New Roman" w:hAnsi="Times New Roman"/>
          <w:sz w:val="24"/>
          <w:szCs w:val="24"/>
          <w:lang w:eastAsia="ru-RU"/>
        </w:rPr>
        <w:t>ыставка посвящена Масленице</w:t>
      </w:r>
      <w:r w:rsidRPr="00644738">
        <w:rPr>
          <w:rFonts w:ascii="Times New Roman" w:eastAsia="Times New Roman" w:hAnsi="Times New Roman"/>
          <w:sz w:val="24"/>
          <w:szCs w:val="24"/>
          <w:lang w:eastAsia="ru-RU"/>
        </w:rPr>
        <w:t>; «</w:t>
      </w:r>
      <w:r w:rsidR="00FD142E" w:rsidRPr="00644738">
        <w:rPr>
          <w:rFonts w:ascii="Times New Roman" w:eastAsia="Times New Roman" w:hAnsi="Times New Roman"/>
          <w:sz w:val="24"/>
          <w:szCs w:val="24"/>
          <w:lang w:eastAsia="ru-RU"/>
        </w:rPr>
        <w:t>Весенняя выставка</w:t>
      </w:r>
      <w:r w:rsidRPr="00644738">
        <w:rPr>
          <w:rFonts w:ascii="Times New Roman" w:eastAsia="Times New Roman" w:hAnsi="Times New Roman"/>
          <w:sz w:val="24"/>
          <w:szCs w:val="24"/>
          <w:lang w:eastAsia="ru-RU"/>
        </w:rPr>
        <w:t>.»</w:t>
      </w:r>
      <w:r w:rsidR="00FD142E"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 п</w:t>
      </w:r>
      <w:r w:rsidR="00FD142E" w:rsidRPr="00644738">
        <w:rPr>
          <w:rFonts w:ascii="Times New Roman" w:eastAsia="Times New Roman" w:hAnsi="Times New Roman"/>
          <w:sz w:val="24"/>
          <w:szCs w:val="24"/>
          <w:lang w:eastAsia="ru-RU"/>
        </w:rPr>
        <w:t xml:space="preserve">освящена народным обычаям удмуртов, </w:t>
      </w:r>
      <w:r w:rsidRPr="00644738">
        <w:rPr>
          <w:rFonts w:ascii="Times New Roman" w:eastAsia="Times New Roman" w:hAnsi="Times New Roman"/>
          <w:sz w:val="24"/>
          <w:szCs w:val="24"/>
          <w:lang w:eastAsia="ru-RU"/>
        </w:rPr>
        <w:t>в</w:t>
      </w:r>
      <w:r w:rsidR="00FD142E" w:rsidRPr="00644738">
        <w:rPr>
          <w:rFonts w:ascii="Times New Roman" w:eastAsia="Times New Roman" w:hAnsi="Times New Roman"/>
          <w:sz w:val="24"/>
          <w:szCs w:val="24"/>
          <w:lang w:eastAsia="ru-RU"/>
        </w:rPr>
        <w:t xml:space="preserve">ыставка сопровождалась мастер-классом по плетению браслета-оберега (Шорт </w:t>
      </w:r>
      <w:proofErr w:type="spellStart"/>
      <w:r w:rsidR="00FD142E" w:rsidRPr="00644738">
        <w:rPr>
          <w:rFonts w:ascii="Times New Roman" w:eastAsia="Times New Roman" w:hAnsi="Times New Roman"/>
          <w:sz w:val="24"/>
          <w:szCs w:val="24"/>
          <w:lang w:eastAsia="ru-RU"/>
        </w:rPr>
        <w:t>керттон</w:t>
      </w:r>
      <w:proofErr w:type="spellEnd"/>
      <w:r w:rsidR="00FD142E" w:rsidRPr="00644738">
        <w:rPr>
          <w:rFonts w:ascii="Times New Roman" w:eastAsia="Times New Roman" w:hAnsi="Times New Roman"/>
          <w:sz w:val="24"/>
          <w:szCs w:val="24"/>
          <w:lang w:eastAsia="ru-RU"/>
        </w:rPr>
        <w:t>)</w:t>
      </w:r>
      <w:r w:rsidRPr="00644738">
        <w:rPr>
          <w:rFonts w:ascii="Times New Roman" w:eastAsia="Times New Roman" w:hAnsi="Times New Roman"/>
          <w:sz w:val="24"/>
          <w:szCs w:val="24"/>
          <w:lang w:eastAsia="ru-RU"/>
        </w:rPr>
        <w:t>; «</w:t>
      </w:r>
      <w:r w:rsidR="00FD142E" w:rsidRPr="00644738">
        <w:rPr>
          <w:rFonts w:ascii="Times New Roman" w:eastAsia="Times New Roman" w:hAnsi="Times New Roman"/>
          <w:sz w:val="24"/>
          <w:szCs w:val="24"/>
          <w:lang w:eastAsia="ru-RU"/>
        </w:rPr>
        <w:t>Спасибо деду за Победу.</w:t>
      </w:r>
      <w:r w:rsidRPr="00644738">
        <w:rPr>
          <w:rFonts w:ascii="Times New Roman" w:eastAsia="Times New Roman" w:hAnsi="Times New Roman"/>
          <w:sz w:val="24"/>
          <w:szCs w:val="24"/>
          <w:lang w:eastAsia="ru-RU"/>
        </w:rPr>
        <w:t>»; в</w:t>
      </w:r>
      <w:r w:rsidR="00FD142E" w:rsidRPr="00644738">
        <w:rPr>
          <w:rFonts w:ascii="Times New Roman" w:eastAsia="Times New Roman" w:hAnsi="Times New Roman"/>
          <w:sz w:val="24"/>
          <w:szCs w:val="24"/>
          <w:lang w:eastAsia="ru-RU"/>
        </w:rPr>
        <w:t>ыставка-игра «Быть грамотным-актуально»</w:t>
      </w:r>
      <w:r w:rsidRPr="00644738">
        <w:rPr>
          <w:rFonts w:ascii="Times New Roman" w:eastAsia="Times New Roman" w:hAnsi="Times New Roman"/>
          <w:sz w:val="24"/>
          <w:szCs w:val="24"/>
          <w:lang w:eastAsia="ru-RU"/>
        </w:rPr>
        <w:t xml:space="preserve"> и др.</w:t>
      </w:r>
    </w:p>
    <w:p w:rsidR="002038BB" w:rsidRPr="00644738" w:rsidRDefault="002038BB"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w:t>
      </w:r>
      <w:proofErr w:type="spellStart"/>
      <w:r w:rsidRPr="00644738">
        <w:rPr>
          <w:rFonts w:ascii="Times New Roman" w:eastAsia="Times New Roman" w:hAnsi="Times New Roman"/>
          <w:sz w:val="24"/>
          <w:szCs w:val="24"/>
          <w:lang w:eastAsia="ru-RU"/>
        </w:rPr>
        <w:t>Пудемской</w:t>
      </w:r>
      <w:proofErr w:type="spellEnd"/>
      <w:r w:rsidRPr="00644738">
        <w:rPr>
          <w:rFonts w:ascii="Times New Roman" w:eastAsia="Times New Roman" w:hAnsi="Times New Roman"/>
          <w:sz w:val="24"/>
          <w:szCs w:val="24"/>
          <w:lang w:eastAsia="ru-RU"/>
        </w:rPr>
        <w:t xml:space="preserve"> сельской библиотеке работали книжные выставки: «Книжный магазинчик счастья»; ретро – выставка «Сокровища книжных полок»; выставка – совет «Книжное ассорти»; «Тонкий знаток души человеческой»; «О ней я песнь пою»; «Болью и счастьем, пронзенная жизнь» - посвящена известным писателям; «Личность Петра Первого в истории».</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В течение года велась работа по пропаганде книги на страницах библиотек в социальных сетях ВКонтакте и Одноклассниках — это знакомство не только с новинками, но и с книгами, не заслуженно забытыми из фонда библиотек</w:t>
      </w:r>
      <w:r w:rsidR="00B11649" w:rsidRPr="00644738">
        <w:rPr>
          <w:rFonts w:ascii="Times New Roman" w:eastAsia="Times New Roman" w:hAnsi="Times New Roman"/>
          <w:sz w:val="24"/>
          <w:szCs w:val="24"/>
          <w:lang w:eastAsia="ru-RU"/>
        </w:rPr>
        <w:t>, проводились опросы и различные викторины</w:t>
      </w:r>
      <w:r w:rsidRPr="00644738">
        <w:rPr>
          <w:rFonts w:ascii="Times New Roman" w:eastAsia="Times New Roman" w:hAnsi="Times New Roman"/>
          <w:sz w:val="24"/>
          <w:szCs w:val="24"/>
          <w:lang w:eastAsia="ru-RU"/>
        </w:rPr>
        <w:t>.</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b/>
          <w:bCs/>
          <w:sz w:val="24"/>
          <w:szCs w:val="24"/>
          <w:lang w:eastAsia="ru-RU"/>
        </w:rPr>
      </w:pPr>
      <w:r w:rsidRPr="00644738">
        <w:rPr>
          <w:rFonts w:ascii="Times New Roman" w:eastAsia="Times New Roman" w:hAnsi="Times New Roman"/>
          <w:b/>
          <w:bCs/>
          <w:sz w:val="24"/>
          <w:szCs w:val="24"/>
          <w:lang w:eastAsia="ru-RU"/>
        </w:rPr>
        <w:t>Массовое обслуживание.</w:t>
      </w:r>
      <w:r w:rsidRPr="00644738">
        <w:rPr>
          <w:rFonts w:ascii="Times New Roman" w:eastAsia="Times New Roman" w:hAnsi="Times New Roman"/>
          <w:b/>
          <w:bCs/>
          <w:sz w:val="24"/>
          <w:szCs w:val="24"/>
          <w:lang w:eastAsia="ru-RU"/>
        </w:rPr>
        <w:tab/>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14 февраля в </w:t>
      </w:r>
      <w:r w:rsidR="008F12E7" w:rsidRPr="00644738">
        <w:rPr>
          <w:rFonts w:ascii="Times New Roman" w:eastAsia="Times New Roman" w:hAnsi="Times New Roman"/>
          <w:sz w:val="24"/>
          <w:szCs w:val="24"/>
          <w:lang w:eastAsia="ru-RU"/>
        </w:rPr>
        <w:t xml:space="preserve">районной </w:t>
      </w:r>
      <w:r w:rsidRPr="00644738">
        <w:rPr>
          <w:rFonts w:ascii="Times New Roman" w:eastAsia="Times New Roman" w:hAnsi="Times New Roman"/>
          <w:sz w:val="24"/>
          <w:szCs w:val="24"/>
          <w:lang w:eastAsia="ru-RU"/>
        </w:rPr>
        <w:t>библиотеке</w:t>
      </w:r>
      <w:r w:rsidR="008F12E7" w:rsidRPr="00644738">
        <w:rPr>
          <w:rFonts w:ascii="Times New Roman" w:eastAsia="Times New Roman" w:hAnsi="Times New Roman"/>
          <w:sz w:val="24"/>
          <w:szCs w:val="24"/>
          <w:lang w:eastAsia="ru-RU"/>
        </w:rPr>
        <w:t xml:space="preserve"> п. Яр</w:t>
      </w:r>
      <w:r w:rsidRPr="00644738">
        <w:rPr>
          <w:rFonts w:ascii="Times New Roman" w:eastAsia="Times New Roman" w:hAnsi="Times New Roman"/>
          <w:sz w:val="24"/>
          <w:szCs w:val="24"/>
          <w:lang w:eastAsia="ru-RU"/>
        </w:rPr>
        <w:t xml:space="preserve"> состоялась встреча с главным редактором литературно-художественного журнала «Луч» Владимиром </w:t>
      </w:r>
      <w:proofErr w:type="spellStart"/>
      <w:r w:rsidRPr="00644738">
        <w:rPr>
          <w:rFonts w:ascii="Times New Roman" w:eastAsia="Times New Roman" w:hAnsi="Times New Roman"/>
          <w:sz w:val="24"/>
          <w:szCs w:val="24"/>
          <w:lang w:eastAsia="ru-RU"/>
        </w:rPr>
        <w:t>Чепкасовым</w:t>
      </w:r>
      <w:proofErr w:type="spellEnd"/>
      <w:r w:rsidRPr="00644738">
        <w:rPr>
          <w:rFonts w:ascii="Times New Roman" w:eastAsia="Times New Roman" w:hAnsi="Times New Roman"/>
          <w:sz w:val="24"/>
          <w:szCs w:val="24"/>
          <w:lang w:eastAsia="ru-RU"/>
        </w:rPr>
        <w:t>.</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Литературно-художественный журнал «Луч» - журнал о культурной жизни Удмуртской Республики, интересных творческих людях, проектах, стиле жизни современного творческого сообщества. Но самая главная миссия издания – открывать новые имена в литературе.</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Сотрудники библиотеки организовали встречу для учащихся старших классов, а также людей пишущих и желающих открывать для себя новые имена. В теплой дружеской обстановке обсудили не только концепцию проекта-конкурса «Молодые писатели Удмуртии», о которой очень подробно рассказал Владимир Геннадьевич. В конкурсе могут участвовать молодые авторы 12-35 лет, пробующие писать не только стихи, но и прозу. Рассказал о планах работы с творческой молодежью — это организация встреч с мастерами слова, мастер-классы по стихосложению, разборы работ и мн. др. Заявки принимаются до 1 марта 2022 года через сайт журнала «Луч». Все участники получат сертификаты, а победители будут опубликованы в журнале «Луч».</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Обсудив все подробности конкурса, поразмышляли о том, кто такой - молодой писатель, о журнале в целом, о наших земляках-поэтах. Было задано много вопросов Владимиру Геннадьевичу от наших читателей, их интересовало все: где родился и учился, любимый автор и книга, какие хобби, пробовал ли Владимир писать стихи, как относится к творчеству молодых авторов, «пишущих» интересовало - куда можно обратиться для публикации своих произведений.</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На память о встрече Владимир Геннадьевич всем гостям подарил журнал «Луч», что было очень символично в 14 февраля в День </w:t>
      </w:r>
      <w:proofErr w:type="spellStart"/>
      <w:r w:rsidRPr="00644738">
        <w:rPr>
          <w:rFonts w:ascii="Times New Roman" w:eastAsia="Times New Roman" w:hAnsi="Times New Roman"/>
          <w:sz w:val="24"/>
          <w:szCs w:val="24"/>
          <w:lang w:eastAsia="ru-RU"/>
        </w:rPr>
        <w:t>книгодарения</w:t>
      </w:r>
      <w:proofErr w:type="spellEnd"/>
      <w:r w:rsidRPr="00644738">
        <w:rPr>
          <w:rFonts w:ascii="Times New Roman" w:eastAsia="Times New Roman" w:hAnsi="Times New Roman"/>
          <w:sz w:val="24"/>
          <w:szCs w:val="24"/>
          <w:lang w:eastAsia="ru-RU"/>
        </w:rPr>
        <w:t>.</w:t>
      </w:r>
    </w:p>
    <w:p w:rsidR="00B11649"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Интересный человек, как интересная книга. Переворачивая страницы книг, мы узнаем о героях, событиях, погружаемся в тот мир, о котором рассказывает произведение. Общаясь с интересным человеком, мы тоже погружаемся в его мир, узнаем интересные факты его жизни, а самое главное — это его мысли. Ведь наши мысли определяют наше будущее. </w:t>
      </w:r>
    </w:p>
    <w:p w:rsidR="00B11649" w:rsidRPr="00644738" w:rsidRDefault="00B11649"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2 марта </w:t>
      </w:r>
      <w:proofErr w:type="spellStart"/>
      <w:r w:rsidRPr="00644738">
        <w:rPr>
          <w:rFonts w:ascii="Times New Roman" w:eastAsia="Times New Roman" w:hAnsi="Times New Roman"/>
          <w:sz w:val="24"/>
          <w:szCs w:val="24"/>
          <w:lang w:eastAsia="ru-RU"/>
        </w:rPr>
        <w:t>Тумская</w:t>
      </w:r>
      <w:proofErr w:type="spellEnd"/>
      <w:r w:rsidRPr="00644738">
        <w:rPr>
          <w:rFonts w:ascii="Times New Roman" w:eastAsia="Times New Roman" w:hAnsi="Times New Roman"/>
          <w:sz w:val="24"/>
          <w:szCs w:val="24"/>
          <w:lang w:eastAsia="ru-RU"/>
        </w:rPr>
        <w:t xml:space="preserve"> сельская библиотека поддержала акцию «Читаем вместе. Читаем вслух». Читали вслух рассказ А. П. Чехова «Блины». Выбор был не случайным</w:t>
      </w:r>
      <w:r w:rsidR="008F12E7"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 шла масленичная неделя.</w:t>
      </w:r>
    </w:p>
    <w:p w:rsidR="00B11649" w:rsidRPr="00644738" w:rsidRDefault="00B11649"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Библиотекарь рассказала читателям о Всемирном дне чтения. В этот день люди во всем мире собираются вместе и читают вслух, рассказывают истории. Девиз акции: «Чтение – это движение вперед!»</w:t>
      </w:r>
      <w:r w:rsidR="008F12E7" w:rsidRPr="00644738">
        <w:rPr>
          <w:rFonts w:ascii="Times New Roman" w:eastAsia="Times New Roman" w:hAnsi="Times New Roman"/>
          <w:sz w:val="24"/>
          <w:szCs w:val="24"/>
          <w:lang w:eastAsia="ru-RU"/>
        </w:rPr>
        <w:t>. Читатели библиотеки</w:t>
      </w:r>
      <w:r w:rsidRPr="00644738">
        <w:rPr>
          <w:rFonts w:ascii="Times New Roman" w:eastAsia="Times New Roman" w:hAnsi="Times New Roman"/>
          <w:sz w:val="24"/>
          <w:szCs w:val="24"/>
          <w:lang w:eastAsia="ru-RU"/>
        </w:rPr>
        <w:t xml:space="preserve"> прочитали вслух рассказ А.</w:t>
      </w:r>
      <w:r w:rsidR="008F12E7"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П.</w:t>
      </w:r>
      <w:r w:rsidR="008F12E7"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Чехова «Блины» и проанализировали его. Чтение сопровождалось дегустацией блинов и травяного чая.</w:t>
      </w:r>
      <w:r w:rsidR="008F12E7"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 xml:space="preserve">Поиграли за столом в игру «Горячий блин», вспоминали начинки для блинов. По любимой начинке провели блинное гадание. </w:t>
      </w:r>
      <w:r w:rsidR="008F12E7" w:rsidRPr="00644738">
        <w:rPr>
          <w:rFonts w:ascii="Times New Roman" w:eastAsia="Times New Roman" w:hAnsi="Times New Roman"/>
          <w:sz w:val="24"/>
          <w:szCs w:val="24"/>
          <w:lang w:eastAsia="ru-RU"/>
        </w:rPr>
        <w:t xml:space="preserve">Посещение 9 человек. </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lastRenderedPageBreak/>
        <w:t xml:space="preserve">С 21 по 25 марта в рамках «Неделе молодежной книги» библиотекари </w:t>
      </w:r>
      <w:r w:rsidR="008F12E7" w:rsidRPr="00644738">
        <w:rPr>
          <w:rFonts w:ascii="Times New Roman" w:eastAsia="Times New Roman" w:hAnsi="Times New Roman"/>
          <w:sz w:val="24"/>
          <w:szCs w:val="24"/>
          <w:lang w:eastAsia="ru-RU"/>
        </w:rPr>
        <w:t xml:space="preserve">районной библиотеки </w:t>
      </w:r>
      <w:r w:rsidRPr="00644738">
        <w:rPr>
          <w:rFonts w:ascii="Times New Roman" w:eastAsia="Times New Roman" w:hAnsi="Times New Roman"/>
          <w:sz w:val="24"/>
          <w:szCs w:val="24"/>
          <w:lang w:eastAsia="ru-RU"/>
        </w:rPr>
        <w:t>приглашали молодых людей в библиотеку и знакомили с книжными новинками для молодежи. Цель данной акции: популяризация классической и современной литературы среди молодежи.</w:t>
      </w:r>
    </w:p>
    <w:p w:rsidR="00472B4A"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рамках мероприятия проходил </w:t>
      </w:r>
      <w:proofErr w:type="spellStart"/>
      <w:r w:rsidRPr="00644738">
        <w:rPr>
          <w:rFonts w:ascii="Times New Roman" w:eastAsia="Times New Roman" w:hAnsi="Times New Roman"/>
          <w:sz w:val="24"/>
          <w:szCs w:val="24"/>
          <w:lang w:eastAsia="ru-RU"/>
        </w:rPr>
        <w:t>библио</w:t>
      </w:r>
      <w:proofErr w:type="spellEnd"/>
      <w:r w:rsidRPr="00644738">
        <w:rPr>
          <w:rFonts w:ascii="Times New Roman" w:eastAsia="Times New Roman" w:hAnsi="Times New Roman"/>
          <w:sz w:val="24"/>
          <w:szCs w:val="24"/>
          <w:lang w:eastAsia="ru-RU"/>
        </w:rPr>
        <w:t>-обзор контрастный «К книге и чтению через общение» и литературная игра. Каждый день появляются новые книги и новые авторы, все они разные по жанру и по впечатлению. Обзор основан на контрасте жанров: книга-шок, книга- хорошее впечатление, книга-перезагрузка и мн. др. Мероприятия посетили студенты Ярского политехникума и учащиеся ЯСОШ №2.</w:t>
      </w:r>
    </w:p>
    <w:p w:rsidR="008F12E7" w:rsidRPr="00644738" w:rsidRDefault="008F12E7"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10 февраля в </w:t>
      </w:r>
      <w:proofErr w:type="spellStart"/>
      <w:r w:rsidRPr="00644738">
        <w:rPr>
          <w:rFonts w:ascii="Times New Roman" w:eastAsia="Times New Roman" w:hAnsi="Times New Roman"/>
          <w:sz w:val="24"/>
          <w:szCs w:val="24"/>
          <w:lang w:eastAsia="ru-RU"/>
        </w:rPr>
        <w:t>Ворцинской</w:t>
      </w:r>
      <w:proofErr w:type="spellEnd"/>
      <w:r w:rsidRPr="00644738">
        <w:rPr>
          <w:rFonts w:ascii="Times New Roman" w:eastAsia="Times New Roman" w:hAnsi="Times New Roman"/>
          <w:sz w:val="24"/>
          <w:szCs w:val="24"/>
          <w:lang w:eastAsia="ru-RU"/>
        </w:rPr>
        <w:t xml:space="preserve"> библиотеке прошла поэтическая акция «Мы вновь читаем пушкинские строки…», приуроченная ко Дню памяти Александра Сергеевича Пушкина - поэта, имя и творчество которого широко известно во всем мире. Участники акции читали любимые строчки стихов Александра Сергеевича, делились своим мнением о творчестве великого русского поэта, а также читатели библиотеки по желанию отвечали на вопросы блиц-викторины «Пушкин в вопросах и ответах». </w:t>
      </w:r>
    </w:p>
    <w:p w:rsidR="008F12E7" w:rsidRPr="00644738" w:rsidRDefault="008F12E7"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21 марта отмечается Всемирный день поэзии. Для жителей деревни </w:t>
      </w:r>
      <w:proofErr w:type="spellStart"/>
      <w:r w:rsidRPr="00644738">
        <w:rPr>
          <w:rFonts w:ascii="Times New Roman" w:eastAsia="Times New Roman" w:hAnsi="Times New Roman"/>
          <w:sz w:val="24"/>
          <w:szCs w:val="24"/>
          <w:lang w:eastAsia="ru-RU"/>
        </w:rPr>
        <w:t>Ворца</w:t>
      </w:r>
      <w:proofErr w:type="spellEnd"/>
      <w:r w:rsidRPr="00644738">
        <w:rPr>
          <w:rFonts w:ascii="Times New Roman" w:eastAsia="Times New Roman" w:hAnsi="Times New Roman"/>
          <w:sz w:val="24"/>
          <w:szCs w:val="24"/>
          <w:lang w:eastAsia="ru-RU"/>
        </w:rPr>
        <w:t xml:space="preserve"> библиотекарем и волонтерами проведена уличная акция «Чьи эти строки». Волонтеры читали стихи известных поэтов, а участники акции угадывали название стихотворения и автора. Звучали строки из произведений А. Пушкина, С. Есенина, М. Лермонтова, Н. Некрасова, М. Цветаевой и др. Но не могли не прочитать и стихотворения поэтов-земляков М. Федотова и Ф. Васильева. Участники акции показали хорошие знания произведения известных поэтов. В акции приняли участие 38 человек.</w:t>
      </w:r>
    </w:p>
    <w:p w:rsidR="002038BB" w:rsidRPr="00644738" w:rsidRDefault="002038BB"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Днем русской народной сказки традиционно считается 6 апреля. В этот день библиотекарь </w:t>
      </w:r>
      <w:proofErr w:type="spellStart"/>
      <w:r w:rsidRPr="00644738">
        <w:rPr>
          <w:rFonts w:ascii="Times New Roman" w:eastAsia="Times New Roman" w:hAnsi="Times New Roman"/>
          <w:sz w:val="24"/>
          <w:szCs w:val="24"/>
          <w:lang w:eastAsia="ru-RU"/>
        </w:rPr>
        <w:t>Пудемской</w:t>
      </w:r>
      <w:proofErr w:type="spellEnd"/>
      <w:r w:rsidRPr="00644738">
        <w:rPr>
          <w:rFonts w:ascii="Times New Roman" w:eastAsia="Times New Roman" w:hAnsi="Times New Roman"/>
          <w:sz w:val="24"/>
          <w:szCs w:val="24"/>
          <w:lang w:eastAsia="ru-RU"/>
        </w:rPr>
        <w:t xml:space="preserve"> сельской библиотеки с отдыхающими КЦСОН отправились в путешествие по дорогам сказок «Жили – были сказки».</w:t>
      </w:r>
    </w:p>
    <w:p w:rsidR="002038BB" w:rsidRPr="00644738" w:rsidRDefault="002038BB"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В игровой форме участники окунулись в мир русского фольклора: встретились с героями, которые живут на страницах сказок, активно участвовали в конкурсах «Разминка», «Крылатые выражения», «В некотором царстве…» и др. Прослушали в исполнении библиотекаря сказки из сборника «Русские народные сказки». А как интересно и озорно инсценировали сказку «Теремок» на новый лад. Встреча получилась интересной, познавательной и веселой.</w:t>
      </w:r>
    </w:p>
    <w:p w:rsidR="00472B4A" w:rsidRPr="00644738" w:rsidRDefault="00472B4A"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Одним из традиционных мероприятий по продвижению книги и чтения, на которое в конце апреля библиотеки приглашает всех желающих весело и с пользой провести время – это БИБЛИОНОЧЬ!</w:t>
      </w:r>
    </w:p>
    <w:p w:rsidR="00F91D91" w:rsidRPr="00644738" w:rsidRDefault="00472B4A"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Тема акции в 2022 году — традиции. Для посетителей библиотек п. Яр была подготовлена сказочная программа под общим названием «На ночь глядя…». Начали весело «от печки» с викториной на знание традиций. Сказочный образ «Бабы Яги» звал подключиться в квест и пройти «По неведомым дорожкам» и попробовать конфеты «со вкусом колобка». Кисельные берега с мороженым были предложены в кафе «Молочная речка». На площадке «</w:t>
      </w:r>
      <w:proofErr w:type="spellStart"/>
      <w:r w:rsidRPr="00644738">
        <w:rPr>
          <w:rFonts w:ascii="Times New Roman" w:eastAsia="Times New Roman" w:hAnsi="Times New Roman"/>
          <w:sz w:val="24"/>
          <w:szCs w:val="24"/>
          <w:lang w:eastAsia="ru-RU"/>
        </w:rPr>
        <w:t>Библиотечник</w:t>
      </w:r>
      <w:proofErr w:type="spellEnd"/>
      <w:r w:rsidRPr="00644738">
        <w:rPr>
          <w:rFonts w:ascii="Times New Roman" w:eastAsia="Times New Roman" w:hAnsi="Times New Roman"/>
          <w:sz w:val="24"/>
          <w:szCs w:val="24"/>
          <w:lang w:eastAsia="ru-RU"/>
        </w:rPr>
        <w:t xml:space="preserve"> «</w:t>
      </w:r>
      <w:proofErr w:type="spellStart"/>
      <w:r w:rsidRPr="00644738">
        <w:rPr>
          <w:rFonts w:ascii="Times New Roman" w:eastAsia="Times New Roman" w:hAnsi="Times New Roman"/>
          <w:sz w:val="24"/>
          <w:szCs w:val="24"/>
          <w:lang w:eastAsia="ru-RU"/>
        </w:rPr>
        <w:t>Тридевятово</w:t>
      </w:r>
      <w:proofErr w:type="spellEnd"/>
      <w:r w:rsidRPr="00644738">
        <w:rPr>
          <w:rFonts w:ascii="Times New Roman" w:eastAsia="Times New Roman" w:hAnsi="Times New Roman"/>
          <w:sz w:val="24"/>
          <w:szCs w:val="24"/>
          <w:lang w:eastAsia="ru-RU"/>
        </w:rPr>
        <w:t xml:space="preserve">» можно было поиграть в настольные игры, в твистер, попеть песни в караоке или под гитару, а в завершении вечера для молодежи был подготовлен просмотр фильма. На площадке «Мастера здесь» каждый желающий мог попробовать себя в технике рисования на воде </w:t>
      </w:r>
      <w:proofErr w:type="spellStart"/>
      <w:r w:rsidRPr="00644738">
        <w:rPr>
          <w:rFonts w:ascii="Times New Roman" w:eastAsia="Times New Roman" w:hAnsi="Times New Roman"/>
          <w:sz w:val="24"/>
          <w:szCs w:val="24"/>
          <w:lang w:eastAsia="ru-RU"/>
        </w:rPr>
        <w:t>Эбру</w:t>
      </w:r>
      <w:proofErr w:type="spellEnd"/>
      <w:r w:rsidRPr="00644738">
        <w:rPr>
          <w:rFonts w:ascii="Times New Roman" w:eastAsia="Times New Roman" w:hAnsi="Times New Roman"/>
          <w:sz w:val="24"/>
          <w:szCs w:val="24"/>
          <w:lang w:eastAsia="ru-RU"/>
        </w:rPr>
        <w:t>, в рисовании картин шерстью, в рисовании акварелью, а еще поэкспериментировать в рисовании разными красками и разными техниками. (116 чел.)</w:t>
      </w:r>
    </w:p>
    <w:p w:rsidR="00F91D91" w:rsidRPr="00644738" w:rsidRDefault="00F91D91"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Главной площадкой </w:t>
      </w:r>
      <w:proofErr w:type="spellStart"/>
      <w:r w:rsidRPr="00644738">
        <w:rPr>
          <w:rFonts w:ascii="Times New Roman" w:eastAsia="Times New Roman" w:hAnsi="Times New Roman"/>
          <w:sz w:val="24"/>
          <w:szCs w:val="24"/>
          <w:lang w:eastAsia="ru-RU"/>
        </w:rPr>
        <w:t>Библионочи</w:t>
      </w:r>
      <w:proofErr w:type="spellEnd"/>
      <w:r w:rsidRPr="00644738">
        <w:rPr>
          <w:rFonts w:ascii="Times New Roman" w:eastAsia="Times New Roman" w:hAnsi="Times New Roman"/>
          <w:sz w:val="24"/>
          <w:szCs w:val="24"/>
          <w:lang w:eastAsia="ru-RU"/>
        </w:rPr>
        <w:t xml:space="preserve"> в деревне </w:t>
      </w:r>
      <w:proofErr w:type="spellStart"/>
      <w:r w:rsidRPr="00644738">
        <w:rPr>
          <w:rFonts w:ascii="Times New Roman" w:eastAsia="Times New Roman" w:hAnsi="Times New Roman"/>
          <w:sz w:val="24"/>
          <w:szCs w:val="24"/>
          <w:lang w:eastAsia="ru-RU"/>
        </w:rPr>
        <w:t>Юдчино</w:t>
      </w:r>
      <w:proofErr w:type="spellEnd"/>
      <w:r w:rsidRPr="00644738">
        <w:rPr>
          <w:rFonts w:ascii="Times New Roman" w:eastAsia="Times New Roman" w:hAnsi="Times New Roman"/>
          <w:sz w:val="24"/>
          <w:szCs w:val="24"/>
          <w:lang w:eastAsia="ru-RU"/>
        </w:rPr>
        <w:t xml:space="preserve"> была интеллектуальная игра «Где логика?», посвящённая теме «Традиции и обряды народов России».</w:t>
      </w:r>
    </w:p>
    <w:p w:rsidR="00F91D91" w:rsidRPr="00644738" w:rsidRDefault="00F91D91"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На протяжении всего конкурса участники старались найти логику там, где, казалось бы, её нет. Ребята весело провели время и от души посмеялись, как над заданиями, так и над своими «логичными» ответами.</w:t>
      </w:r>
      <w:r w:rsidR="008F12E7"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 xml:space="preserve">В ходе мероприятия ребята проявили высокую активность и заинтересованность, а также показали себя настоящими борцами за победу. Победитель получил памятный подарок, а все остальные игроки — сладкие утешительные призы. </w:t>
      </w:r>
    </w:p>
    <w:p w:rsidR="00F91D91" w:rsidRPr="00644738" w:rsidRDefault="00F91D91"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Так же был организован турнир шашек, игры с мячом на свежем воздухе на площадке перед библиотекой. Всего посещение составило 22 чел.</w:t>
      </w:r>
    </w:p>
    <w:p w:rsidR="00F91D91" w:rsidRPr="00644738" w:rsidRDefault="00F91D91"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w:t>
      </w:r>
      <w:proofErr w:type="spellStart"/>
      <w:r w:rsidRPr="00644738">
        <w:rPr>
          <w:rFonts w:ascii="Times New Roman" w:eastAsia="Times New Roman" w:hAnsi="Times New Roman"/>
          <w:sz w:val="24"/>
          <w:szCs w:val="24"/>
          <w:lang w:eastAsia="ru-RU"/>
        </w:rPr>
        <w:t>Ворцинской</w:t>
      </w:r>
      <w:proofErr w:type="spellEnd"/>
      <w:r w:rsidRPr="00644738">
        <w:rPr>
          <w:rFonts w:ascii="Times New Roman" w:eastAsia="Times New Roman" w:hAnsi="Times New Roman"/>
          <w:sz w:val="24"/>
          <w:szCs w:val="24"/>
          <w:lang w:eastAsia="ru-RU"/>
        </w:rPr>
        <w:t xml:space="preserve"> библиотеке в рамках </w:t>
      </w:r>
      <w:proofErr w:type="spellStart"/>
      <w:r w:rsidRPr="00644738">
        <w:rPr>
          <w:rFonts w:ascii="Times New Roman" w:eastAsia="Times New Roman" w:hAnsi="Times New Roman"/>
          <w:sz w:val="24"/>
          <w:szCs w:val="24"/>
          <w:lang w:eastAsia="ru-RU"/>
        </w:rPr>
        <w:t>Библионочи</w:t>
      </w:r>
      <w:proofErr w:type="spellEnd"/>
      <w:r w:rsidRPr="00644738">
        <w:rPr>
          <w:rFonts w:ascii="Times New Roman" w:hAnsi="Times New Roman"/>
          <w:sz w:val="24"/>
          <w:szCs w:val="24"/>
        </w:rPr>
        <w:t xml:space="preserve"> </w:t>
      </w:r>
      <w:r w:rsidRPr="00644738">
        <w:rPr>
          <w:rFonts w:ascii="Times New Roman" w:eastAsia="Times New Roman" w:hAnsi="Times New Roman"/>
          <w:sz w:val="24"/>
          <w:szCs w:val="24"/>
          <w:lang w:eastAsia="ru-RU"/>
        </w:rPr>
        <w:t>для детей</w:t>
      </w:r>
      <w:r w:rsidR="008F12E7" w:rsidRPr="00644738">
        <w:rPr>
          <w:rFonts w:ascii="Times New Roman" w:eastAsia="Times New Roman" w:hAnsi="Times New Roman"/>
          <w:sz w:val="24"/>
          <w:szCs w:val="24"/>
          <w:lang w:eastAsia="ru-RU"/>
        </w:rPr>
        <w:t xml:space="preserve"> и подростков</w:t>
      </w:r>
      <w:r w:rsidRPr="00644738">
        <w:rPr>
          <w:rFonts w:ascii="Times New Roman" w:eastAsia="Times New Roman" w:hAnsi="Times New Roman"/>
          <w:sz w:val="24"/>
          <w:szCs w:val="24"/>
          <w:lang w:eastAsia="ru-RU"/>
        </w:rPr>
        <w:t xml:space="preserve"> была проведена познавательно-игровая программа «Сундучок ремесел». В игровой форме дети смогли представить себя в роли пряхи, ткача, стеклодува, а также составить узор из элементов </w:t>
      </w:r>
      <w:proofErr w:type="spellStart"/>
      <w:r w:rsidRPr="00644738">
        <w:rPr>
          <w:rFonts w:ascii="Times New Roman" w:eastAsia="Times New Roman" w:hAnsi="Times New Roman"/>
          <w:sz w:val="24"/>
          <w:szCs w:val="24"/>
          <w:lang w:eastAsia="ru-RU"/>
        </w:rPr>
        <w:t>жостовской</w:t>
      </w:r>
      <w:proofErr w:type="spellEnd"/>
      <w:r w:rsidRPr="00644738">
        <w:rPr>
          <w:rFonts w:ascii="Times New Roman" w:eastAsia="Times New Roman" w:hAnsi="Times New Roman"/>
          <w:sz w:val="24"/>
          <w:szCs w:val="24"/>
          <w:lang w:eastAsia="ru-RU"/>
        </w:rPr>
        <w:t xml:space="preserve"> росписи. На мастер-классе дети учились из ниток делать куклу </w:t>
      </w:r>
      <w:proofErr w:type="spellStart"/>
      <w:r w:rsidRPr="00644738">
        <w:rPr>
          <w:rFonts w:ascii="Times New Roman" w:eastAsia="Times New Roman" w:hAnsi="Times New Roman"/>
          <w:sz w:val="24"/>
          <w:szCs w:val="24"/>
          <w:lang w:eastAsia="ru-RU"/>
        </w:rPr>
        <w:t>желанницу</w:t>
      </w:r>
      <w:proofErr w:type="spellEnd"/>
      <w:r w:rsidRPr="00644738">
        <w:rPr>
          <w:rFonts w:ascii="Times New Roman" w:eastAsia="Times New Roman" w:hAnsi="Times New Roman"/>
          <w:sz w:val="24"/>
          <w:szCs w:val="24"/>
          <w:lang w:eastAsia="ru-RU"/>
        </w:rPr>
        <w:t xml:space="preserve">. </w:t>
      </w:r>
      <w:proofErr w:type="spellStart"/>
      <w:r w:rsidRPr="00644738">
        <w:rPr>
          <w:rFonts w:ascii="Times New Roman" w:eastAsia="Times New Roman" w:hAnsi="Times New Roman"/>
          <w:sz w:val="24"/>
          <w:szCs w:val="24"/>
          <w:lang w:eastAsia="ru-RU"/>
        </w:rPr>
        <w:t>Желанница</w:t>
      </w:r>
      <w:proofErr w:type="spellEnd"/>
      <w:r w:rsidRPr="00644738">
        <w:rPr>
          <w:rFonts w:ascii="Times New Roman" w:eastAsia="Times New Roman" w:hAnsi="Times New Roman"/>
          <w:sz w:val="24"/>
          <w:szCs w:val="24"/>
          <w:lang w:eastAsia="ru-RU"/>
        </w:rPr>
        <w:t xml:space="preserve"> — это </w:t>
      </w:r>
      <w:r w:rsidRPr="00644738">
        <w:rPr>
          <w:rFonts w:ascii="Times New Roman" w:eastAsia="Times New Roman" w:hAnsi="Times New Roman"/>
          <w:sz w:val="24"/>
          <w:szCs w:val="24"/>
          <w:lang w:eastAsia="ru-RU"/>
        </w:rPr>
        <w:lastRenderedPageBreak/>
        <w:t xml:space="preserve">народная кукла амулет, так называемый амулет для исполнения самых </w:t>
      </w:r>
      <w:r w:rsidR="00D531A8" w:rsidRPr="00644738">
        <w:rPr>
          <w:rFonts w:ascii="Times New Roman" w:eastAsia="Times New Roman" w:hAnsi="Times New Roman"/>
          <w:sz w:val="24"/>
          <w:szCs w:val="24"/>
          <w:lang w:eastAsia="ru-RU"/>
        </w:rPr>
        <w:t>желаемых</w:t>
      </w:r>
      <w:r w:rsidRPr="00644738">
        <w:rPr>
          <w:rFonts w:ascii="Times New Roman" w:eastAsia="Times New Roman" w:hAnsi="Times New Roman"/>
          <w:sz w:val="24"/>
          <w:szCs w:val="24"/>
          <w:lang w:eastAsia="ru-RU"/>
        </w:rPr>
        <w:t xml:space="preserve"> желаний. Для взрослого населения проведена </w:t>
      </w:r>
      <w:proofErr w:type="spellStart"/>
      <w:r w:rsidRPr="00644738">
        <w:rPr>
          <w:rFonts w:ascii="Times New Roman" w:eastAsia="Times New Roman" w:hAnsi="Times New Roman"/>
          <w:sz w:val="24"/>
          <w:szCs w:val="24"/>
          <w:lang w:eastAsia="ru-RU"/>
        </w:rPr>
        <w:t>квиз</w:t>
      </w:r>
      <w:proofErr w:type="spellEnd"/>
      <w:r w:rsidR="00D531A8" w:rsidRPr="00644738">
        <w:rPr>
          <w:rFonts w:ascii="Times New Roman" w:eastAsia="Times New Roman" w:hAnsi="Times New Roman"/>
          <w:sz w:val="24"/>
          <w:szCs w:val="24"/>
          <w:lang w:eastAsia="ru-RU"/>
        </w:rPr>
        <w:t>-</w:t>
      </w:r>
      <w:r w:rsidRPr="00644738">
        <w:rPr>
          <w:rFonts w:ascii="Times New Roman" w:eastAsia="Times New Roman" w:hAnsi="Times New Roman"/>
          <w:sz w:val="24"/>
          <w:szCs w:val="24"/>
          <w:lang w:eastAsia="ru-RU"/>
        </w:rPr>
        <w:t>игра «Знатоки культурного наследия». Участники мероприятия показали свои знания о традициях, обычаях, праздниках и народных промыслах народов нашей многонациональной страны и другое. Посещение составило 25 человек.</w:t>
      </w:r>
    </w:p>
    <w:p w:rsidR="00FD142E" w:rsidRPr="00644738" w:rsidRDefault="00FD142E"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w:t>
      </w:r>
      <w:proofErr w:type="spellStart"/>
      <w:r w:rsidRPr="00644738">
        <w:rPr>
          <w:rFonts w:ascii="Times New Roman" w:eastAsia="Times New Roman" w:hAnsi="Times New Roman"/>
          <w:sz w:val="24"/>
          <w:szCs w:val="24"/>
          <w:lang w:eastAsia="ru-RU"/>
        </w:rPr>
        <w:t>Библиовстречи</w:t>
      </w:r>
      <w:proofErr w:type="spellEnd"/>
      <w:r w:rsidRPr="00644738">
        <w:rPr>
          <w:rFonts w:ascii="Times New Roman" w:eastAsia="Times New Roman" w:hAnsi="Times New Roman"/>
          <w:sz w:val="24"/>
          <w:szCs w:val="24"/>
          <w:lang w:eastAsia="ru-RU"/>
        </w:rPr>
        <w:t xml:space="preserve"> за книжным столом» были организованы в </w:t>
      </w:r>
      <w:proofErr w:type="spellStart"/>
      <w:r w:rsidRPr="00644738">
        <w:rPr>
          <w:rFonts w:ascii="Times New Roman" w:eastAsia="Times New Roman" w:hAnsi="Times New Roman"/>
          <w:sz w:val="24"/>
          <w:szCs w:val="24"/>
          <w:lang w:eastAsia="ru-RU"/>
        </w:rPr>
        <w:t>Зюинской</w:t>
      </w:r>
      <w:proofErr w:type="spellEnd"/>
      <w:r w:rsidRPr="00644738">
        <w:rPr>
          <w:rFonts w:ascii="Times New Roman" w:eastAsia="Times New Roman" w:hAnsi="Times New Roman"/>
          <w:sz w:val="24"/>
          <w:szCs w:val="24"/>
          <w:lang w:eastAsia="ru-RU"/>
        </w:rPr>
        <w:t xml:space="preserve"> сельской библиотеке. Работа у книжной выставки вызвала интерес среди посетителей. Читали легенды удмуртского народа, отгадывали загадки на удмуртском языке. Посещение 8 человек.</w:t>
      </w:r>
    </w:p>
    <w:p w:rsidR="00D531A8" w:rsidRPr="00644738" w:rsidRDefault="00FD142E"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Библиотекарь Еловской сельской библиотеки провела мероприятие для пользователей отдаленной деревни </w:t>
      </w:r>
      <w:proofErr w:type="spellStart"/>
      <w:r w:rsidRPr="00644738">
        <w:rPr>
          <w:rFonts w:ascii="Times New Roman" w:eastAsia="Times New Roman" w:hAnsi="Times New Roman"/>
          <w:sz w:val="24"/>
          <w:szCs w:val="24"/>
          <w:lang w:eastAsia="ru-RU"/>
        </w:rPr>
        <w:t>Усть</w:t>
      </w:r>
      <w:proofErr w:type="spellEnd"/>
      <w:r w:rsidRPr="00644738">
        <w:rPr>
          <w:rFonts w:ascii="Times New Roman" w:eastAsia="Times New Roman" w:hAnsi="Times New Roman"/>
          <w:sz w:val="24"/>
          <w:szCs w:val="24"/>
          <w:lang w:eastAsia="ru-RU"/>
        </w:rPr>
        <w:t xml:space="preserve">–Лекма. Для участников мероприятия прошел мастер – класс по изготовлению куклы - закрутки. Отрадно было видеть на мероприятии мужчин - пенсионеров. Они с удовольствием занимались изготовлением куклы. </w:t>
      </w:r>
      <w:proofErr w:type="spellStart"/>
      <w:r w:rsidRPr="00644738">
        <w:rPr>
          <w:rFonts w:ascii="Times New Roman" w:eastAsia="Times New Roman" w:hAnsi="Times New Roman"/>
          <w:sz w:val="24"/>
          <w:szCs w:val="24"/>
          <w:lang w:eastAsia="ru-RU"/>
        </w:rPr>
        <w:t>Устьлекомцы</w:t>
      </w:r>
      <w:proofErr w:type="spellEnd"/>
      <w:r w:rsidRPr="00644738">
        <w:rPr>
          <w:rFonts w:ascii="Times New Roman" w:eastAsia="Times New Roman" w:hAnsi="Times New Roman"/>
          <w:sz w:val="24"/>
          <w:szCs w:val="24"/>
          <w:lang w:eastAsia="ru-RU"/>
        </w:rPr>
        <w:t xml:space="preserve"> узнали о народных традициях народов России. Всего в мероприятии приняли участие 14 человек.</w:t>
      </w:r>
    </w:p>
    <w:p w:rsidR="002F56E9" w:rsidRPr="00644738" w:rsidRDefault="0009726E"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w:t>
      </w:r>
      <w:proofErr w:type="spellStart"/>
      <w:r w:rsidRPr="00644738">
        <w:rPr>
          <w:rFonts w:ascii="Times New Roman" w:eastAsia="Times New Roman" w:hAnsi="Times New Roman"/>
          <w:sz w:val="24"/>
          <w:szCs w:val="24"/>
          <w:lang w:eastAsia="ru-RU"/>
        </w:rPr>
        <w:t>Тумской</w:t>
      </w:r>
      <w:proofErr w:type="spellEnd"/>
      <w:r w:rsidRPr="00644738">
        <w:rPr>
          <w:rFonts w:ascii="Times New Roman" w:eastAsia="Times New Roman" w:hAnsi="Times New Roman"/>
          <w:sz w:val="24"/>
          <w:szCs w:val="24"/>
          <w:lang w:eastAsia="ru-RU"/>
        </w:rPr>
        <w:t xml:space="preserve"> сельской библиотеке было организовано Интеллектуальное казино «Всё обо всём». Тема игры: «Национальные символы России».</w:t>
      </w:r>
      <w:r w:rsidR="008F12E7"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В «казино» игроки зарабатывали банкноты достоинством в 1 «ум». В процессе игры интеллектуалы как увеличивали свое умственное состояние, так и теряли. В случае удачи ставка удваивалась, если же ошибались, то «умы» переходили в кассу ведущего. Отвечать на вопрос имел право только тот, кто сделал ставку, не зная вопроса.</w:t>
      </w:r>
      <w:r w:rsidR="008F12E7"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Интеллектуальная игра интересна для любого возраста, так как предполагает острый дух соперничества. Игрокам пришлось использовать весь свой интеллектуальный потенциал, чтобы выиграть.</w:t>
      </w:r>
      <w:r w:rsidR="008F12E7"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Содержание игры понравилось участвующим. Она затронула русские народные промыслы, пословицы, фразеологизмы и основную тему-национальные символы России.</w:t>
      </w:r>
      <w:r w:rsidR="008F12E7"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Символы бывают официальные и неофициальные, включая наиболее знаменитые, ассоциируемые с страной предметы, места, постройки и так далее.</w:t>
      </w:r>
      <w:r w:rsidR="008F12E7" w:rsidRPr="00644738">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Россия также имеет свои официальные и неофициальные символы. Берёза, матрёшка, медведь, тройка, самовар, балалайка, гармошка - ряд национальных символов, которые обозначают специфические для нашей страны историю, культуру и быт. (Посещение 7 человек)</w:t>
      </w:r>
    </w:p>
    <w:p w:rsidR="002F56E9" w:rsidRPr="00644738" w:rsidRDefault="002F56E9"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w:t>
      </w:r>
      <w:proofErr w:type="spellStart"/>
      <w:r w:rsidRPr="00644738">
        <w:rPr>
          <w:rFonts w:ascii="Times New Roman" w:eastAsia="Times New Roman" w:hAnsi="Times New Roman"/>
          <w:sz w:val="24"/>
          <w:szCs w:val="24"/>
          <w:lang w:eastAsia="ru-RU"/>
        </w:rPr>
        <w:t>Пудемской</w:t>
      </w:r>
      <w:proofErr w:type="spellEnd"/>
      <w:r w:rsidRPr="00644738">
        <w:rPr>
          <w:rFonts w:ascii="Times New Roman" w:eastAsia="Times New Roman" w:hAnsi="Times New Roman"/>
          <w:sz w:val="24"/>
          <w:szCs w:val="24"/>
          <w:lang w:eastAsia="ru-RU"/>
        </w:rPr>
        <w:t xml:space="preserve"> сельской библиотеке в рамках </w:t>
      </w:r>
      <w:proofErr w:type="spellStart"/>
      <w:r w:rsidRPr="00644738">
        <w:rPr>
          <w:rFonts w:ascii="Times New Roman" w:eastAsia="Times New Roman" w:hAnsi="Times New Roman"/>
          <w:sz w:val="24"/>
          <w:szCs w:val="24"/>
          <w:lang w:eastAsia="ru-RU"/>
        </w:rPr>
        <w:t>Библионочи</w:t>
      </w:r>
      <w:proofErr w:type="spellEnd"/>
      <w:r w:rsidRPr="00644738">
        <w:rPr>
          <w:rFonts w:ascii="Times New Roman" w:eastAsia="Times New Roman" w:hAnsi="Times New Roman"/>
          <w:sz w:val="24"/>
          <w:szCs w:val="24"/>
          <w:lang w:eastAsia="ru-RU"/>
        </w:rPr>
        <w:t xml:space="preserve"> прошла познавательно–игровая программа «У нас так ведется, что изба веником метется» и литературная завалинка «В старину бывало так».</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7 июня в центре посёлка Яр состоялось самое интересное, веселое и познавательное мероприятие «Хит-парад любимых книг». </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У каждого человека есть своя любимая книга. Ведь книга – это одно из чудес, созданных человечеством. Книги сопровождают нас всю жизнь, их любят не только дети, но и взрослые. Любимые герои книг с радостью пришли на встречу со своими читателями.</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Библиотекари в образах Мэри Поппинс, Фрекен Бок и Карлсона, </w:t>
      </w:r>
      <w:proofErr w:type="spellStart"/>
      <w:r w:rsidRPr="00644738">
        <w:rPr>
          <w:rFonts w:ascii="Times New Roman" w:eastAsia="Times New Roman" w:hAnsi="Times New Roman"/>
          <w:sz w:val="24"/>
          <w:szCs w:val="24"/>
          <w:lang w:eastAsia="ru-RU"/>
        </w:rPr>
        <w:t>Вумурта</w:t>
      </w:r>
      <w:proofErr w:type="spellEnd"/>
      <w:r w:rsidRPr="00644738">
        <w:rPr>
          <w:rFonts w:ascii="Times New Roman" w:eastAsia="Times New Roman" w:hAnsi="Times New Roman"/>
          <w:sz w:val="24"/>
          <w:szCs w:val="24"/>
          <w:lang w:eastAsia="ru-RU"/>
        </w:rPr>
        <w:t xml:space="preserve">, </w:t>
      </w:r>
      <w:proofErr w:type="spellStart"/>
      <w:r w:rsidRPr="00644738">
        <w:rPr>
          <w:rFonts w:ascii="Times New Roman" w:eastAsia="Times New Roman" w:hAnsi="Times New Roman"/>
          <w:sz w:val="24"/>
          <w:szCs w:val="24"/>
          <w:lang w:eastAsia="ru-RU"/>
        </w:rPr>
        <w:t>Лесовичока</w:t>
      </w:r>
      <w:proofErr w:type="spellEnd"/>
      <w:r w:rsidRPr="00644738">
        <w:rPr>
          <w:rFonts w:ascii="Times New Roman" w:eastAsia="Times New Roman" w:hAnsi="Times New Roman"/>
          <w:sz w:val="24"/>
          <w:szCs w:val="24"/>
          <w:lang w:eastAsia="ru-RU"/>
        </w:rPr>
        <w:t xml:space="preserve">, Волшебницы </w:t>
      </w:r>
      <w:proofErr w:type="spellStart"/>
      <w:r w:rsidRPr="00644738">
        <w:rPr>
          <w:rFonts w:ascii="Times New Roman" w:eastAsia="Times New Roman" w:hAnsi="Times New Roman"/>
          <w:sz w:val="24"/>
          <w:szCs w:val="24"/>
          <w:lang w:eastAsia="ru-RU"/>
        </w:rPr>
        <w:t>Виллины</w:t>
      </w:r>
      <w:proofErr w:type="spellEnd"/>
      <w:r w:rsidRPr="00644738">
        <w:rPr>
          <w:rFonts w:ascii="Times New Roman" w:eastAsia="Times New Roman" w:hAnsi="Times New Roman"/>
          <w:sz w:val="24"/>
          <w:szCs w:val="24"/>
          <w:lang w:eastAsia="ru-RU"/>
        </w:rPr>
        <w:t xml:space="preserve"> из Изумрудного города, трех девиц из сказки Пушкина, друзей из Простоквашино, Мухи-Цокотухи, сказочниц представляли детям и их родителям любимые с детства книги. Литературными героями были приготовлены вопросы, игры, мастер-классы, загадки, работали тематические площадки.</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Ребята из детских садов и пришкольного лагеря с интересом приняли участие в празднике. Было очень интересно, задорно и познавательно. (260 чел.)</w:t>
      </w:r>
    </w:p>
    <w:p w:rsidR="006A26D4" w:rsidRPr="00644738" w:rsidRDefault="006A26D4"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сентябре в </w:t>
      </w:r>
      <w:proofErr w:type="spellStart"/>
      <w:r w:rsidRPr="00644738">
        <w:rPr>
          <w:rFonts w:ascii="Times New Roman" w:eastAsia="Times New Roman" w:hAnsi="Times New Roman"/>
          <w:sz w:val="24"/>
          <w:szCs w:val="24"/>
          <w:lang w:eastAsia="ru-RU"/>
        </w:rPr>
        <w:t>Пудемской</w:t>
      </w:r>
      <w:proofErr w:type="spellEnd"/>
      <w:r w:rsidRPr="00644738">
        <w:rPr>
          <w:rFonts w:ascii="Times New Roman" w:eastAsia="Times New Roman" w:hAnsi="Times New Roman"/>
          <w:sz w:val="24"/>
          <w:szCs w:val="24"/>
          <w:lang w:eastAsia="ru-RU"/>
        </w:rPr>
        <w:t xml:space="preserve"> сельской библиотеке в уютной гостиной собрались участники литературного фреша «Кофе с каплями дождя…», в котором приняли участие взрослые читатели.</w:t>
      </w:r>
    </w:p>
    <w:p w:rsidR="006A26D4" w:rsidRPr="00644738" w:rsidRDefault="006A26D4"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В этот день в библиотеке царила особая поэтическая атмосфера. Звучали стихи самобытных поэтов с просторов Сети Интернет, в исполнении библиотекаря.</w:t>
      </w:r>
    </w:p>
    <w:p w:rsidR="006A26D4" w:rsidRPr="00644738" w:rsidRDefault="006A26D4"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Гости вечера познакомились с книжной экспозицией «Болью и счастьем пронзенная жизнь», на которой была представлена литература о жизни и творчестве знаменитой поэтессы Марины Цветаевой, сборники её стихов.</w:t>
      </w:r>
    </w:p>
    <w:p w:rsidR="006A26D4" w:rsidRPr="00644738" w:rsidRDefault="006A26D4"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Украсили мероприятие музыкальное произведение на стихи Марины Цветаевой «Мне нравится, что вы больны не мной…», песня «Калина красная» в исполнении Галины Ястребовой. В ходе вечера звучали удивительные стихотворения М. И. Цветаевой, Э. Асадова в исполнении читателей.</w:t>
      </w:r>
    </w:p>
    <w:p w:rsidR="009C7C4F" w:rsidRPr="00644738" w:rsidRDefault="006A26D4"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В начале учебного года д</w:t>
      </w:r>
      <w:r w:rsidR="009C7C4F" w:rsidRPr="00644738">
        <w:rPr>
          <w:rFonts w:ascii="Times New Roman" w:eastAsia="Times New Roman" w:hAnsi="Times New Roman"/>
          <w:sz w:val="24"/>
          <w:szCs w:val="24"/>
          <w:lang w:eastAsia="ru-RU"/>
        </w:rPr>
        <w:t xml:space="preserve">ля молодежи Ярского политехникума </w:t>
      </w:r>
      <w:r w:rsidR="002038BB" w:rsidRPr="00644738">
        <w:rPr>
          <w:rFonts w:ascii="Times New Roman" w:eastAsia="Times New Roman" w:hAnsi="Times New Roman"/>
          <w:sz w:val="24"/>
          <w:szCs w:val="24"/>
          <w:lang w:eastAsia="ru-RU"/>
        </w:rPr>
        <w:t xml:space="preserve">библиотекарями </w:t>
      </w:r>
      <w:r w:rsidR="009C7C4F" w:rsidRPr="00644738">
        <w:rPr>
          <w:rFonts w:ascii="Times New Roman" w:eastAsia="Times New Roman" w:hAnsi="Times New Roman"/>
          <w:sz w:val="24"/>
          <w:szCs w:val="24"/>
          <w:lang w:eastAsia="ru-RU"/>
        </w:rPr>
        <w:t>был</w:t>
      </w:r>
      <w:r w:rsidR="002038BB" w:rsidRPr="00644738">
        <w:rPr>
          <w:rFonts w:ascii="Times New Roman" w:eastAsia="Times New Roman" w:hAnsi="Times New Roman"/>
          <w:sz w:val="24"/>
          <w:szCs w:val="24"/>
          <w:lang w:eastAsia="ru-RU"/>
        </w:rPr>
        <w:t>а</w:t>
      </w:r>
      <w:r w:rsidR="009C7C4F" w:rsidRPr="00644738">
        <w:rPr>
          <w:rFonts w:ascii="Times New Roman" w:eastAsia="Times New Roman" w:hAnsi="Times New Roman"/>
          <w:sz w:val="24"/>
          <w:szCs w:val="24"/>
          <w:lang w:eastAsia="ru-RU"/>
        </w:rPr>
        <w:t xml:space="preserve"> проведена просветительская акция «Книжное настроение» со знакомством с новыми авторами и книгами районной библиотеки.</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lastRenderedPageBreak/>
        <w:t xml:space="preserve">13 октября в Ярской </w:t>
      </w:r>
      <w:proofErr w:type="spellStart"/>
      <w:r w:rsidRPr="00644738">
        <w:rPr>
          <w:rFonts w:ascii="Times New Roman" w:eastAsia="Times New Roman" w:hAnsi="Times New Roman"/>
          <w:sz w:val="24"/>
          <w:szCs w:val="24"/>
          <w:lang w:eastAsia="ru-RU"/>
        </w:rPr>
        <w:t>межпоселенческой</w:t>
      </w:r>
      <w:proofErr w:type="spellEnd"/>
      <w:r w:rsidRPr="00644738">
        <w:rPr>
          <w:rFonts w:ascii="Times New Roman" w:eastAsia="Times New Roman" w:hAnsi="Times New Roman"/>
          <w:sz w:val="24"/>
          <w:szCs w:val="24"/>
          <w:lang w:eastAsia="ru-RU"/>
        </w:rPr>
        <w:t xml:space="preserve"> районной библиотеке состоялся районный конкурс чтецов «Муза серебряного века», посвященный 130-летию со дня рождения Марины Цветаевой.</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Звезда Марины Цветаевой – одна из самых ярких на небосклоне русской поэзии начала 20 века. Ее стихи — это калейдоскоп горя и радости, надежды и безнадежности, любви и ненависти, добра и зла. Марина Цветаева оставила после себя огромное литературное наследие: стихи и поэмы, прозу, письма, дневники, переводы, воспоминания.</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конкурсе приняли участие учащиеся 8-11 классов средних и основных общеобразовательных школ района. </w:t>
      </w:r>
    </w:p>
    <w:p w:rsidR="009C7C4F"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Выступление участников оценивалось по 5-бальной системе по пяти критериям: выразительность; безошибочность чтения; осмысление произведения во время исполнения; гармонизация голоса, эмоции и жестов; артистизм. Сумма баллов по всем критериям составила окончательную оценку каждой работы.</w:t>
      </w:r>
    </w:p>
    <w:p w:rsidR="001516B6" w:rsidRPr="00644738" w:rsidRDefault="009C7C4F"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Жюри пришлось нелегко. 19 чтецов, основательно подготовившихся и, главное, любящих поэзию М. Цветаевой, дали повод для бурного обсуждения их мастерства.</w:t>
      </w:r>
    </w:p>
    <w:p w:rsidR="002038BB" w:rsidRPr="00644738" w:rsidRDefault="00FD142E"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К Новогодним праздникам в библиотеках были организованы различные мероприятия</w:t>
      </w:r>
      <w:r w:rsidR="00E913CE">
        <w:rPr>
          <w:rFonts w:ascii="Times New Roman" w:eastAsia="Times New Roman" w:hAnsi="Times New Roman"/>
          <w:sz w:val="24"/>
          <w:szCs w:val="24"/>
          <w:lang w:eastAsia="ru-RU"/>
        </w:rPr>
        <w:t xml:space="preserve"> </w:t>
      </w:r>
      <w:r w:rsidR="002038BB" w:rsidRPr="00644738">
        <w:rPr>
          <w:rFonts w:ascii="Times New Roman" w:eastAsia="Times New Roman" w:hAnsi="Times New Roman"/>
          <w:sz w:val="24"/>
          <w:szCs w:val="24"/>
          <w:lang w:eastAsia="ru-RU"/>
        </w:rPr>
        <w:t>в рамках</w:t>
      </w:r>
      <w:r w:rsidR="002038BB" w:rsidRPr="00644738">
        <w:rPr>
          <w:rFonts w:ascii="Times New Roman" w:hAnsi="Times New Roman"/>
          <w:sz w:val="24"/>
          <w:szCs w:val="24"/>
        </w:rPr>
        <w:t xml:space="preserve"> </w:t>
      </w:r>
      <w:r w:rsidR="002038BB" w:rsidRPr="00644738">
        <w:rPr>
          <w:rFonts w:ascii="Times New Roman" w:eastAsia="Times New Roman" w:hAnsi="Times New Roman"/>
          <w:sz w:val="24"/>
          <w:szCs w:val="24"/>
          <w:lang w:eastAsia="ru-RU"/>
        </w:rPr>
        <w:t>районного конкурса «Снежные истории».</w:t>
      </w:r>
      <w:r w:rsidRPr="00644738">
        <w:rPr>
          <w:rFonts w:ascii="Times New Roman" w:eastAsia="Times New Roman" w:hAnsi="Times New Roman"/>
          <w:sz w:val="24"/>
          <w:szCs w:val="24"/>
          <w:lang w:eastAsia="ru-RU"/>
        </w:rPr>
        <w:t xml:space="preserve"> </w:t>
      </w:r>
    </w:p>
    <w:p w:rsidR="00FD142E" w:rsidRPr="00644738" w:rsidRDefault="00FD142E"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Читатели </w:t>
      </w:r>
      <w:proofErr w:type="spellStart"/>
      <w:r w:rsidRPr="00644738">
        <w:rPr>
          <w:rFonts w:ascii="Times New Roman" w:eastAsia="Times New Roman" w:hAnsi="Times New Roman"/>
          <w:sz w:val="24"/>
          <w:szCs w:val="24"/>
          <w:lang w:eastAsia="ru-RU"/>
        </w:rPr>
        <w:t>Зюинской</w:t>
      </w:r>
      <w:proofErr w:type="spellEnd"/>
      <w:r w:rsidRPr="00644738">
        <w:rPr>
          <w:rFonts w:ascii="Times New Roman" w:eastAsia="Times New Roman" w:hAnsi="Times New Roman"/>
          <w:sz w:val="24"/>
          <w:szCs w:val="24"/>
          <w:lang w:eastAsia="ru-RU"/>
        </w:rPr>
        <w:t xml:space="preserve"> библиотеки побывали «В гостях у Солохи», так называлась новогодняя история по мотивам произведения Н. В. Гоголя «Ночь перед рождеством», которую представила библиотека в преддверии новогодних праздников. Главные персонажи Солоха и Чёрт развлекали гостей, предлагая им поучаствовать в новогодней истории. Мероприятие завершилось дегустацией </w:t>
      </w:r>
      <w:r w:rsidR="008F12E7" w:rsidRPr="00644738">
        <w:rPr>
          <w:rFonts w:ascii="Times New Roman" w:eastAsia="Times New Roman" w:hAnsi="Times New Roman"/>
          <w:sz w:val="24"/>
          <w:szCs w:val="24"/>
          <w:lang w:eastAsia="ru-RU"/>
        </w:rPr>
        <w:t>вареников</w:t>
      </w:r>
      <w:r w:rsidRPr="00644738">
        <w:rPr>
          <w:rFonts w:ascii="Times New Roman" w:eastAsia="Times New Roman" w:hAnsi="Times New Roman"/>
          <w:sz w:val="24"/>
          <w:szCs w:val="24"/>
          <w:lang w:eastAsia="ru-RU"/>
        </w:rPr>
        <w:t xml:space="preserve"> с разными начинками, принесённых гостями.</w:t>
      </w:r>
    </w:p>
    <w:p w:rsidR="002038BB" w:rsidRPr="00644738" w:rsidRDefault="002038BB"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 xml:space="preserve">В </w:t>
      </w:r>
      <w:proofErr w:type="spellStart"/>
      <w:r w:rsidRPr="00644738">
        <w:rPr>
          <w:rFonts w:ascii="Times New Roman" w:eastAsia="Times New Roman" w:hAnsi="Times New Roman"/>
          <w:sz w:val="24"/>
          <w:szCs w:val="24"/>
          <w:lang w:eastAsia="ru-RU"/>
        </w:rPr>
        <w:t>Пудемской</w:t>
      </w:r>
      <w:proofErr w:type="spellEnd"/>
      <w:r w:rsidRPr="00644738">
        <w:rPr>
          <w:rFonts w:ascii="Times New Roman" w:eastAsia="Times New Roman" w:hAnsi="Times New Roman"/>
          <w:sz w:val="24"/>
          <w:szCs w:val="24"/>
          <w:lang w:eastAsia="ru-RU"/>
        </w:rPr>
        <w:t xml:space="preserve"> сельской библиотеке в рамках конкурса организован и проведен новогодний калейдоскоп «Ирония судьбы или в гостях у Деда Мороза».</w:t>
      </w:r>
    </w:p>
    <w:p w:rsidR="002038BB" w:rsidRPr="00644738" w:rsidRDefault="002038BB"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К гостям на праздник пришли герои русской народной сказки «Морозко». Участники мероприятия погрузились в волшебный мир сказки и неожиданных приключений, а также песен, танцев, игр и сюрпризов.</w:t>
      </w:r>
    </w:p>
    <w:p w:rsidR="008F12E7" w:rsidRPr="00644738" w:rsidRDefault="002038BB" w:rsidP="00644738">
      <w:pPr>
        <w:pStyle w:val="a3"/>
        <w:tabs>
          <w:tab w:val="left" w:pos="0"/>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В конце программы состоялась встреча с главными героями праздника Дедом Морозом и Снегурочкой: гости с особым удовольствием участвовали в конкурсах, весёлых хороводах, пели песни. Атмосфера радости, веселья и дружеского общения царила в библиотеке на протяжении всего праздника!</w:t>
      </w:r>
    </w:p>
    <w:p w:rsidR="009C7C4F" w:rsidRPr="00644738" w:rsidRDefault="009C7C4F" w:rsidP="00644738">
      <w:pPr>
        <w:pStyle w:val="a3"/>
        <w:tabs>
          <w:tab w:val="left" w:pos="1418"/>
        </w:tabs>
        <w:spacing w:after="0" w:line="240" w:lineRule="auto"/>
        <w:ind w:left="0" w:firstLine="567"/>
        <w:jc w:val="both"/>
        <w:rPr>
          <w:rFonts w:ascii="Times New Roman" w:eastAsia="Times New Roman" w:hAnsi="Times New Roman"/>
          <w:sz w:val="24"/>
          <w:szCs w:val="24"/>
          <w:lang w:eastAsia="ru-RU"/>
        </w:rPr>
      </w:pPr>
    </w:p>
    <w:p w:rsidR="00E913CE" w:rsidRPr="005C5B78" w:rsidRDefault="003947DB" w:rsidP="005C5B78">
      <w:pPr>
        <w:numPr>
          <w:ilvl w:val="0"/>
          <w:numId w:val="15"/>
        </w:numPr>
        <w:shd w:val="clear" w:color="auto" w:fill="FFFFFF"/>
        <w:tabs>
          <w:tab w:val="left" w:pos="1128"/>
        </w:tabs>
        <w:ind w:firstLine="567"/>
        <w:jc w:val="both"/>
        <w:rPr>
          <w:spacing w:val="-1"/>
          <w:sz w:val="24"/>
          <w:szCs w:val="24"/>
        </w:rPr>
      </w:pPr>
      <w:r w:rsidRPr="00644738">
        <w:rPr>
          <w:rFonts w:eastAsia="Times New Roman"/>
          <w:b/>
          <w:bCs/>
          <w:i/>
          <w:iCs/>
          <w:sz w:val="24"/>
          <w:szCs w:val="24"/>
        </w:rPr>
        <w:t>Обслуживание удаленных пользователей</w:t>
      </w:r>
      <w:r w:rsidRPr="00644738">
        <w:rPr>
          <w:rFonts w:eastAsia="Times New Roman"/>
          <w:sz w:val="24"/>
          <w:szCs w:val="24"/>
        </w:rPr>
        <w:t>.</w:t>
      </w:r>
    </w:p>
    <w:p w:rsidR="006B011E" w:rsidRPr="00644738" w:rsidRDefault="006B011E" w:rsidP="00644738">
      <w:pPr>
        <w:shd w:val="clear" w:color="auto" w:fill="FFFFFF"/>
        <w:tabs>
          <w:tab w:val="left" w:pos="1128"/>
        </w:tabs>
        <w:ind w:firstLine="567"/>
        <w:jc w:val="both"/>
        <w:rPr>
          <w:spacing w:val="-1"/>
          <w:sz w:val="24"/>
          <w:szCs w:val="24"/>
        </w:rPr>
      </w:pPr>
      <w:r w:rsidRPr="00644738">
        <w:rPr>
          <w:spacing w:val="-1"/>
          <w:sz w:val="24"/>
          <w:szCs w:val="24"/>
        </w:rPr>
        <w:t xml:space="preserve">Обслуживание удаленных пользователей осуществляется с помощью Веб-сайта библиотеки, страниц в социальных сетях, электронной почты. Кроме этого, на </w:t>
      </w:r>
      <w:proofErr w:type="spellStart"/>
      <w:r w:rsidRPr="00644738">
        <w:rPr>
          <w:spacing w:val="-1"/>
          <w:sz w:val="24"/>
          <w:szCs w:val="24"/>
        </w:rPr>
        <w:t>Ютубе</w:t>
      </w:r>
      <w:proofErr w:type="spellEnd"/>
      <w:r w:rsidRPr="00644738">
        <w:rPr>
          <w:spacing w:val="-1"/>
          <w:sz w:val="24"/>
          <w:szCs w:val="24"/>
        </w:rPr>
        <w:t xml:space="preserve"> открыты каналы «МБУК «Ярская МЦБС», «Book-TV Ярское детство».</w:t>
      </w:r>
    </w:p>
    <w:p w:rsidR="006B011E" w:rsidRPr="00644738" w:rsidRDefault="006B011E" w:rsidP="00644738">
      <w:pPr>
        <w:shd w:val="clear" w:color="auto" w:fill="FFFFFF"/>
        <w:tabs>
          <w:tab w:val="left" w:pos="1128"/>
        </w:tabs>
        <w:ind w:firstLine="567"/>
        <w:jc w:val="both"/>
        <w:rPr>
          <w:spacing w:val="-1"/>
          <w:sz w:val="24"/>
          <w:szCs w:val="24"/>
        </w:rPr>
      </w:pPr>
      <w:r w:rsidRPr="00644738">
        <w:rPr>
          <w:spacing w:val="-1"/>
          <w:sz w:val="24"/>
          <w:szCs w:val="24"/>
        </w:rPr>
        <w:t xml:space="preserve">Абоненты группового и индивидуального информирования получают списки по электронной почте, через социальную сеть ВКонтакте. На сайте МБУК «Ярская МЦБС» для удаленных пользователей были представлены 6 виртуальных выставок «Поэт русского леса», «Моя Удмуртия – моя история», «Великий царь и реформатор», «Книжные истории </w:t>
      </w:r>
      <w:proofErr w:type="spellStart"/>
      <w:r w:rsidRPr="00644738">
        <w:rPr>
          <w:spacing w:val="-1"/>
          <w:sz w:val="24"/>
          <w:szCs w:val="24"/>
        </w:rPr>
        <w:t>Наринэ</w:t>
      </w:r>
      <w:proofErr w:type="spellEnd"/>
      <w:r w:rsidRPr="00644738">
        <w:rPr>
          <w:spacing w:val="-1"/>
          <w:sz w:val="24"/>
          <w:szCs w:val="24"/>
        </w:rPr>
        <w:t xml:space="preserve"> </w:t>
      </w:r>
      <w:proofErr w:type="spellStart"/>
      <w:r w:rsidRPr="00644738">
        <w:rPr>
          <w:spacing w:val="-1"/>
          <w:sz w:val="24"/>
          <w:szCs w:val="24"/>
        </w:rPr>
        <w:t>Абгарян</w:t>
      </w:r>
      <w:proofErr w:type="spellEnd"/>
      <w:r w:rsidRPr="00644738">
        <w:rPr>
          <w:spacing w:val="-1"/>
          <w:sz w:val="24"/>
          <w:szCs w:val="24"/>
        </w:rPr>
        <w:t>», «Отечественной войне 1812 года посвящается», «Путешествие по Удмуртии» (https://biblio-yar.kulturu.ru/item/600892#)</w:t>
      </w:r>
      <w:r w:rsidR="00E913CE">
        <w:rPr>
          <w:spacing w:val="-1"/>
          <w:sz w:val="24"/>
          <w:szCs w:val="24"/>
        </w:rPr>
        <w:t>.</w:t>
      </w:r>
    </w:p>
    <w:p w:rsidR="006B011E" w:rsidRPr="00644738" w:rsidRDefault="006B011E" w:rsidP="00644738">
      <w:pPr>
        <w:shd w:val="clear" w:color="auto" w:fill="FFFFFF"/>
        <w:tabs>
          <w:tab w:val="left" w:pos="1128"/>
        </w:tabs>
        <w:ind w:firstLine="567"/>
        <w:jc w:val="both"/>
        <w:rPr>
          <w:spacing w:val="-1"/>
          <w:sz w:val="24"/>
          <w:szCs w:val="24"/>
        </w:rPr>
      </w:pPr>
      <w:r w:rsidRPr="00644738">
        <w:rPr>
          <w:spacing w:val="-1"/>
          <w:sz w:val="24"/>
          <w:szCs w:val="24"/>
        </w:rPr>
        <w:t xml:space="preserve">В течении года библиотекари библиотек продвигали свою работу на страницах сообществ в социальных сетях. Проводились опросы, викторины, акции в которых приглашали поучаствовать всех желающих. Регулярно выставляются книжные новинки библиотеки с отзывами и рекомендациями. </w:t>
      </w:r>
    </w:p>
    <w:p w:rsidR="006B011E" w:rsidRPr="00644738" w:rsidRDefault="006B011E" w:rsidP="00644738">
      <w:pPr>
        <w:shd w:val="clear" w:color="auto" w:fill="FFFFFF"/>
        <w:tabs>
          <w:tab w:val="left" w:pos="1128"/>
        </w:tabs>
        <w:ind w:firstLine="567"/>
        <w:jc w:val="both"/>
        <w:rPr>
          <w:spacing w:val="-1"/>
          <w:sz w:val="24"/>
          <w:szCs w:val="24"/>
        </w:rPr>
      </w:pPr>
      <w:r w:rsidRPr="00644738">
        <w:rPr>
          <w:spacing w:val="-1"/>
          <w:sz w:val="24"/>
          <w:szCs w:val="24"/>
        </w:rPr>
        <w:t xml:space="preserve">Обращений удаленных пользователей в библиотеку за отчетный период составило </w:t>
      </w:r>
      <w:r w:rsidRPr="00D5080A">
        <w:rPr>
          <w:b/>
          <w:bCs/>
          <w:spacing w:val="-1"/>
          <w:sz w:val="24"/>
          <w:szCs w:val="24"/>
        </w:rPr>
        <w:t>67101</w:t>
      </w:r>
      <w:r w:rsidRPr="00644738">
        <w:rPr>
          <w:spacing w:val="-1"/>
          <w:sz w:val="24"/>
          <w:szCs w:val="24"/>
        </w:rPr>
        <w:t>.</w:t>
      </w:r>
    </w:p>
    <w:p w:rsidR="009C7C4F" w:rsidRPr="00644738" w:rsidRDefault="009C7C4F" w:rsidP="00644738">
      <w:pPr>
        <w:shd w:val="clear" w:color="auto" w:fill="FFFFFF"/>
        <w:tabs>
          <w:tab w:val="left" w:pos="1128"/>
        </w:tabs>
        <w:ind w:firstLine="567"/>
        <w:jc w:val="both"/>
        <w:rPr>
          <w:spacing w:val="-1"/>
          <w:sz w:val="24"/>
          <w:szCs w:val="24"/>
        </w:rPr>
      </w:pPr>
    </w:p>
    <w:p w:rsidR="00E913CE" w:rsidRPr="005C5B78" w:rsidRDefault="003947DB" w:rsidP="005C5B78">
      <w:pPr>
        <w:numPr>
          <w:ilvl w:val="0"/>
          <w:numId w:val="15"/>
        </w:numPr>
        <w:shd w:val="clear" w:color="auto" w:fill="FFFFFF"/>
        <w:tabs>
          <w:tab w:val="left" w:pos="1128"/>
        </w:tabs>
        <w:ind w:firstLine="567"/>
        <w:jc w:val="both"/>
        <w:rPr>
          <w:b/>
          <w:bCs/>
          <w:i/>
          <w:iCs/>
          <w:spacing w:val="-1"/>
          <w:sz w:val="24"/>
          <w:szCs w:val="24"/>
        </w:rPr>
      </w:pPr>
      <w:proofErr w:type="spellStart"/>
      <w:r w:rsidRPr="00644738">
        <w:rPr>
          <w:rFonts w:eastAsia="Times New Roman"/>
          <w:b/>
          <w:bCs/>
          <w:i/>
          <w:iCs/>
          <w:sz w:val="24"/>
          <w:szCs w:val="24"/>
        </w:rPr>
        <w:t>Внестационарные</w:t>
      </w:r>
      <w:proofErr w:type="spellEnd"/>
      <w:r w:rsidRPr="00644738">
        <w:rPr>
          <w:rFonts w:eastAsia="Times New Roman"/>
          <w:b/>
          <w:bCs/>
          <w:i/>
          <w:iCs/>
          <w:sz w:val="24"/>
          <w:szCs w:val="24"/>
        </w:rPr>
        <w:t xml:space="preserve"> формы обслуживания.</w:t>
      </w:r>
    </w:p>
    <w:p w:rsidR="006B011E" w:rsidRPr="00644738" w:rsidRDefault="006B011E" w:rsidP="00644738">
      <w:pPr>
        <w:pStyle w:val="a3"/>
        <w:tabs>
          <w:tab w:val="left" w:pos="284"/>
          <w:tab w:val="left" w:pos="567"/>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w:t>
      </w:r>
      <w:r w:rsidRPr="00644738">
        <w:rPr>
          <w:rFonts w:ascii="Times New Roman" w:eastAsia="Times New Roman" w:hAnsi="Times New Roman"/>
          <w:sz w:val="24"/>
          <w:szCs w:val="24"/>
          <w:lang w:eastAsia="ru-RU"/>
        </w:rPr>
        <w:tab/>
        <w:t xml:space="preserve">Количество единиц </w:t>
      </w:r>
      <w:proofErr w:type="spellStart"/>
      <w:r w:rsidRPr="00644738">
        <w:rPr>
          <w:rFonts w:ascii="Times New Roman" w:eastAsia="Times New Roman" w:hAnsi="Times New Roman"/>
          <w:sz w:val="24"/>
          <w:szCs w:val="24"/>
          <w:lang w:eastAsia="ru-RU"/>
        </w:rPr>
        <w:t>внестационарного</w:t>
      </w:r>
      <w:proofErr w:type="spellEnd"/>
      <w:r w:rsidRPr="00644738">
        <w:rPr>
          <w:rFonts w:ascii="Times New Roman" w:eastAsia="Times New Roman" w:hAnsi="Times New Roman"/>
          <w:sz w:val="24"/>
          <w:szCs w:val="24"/>
          <w:lang w:eastAsia="ru-RU"/>
        </w:rPr>
        <w:t xml:space="preserve"> обслуживания – </w:t>
      </w:r>
      <w:r w:rsidRPr="00D5080A">
        <w:rPr>
          <w:rFonts w:ascii="Times New Roman" w:eastAsia="Times New Roman" w:hAnsi="Times New Roman"/>
          <w:b/>
          <w:bCs/>
          <w:sz w:val="24"/>
          <w:szCs w:val="24"/>
          <w:lang w:eastAsia="ru-RU"/>
        </w:rPr>
        <w:t>19</w:t>
      </w:r>
      <w:r w:rsidRPr="00644738">
        <w:rPr>
          <w:rFonts w:ascii="Times New Roman" w:eastAsia="Times New Roman" w:hAnsi="Times New Roman"/>
          <w:sz w:val="24"/>
          <w:szCs w:val="24"/>
          <w:lang w:eastAsia="ru-RU"/>
        </w:rPr>
        <w:t>;</w:t>
      </w:r>
    </w:p>
    <w:p w:rsidR="006B011E" w:rsidRPr="00644738" w:rsidRDefault="006B011E" w:rsidP="00644738">
      <w:pPr>
        <w:pStyle w:val="a3"/>
        <w:tabs>
          <w:tab w:val="left" w:pos="284"/>
          <w:tab w:val="left" w:pos="567"/>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w:t>
      </w:r>
      <w:r w:rsidRPr="00644738">
        <w:rPr>
          <w:rFonts w:ascii="Times New Roman" w:eastAsia="Times New Roman" w:hAnsi="Times New Roman"/>
          <w:sz w:val="24"/>
          <w:szCs w:val="24"/>
          <w:lang w:eastAsia="ru-RU"/>
        </w:rPr>
        <w:tab/>
        <w:t xml:space="preserve">формы </w:t>
      </w:r>
      <w:proofErr w:type="spellStart"/>
      <w:r w:rsidRPr="00644738">
        <w:rPr>
          <w:rFonts w:ascii="Times New Roman" w:eastAsia="Times New Roman" w:hAnsi="Times New Roman"/>
          <w:sz w:val="24"/>
          <w:szCs w:val="24"/>
          <w:lang w:eastAsia="ru-RU"/>
        </w:rPr>
        <w:t>внестационарного</w:t>
      </w:r>
      <w:proofErr w:type="spellEnd"/>
      <w:r w:rsidRPr="00644738">
        <w:rPr>
          <w:rFonts w:ascii="Times New Roman" w:eastAsia="Times New Roman" w:hAnsi="Times New Roman"/>
          <w:sz w:val="24"/>
          <w:szCs w:val="24"/>
          <w:lang w:eastAsia="ru-RU"/>
        </w:rPr>
        <w:t xml:space="preserve"> обслуживания: пункты выдачи в деревнях </w:t>
      </w:r>
      <w:proofErr w:type="spellStart"/>
      <w:r w:rsidRPr="00644738">
        <w:rPr>
          <w:rFonts w:ascii="Times New Roman" w:eastAsia="Times New Roman" w:hAnsi="Times New Roman"/>
          <w:sz w:val="24"/>
          <w:szCs w:val="24"/>
          <w:lang w:eastAsia="ru-RU"/>
        </w:rPr>
        <w:t>Кычино</w:t>
      </w:r>
      <w:proofErr w:type="spellEnd"/>
      <w:r w:rsidRPr="00644738">
        <w:rPr>
          <w:rFonts w:ascii="Times New Roman" w:eastAsia="Times New Roman" w:hAnsi="Times New Roman"/>
          <w:sz w:val="24"/>
          <w:szCs w:val="24"/>
          <w:lang w:eastAsia="ru-RU"/>
        </w:rPr>
        <w:t xml:space="preserve">, Льнозавод, </w:t>
      </w:r>
      <w:proofErr w:type="spellStart"/>
      <w:r w:rsidRPr="00644738">
        <w:rPr>
          <w:rFonts w:ascii="Times New Roman" w:eastAsia="Times New Roman" w:hAnsi="Times New Roman"/>
          <w:sz w:val="24"/>
          <w:szCs w:val="24"/>
          <w:lang w:eastAsia="ru-RU"/>
        </w:rPr>
        <w:t>Зянкино</w:t>
      </w:r>
      <w:proofErr w:type="spellEnd"/>
      <w:r w:rsidRPr="00644738">
        <w:rPr>
          <w:rFonts w:ascii="Times New Roman" w:eastAsia="Times New Roman" w:hAnsi="Times New Roman"/>
          <w:sz w:val="24"/>
          <w:szCs w:val="24"/>
          <w:lang w:eastAsia="ru-RU"/>
        </w:rPr>
        <w:t xml:space="preserve">, Кузьмино, </w:t>
      </w:r>
      <w:proofErr w:type="spellStart"/>
      <w:r w:rsidRPr="00644738">
        <w:rPr>
          <w:rFonts w:ascii="Times New Roman" w:eastAsia="Times New Roman" w:hAnsi="Times New Roman"/>
          <w:sz w:val="24"/>
          <w:szCs w:val="24"/>
          <w:lang w:eastAsia="ru-RU"/>
        </w:rPr>
        <w:t>Усть</w:t>
      </w:r>
      <w:proofErr w:type="spellEnd"/>
      <w:r w:rsidRPr="00644738">
        <w:rPr>
          <w:rFonts w:ascii="Times New Roman" w:eastAsia="Times New Roman" w:hAnsi="Times New Roman"/>
          <w:sz w:val="24"/>
          <w:szCs w:val="24"/>
          <w:lang w:eastAsia="ru-RU"/>
        </w:rPr>
        <w:t xml:space="preserve"> – Лекма, </w:t>
      </w:r>
      <w:proofErr w:type="spellStart"/>
      <w:r w:rsidRPr="00644738">
        <w:rPr>
          <w:rFonts w:ascii="Times New Roman" w:eastAsia="Times New Roman" w:hAnsi="Times New Roman"/>
          <w:sz w:val="24"/>
          <w:szCs w:val="24"/>
          <w:lang w:eastAsia="ru-RU"/>
        </w:rPr>
        <w:t>Баяран</w:t>
      </w:r>
      <w:proofErr w:type="spellEnd"/>
      <w:r w:rsidRPr="00644738">
        <w:rPr>
          <w:rFonts w:ascii="Times New Roman" w:eastAsia="Times New Roman" w:hAnsi="Times New Roman"/>
          <w:sz w:val="24"/>
          <w:szCs w:val="24"/>
          <w:lang w:eastAsia="ru-RU"/>
        </w:rPr>
        <w:t xml:space="preserve">; книгоноши обслуживают жителей деревень Яр, </w:t>
      </w:r>
      <w:proofErr w:type="spellStart"/>
      <w:r w:rsidRPr="00644738">
        <w:rPr>
          <w:rFonts w:ascii="Times New Roman" w:eastAsia="Times New Roman" w:hAnsi="Times New Roman"/>
          <w:sz w:val="24"/>
          <w:szCs w:val="24"/>
          <w:lang w:eastAsia="ru-RU"/>
        </w:rPr>
        <w:t>Васепиево</w:t>
      </w:r>
      <w:proofErr w:type="spellEnd"/>
      <w:r w:rsidRPr="00644738">
        <w:rPr>
          <w:rFonts w:ascii="Times New Roman" w:eastAsia="Times New Roman" w:hAnsi="Times New Roman"/>
          <w:sz w:val="24"/>
          <w:szCs w:val="24"/>
          <w:lang w:eastAsia="ru-RU"/>
        </w:rPr>
        <w:t xml:space="preserve">, </w:t>
      </w:r>
      <w:proofErr w:type="spellStart"/>
      <w:r w:rsidRPr="00644738">
        <w:rPr>
          <w:rFonts w:ascii="Times New Roman" w:eastAsia="Times New Roman" w:hAnsi="Times New Roman"/>
          <w:sz w:val="24"/>
          <w:szCs w:val="24"/>
          <w:lang w:eastAsia="ru-RU"/>
        </w:rPr>
        <w:t>Дусыково</w:t>
      </w:r>
      <w:proofErr w:type="spellEnd"/>
      <w:r w:rsidRPr="00644738">
        <w:rPr>
          <w:rFonts w:ascii="Times New Roman" w:eastAsia="Times New Roman" w:hAnsi="Times New Roman"/>
          <w:sz w:val="24"/>
          <w:szCs w:val="24"/>
          <w:lang w:eastAsia="ru-RU"/>
        </w:rPr>
        <w:t xml:space="preserve">, </w:t>
      </w:r>
      <w:proofErr w:type="spellStart"/>
      <w:r w:rsidRPr="00644738">
        <w:rPr>
          <w:rFonts w:ascii="Times New Roman" w:eastAsia="Times New Roman" w:hAnsi="Times New Roman"/>
          <w:sz w:val="24"/>
          <w:szCs w:val="24"/>
          <w:lang w:eastAsia="ru-RU"/>
        </w:rPr>
        <w:t>Меметово</w:t>
      </w:r>
      <w:proofErr w:type="spellEnd"/>
      <w:r w:rsidRPr="00644738">
        <w:rPr>
          <w:rFonts w:ascii="Times New Roman" w:eastAsia="Times New Roman" w:hAnsi="Times New Roman"/>
          <w:sz w:val="24"/>
          <w:szCs w:val="24"/>
          <w:lang w:eastAsia="ru-RU"/>
        </w:rPr>
        <w:t xml:space="preserve">, </w:t>
      </w:r>
      <w:proofErr w:type="spellStart"/>
      <w:r w:rsidRPr="00644738">
        <w:rPr>
          <w:rFonts w:ascii="Times New Roman" w:eastAsia="Times New Roman" w:hAnsi="Times New Roman"/>
          <w:sz w:val="24"/>
          <w:szCs w:val="24"/>
          <w:lang w:eastAsia="ru-RU"/>
        </w:rPr>
        <w:t>Логошур</w:t>
      </w:r>
      <w:proofErr w:type="spellEnd"/>
      <w:r w:rsidRPr="00644738">
        <w:rPr>
          <w:rFonts w:ascii="Times New Roman" w:eastAsia="Times New Roman" w:hAnsi="Times New Roman"/>
          <w:sz w:val="24"/>
          <w:szCs w:val="24"/>
          <w:lang w:eastAsia="ru-RU"/>
        </w:rPr>
        <w:t xml:space="preserve">, Сосновка, </w:t>
      </w:r>
      <w:proofErr w:type="spellStart"/>
      <w:r w:rsidRPr="00644738">
        <w:rPr>
          <w:rFonts w:ascii="Times New Roman" w:eastAsia="Times New Roman" w:hAnsi="Times New Roman"/>
          <w:sz w:val="24"/>
          <w:szCs w:val="24"/>
          <w:lang w:eastAsia="ru-RU"/>
        </w:rPr>
        <w:t>Костромка</w:t>
      </w:r>
      <w:proofErr w:type="spellEnd"/>
      <w:r w:rsidRPr="00644738">
        <w:rPr>
          <w:rFonts w:ascii="Times New Roman" w:eastAsia="Times New Roman" w:hAnsi="Times New Roman"/>
          <w:sz w:val="24"/>
          <w:szCs w:val="24"/>
          <w:lang w:eastAsia="ru-RU"/>
        </w:rPr>
        <w:t xml:space="preserve">, </w:t>
      </w:r>
      <w:proofErr w:type="spellStart"/>
      <w:r w:rsidRPr="00644738">
        <w:rPr>
          <w:rFonts w:ascii="Times New Roman" w:eastAsia="Times New Roman" w:hAnsi="Times New Roman"/>
          <w:sz w:val="24"/>
          <w:szCs w:val="24"/>
          <w:lang w:eastAsia="ru-RU"/>
        </w:rPr>
        <w:t>Бозино</w:t>
      </w:r>
      <w:proofErr w:type="spellEnd"/>
      <w:r w:rsidRPr="00644738">
        <w:rPr>
          <w:rFonts w:ascii="Times New Roman" w:eastAsia="Times New Roman" w:hAnsi="Times New Roman"/>
          <w:sz w:val="24"/>
          <w:szCs w:val="24"/>
          <w:lang w:eastAsia="ru-RU"/>
        </w:rPr>
        <w:t xml:space="preserve">, </w:t>
      </w:r>
      <w:proofErr w:type="spellStart"/>
      <w:r w:rsidRPr="00644738">
        <w:rPr>
          <w:rFonts w:ascii="Times New Roman" w:eastAsia="Times New Roman" w:hAnsi="Times New Roman"/>
          <w:sz w:val="24"/>
          <w:szCs w:val="24"/>
          <w:lang w:eastAsia="ru-RU"/>
        </w:rPr>
        <w:t>Чарланово</w:t>
      </w:r>
      <w:proofErr w:type="spellEnd"/>
      <w:r w:rsidRPr="00644738">
        <w:rPr>
          <w:rFonts w:ascii="Times New Roman" w:eastAsia="Times New Roman" w:hAnsi="Times New Roman"/>
          <w:sz w:val="24"/>
          <w:szCs w:val="24"/>
          <w:lang w:eastAsia="ru-RU"/>
        </w:rPr>
        <w:t xml:space="preserve">, Нижний </w:t>
      </w:r>
      <w:proofErr w:type="spellStart"/>
      <w:r w:rsidRPr="00644738">
        <w:rPr>
          <w:rFonts w:ascii="Times New Roman" w:eastAsia="Times New Roman" w:hAnsi="Times New Roman"/>
          <w:sz w:val="24"/>
          <w:szCs w:val="24"/>
          <w:lang w:eastAsia="ru-RU"/>
        </w:rPr>
        <w:t>Укан</w:t>
      </w:r>
      <w:proofErr w:type="spellEnd"/>
      <w:r w:rsidRPr="00644738">
        <w:rPr>
          <w:rFonts w:ascii="Times New Roman" w:eastAsia="Times New Roman" w:hAnsi="Times New Roman"/>
          <w:sz w:val="24"/>
          <w:szCs w:val="24"/>
          <w:lang w:eastAsia="ru-RU"/>
        </w:rPr>
        <w:t xml:space="preserve">; </w:t>
      </w:r>
      <w:proofErr w:type="spellStart"/>
      <w:r w:rsidRPr="00644738">
        <w:rPr>
          <w:rFonts w:ascii="Times New Roman" w:eastAsia="Times New Roman" w:hAnsi="Times New Roman"/>
          <w:sz w:val="24"/>
          <w:szCs w:val="24"/>
          <w:lang w:eastAsia="ru-RU"/>
        </w:rPr>
        <w:t>НижняяЧура</w:t>
      </w:r>
      <w:proofErr w:type="spellEnd"/>
      <w:r w:rsidRPr="00644738">
        <w:rPr>
          <w:rFonts w:ascii="Times New Roman" w:eastAsia="Times New Roman" w:hAnsi="Times New Roman"/>
          <w:sz w:val="24"/>
          <w:szCs w:val="24"/>
          <w:lang w:eastAsia="ru-RU"/>
        </w:rPr>
        <w:t xml:space="preserve">, Мосеево и </w:t>
      </w:r>
      <w:proofErr w:type="spellStart"/>
      <w:r w:rsidRPr="00644738">
        <w:rPr>
          <w:rFonts w:ascii="Times New Roman" w:eastAsia="Times New Roman" w:hAnsi="Times New Roman"/>
          <w:sz w:val="24"/>
          <w:szCs w:val="24"/>
          <w:lang w:eastAsia="ru-RU"/>
        </w:rPr>
        <w:t>Байдалино</w:t>
      </w:r>
      <w:proofErr w:type="spellEnd"/>
      <w:r w:rsidRPr="00644738">
        <w:rPr>
          <w:rFonts w:ascii="Times New Roman" w:eastAsia="Times New Roman" w:hAnsi="Times New Roman"/>
          <w:sz w:val="24"/>
          <w:szCs w:val="24"/>
          <w:lang w:eastAsia="ru-RU"/>
        </w:rPr>
        <w:t>.</w:t>
      </w:r>
    </w:p>
    <w:p w:rsidR="006B011E" w:rsidRPr="00644738" w:rsidRDefault="006B011E" w:rsidP="00644738">
      <w:pPr>
        <w:pStyle w:val="a3"/>
        <w:tabs>
          <w:tab w:val="left" w:pos="284"/>
          <w:tab w:val="left" w:pos="567"/>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t>•</w:t>
      </w:r>
      <w:r w:rsidRPr="00644738">
        <w:rPr>
          <w:rFonts w:ascii="Times New Roman" w:eastAsia="Times New Roman" w:hAnsi="Times New Roman"/>
          <w:sz w:val="24"/>
          <w:szCs w:val="24"/>
          <w:lang w:eastAsia="ru-RU"/>
        </w:rPr>
        <w:tab/>
        <w:t>библиобуса нет;</w:t>
      </w:r>
    </w:p>
    <w:p w:rsidR="006B011E" w:rsidRPr="00644738" w:rsidRDefault="006B011E" w:rsidP="00644738">
      <w:pPr>
        <w:pStyle w:val="a3"/>
        <w:tabs>
          <w:tab w:val="left" w:pos="284"/>
          <w:tab w:val="left" w:pos="567"/>
        </w:tabs>
        <w:spacing w:after="0" w:line="240" w:lineRule="auto"/>
        <w:ind w:left="0" w:firstLine="567"/>
        <w:jc w:val="both"/>
        <w:rPr>
          <w:rFonts w:ascii="Times New Roman" w:eastAsia="Times New Roman" w:hAnsi="Times New Roman"/>
          <w:sz w:val="24"/>
          <w:szCs w:val="24"/>
          <w:lang w:eastAsia="ru-RU"/>
        </w:rPr>
      </w:pPr>
      <w:r w:rsidRPr="00644738">
        <w:rPr>
          <w:rFonts w:ascii="Times New Roman" w:eastAsia="Times New Roman" w:hAnsi="Times New Roman"/>
          <w:sz w:val="24"/>
          <w:szCs w:val="24"/>
          <w:lang w:eastAsia="ru-RU"/>
        </w:rPr>
        <w:lastRenderedPageBreak/>
        <w:t>•</w:t>
      </w:r>
      <w:r w:rsidRPr="00644738">
        <w:rPr>
          <w:rFonts w:ascii="Times New Roman" w:eastAsia="Times New Roman" w:hAnsi="Times New Roman"/>
          <w:sz w:val="24"/>
          <w:szCs w:val="24"/>
          <w:lang w:eastAsia="ru-RU"/>
        </w:rPr>
        <w:tab/>
        <w:t xml:space="preserve">проведено в пунктах выдачи </w:t>
      </w:r>
      <w:proofErr w:type="spellStart"/>
      <w:r w:rsidRPr="00644738">
        <w:rPr>
          <w:rFonts w:ascii="Times New Roman" w:eastAsia="Times New Roman" w:hAnsi="Times New Roman"/>
          <w:sz w:val="24"/>
          <w:szCs w:val="24"/>
          <w:lang w:eastAsia="ru-RU"/>
        </w:rPr>
        <w:t>Баяран</w:t>
      </w:r>
      <w:proofErr w:type="spellEnd"/>
      <w:r w:rsidRPr="00644738">
        <w:rPr>
          <w:rFonts w:ascii="Times New Roman" w:eastAsia="Times New Roman" w:hAnsi="Times New Roman"/>
          <w:sz w:val="24"/>
          <w:szCs w:val="24"/>
          <w:lang w:eastAsia="ru-RU"/>
        </w:rPr>
        <w:t xml:space="preserve"> 5</w:t>
      </w:r>
      <w:r w:rsidR="00D5080A">
        <w:rPr>
          <w:rFonts w:ascii="Times New Roman" w:eastAsia="Times New Roman" w:hAnsi="Times New Roman"/>
          <w:sz w:val="24"/>
          <w:szCs w:val="24"/>
          <w:lang w:eastAsia="ru-RU"/>
        </w:rPr>
        <w:t xml:space="preserve"> </w:t>
      </w:r>
      <w:r w:rsidRPr="00644738">
        <w:rPr>
          <w:rFonts w:ascii="Times New Roman" w:eastAsia="Times New Roman" w:hAnsi="Times New Roman"/>
          <w:sz w:val="24"/>
          <w:szCs w:val="24"/>
          <w:lang w:eastAsia="ru-RU"/>
        </w:rPr>
        <w:t>культурно – просветительских мероприятий разнообразных форм: информационные часы, интеллектуальные игры, краеведческий лабиринт, эко-игра, беседа-диалог, игровые программы, часы общения, конкурсные программы, литературные часы и др.</w:t>
      </w:r>
    </w:p>
    <w:p w:rsidR="001516B6" w:rsidRPr="00644738" w:rsidRDefault="001516B6" w:rsidP="00644738">
      <w:pPr>
        <w:pStyle w:val="a3"/>
        <w:tabs>
          <w:tab w:val="left" w:pos="284"/>
          <w:tab w:val="left" w:pos="1418"/>
        </w:tabs>
        <w:spacing w:after="0" w:line="240" w:lineRule="auto"/>
        <w:ind w:left="0" w:firstLine="567"/>
        <w:jc w:val="both"/>
        <w:rPr>
          <w:rFonts w:ascii="Times New Roman" w:eastAsia="Times New Roman" w:hAnsi="Times New Roman"/>
          <w:sz w:val="24"/>
          <w:szCs w:val="24"/>
          <w:lang w:eastAsia="ru-RU"/>
        </w:rPr>
      </w:pPr>
    </w:p>
    <w:p w:rsidR="0009726E" w:rsidRPr="00644738" w:rsidRDefault="003947DB" w:rsidP="00644738">
      <w:pPr>
        <w:numPr>
          <w:ilvl w:val="0"/>
          <w:numId w:val="15"/>
        </w:numPr>
        <w:shd w:val="clear" w:color="auto" w:fill="FFFFFF"/>
        <w:tabs>
          <w:tab w:val="left" w:pos="1128"/>
        </w:tabs>
        <w:ind w:firstLine="567"/>
        <w:jc w:val="both"/>
        <w:rPr>
          <w:b/>
          <w:bCs/>
          <w:i/>
          <w:iCs/>
          <w:sz w:val="24"/>
          <w:szCs w:val="24"/>
        </w:rPr>
      </w:pPr>
      <w:r w:rsidRPr="00644738">
        <w:rPr>
          <w:rFonts w:eastAsia="Times New Roman"/>
          <w:b/>
          <w:bCs/>
          <w:i/>
          <w:iCs/>
          <w:sz w:val="24"/>
          <w:szCs w:val="24"/>
        </w:rPr>
        <w:t>Библиотечное обслуживание людей с ограниченными возможностями</w:t>
      </w:r>
      <w:r w:rsidR="002C55B8" w:rsidRPr="00644738">
        <w:rPr>
          <w:rFonts w:eastAsia="Times New Roman"/>
          <w:b/>
          <w:bCs/>
          <w:i/>
          <w:iCs/>
          <w:sz w:val="24"/>
          <w:szCs w:val="24"/>
        </w:rPr>
        <w:t xml:space="preserve"> </w:t>
      </w:r>
    </w:p>
    <w:p w:rsidR="006F2A9F" w:rsidRPr="00644738" w:rsidRDefault="006F2A9F" w:rsidP="00E913CE">
      <w:pPr>
        <w:shd w:val="clear" w:color="auto" w:fill="FFFFFF"/>
        <w:tabs>
          <w:tab w:val="left" w:pos="1128"/>
        </w:tabs>
        <w:ind w:firstLine="567"/>
        <w:jc w:val="center"/>
        <w:rPr>
          <w:b/>
          <w:sz w:val="24"/>
          <w:szCs w:val="24"/>
        </w:rPr>
      </w:pPr>
      <w:r w:rsidRPr="00644738">
        <w:rPr>
          <w:b/>
          <w:sz w:val="24"/>
          <w:szCs w:val="24"/>
        </w:rPr>
        <w:t>1. Читатели</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94"/>
        <w:gridCol w:w="1093"/>
        <w:gridCol w:w="929"/>
        <w:gridCol w:w="1133"/>
        <w:gridCol w:w="992"/>
        <w:gridCol w:w="1133"/>
        <w:gridCol w:w="1274"/>
        <w:gridCol w:w="992"/>
      </w:tblGrid>
      <w:tr w:rsidR="006F2A9F" w:rsidRPr="00644738" w:rsidTr="00E913CE">
        <w:tc>
          <w:tcPr>
            <w:tcW w:w="1620" w:type="dxa"/>
            <w:vMerge w:val="restart"/>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b/>
                <w:sz w:val="24"/>
                <w:szCs w:val="24"/>
              </w:rPr>
            </w:pPr>
            <w:r w:rsidRPr="00644738">
              <w:rPr>
                <w:rFonts w:ascii="Times New Roman" w:hAnsi="Times New Roman"/>
                <w:b/>
                <w:sz w:val="24"/>
                <w:szCs w:val="24"/>
              </w:rPr>
              <w:t>Всего</w:t>
            </w:r>
          </w:p>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(Общее кол-во читателей б/пункта: читатели-инвалиды, члены их семей, специалисты)</w:t>
            </w:r>
          </w:p>
        </w:tc>
        <w:tc>
          <w:tcPr>
            <w:tcW w:w="2187" w:type="dxa"/>
            <w:gridSpan w:val="2"/>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b/>
                <w:sz w:val="24"/>
                <w:szCs w:val="24"/>
              </w:rPr>
            </w:pPr>
            <w:r w:rsidRPr="00644738">
              <w:rPr>
                <w:rFonts w:ascii="Times New Roman" w:hAnsi="Times New Roman"/>
                <w:b/>
                <w:sz w:val="24"/>
                <w:szCs w:val="24"/>
              </w:rPr>
              <w:t>В том числе по форме инвалидности</w:t>
            </w:r>
          </w:p>
          <w:p w:rsidR="006F2A9F" w:rsidRPr="00644738" w:rsidRDefault="006F2A9F" w:rsidP="00E913CE">
            <w:pPr>
              <w:pStyle w:val="a3"/>
              <w:spacing w:after="0" w:line="240" w:lineRule="auto"/>
              <w:ind w:left="0"/>
              <w:jc w:val="both"/>
              <w:rPr>
                <w:rFonts w:ascii="Times New Roman" w:hAnsi="Times New Roman"/>
                <w:b/>
                <w:sz w:val="24"/>
                <w:szCs w:val="24"/>
              </w:rPr>
            </w:pPr>
            <w:r w:rsidRPr="00644738">
              <w:rPr>
                <w:rFonts w:ascii="Times New Roman" w:hAnsi="Times New Roman"/>
                <w:sz w:val="24"/>
                <w:szCs w:val="24"/>
              </w:rPr>
              <w:t>(Из гр.1)</w:t>
            </w:r>
          </w:p>
        </w:tc>
        <w:tc>
          <w:tcPr>
            <w:tcW w:w="3054" w:type="dxa"/>
            <w:gridSpan w:val="3"/>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b/>
                <w:sz w:val="24"/>
                <w:szCs w:val="24"/>
              </w:rPr>
            </w:pPr>
            <w:r w:rsidRPr="00644738">
              <w:rPr>
                <w:rFonts w:ascii="Times New Roman" w:hAnsi="Times New Roman"/>
                <w:b/>
                <w:sz w:val="24"/>
                <w:szCs w:val="24"/>
              </w:rPr>
              <w:t>В том числе по возрасту</w:t>
            </w:r>
          </w:p>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(Из гр.1)</w:t>
            </w:r>
          </w:p>
        </w:tc>
        <w:tc>
          <w:tcPr>
            <w:tcW w:w="3399" w:type="dxa"/>
            <w:gridSpan w:val="3"/>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b/>
                <w:sz w:val="24"/>
                <w:szCs w:val="24"/>
              </w:rPr>
            </w:pPr>
            <w:r w:rsidRPr="00644738">
              <w:rPr>
                <w:rFonts w:ascii="Times New Roman" w:hAnsi="Times New Roman"/>
                <w:b/>
                <w:sz w:val="24"/>
                <w:szCs w:val="24"/>
              </w:rPr>
              <w:t>В том числе по статусу</w:t>
            </w:r>
          </w:p>
          <w:p w:rsidR="006F2A9F" w:rsidRPr="00644738" w:rsidRDefault="006F2A9F" w:rsidP="00E913CE">
            <w:pPr>
              <w:pStyle w:val="a3"/>
              <w:spacing w:after="0" w:line="240" w:lineRule="auto"/>
              <w:ind w:left="0"/>
              <w:jc w:val="both"/>
              <w:rPr>
                <w:rFonts w:ascii="Times New Roman" w:hAnsi="Times New Roman"/>
                <w:b/>
                <w:sz w:val="24"/>
                <w:szCs w:val="24"/>
              </w:rPr>
            </w:pPr>
            <w:r w:rsidRPr="00644738">
              <w:rPr>
                <w:rFonts w:ascii="Times New Roman" w:hAnsi="Times New Roman"/>
                <w:sz w:val="24"/>
                <w:szCs w:val="24"/>
              </w:rPr>
              <w:t>(Из гр.1)</w:t>
            </w:r>
          </w:p>
        </w:tc>
      </w:tr>
      <w:tr w:rsidR="006F2A9F" w:rsidRPr="00644738" w:rsidTr="00E913CE">
        <w:tc>
          <w:tcPr>
            <w:tcW w:w="1620" w:type="dxa"/>
            <w:vMerge/>
            <w:tcBorders>
              <w:top w:val="single" w:sz="4" w:space="0" w:color="auto"/>
              <w:left w:val="single" w:sz="4" w:space="0" w:color="auto"/>
              <w:bottom w:val="single" w:sz="4" w:space="0" w:color="auto"/>
              <w:right w:val="single" w:sz="4" w:space="0" w:color="auto"/>
            </w:tcBorders>
            <w:vAlign w:val="center"/>
            <w:hideMark/>
          </w:tcPr>
          <w:p w:rsidR="006F2A9F" w:rsidRPr="00644738" w:rsidRDefault="006F2A9F" w:rsidP="00E913CE">
            <w:pPr>
              <w:jc w:val="both"/>
              <w:rPr>
                <w:rFonts w:eastAsia="Calibri"/>
                <w:sz w:val="24"/>
                <w:szCs w:val="24"/>
                <w:lang w:eastAsia="en-US"/>
              </w:rPr>
            </w:pPr>
          </w:p>
        </w:tc>
        <w:tc>
          <w:tcPr>
            <w:tcW w:w="1094"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Инвалиды по зрению</w:t>
            </w:r>
          </w:p>
        </w:tc>
        <w:tc>
          <w:tcPr>
            <w:tcW w:w="109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Инвалиды других категорий</w:t>
            </w:r>
          </w:p>
        </w:tc>
        <w:tc>
          <w:tcPr>
            <w:tcW w:w="92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 xml:space="preserve">Дети </w:t>
            </w:r>
          </w:p>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до 14 лет</w:t>
            </w:r>
          </w:p>
        </w:tc>
        <w:tc>
          <w:tcPr>
            <w:tcW w:w="113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Молодежь 15-30 лет</w:t>
            </w:r>
          </w:p>
        </w:tc>
        <w:tc>
          <w:tcPr>
            <w:tcW w:w="992"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Старше 60 лет</w:t>
            </w:r>
          </w:p>
        </w:tc>
        <w:tc>
          <w:tcPr>
            <w:tcW w:w="113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Родители детей-инвалидов</w:t>
            </w:r>
          </w:p>
        </w:tc>
        <w:tc>
          <w:tcPr>
            <w:tcW w:w="1274"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Специалисты по работе с инвалидами</w:t>
            </w:r>
          </w:p>
        </w:tc>
        <w:tc>
          <w:tcPr>
            <w:tcW w:w="992"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sz w:val="24"/>
                <w:szCs w:val="24"/>
              </w:rPr>
              <w:t>Студенты с ОВЗ</w:t>
            </w:r>
          </w:p>
        </w:tc>
      </w:tr>
      <w:tr w:rsidR="006F2A9F" w:rsidRPr="00644738" w:rsidTr="00E913CE">
        <w:tc>
          <w:tcPr>
            <w:tcW w:w="1620"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1</w:t>
            </w:r>
          </w:p>
        </w:tc>
        <w:tc>
          <w:tcPr>
            <w:tcW w:w="1094"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2</w:t>
            </w:r>
          </w:p>
        </w:tc>
        <w:tc>
          <w:tcPr>
            <w:tcW w:w="109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3</w:t>
            </w:r>
          </w:p>
        </w:tc>
        <w:tc>
          <w:tcPr>
            <w:tcW w:w="92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7</w:t>
            </w:r>
          </w:p>
        </w:tc>
        <w:tc>
          <w:tcPr>
            <w:tcW w:w="1274"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9</w:t>
            </w:r>
          </w:p>
        </w:tc>
      </w:tr>
      <w:tr w:rsidR="006F2A9F" w:rsidRPr="00644738" w:rsidTr="00E913CE">
        <w:tc>
          <w:tcPr>
            <w:tcW w:w="1620"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b/>
                <w:sz w:val="24"/>
                <w:szCs w:val="24"/>
                <w:highlight w:val="yellow"/>
              </w:rPr>
            </w:pPr>
            <w:r w:rsidRPr="00644738">
              <w:rPr>
                <w:rFonts w:ascii="Times New Roman" w:hAnsi="Times New Roman"/>
                <w:b/>
                <w:sz w:val="24"/>
                <w:szCs w:val="24"/>
              </w:rPr>
              <w:t>200</w:t>
            </w:r>
          </w:p>
        </w:tc>
        <w:tc>
          <w:tcPr>
            <w:tcW w:w="1094"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b/>
                <w:sz w:val="24"/>
                <w:szCs w:val="24"/>
                <w:highlight w:val="yellow"/>
              </w:rPr>
            </w:pPr>
            <w:r w:rsidRPr="00644738">
              <w:rPr>
                <w:rFonts w:ascii="Times New Roman" w:hAnsi="Times New Roman"/>
                <w:b/>
                <w:sz w:val="24"/>
                <w:szCs w:val="24"/>
              </w:rPr>
              <w:t>51</w:t>
            </w:r>
          </w:p>
        </w:tc>
        <w:tc>
          <w:tcPr>
            <w:tcW w:w="109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b/>
                <w:sz w:val="24"/>
                <w:szCs w:val="24"/>
                <w:highlight w:val="yellow"/>
              </w:rPr>
            </w:pPr>
            <w:r w:rsidRPr="00644738">
              <w:rPr>
                <w:rFonts w:ascii="Times New Roman" w:hAnsi="Times New Roman"/>
                <w:b/>
                <w:sz w:val="24"/>
                <w:szCs w:val="24"/>
              </w:rPr>
              <w:t>133</w:t>
            </w:r>
          </w:p>
        </w:tc>
        <w:tc>
          <w:tcPr>
            <w:tcW w:w="92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b/>
                <w:sz w:val="24"/>
                <w:szCs w:val="24"/>
                <w:highlight w:val="yellow"/>
              </w:rPr>
            </w:pPr>
            <w:r w:rsidRPr="00644738">
              <w:rPr>
                <w:rFonts w:ascii="Times New Roman" w:hAnsi="Times New Roman"/>
                <w:b/>
                <w:sz w:val="24"/>
                <w:szCs w:val="24"/>
              </w:rPr>
              <w:t>71</w:t>
            </w:r>
          </w:p>
        </w:tc>
        <w:tc>
          <w:tcPr>
            <w:tcW w:w="113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b/>
                <w:sz w:val="24"/>
                <w:szCs w:val="24"/>
                <w:highlight w:val="yellow"/>
              </w:rPr>
            </w:pPr>
            <w:r w:rsidRPr="00644738">
              <w:rPr>
                <w:rFonts w:ascii="Times New Roman" w:hAnsi="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b/>
                <w:sz w:val="24"/>
                <w:szCs w:val="24"/>
                <w:highlight w:val="yellow"/>
              </w:rPr>
            </w:pPr>
            <w:r w:rsidRPr="00644738">
              <w:rPr>
                <w:rFonts w:ascii="Times New Roman" w:hAnsi="Times New Roman"/>
                <w:b/>
                <w:sz w:val="24"/>
                <w:szCs w:val="24"/>
              </w:rPr>
              <w:t>98</w:t>
            </w:r>
          </w:p>
        </w:tc>
        <w:tc>
          <w:tcPr>
            <w:tcW w:w="113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b/>
                <w:sz w:val="24"/>
                <w:szCs w:val="24"/>
              </w:rPr>
            </w:pPr>
            <w:r w:rsidRPr="00644738">
              <w:rPr>
                <w:rFonts w:ascii="Times New Roman" w:hAnsi="Times New Roman"/>
                <w:b/>
                <w:sz w:val="24"/>
                <w:szCs w:val="24"/>
              </w:rPr>
              <w:t>6</w:t>
            </w:r>
          </w:p>
        </w:tc>
        <w:tc>
          <w:tcPr>
            <w:tcW w:w="1274"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b/>
                <w:sz w:val="24"/>
                <w:szCs w:val="24"/>
              </w:rPr>
            </w:pPr>
            <w:r w:rsidRPr="00644738">
              <w:rPr>
                <w:rFonts w:ascii="Times New Roman" w:hAnsi="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F2A9F" w:rsidRPr="00644738" w:rsidRDefault="0009726E" w:rsidP="00E913CE">
            <w:pPr>
              <w:pStyle w:val="a3"/>
              <w:spacing w:after="0" w:line="240" w:lineRule="auto"/>
              <w:ind w:left="0"/>
              <w:jc w:val="center"/>
              <w:rPr>
                <w:rFonts w:ascii="Times New Roman" w:hAnsi="Times New Roman"/>
                <w:b/>
                <w:sz w:val="24"/>
                <w:szCs w:val="24"/>
              </w:rPr>
            </w:pPr>
            <w:r w:rsidRPr="00644738">
              <w:rPr>
                <w:rFonts w:ascii="Times New Roman" w:hAnsi="Times New Roman"/>
                <w:b/>
                <w:sz w:val="24"/>
                <w:szCs w:val="24"/>
              </w:rPr>
              <w:t>-</w:t>
            </w:r>
          </w:p>
        </w:tc>
      </w:tr>
    </w:tbl>
    <w:p w:rsidR="006F2A9F" w:rsidRPr="00644738" w:rsidRDefault="006F2A9F" w:rsidP="00644738">
      <w:pPr>
        <w:pStyle w:val="a3"/>
        <w:spacing w:after="0" w:line="240" w:lineRule="auto"/>
        <w:ind w:left="0" w:firstLine="567"/>
        <w:jc w:val="both"/>
        <w:rPr>
          <w:rFonts w:ascii="Times New Roman" w:hAnsi="Times New Roman"/>
          <w:b/>
          <w:sz w:val="24"/>
          <w:szCs w:val="24"/>
        </w:rPr>
      </w:pPr>
    </w:p>
    <w:p w:rsidR="006F2A9F" w:rsidRPr="00644738" w:rsidRDefault="006F2A9F" w:rsidP="00E913CE">
      <w:pPr>
        <w:pStyle w:val="a3"/>
        <w:spacing w:after="0" w:line="240" w:lineRule="auto"/>
        <w:ind w:left="0" w:firstLine="567"/>
        <w:jc w:val="center"/>
        <w:rPr>
          <w:rFonts w:ascii="Times New Roman" w:hAnsi="Times New Roman"/>
          <w:b/>
          <w:sz w:val="24"/>
          <w:szCs w:val="24"/>
        </w:rPr>
      </w:pPr>
      <w:r w:rsidRPr="00644738">
        <w:rPr>
          <w:rFonts w:ascii="Times New Roman" w:hAnsi="Times New Roman"/>
          <w:b/>
          <w:sz w:val="24"/>
          <w:szCs w:val="24"/>
        </w:rPr>
        <w:t>Дополнительные сведения (Из гр.1)</w:t>
      </w:r>
    </w:p>
    <w:tbl>
      <w:tblPr>
        <w:tblW w:w="10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029"/>
        <w:gridCol w:w="2693"/>
        <w:gridCol w:w="2836"/>
      </w:tblGrid>
      <w:tr w:rsidR="006F2A9F" w:rsidRPr="00644738" w:rsidTr="006F2A9F">
        <w:tc>
          <w:tcPr>
            <w:tcW w:w="2700"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b/>
                <w:sz w:val="24"/>
                <w:szCs w:val="24"/>
              </w:rPr>
              <w:t>Находятся на надомном обслуживании, человек</w:t>
            </w:r>
          </w:p>
        </w:tc>
        <w:tc>
          <w:tcPr>
            <w:tcW w:w="202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b/>
                <w:sz w:val="24"/>
                <w:szCs w:val="24"/>
              </w:rPr>
              <w:t>Владеют системой Брайля</w:t>
            </w:r>
          </w:p>
        </w:tc>
        <w:tc>
          <w:tcPr>
            <w:tcW w:w="269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b/>
                <w:sz w:val="24"/>
                <w:szCs w:val="24"/>
              </w:rPr>
              <w:t>Владеют магнитофонами для чтения «говорящих» книг</w:t>
            </w:r>
          </w:p>
        </w:tc>
        <w:tc>
          <w:tcPr>
            <w:tcW w:w="2836"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both"/>
              <w:rPr>
                <w:rFonts w:ascii="Times New Roman" w:hAnsi="Times New Roman"/>
                <w:sz w:val="24"/>
                <w:szCs w:val="24"/>
              </w:rPr>
            </w:pPr>
            <w:r w:rsidRPr="00644738">
              <w:rPr>
                <w:rFonts w:ascii="Times New Roman" w:hAnsi="Times New Roman"/>
                <w:b/>
                <w:sz w:val="24"/>
                <w:szCs w:val="24"/>
              </w:rPr>
              <w:t xml:space="preserve">Используют другие </w:t>
            </w:r>
            <w:proofErr w:type="spellStart"/>
            <w:r w:rsidRPr="00644738">
              <w:rPr>
                <w:rFonts w:ascii="Times New Roman" w:hAnsi="Times New Roman"/>
                <w:b/>
                <w:sz w:val="24"/>
                <w:szCs w:val="24"/>
              </w:rPr>
              <w:t>тифлосредства</w:t>
            </w:r>
            <w:proofErr w:type="spellEnd"/>
            <w:r w:rsidRPr="00644738">
              <w:rPr>
                <w:rFonts w:ascii="Times New Roman" w:hAnsi="Times New Roman"/>
                <w:b/>
                <w:sz w:val="24"/>
                <w:szCs w:val="24"/>
              </w:rPr>
              <w:t xml:space="preserve"> для чтения «говорящих» книг</w:t>
            </w:r>
          </w:p>
        </w:tc>
      </w:tr>
      <w:tr w:rsidR="006F2A9F" w:rsidRPr="00644738" w:rsidTr="006F2A9F">
        <w:tc>
          <w:tcPr>
            <w:tcW w:w="2700"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1</w:t>
            </w:r>
          </w:p>
        </w:tc>
        <w:tc>
          <w:tcPr>
            <w:tcW w:w="202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pStyle w:val="a3"/>
              <w:spacing w:after="0" w:line="240" w:lineRule="auto"/>
              <w:ind w:left="0"/>
              <w:jc w:val="center"/>
              <w:rPr>
                <w:rFonts w:ascii="Times New Roman" w:hAnsi="Times New Roman"/>
                <w:sz w:val="24"/>
                <w:szCs w:val="24"/>
              </w:rPr>
            </w:pPr>
            <w:r w:rsidRPr="00644738">
              <w:rPr>
                <w:rFonts w:ascii="Times New Roman" w:hAnsi="Times New Roman"/>
                <w:sz w:val="24"/>
                <w:szCs w:val="24"/>
              </w:rPr>
              <w:t>3</w:t>
            </w:r>
          </w:p>
        </w:tc>
      </w:tr>
    </w:tbl>
    <w:p w:rsidR="006F2A9F" w:rsidRPr="00644738" w:rsidRDefault="006F2A9F" w:rsidP="00644738">
      <w:pPr>
        <w:pStyle w:val="a3"/>
        <w:spacing w:after="0" w:line="240" w:lineRule="auto"/>
        <w:ind w:left="0" w:firstLine="567"/>
        <w:jc w:val="both"/>
        <w:rPr>
          <w:rFonts w:ascii="Times New Roman" w:hAnsi="Times New Roman"/>
          <w:sz w:val="24"/>
          <w:szCs w:val="24"/>
        </w:rPr>
      </w:pPr>
    </w:p>
    <w:p w:rsidR="006F2A9F" w:rsidRPr="00644738" w:rsidRDefault="006F2A9F" w:rsidP="00E913CE">
      <w:pPr>
        <w:pStyle w:val="a3"/>
        <w:spacing w:after="0" w:line="240" w:lineRule="auto"/>
        <w:ind w:left="0" w:firstLine="567"/>
        <w:jc w:val="center"/>
        <w:rPr>
          <w:rFonts w:ascii="Times New Roman" w:hAnsi="Times New Roman"/>
          <w:b/>
          <w:sz w:val="24"/>
          <w:szCs w:val="24"/>
        </w:rPr>
      </w:pPr>
      <w:r w:rsidRPr="00644738">
        <w:rPr>
          <w:rFonts w:ascii="Times New Roman" w:hAnsi="Times New Roman"/>
          <w:b/>
          <w:sz w:val="24"/>
          <w:szCs w:val="24"/>
        </w:rPr>
        <w:t>2. Книговыдача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701"/>
        <w:gridCol w:w="1559"/>
        <w:gridCol w:w="2268"/>
      </w:tblGrid>
      <w:tr w:rsidR="006F2A9F" w:rsidRPr="00644738" w:rsidTr="00E913CE">
        <w:tc>
          <w:tcPr>
            <w:tcW w:w="467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b/>
                <w:sz w:val="24"/>
                <w:szCs w:val="24"/>
              </w:rPr>
            </w:pPr>
            <w:r w:rsidRPr="00644738">
              <w:rPr>
                <w:b/>
                <w:sz w:val="24"/>
                <w:szCs w:val="24"/>
              </w:rPr>
              <w:t>Формат изданий</w:t>
            </w:r>
            <w:r w:rsidRPr="00644738">
              <w:rPr>
                <w:b/>
                <w:sz w:val="24"/>
                <w:szCs w:val="24"/>
                <w:vertAlign w:val="superscript"/>
              </w:rPr>
              <w:t>1</w:t>
            </w:r>
          </w:p>
        </w:tc>
        <w:tc>
          <w:tcPr>
            <w:tcW w:w="1701"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b/>
                <w:sz w:val="24"/>
                <w:szCs w:val="24"/>
              </w:rPr>
            </w:pPr>
            <w:r w:rsidRPr="00644738">
              <w:rPr>
                <w:b/>
                <w:sz w:val="24"/>
                <w:szCs w:val="24"/>
              </w:rPr>
              <w:t>Количество книговыдач</w:t>
            </w:r>
          </w:p>
        </w:tc>
        <w:tc>
          <w:tcPr>
            <w:tcW w:w="155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b/>
                <w:sz w:val="24"/>
                <w:szCs w:val="24"/>
              </w:rPr>
            </w:pPr>
            <w:r w:rsidRPr="00644738">
              <w:rPr>
                <w:b/>
                <w:sz w:val="24"/>
                <w:szCs w:val="24"/>
              </w:rPr>
              <w:t xml:space="preserve">Из них, </w:t>
            </w:r>
          </w:p>
          <w:p w:rsidR="006F2A9F" w:rsidRPr="00644738" w:rsidRDefault="006F2A9F" w:rsidP="00E913CE">
            <w:pPr>
              <w:jc w:val="both"/>
              <w:rPr>
                <w:b/>
                <w:sz w:val="24"/>
                <w:szCs w:val="24"/>
              </w:rPr>
            </w:pPr>
            <w:r w:rsidRPr="00644738">
              <w:rPr>
                <w:b/>
                <w:sz w:val="24"/>
                <w:szCs w:val="24"/>
              </w:rPr>
              <w:t xml:space="preserve">детям до 14 </w:t>
            </w:r>
          </w:p>
        </w:tc>
        <w:tc>
          <w:tcPr>
            <w:tcW w:w="226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b/>
                <w:sz w:val="24"/>
                <w:szCs w:val="24"/>
              </w:rPr>
            </w:pPr>
            <w:r w:rsidRPr="00644738">
              <w:rPr>
                <w:b/>
                <w:sz w:val="24"/>
                <w:szCs w:val="24"/>
              </w:rPr>
              <w:t xml:space="preserve">Из них, </w:t>
            </w:r>
          </w:p>
          <w:p w:rsidR="006F2A9F" w:rsidRPr="00644738" w:rsidRDefault="006F2A9F" w:rsidP="00E913CE">
            <w:pPr>
              <w:jc w:val="both"/>
              <w:rPr>
                <w:b/>
                <w:sz w:val="24"/>
                <w:szCs w:val="24"/>
              </w:rPr>
            </w:pPr>
            <w:r w:rsidRPr="00644738">
              <w:rPr>
                <w:b/>
                <w:sz w:val="24"/>
                <w:szCs w:val="24"/>
              </w:rPr>
              <w:t>молодежь 15-30</w:t>
            </w:r>
          </w:p>
        </w:tc>
      </w:tr>
      <w:tr w:rsidR="006F2A9F" w:rsidRPr="00644738" w:rsidTr="00E913CE">
        <w:tc>
          <w:tcPr>
            <w:tcW w:w="467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ind w:right="-391"/>
              <w:jc w:val="both"/>
              <w:rPr>
                <w:sz w:val="24"/>
                <w:szCs w:val="24"/>
              </w:rPr>
            </w:pPr>
            <w:r w:rsidRPr="00644738">
              <w:rPr>
                <w:sz w:val="24"/>
                <w:szCs w:val="24"/>
              </w:rPr>
              <w:t>РТШ (кол-во названий / кол-во корешков)</w:t>
            </w:r>
          </w:p>
        </w:tc>
        <w:tc>
          <w:tcPr>
            <w:tcW w:w="1701"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w:t>
            </w:r>
          </w:p>
        </w:tc>
      </w:tr>
      <w:tr w:rsidR="006F2A9F" w:rsidRPr="00644738" w:rsidTr="00E913CE">
        <w:tc>
          <w:tcPr>
            <w:tcW w:w="467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sz w:val="24"/>
                <w:szCs w:val="24"/>
              </w:rPr>
            </w:pPr>
            <w:r w:rsidRPr="00644738">
              <w:rPr>
                <w:sz w:val="24"/>
                <w:szCs w:val="24"/>
              </w:rPr>
              <w:t>«говорящие» книги (кол-во названий / кол-во кассет)</w:t>
            </w:r>
          </w:p>
        </w:tc>
        <w:tc>
          <w:tcPr>
            <w:tcW w:w="1701"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w:t>
            </w:r>
          </w:p>
        </w:tc>
      </w:tr>
      <w:tr w:rsidR="006F2A9F" w:rsidRPr="00644738" w:rsidTr="00E913CE">
        <w:tc>
          <w:tcPr>
            <w:tcW w:w="467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sz w:val="24"/>
                <w:szCs w:val="24"/>
              </w:rPr>
            </w:pPr>
            <w:r w:rsidRPr="00644738">
              <w:rPr>
                <w:sz w:val="24"/>
                <w:szCs w:val="24"/>
                <w:lang w:val="en-US"/>
              </w:rPr>
              <w:t>CD</w:t>
            </w:r>
            <w:r w:rsidRPr="00644738">
              <w:rPr>
                <w:sz w:val="24"/>
                <w:szCs w:val="24"/>
              </w:rPr>
              <w:t xml:space="preserve">, </w:t>
            </w:r>
            <w:r w:rsidRPr="00644738">
              <w:rPr>
                <w:sz w:val="24"/>
                <w:szCs w:val="24"/>
                <w:lang w:val="en-US"/>
              </w:rPr>
              <w:t>DVD</w:t>
            </w:r>
            <w:r w:rsidRPr="00644738">
              <w:rPr>
                <w:sz w:val="24"/>
                <w:szCs w:val="24"/>
              </w:rPr>
              <w:t xml:space="preserve"> (кол-во названий / кол-во дисков)</w:t>
            </w:r>
          </w:p>
        </w:tc>
        <w:tc>
          <w:tcPr>
            <w:tcW w:w="1701"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w:t>
            </w:r>
          </w:p>
        </w:tc>
      </w:tr>
      <w:tr w:rsidR="006F2A9F" w:rsidRPr="00644738" w:rsidTr="00E913CE">
        <w:tc>
          <w:tcPr>
            <w:tcW w:w="467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sz w:val="24"/>
                <w:szCs w:val="24"/>
              </w:rPr>
            </w:pPr>
            <w:proofErr w:type="spellStart"/>
            <w:r w:rsidRPr="00644738">
              <w:rPr>
                <w:sz w:val="24"/>
                <w:szCs w:val="24"/>
              </w:rPr>
              <w:t>Флеш</w:t>
            </w:r>
            <w:proofErr w:type="spellEnd"/>
            <w:r w:rsidRPr="00644738">
              <w:rPr>
                <w:sz w:val="24"/>
                <w:szCs w:val="24"/>
              </w:rPr>
              <w:t xml:space="preserve">-карты (кол-во названий / кол-во </w:t>
            </w:r>
            <w:proofErr w:type="spellStart"/>
            <w:r w:rsidRPr="00644738">
              <w:rPr>
                <w:sz w:val="24"/>
                <w:szCs w:val="24"/>
              </w:rPr>
              <w:t>флеш</w:t>
            </w:r>
            <w:proofErr w:type="spellEnd"/>
            <w:r w:rsidRPr="00644738">
              <w:rPr>
                <w:sz w:val="24"/>
                <w:szCs w:val="24"/>
              </w:rPr>
              <w:t>-карт)</w:t>
            </w:r>
          </w:p>
        </w:tc>
        <w:tc>
          <w:tcPr>
            <w:tcW w:w="1701"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lang w:val="en-US"/>
              </w:rPr>
              <w:t>1</w:t>
            </w:r>
            <w:r w:rsidRPr="00644738">
              <w:rPr>
                <w:sz w:val="24"/>
                <w:szCs w:val="24"/>
              </w:rPr>
              <w:t>07/</w:t>
            </w:r>
            <w:r w:rsidRPr="00644738">
              <w:rPr>
                <w:sz w:val="24"/>
                <w:szCs w:val="24"/>
                <w:lang w:val="en-US"/>
              </w:rPr>
              <w:t>1</w:t>
            </w:r>
            <w:r w:rsidRPr="00644738">
              <w:rPr>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lang w:val="en-US"/>
              </w:rPr>
            </w:pPr>
            <w:r w:rsidRPr="00644738">
              <w:rPr>
                <w:sz w:val="24"/>
                <w:szCs w:val="24"/>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lang w:val="en-US"/>
              </w:rPr>
            </w:pPr>
            <w:r w:rsidRPr="00644738">
              <w:rPr>
                <w:sz w:val="24"/>
                <w:szCs w:val="24"/>
                <w:lang w:val="en-US"/>
              </w:rPr>
              <w:t>-</w:t>
            </w:r>
          </w:p>
        </w:tc>
      </w:tr>
      <w:tr w:rsidR="006F2A9F" w:rsidRPr="00644738" w:rsidTr="00E913CE">
        <w:tc>
          <w:tcPr>
            <w:tcW w:w="467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sz w:val="24"/>
                <w:szCs w:val="24"/>
              </w:rPr>
            </w:pPr>
            <w:r w:rsidRPr="00644738">
              <w:rPr>
                <w:sz w:val="24"/>
                <w:szCs w:val="24"/>
              </w:rPr>
              <w:t>РГП (всего)</w:t>
            </w:r>
          </w:p>
        </w:tc>
        <w:tc>
          <w:tcPr>
            <w:tcW w:w="1701"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lang w:val="en-US"/>
              </w:rPr>
            </w:pPr>
            <w:r w:rsidRPr="00644738">
              <w:rPr>
                <w:sz w:val="24"/>
                <w:szCs w:val="24"/>
                <w:lang w:val="en-US"/>
              </w:rPr>
              <w:t>2</w:t>
            </w:r>
          </w:p>
        </w:tc>
        <w:tc>
          <w:tcPr>
            <w:tcW w:w="155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lang w:val="en-US"/>
              </w:rPr>
            </w:pPr>
            <w:r w:rsidRPr="00644738">
              <w:rPr>
                <w:sz w:val="24"/>
                <w:szCs w:val="24"/>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lang w:val="en-US"/>
              </w:rPr>
            </w:pPr>
            <w:r w:rsidRPr="00644738">
              <w:rPr>
                <w:sz w:val="24"/>
                <w:szCs w:val="24"/>
                <w:lang w:val="en-US"/>
              </w:rPr>
              <w:t>-</w:t>
            </w:r>
          </w:p>
        </w:tc>
      </w:tr>
      <w:tr w:rsidR="006F2A9F" w:rsidRPr="00644738" w:rsidTr="00E913CE">
        <w:tc>
          <w:tcPr>
            <w:tcW w:w="467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sz w:val="24"/>
                <w:szCs w:val="24"/>
              </w:rPr>
            </w:pPr>
            <w:r w:rsidRPr="00644738">
              <w:rPr>
                <w:sz w:val="24"/>
                <w:szCs w:val="24"/>
              </w:rPr>
              <w:t>ПП (всего)</w:t>
            </w:r>
          </w:p>
        </w:tc>
        <w:tc>
          <w:tcPr>
            <w:tcW w:w="1701"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2473</w:t>
            </w:r>
          </w:p>
        </w:tc>
        <w:tc>
          <w:tcPr>
            <w:tcW w:w="155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430</w:t>
            </w:r>
          </w:p>
        </w:tc>
        <w:tc>
          <w:tcPr>
            <w:tcW w:w="2268" w:type="dxa"/>
            <w:tcBorders>
              <w:top w:val="single" w:sz="4" w:space="0" w:color="auto"/>
              <w:left w:val="single" w:sz="4" w:space="0" w:color="auto"/>
              <w:bottom w:val="single" w:sz="4" w:space="0" w:color="auto"/>
              <w:right w:val="single" w:sz="4" w:space="0" w:color="auto"/>
            </w:tcBorders>
          </w:tcPr>
          <w:p w:rsidR="006F2A9F" w:rsidRPr="00644738" w:rsidRDefault="006F2A9F" w:rsidP="00E913CE">
            <w:pPr>
              <w:jc w:val="center"/>
              <w:rPr>
                <w:sz w:val="24"/>
                <w:szCs w:val="24"/>
                <w:lang w:val="en-US"/>
              </w:rPr>
            </w:pPr>
          </w:p>
        </w:tc>
      </w:tr>
      <w:tr w:rsidR="006F2A9F" w:rsidRPr="00644738" w:rsidTr="00E913CE">
        <w:tc>
          <w:tcPr>
            <w:tcW w:w="467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sz w:val="24"/>
                <w:szCs w:val="24"/>
              </w:rPr>
            </w:pPr>
            <w:r w:rsidRPr="00644738">
              <w:rPr>
                <w:sz w:val="24"/>
                <w:szCs w:val="24"/>
              </w:rPr>
              <w:t>УШ (всего)</w:t>
            </w:r>
          </w:p>
        </w:tc>
        <w:tc>
          <w:tcPr>
            <w:tcW w:w="1701"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lang w:val="en-US"/>
              </w:rPr>
            </w:pPr>
            <w:r w:rsidRPr="00644738">
              <w:rPr>
                <w:sz w:val="24"/>
                <w:szCs w:val="24"/>
                <w:lang w:val="en-US"/>
              </w:rPr>
              <w:t>4</w:t>
            </w:r>
          </w:p>
        </w:tc>
        <w:tc>
          <w:tcPr>
            <w:tcW w:w="155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lang w:val="en-US"/>
              </w:rPr>
            </w:pPr>
            <w:r w:rsidRPr="00644738">
              <w:rPr>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lang w:val="en-US"/>
              </w:rPr>
            </w:pPr>
            <w:r w:rsidRPr="00644738">
              <w:rPr>
                <w:sz w:val="24"/>
                <w:szCs w:val="24"/>
                <w:lang w:val="en-US"/>
              </w:rPr>
              <w:t>-</w:t>
            </w:r>
          </w:p>
        </w:tc>
      </w:tr>
    </w:tbl>
    <w:p w:rsidR="006F2A9F" w:rsidRPr="00644738" w:rsidRDefault="006F2A9F" w:rsidP="00E913CE">
      <w:pPr>
        <w:jc w:val="both"/>
        <w:rPr>
          <w:b/>
          <w:sz w:val="24"/>
          <w:szCs w:val="24"/>
        </w:rPr>
      </w:pPr>
    </w:p>
    <w:p w:rsidR="006F2A9F" w:rsidRPr="00644738" w:rsidRDefault="006F2A9F" w:rsidP="00E913CE">
      <w:pPr>
        <w:pStyle w:val="a3"/>
        <w:spacing w:after="0" w:line="240" w:lineRule="auto"/>
        <w:ind w:left="0" w:firstLine="567"/>
        <w:jc w:val="center"/>
        <w:rPr>
          <w:rFonts w:ascii="Times New Roman" w:hAnsi="Times New Roman"/>
          <w:b/>
          <w:sz w:val="24"/>
          <w:szCs w:val="24"/>
        </w:rPr>
      </w:pPr>
      <w:r w:rsidRPr="00644738">
        <w:rPr>
          <w:rFonts w:ascii="Times New Roman" w:hAnsi="Times New Roman"/>
          <w:b/>
          <w:sz w:val="24"/>
          <w:szCs w:val="24"/>
        </w:rPr>
        <w:t>3. Посещения</w:t>
      </w: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6804"/>
        <w:gridCol w:w="2479"/>
      </w:tblGrid>
      <w:tr w:rsidR="006F2A9F" w:rsidRPr="00644738" w:rsidTr="00E913CE">
        <w:trPr>
          <w:trHeight w:val="415"/>
        </w:trPr>
        <w:tc>
          <w:tcPr>
            <w:tcW w:w="99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b/>
                <w:sz w:val="24"/>
                <w:szCs w:val="24"/>
              </w:rPr>
            </w:pPr>
            <w:r w:rsidRPr="00644738">
              <w:rPr>
                <w:b/>
                <w:sz w:val="24"/>
                <w:szCs w:val="24"/>
              </w:rPr>
              <w:t>№ п/п</w:t>
            </w:r>
          </w:p>
        </w:tc>
        <w:tc>
          <w:tcPr>
            <w:tcW w:w="6804"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b/>
                <w:sz w:val="24"/>
                <w:szCs w:val="24"/>
              </w:rPr>
            </w:pPr>
            <w:r w:rsidRPr="00644738">
              <w:rPr>
                <w:b/>
                <w:sz w:val="24"/>
                <w:szCs w:val="24"/>
              </w:rPr>
              <w:t>Основные показатели</w:t>
            </w:r>
          </w:p>
        </w:tc>
        <w:tc>
          <w:tcPr>
            <w:tcW w:w="247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b/>
                <w:sz w:val="24"/>
                <w:szCs w:val="24"/>
              </w:rPr>
            </w:pPr>
            <w:r w:rsidRPr="00644738">
              <w:rPr>
                <w:b/>
                <w:sz w:val="24"/>
                <w:szCs w:val="24"/>
              </w:rPr>
              <w:t>Показатели</w:t>
            </w:r>
          </w:p>
        </w:tc>
      </w:tr>
      <w:tr w:rsidR="006F2A9F" w:rsidRPr="00644738" w:rsidTr="00E913CE">
        <w:trPr>
          <w:trHeight w:val="244"/>
        </w:trPr>
        <w:tc>
          <w:tcPr>
            <w:tcW w:w="99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sz w:val="24"/>
                <w:szCs w:val="24"/>
              </w:rPr>
            </w:pPr>
            <w:r w:rsidRPr="00644738">
              <w:rPr>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tabs>
                <w:tab w:val="left" w:pos="1885"/>
              </w:tabs>
              <w:jc w:val="both"/>
              <w:rPr>
                <w:sz w:val="24"/>
                <w:szCs w:val="24"/>
              </w:rPr>
            </w:pPr>
            <w:r w:rsidRPr="00644738">
              <w:rPr>
                <w:sz w:val="24"/>
                <w:szCs w:val="24"/>
              </w:rPr>
              <w:t>Общее количество посещений библиотечного пункта</w:t>
            </w:r>
          </w:p>
        </w:tc>
        <w:tc>
          <w:tcPr>
            <w:tcW w:w="247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3193</w:t>
            </w:r>
          </w:p>
        </w:tc>
      </w:tr>
      <w:tr w:rsidR="006F2A9F" w:rsidRPr="00644738" w:rsidTr="00E913CE">
        <w:trPr>
          <w:trHeight w:val="230"/>
        </w:trPr>
        <w:tc>
          <w:tcPr>
            <w:tcW w:w="993"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sz w:val="24"/>
                <w:szCs w:val="24"/>
              </w:rPr>
            </w:pPr>
            <w:r w:rsidRPr="00644738">
              <w:rPr>
                <w:sz w:val="24"/>
                <w:szCs w:val="24"/>
              </w:rPr>
              <w:t>2.</w:t>
            </w:r>
          </w:p>
        </w:tc>
        <w:tc>
          <w:tcPr>
            <w:tcW w:w="6804"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both"/>
              <w:rPr>
                <w:sz w:val="24"/>
                <w:szCs w:val="24"/>
              </w:rPr>
            </w:pPr>
            <w:r w:rsidRPr="00644738">
              <w:rPr>
                <w:sz w:val="24"/>
                <w:szCs w:val="24"/>
              </w:rPr>
              <w:t xml:space="preserve">Посещения библиотечного пункта детьми до 14 лет (из гр.1) </w:t>
            </w:r>
          </w:p>
        </w:tc>
        <w:tc>
          <w:tcPr>
            <w:tcW w:w="2479" w:type="dxa"/>
            <w:tcBorders>
              <w:top w:val="single" w:sz="4" w:space="0" w:color="auto"/>
              <w:left w:val="single" w:sz="4" w:space="0" w:color="auto"/>
              <w:bottom w:val="single" w:sz="4" w:space="0" w:color="auto"/>
              <w:right w:val="single" w:sz="4" w:space="0" w:color="auto"/>
            </w:tcBorders>
            <w:hideMark/>
          </w:tcPr>
          <w:p w:rsidR="006F2A9F" w:rsidRPr="00644738" w:rsidRDefault="006F2A9F" w:rsidP="00E913CE">
            <w:pPr>
              <w:jc w:val="center"/>
              <w:rPr>
                <w:sz w:val="24"/>
                <w:szCs w:val="24"/>
              </w:rPr>
            </w:pPr>
            <w:r w:rsidRPr="00644738">
              <w:rPr>
                <w:sz w:val="24"/>
                <w:szCs w:val="24"/>
              </w:rPr>
              <w:t>1771</w:t>
            </w:r>
          </w:p>
        </w:tc>
      </w:tr>
    </w:tbl>
    <w:p w:rsidR="00BC6794" w:rsidRDefault="00BC6794" w:rsidP="00E913CE">
      <w:pPr>
        <w:pStyle w:val="a3"/>
        <w:spacing w:after="0" w:line="240" w:lineRule="auto"/>
        <w:ind w:left="0" w:firstLine="567"/>
        <w:jc w:val="center"/>
        <w:rPr>
          <w:rFonts w:ascii="Times New Roman" w:hAnsi="Times New Roman"/>
          <w:b/>
          <w:sz w:val="24"/>
          <w:szCs w:val="24"/>
        </w:rPr>
      </w:pPr>
    </w:p>
    <w:p w:rsidR="006F2A9F" w:rsidRPr="00644738" w:rsidRDefault="006F2A9F" w:rsidP="00E913CE">
      <w:pPr>
        <w:pStyle w:val="a3"/>
        <w:spacing w:after="0" w:line="240" w:lineRule="auto"/>
        <w:ind w:left="0" w:firstLine="567"/>
        <w:jc w:val="center"/>
        <w:rPr>
          <w:rFonts w:ascii="Times New Roman" w:hAnsi="Times New Roman"/>
          <w:b/>
          <w:sz w:val="24"/>
          <w:szCs w:val="24"/>
        </w:rPr>
      </w:pPr>
      <w:r w:rsidRPr="00644738">
        <w:rPr>
          <w:rFonts w:ascii="Times New Roman" w:hAnsi="Times New Roman"/>
          <w:b/>
          <w:sz w:val="24"/>
          <w:szCs w:val="24"/>
        </w:rPr>
        <w:t>4. Сведения о клубах / кружках при библиотечном пункте</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930"/>
        <w:gridCol w:w="1632"/>
        <w:gridCol w:w="1632"/>
        <w:gridCol w:w="1781"/>
      </w:tblGrid>
      <w:tr w:rsidR="00995E5E" w:rsidRPr="00644738" w:rsidTr="00995E5E">
        <w:trPr>
          <w:trHeight w:val="1131"/>
        </w:trPr>
        <w:tc>
          <w:tcPr>
            <w:tcW w:w="3118"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b/>
                <w:sz w:val="24"/>
                <w:szCs w:val="24"/>
              </w:rPr>
            </w:pPr>
            <w:r w:rsidRPr="00644738">
              <w:rPr>
                <w:b/>
                <w:sz w:val="24"/>
                <w:szCs w:val="24"/>
              </w:rPr>
              <w:t>Название клуба / кружка</w:t>
            </w:r>
          </w:p>
        </w:tc>
        <w:tc>
          <w:tcPr>
            <w:tcW w:w="1930"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b/>
                <w:sz w:val="24"/>
                <w:szCs w:val="24"/>
              </w:rPr>
            </w:pPr>
            <w:r w:rsidRPr="00644738">
              <w:rPr>
                <w:b/>
                <w:sz w:val="24"/>
                <w:szCs w:val="24"/>
              </w:rPr>
              <w:t>Направление работы</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b/>
                <w:sz w:val="24"/>
                <w:szCs w:val="24"/>
              </w:rPr>
            </w:pPr>
            <w:r w:rsidRPr="00644738">
              <w:rPr>
                <w:b/>
                <w:sz w:val="24"/>
                <w:szCs w:val="24"/>
              </w:rPr>
              <w:t>Количество участников / членов клуба</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b/>
                <w:sz w:val="24"/>
                <w:szCs w:val="24"/>
              </w:rPr>
            </w:pPr>
            <w:r w:rsidRPr="00644738">
              <w:rPr>
                <w:b/>
                <w:sz w:val="24"/>
                <w:szCs w:val="24"/>
              </w:rPr>
              <w:t>Возраст участников / членов клуба</w:t>
            </w:r>
          </w:p>
        </w:tc>
        <w:tc>
          <w:tcPr>
            <w:tcW w:w="1781"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b/>
                <w:sz w:val="24"/>
                <w:szCs w:val="24"/>
              </w:rPr>
            </w:pPr>
            <w:r w:rsidRPr="00644738">
              <w:rPr>
                <w:b/>
                <w:sz w:val="24"/>
                <w:szCs w:val="24"/>
              </w:rPr>
              <w:t>Количество мероприятий</w:t>
            </w:r>
          </w:p>
        </w:tc>
      </w:tr>
      <w:tr w:rsidR="00995E5E" w:rsidRPr="00644738" w:rsidTr="00995E5E">
        <w:trPr>
          <w:trHeight w:val="555"/>
        </w:trPr>
        <w:tc>
          <w:tcPr>
            <w:tcW w:w="3118"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sz w:val="24"/>
                <w:szCs w:val="24"/>
              </w:rPr>
            </w:pPr>
            <w:r w:rsidRPr="00644738">
              <w:rPr>
                <w:color w:val="000000"/>
                <w:sz w:val="24"/>
                <w:szCs w:val="24"/>
                <w:shd w:val="clear" w:color="auto" w:fill="FFFFFF"/>
              </w:rPr>
              <w:t>Товарищ (Яр МРБ)</w:t>
            </w:r>
          </w:p>
        </w:tc>
        <w:tc>
          <w:tcPr>
            <w:tcW w:w="1930" w:type="dxa"/>
            <w:tcBorders>
              <w:top w:val="single" w:sz="4" w:space="0" w:color="auto"/>
              <w:left w:val="single" w:sz="4" w:space="0" w:color="auto"/>
              <w:bottom w:val="single" w:sz="4" w:space="0" w:color="auto"/>
              <w:right w:val="single" w:sz="4" w:space="0" w:color="auto"/>
            </w:tcBorders>
          </w:tcPr>
          <w:p w:rsidR="00995E5E" w:rsidRPr="00E913CE" w:rsidRDefault="00995E5E" w:rsidP="00E913CE">
            <w:pPr>
              <w:shd w:val="clear" w:color="auto" w:fill="FFFFFF"/>
              <w:ind w:firstLine="30"/>
              <w:jc w:val="center"/>
              <w:rPr>
                <w:color w:val="000000"/>
                <w:sz w:val="22"/>
                <w:szCs w:val="22"/>
              </w:rPr>
            </w:pPr>
            <w:r w:rsidRPr="00E913CE">
              <w:rPr>
                <w:color w:val="000000"/>
                <w:sz w:val="22"/>
                <w:szCs w:val="22"/>
              </w:rPr>
              <w:t>Информационно-</w:t>
            </w:r>
          </w:p>
          <w:p w:rsidR="00995E5E" w:rsidRPr="00E913CE" w:rsidRDefault="00995E5E" w:rsidP="00E913CE">
            <w:pPr>
              <w:shd w:val="clear" w:color="auto" w:fill="FFFFFF"/>
              <w:ind w:firstLine="30"/>
              <w:jc w:val="center"/>
              <w:rPr>
                <w:color w:val="000000"/>
                <w:sz w:val="22"/>
                <w:szCs w:val="22"/>
              </w:rPr>
            </w:pPr>
            <w:r w:rsidRPr="00E913CE">
              <w:rPr>
                <w:color w:val="000000"/>
                <w:sz w:val="22"/>
                <w:szCs w:val="22"/>
              </w:rPr>
              <w:t>досуговое</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18</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От 45 и старше</w:t>
            </w:r>
          </w:p>
        </w:tc>
        <w:tc>
          <w:tcPr>
            <w:tcW w:w="1781"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5</w:t>
            </w:r>
          </w:p>
        </w:tc>
      </w:tr>
      <w:tr w:rsidR="00995E5E" w:rsidRPr="00644738" w:rsidTr="00995E5E">
        <w:trPr>
          <w:trHeight w:val="609"/>
        </w:trPr>
        <w:tc>
          <w:tcPr>
            <w:tcW w:w="3118" w:type="dxa"/>
            <w:tcBorders>
              <w:top w:val="single" w:sz="4" w:space="0" w:color="auto"/>
              <w:left w:val="single" w:sz="4" w:space="0" w:color="auto"/>
              <w:bottom w:val="single" w:sz="4" w:space="0" w:color="auto"/>
              <w:right w:val="single" w:sz="4" w:space="0" w:color="auto"/>
            </w:tcBorders>
          </w:tcPr>
          <w:p w:rsidR="00995E5E" w:rsidRPr="00644738" w:rsidRDefault="00995E5E" w:rsidP="00E913CE">
            <w:pPr>
              <w:shd w:val="clear" w:color="auto" w:fill="FFFFFF"/>
              <w:ind w:firstLine="30"/>
              <w:jc w:val="both"/>
              <w:rPr>
                <w:color w:val="000000"/>
                <w:sz w:val="24"/>
                <w:szCs w:val="24"/>
              </w:rPr>
            </w:pPr>
            <w:r w:rsidRPr="00644738">
              <w:rPr>
                <w:color w:val="000000"/>
                <w:sz w:val="24"/>
                <w:szCs w:val="24"/>
              </w:rPr>
              <w:t>Надежда</w:t>
            </w:r>
          </w:p>
          <w:p w:rsidR="00995E5E" w:rsidRPr="00644738" w:rsidRDefault="00995E5E" w:rsidP="00E913CE">
            <w:pPr>
              <w:shd w:val="clear" w:color="auto" w:fill="FFFFFF"/>
              <w:ind w:firstLine="30"/>
              <w:jc w:val="both"/>
              <w:rPr>
                <w:color w:val="000000"/>
                <w:sz w:val="24"/>
                <w:szCs w:val="24"/>
              </w:rPr>
            </w:pPr>
            <w:r w:rsidRPr="00644738">
              <w:rPr>
                <w:color w:val="000000"/>
                <w:sz w:val="24"/>
                <w:szCs w:val="24"/>
              </w:rPr>
              <w:t>(</w:t>
            </w:r>
            <w:proofErr w:type="spellStart"/>
            <w:r w:rsidRPr="00644738">
              <w:rPr>
                <w:color w:val="000000"/>
                <w:sz w:val="24"/>
                <w:szCs w:val="24"/>
              </w:rPr>
              <w:t>Бачумовская</w:t>
            </w:r>
            <w:proofErr w:type="spellEnd"/>
            <w:r w:rsidRPr="00644738">
              <w:rPr>
                <w:color w:val="000000"/>
                <w:sz w:val="24"/>
                <w:szCs w:val="24"/>
              </w:rPr>
              <w:t xml:space="preserve"> с/б)</w:t>
            </w:r>
          </w:p>
        </w:tc>
        <w:tc>
          <w:tcPr>
            <w:tcW w:w="1930" w:type="dxa"/>
            <w:tcBorders>
              <w:top w:val="single" w:sz="4" w:space="0" w:color="auto"/>
              <w:left w:val="single" w:sz="4" w:space="0" w:color="auto"/>
              <w:bottom w:val="single" w:sz="4" w:space="0" w:color="auto"/>
              <w:right w:val="single" w:sz="4" w:space="0" w:color="auto"/>
            </w:tcBorders>
          </w:tcPr>
          <w:p w:rsidR="00995E5E" w:rsidRPr="00E913CE" w:rsidRDefault="00995E5E" w:rsidP="00E913CE">
            <w:pPr>
              <w:shd w:val="clear" w:color="auto" w:fill="FFFFFF"/>
              <w:ind w:firstLine="30"/>
              <w:jc w:val="center"/>
              <w:rPr>
                <w:color w:val="000000"/>
                <w:sz w:val="22"/>
                <w:szCs w:val="22"/>
              </w:rPr>
            </w:pPr>
            <w:r w:rsidRPr="00E913CE">
              <w:rPr>
                <w:color w:val="000000"/>
                <w:sz w:val="22"/>
                <w:szCs w:val="22"/>
              </w:rPr>
              <w:t>Информационно-</w:t>
            </w:r>
          </w:p>
          <w:p w:rsidR="00995E5E" w:rsidRPr="00E913CE" w:rsidRDefault="00995E5E" w:rsidP="00E913CE">
            <w:pPr>
              <w:shd w:val="clear" w:color="auto" w:fill="FFFFFF"/>
              <w:ind w:firstLine="30"/>
              <w:jc w:val="center"/>
              <w:rPr>
                <w:color w:val="000000"/>
                <w:sz w:val="22"/>
                <w:szCs w:val="22"/>
              </w:rPr>
            </w:pPr>
            <w:r w:rsidRPr="00E913CE">
              <w:rPr>
                <w:color w:val="000000"/>
                <w:sz w:val="22"/>
                <w:szCs w:val="22"/>
              </w:rPr>
              <w:t>досуговое</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5</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От 48 и старше</w:t>
            </w:r>
          </w:p>
        </w:tc>
        <w:tc>
          <w:tcPr>
            <w:tcW w:w="1781"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1</w:t>
            </w:r>
          </w:p>
        </w:tc>
      </w:tr>
      <w:tr w:rsidR="00995E5E" w:rsidRPr="00644738" w:rsidTr="00995E5E">
        <w:trPr>
          <w:trHeight w:val="558"/>
        </w:trPr>
        <w:tc>
          <w:tcPr>
            <w:tcW w:w="3118"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sz w:val="24"/>
                <w:szCs w:val="24"/>
              </w:rPr>
            </w:pPr>
            <w:r w:rsidRPr="00644738">
              <w:rPr>
                <w:sz w:val="24"/>
                <w:szCs w:val="24"/>
              </w:rPr>
              <w:lastRenderedPageBreak/>
              <w:t>«Студия робототехники» (ЦДБ)</w:t>
            </w:r>
          </w:p>
        </w:tc>
        <w:tc>
          <w:tcPr>
            <w:tcW w:w="1930" w:type="dxa"/>
            <w:tcBorders>
              <w:top w:val="single" w:sz="4" w:space="0" w:color="auto"/>
              <w:left w:val="single" w:sz="4" w:space="0" w:color="auto"/>
              <w:bottom w:val="single" w:sz="4" w:space="0" w:color="auto"/>
              <w:right w:val="single" w:sz="4" w:space="0" w:color="auto"/>
            </w:tcBorders>
            <w:hideMark/>
          </w:tcPr>
          <w:p w:rsidR="00995E5E" w:rsidRPr="00E913CE" w:rsidRDefault="00995E5E" w:rsidP="00E913CE">
            <w:pPr>
              <w:ind w:firstLine="30"/>
              <w:jc w:val="center"/>
              <w:rPr>
                <w:sz w:val="22"/>
                <w:szCs w:val="22"/>
              </w:rPr>
            </w:pPr>
            <w:r w:rsidRPr="00E913CE">
              <w:rPr>
                <w:sz w:val="22"/>
                <w:szCs w:val="22"/>
              </w:rPr>
              <w:t>техническое</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7</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7-14</w:t>
            </w:r>
          </w:p>
        </w:tc>
        <w:tc>
          <w:tcPr>
            <w:tcW w:w="1781"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5</w:t>
            </w:r>
          </w:p>
        </w:tc>
      </w:tr>
      <w:tr w:rsidR="00995E5E" w:rsidRPr="00644738" w:rsidTr="00995E5E">
        <w:trPr>
          <w:trHeight w:val="286"/>
        </w:trPr>
        <w:tc>
          <w:tcPr>
            <w:tcW w:w="3118"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sz w:val="24"/>
                <w:szCs w:val="24"/>
              </w:rPr>
            </w:pPr>
            <w:r w:rsidRPr="00644738">
              <w:rPr>
                <w:sz w:val="24"/>
                <w:szCs w:val="24"/>
              </w:rPr>
              <w:t>«</w:t>
            </w:r>
            <w:proofErr w:type="spellStart"/>
            <w:r w:rsidRPr="00644738">
              <w:rPr>
                <w:sz w:val="24"/>
                <w:szCs w:val="24"/>
              </w:rPr>
              <w:t>КиноДом</w:t>
            </w:r>
            <w:proofErr w:type="spellEnd"/>
            <w:r w:rsidRPr="00644738">
              <w:rPr>
                <w:sz w:val="24"/>
                <w:szCs w:val="24"/>
              </w:rPr>
              <w:t>» (ЦДБ)</w:t>
            </w:r>
          </w:p>
        </w:tc>
        <w:tc>
          <w:tcPr>
            <w:tcW w:w="1930" w:type="dxa"/>
            <w:tcBorders>
              <w:top w:val="single" w:sz="4" w:space="0" w:color="auto"/>
              <w:left w:val="single" w:sz="4" w:space="0" w:color="auto"/>
              <w:bottom w:val="single" w:sz="4" w:space="0" w:color="auto"/>
              <w:right w:val="single" w:sz="4" w:space="0" w:color="auto"/>
            </w:tcBorders>
            <w:hideMark/>
          </w:tcPr>
          <w:p w:rsidR="00995E5E" w:rsidRPr="00E913CE" w:rsidRDefault="00995E5E" w:rsidP="00E913CE">
            <w:pPr>
              <w:ind w:firstLine="30"/>
              <w:jc w:val="center"/>
              <w:rPr>
                <w:sz w:val="22"/>
                <w:szCs w:val="22"/>
              </w:rPr>
            </w:pPr>
            <w:r w:rsidRPr="00E913CE">
              <w:rPr>
                <w:sz w:val="22"/>
                <w:szCs w:val="22"/>
              </w:rPr>
              <w:t>творческое</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15</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9-14</w:t>
            </w:r>
          </w:p>
        </w:tc>
        <w:tc>
          <w:tcPr>
            <w:tcW w:w="1781"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20</w:t>
            </w:r>
          </w:p>
        </w:tc>
      </w:tr>
      <w:tr w:rsidR="00995E5E" w:rsidRPr="00644738" w:rsidTr="00995E5E">
        <w:trPr>
          <w:trHeight w:val="271"/>
        </w:trPr>
        <w:tc>
          <w:tcPr>
            <w:tcW w:w="3118"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sz w:val="24"/>
                <w:szCs w:val="24"/>
              </w:rPr>
            </w:pPr>
            <w:r w:rsidRPr="00644738">
              <w:rPr>
                <w:sz w:val="24"/>
                <w:szCs w:val="24"/>
              </w:rPr>
              <w:t>«</w:t>
            </w:r>
            <w:proofErr w:type="spellStart"/>
            <w:r w:rsidRPr="00644738">
              <w:rPr>
                <w:sz w:val="24"/>
                <w:szCs w:val="24"/>
              </w:rPr>
              <w:t>Тридевятово</w:t>
            </w:r>
            <w:proofErr w:type="spellEnd"/>
            <w:r w:rsidRPr="00644738">
              <w:rPr>
                <w:sz w:val="24"/>
                <w:szCs w:val="24"/>
              </w:rPr>
              <w:t>» (ЦДБ)</w:t>
            </w:r>
          </w:p>
        </w:tc>
        <w:tc>
          <w:tcPr>
            <w:tcW w:w="1930" w:type="dxa"/>
            <w:tcBorders>
              <w:top w:val="single" w:sz="4" w:space="0" w:color="auto"/>
              <w:left w:val="single" w:sz="4" w:space="0" w:color="auto"/>
              <w:bottom w:val="single" w:sz="4" w:space="0" w:color="auto"/>
              <w:right w:val="single" w:sz="4" w:space="0" w:color="auto"/>
            </w:tcBorders>
            <w:hideMark/>
          </w:tcPr>
          <w:p w:rsidR="00995E5E" w:rsidRPr="00E913CE" w:rsidRDefault="00995E5E" w:rsidP="00E913CE">
            <w:pPr>
              <w:ind w:firstLine="30"/>
              <w:jc w:val="center"/>
              <w:rPr>
                <w:sz w:val="22"/>
                <w:szCs w:val="22"/>
              </w:rPr>
            </w:pPr>
            <w:r w:rsidRPr="00E913CE">
              <w:rPr>
                <w:sz w:val="22"/>
                <w:szCs w:val="22"/>
              </w:rPr>
              <w:t>творческое</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5</w:t>
            </w: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7-14</w:t>
            </w:r>
          </w:p>
        </w:tc>
        <w:tc>
          <w:tcPr>
            <w:tcW w:w="1781"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22</w:t>
            </w:r>
          </w:p>
        </w:tc>
      </w:tr>
      <w:tr w:rsidR="00995E5E" w:rsidRPr="00644738" w:rsidTr="00995E5E">
        <w:trPr>
          <w:trHeight w:val="286"/>
        </w:trPr>
        <w:tc>
          <w:tcPr>
            <w:tcW w:w="3118" w:type="dxa"/>
            <w:tcBorders>
              <w:top w:val="single" w:sz="4" w:space="0" w:color="auto"/>
              <w:left w:val="single" w:sz="4" w:space="0" w:color="auto"/>
              <w:bottom w:val="single" w:sz="4" w:space="0" w:color="auto"/>
              <w:right w:val="single" w:sz="4" w:space="0" w:color="auto"/>
            </w:tcBorders>
          </w:tcPr>
          <w:p w:rsidR="00995E5E" w:rsidRPr="00644738" w:rsidRDefault="00995E5E" w:rsidP="00E913CE">
            <w:pPr>
              <w:ind w:firstLine="30"/>
              <w:jc w:val="both"/>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995E5E" w:rsidRPr="00644738" w:rsidRDefault="00995E5E" w:rsidP="00E913CE">
            <w:pPr>
              <w:ind w:firstLine="30"/>
              <w:jc w:val="center"/>
              <w:rPr>
                <w:sz w:val="24"/>
                <w:szCs w:val="24"/>
              </w:rPr>
            </w:pPr>
          </w:p>
        </w:tc>
        <w:tc>
          <w:tcPr>
            <w:tcW w:w="1632"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b/>
                <w:sz w:val="24"/>
                <w:szCs w:val="24"/>
              </w:rPr>
            </w:pPr>
            <w:r w:rsidRPr="00644738">
              <w:rPr>
                <w:b/>
                <w:sz w:val="24"/>
                <w:szCs w:val="24"/>
              </w:rPr>
              <w:t>Итого: 50</w:t>
            </w:r>
          </w:p>
        </w:tc>
        <w:tc>
          <w:tcPr>
            <w:tcW w:w="1632" w:type="dxa"/>
            <w:tcBorders>
              <w:top w:val="single" w:sz="4" w:space="0" w:color="auto"/>
              <w:left w:val="single" w:sz="4" w:space="0" w:color="auto"/>
              <w:bottom w:val="single" w:sz="4" w:space="0" w:color="auto"/>
              <w:right w:val="single" w:sz="4" w:space="0" w:color="auto"/>
            </w:tcBorders>
          </w:tcPr>
          <w:p w:rsidR="00995E5E" w:rsidRPr="00644738" w:rsidRDefault="00995E5E" w:rsidP="00E913CE">
            <w:pPr>
              <w:ind w:firstLine="30"/>
              <w:jc w:val="center"/>
              <w:rPr>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b/>
                <w:sz w:val="24"/>
                <w:szCs w:val="24"/>
              </w:rPr>
            </w:pPr>
            <w:r w:rsidRPr="00644738">
              <w:rPr>
                <w:b/>
                <w:sz w:val="24"/>
                <w:szCs w:val="24"/>
              </w:rPr>
              <w:t>Итого: 53</w:t>
            </w:r>
          </w:p>
        </w:tc>
      </w:tr>
    </w:tbl>
    <w:p w:rsidR="00E913CE" w:rsidRDefault="00E913CE" w:rsidP="00644738">
      <w:pPr>
        <w:pStyle w:val="a3"/>
        <w:spacing w:after="0" w:line="240" w:lineRule="auto"/>
        <w:ind w:left="0" w:firstLine="567"/>
        <w:jc w:val="both"/>
        <w:rPr>
          <w:rFonts w:ascii="Times New Roman" w:hAnsi="Times New Roman"/>
          <w:b/>
          <w:sz w:val="24"/>
          <w:szCs w:val="24"/>
        </w:rPr>
      </w:pPr>
    </w:p>
    <w:p w:rsidR="006F2A9F" w:rsidRPr="00644738" w:rsidRDefault="006F2A9F" w:rsidP="00E913CE">
      <w:pPr>
        <w:pStyle w:val="a3"/>
        <w:spacing w:after="0" w:line="240" w:lineRule="auto"/>
        <w:ind w:left="0" w:firstLine="567"/>
        <w:jc w:val="center"/>
        <w:rPr>
          <w:rFonts w:ascii="Times New Roman" w:hAnsi="Times New Roman"/>
          <w:b/>
          <w:sz w:val="24"/>
          <w:szCs w:val="24"/>
        </w:rPr>
      </w:pPr>
      <w:r w:rsidRPr="00644738">
        <w:rPr>
          <w:rFonts w:ascii="Times New Roman" w:hAnsi="Times New Roman"/>
          <w:b/>
          <w:sz w:val="24"/>
          <w:szCs w:val="24"/>
        </w:rPr>
        <w:t>5. Массовая работа с инвалидами</w:t>
      </w:r>
    </w:p>
    <w:tbl>
      <w:tblPr>
        <w:tblW w:w="10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8"/>
        <w:gridCol w:w="2569"/>
      </w:tblGrid>
      <w:tr w:rsidR="00995E5E" w:rsidRPr="00644738" w:rsidTr="00BC6794">
        <w:trPr>
          <w:trHeight w:val="273"/>
        </w:trPr>
        <w:tc>
          <w:tcPr>
            <w:tcW w:w="7558"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sz w:val="24"/>
                <w:szCs w:val="24"/>
              </w:rPr>
            </w:pPr>
            <w:r w:rsidRPr="00644738">
              <w:rPr>
                <w:sz w:val="24"/>
                <w:szCs w:val="24"/>
              </w:rPr>
              <w:t>Общее количество массовых мероприятий с участием инвалидов</w:t>
            </w:r>
          </w:p>
        </w:tc>
        <w:tc>
          <w:tcPr>
            <w:tcW w:w="2569"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202</w:t>
            </w:r>
          </w:p>
        </w:tc>
      </w:tr>
      <w:tr w:rsidR="00995E5E" w:rsidRPr="00644738" w:rsidTr="00BC6794">
        <w:trPr>
          <w:trHeight w:val="273"/>
        </w:trPr>
        <w:tc>
          <w:tcPr>
            <w:tcW w:w="7558"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sz w:val="24"/>
                <w:szCs w:val="24"/>
              </w:rPr>
            </w:pPr>
            <w:r w:rsidRPr="00644738">
              <w:rPr>
                <w:sz w:val="24"/>
                <w:szCs w:val="24"/>
              </w:rPr>
              <w:t>Общее количество участников мероприятий с участием инвалидов</w:t>
            </w:r>
          </w:p>
        </w:tc>
        <w:tc>
          <w:tcPr>
            <w:tcW w:w="2569"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1626</w:t>
            </w:r>
          </w:p>
        </w:tc>
      </w:tr>
      <w:tr w:rsidR="00995E5E" w:rsidRPr="00644738" w:rsidTr="00BC6794">
        <w:trPr>
          <w:trHeight w:val="547"/>
        </w:trPr>
        <w:tc>
          <w:tcPr>
            <w:tcW w:w="7558"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both"/>
              <w:rPr>
                <w:sz w:val="24"/>
                <w:szCs w:val="24"/>
              </w:rPr>
            </w:pPr>
            <w:r w:rsidRPr="00644738">
              <w:rPr>
                <w:sz w:val="24"/>
                <w:szCs w:val="24"/>
              </w:rPr>
              <w:t>Количество инвалидов, принявших участие в мероприятиях (из гр.2)</w:t>
            </w:r>
          </w:p>
        </w:tc>
        <w:tc>
          <w:tcPr>
            <w:tcW w:w="2569" w:type="dxa"/>
            <w:tcBorders>
              <w:top w:val="single" w:sz="4" w:space="0" w:color="auto"/>
              <w:left w:val="single" w:sz="4" w:space="0" w:color="auto"/>
              <w:bottom w:val="single" w:sz="4" w:space="0" w:color="auto"/>
              <w:right w:val="single" w:sz="4" w:space="0" w:color="auto"/>
            </w:tcBorders>
            <w:hideMark/>
          </w:tcPr>
          <w:p w:rsidR="00995E5E" w:rsidRPr="00644738" w:rsidRDefault="00995E5E" w:rsidP="00E913CE">
            <w:pPr>
              <w:ind w:firstLine="30"/>
              <w:jc w:val="center"/>
              <w:rPr>
                <w:sz w:val="24"/>
                <w:szCs w:val="24"/>
              </w:rPr>
            </w:pPr>
            <w:r w:rsidRPr="00644738">
              <w:rPr>
                <w:sz w:val="24"/>
                <w:szCs w:val="24"/>
              </w:rPr>
              <w:t>1133</w:t>
            </w:r>
          </w:p>
        </w:tc>
      </w:tr>
    </w:tbl>
    <w:p w:rsidR="001516B6" w:rsidRPr="00644738" w:rsidRDefault="001516B6" w:rsidP="00E913CE">
      <w:pPr>
        <w:shd w:val="clear" w:color="auto" w:fill="FFFFFF"/>
        <w:tabs>
          <w:tab w:val="left" w:pos="1128"/>
        </w:tabs>
        <w:jc w:val="both"/>
        <w:rPr>
          <w:spacing w:val="-1"/>
          <w:sz w:val="24"/>
          <w:szCs w:val="24"/>
        </w:rPr>
      </w:pPr>
    </w:p>
    <w:p w:rsidR="008F12E7" w:rsidRPr="005C5B78" w:rsidRDefault="003947DB" w:rsidP="005C5B78">
      <w:pPr>
        <w:numPr>
          <w:ilvl w:val="0"/>
          <w:numId w:val="15"/>
        </w:numPr>
        <w:shd w:val="clear" w:color="auto" w:fill="FFFFFF"/>
        <w:tabs>
          <w:tab w:val="left" w:pos="1128"/>
        </w:tabs>
        <w:ind w:firstLine="567"/>
        <w:jc w:val="both"/>
        <w:rPr>
          <w:b/>
          <w:bCs/>
          <w:i/>
          <w:iCs/>
          <w:sz w:val="24"/>
          <w:szCs w:val="24"/>
        </w:rPr>
      </w:pPr>
      <w:r w:rsidRPr="00E913CE">
        <w:rPr>
          <w:rFonts w:eastAsia="Times New Roman"/>
          <w:b/>
          <w:bCs/>
          <w:i/>
          <w:iCs/>
          <w:sz w:val="24"/>
          <w:szCs w:val="24"/>
        </w:rPr>
        <w:t xml:space="preserve">Продвижение библиотек и библиотечных услуг. </w:t>
      </w:r>
    </w:p>
    <w:p w:rsidR="001516B6" w:rsidRPr="00644738" w:rsidRDefault="001516B6" w:rsidP="00644738">
      <w:pPr>
        <w:shd w:val="clear" w:color="auto" w:fill="FFFFFF"/>
        <w:tabs>
          <w:tab w:val="left" w:pos="567"/>
        </w:tabs>
        <w:ind w:firstLine="567"/>
        <w:jc w:val="both"/>
        <w:rPr>
          <w:sz w:val="24"/>
          <w:szCs w:val="24"/>
        </w:rPr>
      </w:pPr>
      <w:r w:rsidRPr="00644738">
        <w:rPr>
          <w:sz w:val="24"/>
          <w:szCs w:val="24"/>
        </w:rPr>
        <w:t>Реклама библиотеки в 2022 году велась по следующим направлениям:</w:t>
      </w:r>
    </w:p>
    <w:p w:rsidR="001516B6" w:rsidRPr="00644738" w:rsidRDefault="001516B6" w:rsidP="00644738">
      <w:pPr>
        <w:shd w:val="clear" w:color="auto" w:fill="FFFFFF"/>
        <w:tabs>
          <w:tab w:val="left" w:pos="426"/>
        </w:tabs>
        <w:ind w:firstLine="567"/>
        <w:jc w:val="both"/>
        <w:rPr>
          <w:sz w:val="24"/>
          <w:szCs w:val="24"/>
        </w:rPr>
      </w:pPr>
      <w:r w:rsidRPr="00644738">
        <w:rPr>
          <w:sz w:val="24"/>
          <w:szCs w:val="24"/>
        </w:rPr>
        <w:t>-</w:t>
      </w:r>
      <w:r w:rsidRPr="00644738">
        <w:rPr>
          <w:sz w:val="24"/>
          <w:szCs w:val="24"/>
        </w:rPr>
        <w:tab/>
        <w:t>сотрудничество со СМИ, размещение рекламных и информационных сообщений в газете «Сельская Правда»;</w:t>
      </w:r>
    </w:p>
    <w:p w:rsidR="001516B6" w:rsidRPr="00644738" w:rsidRDefault="001516B6" w:rsidP="00644738">
      <w:pPr>
        <w:shd w:val="clear" w:color="auto" w:fill="FFFFFF"/>
        <w:tabs>
          <w:tab w:val="left" w:pos="426"/>
        </w:tabs>
        <w:ind w:firstLine="567"/>
        <w:jc w:val="both"/>
        <w:rPr>
          <w:sz w:val="24"/>
          <w:szCs w:val="24"/>
        </w:rPr>
      </w:pPr>
      <w:r w:rsidRPr="00644738">
        <w:rPr>
          <w:sz w:val="24"/>
          <w:szCs w:val="24"/>
        </w:rPr>
        <w:t>-</w:t>
      </w:r>
      <w:r w:rsidRPr="00644738">
        <w:rPr>
          <w:sz w:val="24"/>
          <w:szCs w:val="24"/>
        </w:rPr>
        <w:tab/>
        <w:t>раскрытие ресурсов библиотек путем проведения массовых мероприятий;</w:t>
      </w:r>
    </w:p>
    <w:p w:rsidR="001516B6" w:rsidRPr="00644738" w:rsidRDefault="001516B6" w:rsidP="00644738">
      <w:pPr>
        <w:shd w:val="clear" w:color="auto" w:fill="FFFFFF"/>
        <w:tabs>
          <w:tab w:val="left" w:pos="426"/>
        </w:tabs>
        <w:ind w:firstLine="567"/>
        <w:jc w:val="both"/>
        <w:rPr>
          <w:sz w:val="24"/>
          <w:szCs w:val="24"/>
        </w:rPr>
      </w:pPr>
      <w:r w:rsidRPr="00644738">
        <w:rPr>
          <w:sz w:val="24"/>
          <w:szCs w:val="24"/>
        </w:rPr>
        <w:t>-</w:t>
      </w:r>
      <w:r w:rsidRPr="00644738">
        <w:rPr>
          <w:sz w:val="24"/>
          <w:szCs w:val="24"/>
        </w:rPr>
        <w:tab/>
        <w:t>наглядное представление фонда библиотек при помощи организации книжных выставок, выставок-просмотров литературы вне стен библиотеки;</w:t>
      </w:r>
    </w:p>
    <w:p w:rsidR="001516B6" w:rsidRPr="00644738" w:rsidRDefault="001516B6" w:rsidP="00644738">
      <w:pPr>
        <w:shd w:val="clear" w:color="auto" w:fill="FFFFFF"/>
        <w:tabs>
          <w:tab w:val="left" w:pos="426"/>
        </w:tabs>
        <w:ind w:firstLine="567"/>
        <w:jc w:val="both"/>
        <w:rPr>
          <w:sz w:val="24"/>
          <w:szCs w:val="24"/>
        </w:rPr>
      </w:pPr>
      <w:r w:rsidRPr="00644738">
        <w:rPr>
          <w:sz w:val="24"/>
          <w:szCs w:val="24"/>
        </w:rPr>
        <w:t>-</w:t>
      </w:r>
      <w:r w:rsidRPr="00644738">
        <w:rPr>
          <w:sz w:val="24"/>
          <w:szCs w:val="24"/>
        </w:rPr>
        <w:tab/>
        <w:t>размещение наглядной информации о деятельности библиотеки, ее ресурсах, предоставляемых услугах, регулярное пополнение новыми материалами информационных стендов, сайта библиотеки, Портала библиотек Удмуртии;</w:t>
      </w:r>
    </w:p>
    <w:p w:rsidR="001516B6" w:rsidRPr="00644738" w:rsidRDefault="001516B6" w:rsidP="00644738">
      <w:pPr>
        <w:shd w:val="clear" w:color="auto" w:fill="FFFFFF"/>
        <w:tabs>
          <w:tab w:val="left" w:pos="426"/>
        </w:tabs>
        <w:ind w:firstLine="567"/>
        <w:jc w:val="both"/>
        <w:rPr>
          <w:sz w:val="24"/>
          <w:szCs w:val="24"/>
        </w:rPr>
      </w:pPr>
      <w:r w:rsidRPr="00644738">
        <w:rPr>
          <w:sz w:val="24"/>
          <w:szCs w:val="24"/>
        </w:rPr>
        <w:t>-</w:t>
      </w:r>
      <w:r w:rsidRPr="00644738">
        <w:rPr>
          <w:sz w:val="24"/>
          <w:szCs w:val="24"/>
        </w:rPr>
        <w:tab/>
        <w:t>выпуск собственной рекламной продукции о мероприятиях, проводимых в библиотеке (афиши, буклеты, пригласительные билеты, информационные листки и т.д.)</w:t>
      </w:r>
      <w:proofErr w:type="gramStart"/>
      <w:r w:rsidRPr="00644738">
        <w:rPr>
          <w:sz w:val="24"/>
          <w:szCs w:val="24"/>
        </w:rPr>
        <w:t>.</w:t>
      </w:r>
      <w:proofErr w:type="gramEnd"/>
      <w:r w:rsidRPr="00644738">
        <w:rPr>
          <w:sz w:val="24"/>
          <w:szCs w:val="24"/>
        </w:rPr>
        <w:t xml:space="preserve"> и распространение продукции по учреждениям и организациям поселка, размещение на информационных стендах;</w:t>
      </w:r>
    </w:p>
    <w:p w:rsidR="001516B6" w:rsidRPr="00644738" w:rsidRDefault="001516B6" w:rsidP="00644738">
      <w:pPr>
        <w:shd w:val="clear" w:color="auto" w:fill="FFFFFF"/>
        <w:tabs>
          <w:tab w:val="left" w:pos="426"/>
        </w:tabs>
        <w:ind w:firstLine="567"/>
        <w:jc w:val="both"/>
        <w:rPr>
          <w:sz w:val="24"/>
          <w:szCs w:val="24"/>
        </w:rPr>
      </w:pPr>
      <w:r w:rsidRPr="00644738">
        <w:rPr>
          <w:sz w:val="24"/>
          <w:szCs w:val="24"/>
        </w:rPr>
        <w:t>-</w:t>
      </w:r>
      <w:r w:rsidRPr="00644738">
        <w:rPr>
          <w:sz w:val="24"/>
          <w:szCs w:val="24"/>
        </w:rPr>
        <w:tab/>
        <w:t>выпуск сувенирной продукции (блокноты, закладки, магниты);</w:t>
      </w:r>
    </w:p>
    <w:p w:rsidR="001516B6" w:rsidRPr="00644738" w:rsidRDefault="001516B6" w:rsidP="00644738">
      <w:pPr>
        <w:shd w:val="clear" w:color="auto" w:fill="FFFFFF"/>
        <w:tabs>
          <w:tab w:val="left" w:pos="426"/>
        </w:tabs>
        <w:ind w:firstLine="567"/>
        <w:jc w:val="both"/>
        <w:rPr>
          <w:sz w:val="24"/>
          <w:szCs w:val="24"/>
        </w:rPr>
      </w:pPr>
      <w:r w:rsidRPr="00644738">
        <w:rPr>
          <w:sz w:val="24"/>
          <w:szCs w:val="24"/>
        </w:rPr>
        <w:t>-</w:t>
      </w:r>
      <w:r w:rsidRPr="00644738">
        <w:rPr>
          <w:sz w:val="24"/>
          <w:szCs w:val="24"/>
        </w:rPr>
        <w:tab/>
        <w:t>устная реклама в процессе индивидуальной работы с читателями;</w:t>
      </w:r>
    </w:p>
    <w:p w:rsidR="001516B6" w:rsidRPr="00644738" w:rsidRDefault="001516B6" w:rsidP="00644738">
      <w:pPr>
        <w:shd w:val="clear" w:color="auto" w:fill="FFFFFF"/>
        <w:tabs>
          <w:tab w:val="left" w:pos="426"/>
        </w:tabs>
        <w:ind w:firstLine="567"/>
        <w:jc w:val="both"/>
        <w:rPr>
          <w:sz w:val="24"/>
          <w:szCs w:val="24"/>
        </w:rPr>
      </w:pPr>
      <w:r w:rsidRPr="00644738">
        <w:rPr>
          <w:sz w:val="24"/>
          <w:szCs w:val="24"/>
        </w:rPr>
        <w:t>-</w:t>
      </w:r>
      <w:r w:rsidRPr="00644738">
        <w:rPr>
          <w:sz w:val="24"/>
          <w:szCs w:val="24"/>
        </w:rPr>
        <w:tab/>
        <w:t>проведение экскурсий по библиотеке;</w:t>
      </w:r>
    </w:p>
    <w:p w:rsidR="001516B6" w:rsidRPr="00644738" w:rsidRDefault="001516B6" w:rsidP="00644738">
      <w:pPr>
        <w:shd w:val="clear" w:color="auto" w:fill="FFFFFF"/>
        <w:tabs>
          <w:tab w:val="left" w:pos="426"/>
        </w:tabs>
        <w:ind w:firstLine="567"/>
        <w:jc w:val="both"/>
        <w:rPr>
          <w:sz w:val="24"/>
          <w:szCs w:val="24"/>
        </w:rPr>
      </w:pPr>
      <w:r w:rsidRPr="00644738">
        <w:rPr>
          <w:sz w:val="24"/>
          <w:szCs w:val="24"/>
        </w:rPr>
        <w:t>-</w:t>
      </w:r>
      <w:r w:rsidRPr="00644738">
        <w:rPr>
          <w:sz w:val="24"/>
          <w:szCs w:val="24"/>
        </w:rPr>
        <w:tab/>
        <w:t>участие в республиканских, районных, поселковых мероприятиях;</w:t>
      </w:r>
    </w:p>
    <w:p w:rsidR="001516B6" w:rsidRPr="00644738" w:rsidRDefault="001516B6" w:rsidP="00644738">
      <w:pPr>
        <w:shd w:val="clear" w:color="auto" w:fill="FFFFFF"/>
        <w:tabs>
          <w:tab w:val="left" w:pos="426"/>
        </w:tabs>
        <w:ind w:firstLine="567"/>
        <w:jc w:val="both"/>
        <w:rPr>
          <w:sz w:val="24"/>
          <w:szCs w:val="24"/>
        </w:rPr>
      </w:pPr>
      <w:r w:rsidRPr="00644738">
        <w:rPr>
          <w:sz w:val="24"/>
          <w:szCs w:val="24"/>
        </w:rPr>
        <w:t>-</w:t>
      </w:r>
      <w:r w:rsidRPr="00644738">
        <w:rPr>
          <w:sz w:val="24"/>
          <w:szCs w:val="24"/>
        </w:rPr>
        <w:tab/>
        <w:t xml:space="preserve">организация </w:t>
      </w:r>
      <w:r w:rsidR="00D5080A">
        <w:rPr>
          <w:sz w:val="24"/>
          <w:szCs w:val="24"/>
        </w:rPr>
        <w:t>информационно-</w:t>
      </w:r>
      <w:r w:rsidRPr="00644738">
        <w:rPr>
          <w:sz w:val="24"/>
          <w:szCs w:val="24"/>
        </w:rPr>
        <w:t>развлекательных мероприятии на платной основе.</w:t>
      </w:r>
    </w:p>
    <w:p w:rsidR="001516B6" w:rsidRPr="00644738" w:rsidRDefault="001516B6" w:rsidP="00644738">
      <w:pPr>
        <w:shd w:val="clear" w:color="auto" w:fill="FFFFFF"/>
        <w:tabs>
          <w:tab w:val="left" w:pos="567"/>
        </w:tabs>
        <w:ind w:firstLine="567"/>
        <w:jc w:val="both"/>
        <w:rPr>
          <w:sz w:val="24"/>
          <w:szCs w:val="24"/>
        </w:rPr>
      </w:pPr>
      <w:r w:rsidRPr="00644738">
        <w:rPr>
          <w:sz w:val="24"/>
          <w:szCs w:val="24"/>
        </w:rPr>
        <w:t>Освещение деятельности библиотеки в СМИ:</w:t>
      </w:r>
    </w:p>
    <w:p w:rsidR="001516B6" w:rsidRPr="00644738" w:rsidRDefault="001516B6" w:rsidP="00644738">
      <w:pPr>
        <w:shd w:val="clear" w:color="auto" w:fill="FFFFFF"/>
        <w:tabs>
          <w:tab w:val="left" w:pos="284"/>
        </w:tabs>
        <w:ind w:firstLine="567"/>
        <w:jc w:val="both"/>
        <w:rPr>
          <w:sz w:val="24"/>
          <w:szCs w:val="24"/>
        </w:rPr>
      </w:pPr>
      <w:r w:rsidRPr="00644738">
        <w:rPr>
          <w:sz w:val="24"/>
          <w:szCs w:val="24"/>
        </w:rPr>
        <w:t xml:space="preserve">- газета «Сельская правда» – </w:t>
      </w:r>
      <w:r w:rsidR="0021672E" w:rsidRPr="00644738">
        <w:rPr>
          <w:sz w:val="24"/>
          <w:szCs w:val="24"/>
        </w:rPr>
        <w:t>21</w:t>
      </w:r>
      <w:r w:rsidRPr="00644738">
        <w:rPr>
          <w:sz w:val="24"/>
          <w:szCs w:val="24"/>
        </w:rPr>
        <w:t xml:space="preserve"> публикации;</w:t>
      </w:r>
    </w:p>
    <w:p w:rsidR="001516B6" w:rsidRPr="00644738" w:rsidRDefault="001516B6" w:rsidP="00644738">
      <w:pPr>
        <w:shd w:val="clear" w:color="auto" w:fill="FFFFFF"/>
        <w:tabs>
          <w:tab w:val="left" w:pos="284"/>
        </w:tabs>
        <w:ind w:firstLine="567"/>
        <w:jc w:val="both"/>
        <w:rPr>
          <w:sz w:val="24"/>
          <w:szCs w:val="24"/>
        </w:rPr>
      </w:pPr>
      <w:r w:rsidRPr="00644738">
        <w:rPr>
          <w:sz w:val="24"/>
          <w:szCs w:val="24"/>
        </w:rPr>
        <w:t>- портал библиотек Удмуртии – 85 публикации.</w:t>
      </w:r>
    </w:p>
    <w:p w:rsidR="001516B6" w:rsidRPr="00644738" w:rsidRDefault="001516B6" w:rsidP="00644738">
      <w:pPr>
        <w:shd w:val="clear" w:color="auto" w:fill="FFFFFF"/>
        <w:tabs>
          <w:tab w:val="left" w:pos="567"/>
        </w:tabs>
        <w:ind w:firstLine="567"/>
        <w:jc w:val="both"/>
        <w:rPr>
          <w:sz w:val="24"/>
          <w:szCs w:val="24"/>
        </w:rPr>
      </w:pPr>
      <w:r w:rsidRPr="00644738">
        <w:rPr>
          <w:sz w:val="24"/>
          <w:szCs w:val="24"/>
        </w:rPr>
        <w:t xml:space="preserve">Так же деятельность библиотеки освещается на сайте Администрации Ярского района, сайте библиотеки, который продолжает пополняться информацией, адрес сайта https://biblio-yar.kulturu.ru. </w:t>
      </w:r>
    </w:p>
    <w:p w:rsidR="001516B6" w:rsidRPr="00644738" w:rsidRDefault="001516B6" w:rsidP="00644738">
      <w:pPr>
        <w:shd w:val="clear" w:color="auto" w:fill="FFFFFF"/>
        <w:tabs>
          <w:tab w:val="left" w:pos="567"/>
        </w:tabs>
        <w:ind w:firstLine="567"/>
        <w:jc w:val="both"/>
        <w:rPr>
          <w:sz w:val="24"/>
          <w:szCs w:val="24"/>
        </w:rPr>
      </w:pPr>
      <w:r w:rsidRPr="00644738">
        <w:rPr>
          <w:sz w:val="24"/>
          <w:szCs w:val="24"/>
        </w:rPr>
        <w:t>Продвижение библиотеки в социальных сетях ВКонтакте, Одноклассники. Основная цель библиотеки в социальных медиа — быть более доступной для читателей. Естественно, цель эта достигается по-разному, ведь на страницу библиотеки люди приходят с разными запросами: кто-то подписывается из любопытства, кому-то интересна сама библиотека и информация, размещаемая на странице, а кто-то активно пользуется соцсетью, как каналом обратной связи.</w:t>
      </w:r>
    </w:p>
    <w:p w:rsidR="001516B6" w:rsidRPr="00644738" w:rsidRDefault="001516B6" w:rsidP="00644738">
      <w:pPr>
        <w:shd w:val="clear" w:color="auto" w:fill="FFFFFF"/>
        <w:tabs>
          <w:tab w:val="left" w:pos="284"/>
        </w:tabs>
        <w:ind w:firstLine="567"/>
        <w:jc w:val="both"/>
        <w:rPr>
          <w:sz w:val="24"/>
          <w:szCs w:val="24"/>
        </w:rPr>
      </w:pPr>
      <w:r w:rsidRPr="00644738">
        <w:rPr>
          <w:sz w:val="24"/>
          <w:szCs w:val="24"/>
        </w:rPr>
        <w:t xml:space="preserve">Современный, практичный атрибут рекламы это </w:t>
      </w:r>
      <w:proofErr w:type="spellStart"/>
      <w:r w:rsidRPr="00644738">
        <w:rPr>
          <w:sz w:val="24"/>
          <w:szCs w:val="24"/>
        </w:rPr>
        <w:t>e-mail</w:t>
      </w:r>
      <w:proofErr w:type="spellEnd"/>
      <w:r w:rsidRPr="00644738">
        <w:rPr>
          <w:sz w:val="24"/>
          <w:szCs w:val="24"/>
        </w:rPr>
        <w:t>, электронная почта библиотеки. Это оперативный и удобный канал, как для получения рабочей информации и профессионального роста, так и продвижение своих услуг в сети.</w:t>
      </w:r>
    </w:p>
    <w:p w:rsidR="001516B6" w:rsidRPr="00644738" w:rsidRDefault="001516B6" w:rsidP="00644738">
      <w:pPr>
        <w:shd w:val="clear" w:color="auto" w:fill="FFFFFF"/>
        <w:tabs>
          <w:tab w:val="left" w:pos="567"/>
        </w:tabs>
        <w:ind w:firstLine="567"/>
        <w:jc w:val="both"/>
        <w:rPr>
          <w:sz w:val="24"/>
          <w:szCs w:val="24"/>
        </w:rPr>
      </w:pPr>
      <w:r w:rsidRPr="00644738">
        <w:rPr>
          <w:sz w:val="24"/>
          <w:szCs w:val="24"/>
        </w:rPr>
        <w:t>Издание и распространение рекламной продукции с перечнем предоставляемых услуг, проведение различных форм мероприятий в библиотеке и вне ее стен и привлечение внимание широкой общественности к деятельности библиотеки также являются действенными способами привлечения пользователей. Уход от привычных библиотечных форм работы, привлекает внимание общественности к деятельности библиотеки, повышает статус учреждения в местном сообществе.</w:t>
      </w:r>
    </w:p>
    <w:p w:rsidR="001516B6" w:rsidRPr="00644738" w:rsidRDefault="001516B6" w:rsidP="00644738">
      <w:pPr>
        <w:shd w:val="clear" w:color="auto" w:fill="FFFFFF"/>
        <w:tabs>
          <w:tab w:val="left" w:pos="567"/>
        </w:tabs>
        <w:ind w:firstLine="567"/>
        <w:jc w:val="both"/>
        <w:rPr>
          <w:sz w:val="24"/>
          <w:szCs w:val="24"/>
        </w:rPr>
      </w:pPr>
      <w:r w:rsidRPr="00644738">
        <w:rPr>
          <w:sz w:val="24"/>
          <w:szCs w:val="24"/>
        </w:rPr>
        <w:t>Работа с организациями, общественными объединениями поселка так же положительно влияет на имидж библиотеки. Это такие организации как «Удмурт Кенеш», Общество историков-архивистов, Совет женщин Ярского района, Общество инвалидов, Совет ветеранов и др. Активно ведется работа с образовательными учреждениями и учреждениями культуры.</w:t>
      </w:r>
    </w:p>
    <w:p w:rsidR="001516B6" w:rsidRPr="00644738" w:rsidRDefault="001516B6" w:rsidP="00644738">
      <w:pPr>
        <w:shd w:val="clear" w:color="auto" w:fill="FFFFFF"/>
        <w:tabs>
          <w:tab w:val="left" w:pos="567"/>
        </w:tabs>
        <w:ind w:firstLine="567"/>
        <w:jc w:val="both"/>
        <w:rPr>
          <w:sz w:val="24"/>
          <w:szCs w:val="24"/>
        </w:rPr>
      </w:pPr>
    </w:p>
    <w:p w:rsidR="00E913CE" w:rsidRPr="005C5B78" w:rsidRDefault="002C55B8" w:rsidP="005C5B78">
      <w:pPr>
        <w:numPr>
          <w:ilvl w:val="0"/>
          <w:numId w:val="15"/>
        </w:numPr>
        <w:shd w:val="clear" w:color="auto" w:fill="FFFFFF"/>
        <w:ind w:firstLine="567"/>
        <w:jc w:val="both"/>
        <w:rPr>
          <w:rFonts w:eastAsia="Times New Roman"/>
          <w:b/>
          <w:bCs/>
          <w:i/>
          <w:color w:val="000000" w:themeColor="text1"/>
          <w:sz w:val="24"/>
          <w:szCs w:val="24"/>
        </w:rPr>
      </w:pPr>
      <w:r w:rsidRPr="00E913CE">
        <w:rPr>
          <w:rFonts w:eastAsia="Times New Roman"/>
          <w:b/>
          <w:bCs/>
          <w:i/>
          <w:color w:val="000000" w:themeColor="text1"/>
          <w:sz w:val="24"/>
          <w:szCs w:val="24"/>
        </w:rPr>
        <w:lastRenderedPageBreak/>
        <w:t>Г</w:t>
      </w:r>
      <w:r w:rsidR="003947DB" w:rsidRPr="00E913CE">
        <w:rPr>
          <w:rFonts w:eastAsia="Times New Roman"/>
          <w:b/>
          <w:bCs/>
          <w:i/>
          <w:color w:val="000000" w:themeColor="text1"/>
          <w:sz w:val="24"/>
          <w:szCs w:val="24"/>
        </w:rPr>
        <w:t>ражд</w:t>
      </w:r>
      <w:r w:rsidR="009D35FE" w:rsidRPr="00E913CE">
        <w:rPr>
          <w:rFonts w:eastAsia="Times New Roman"/>
          <w:b/>
          <w:bCs/>
          <w:i/>
          <w:color w:val="000000" w:themeColor="text1"/>
          <w:sz w:val="24"/>
          <w:szCs w:val="24"/>
        </w:rPr>
        <w:t>анско-патриотическое воспитание</w:t>
      </w:r>
      <w:r w:rsidRPr="00E913CE">
        <w:rPr>
          <w:rFonts w:eastAsia="Times New Roman"/>
          <w:b/>
          <w:bCs/>
          <w:i/>
          <w:color w:val="000000" w:themeColor="text1"/>
          <w:sz w:val="24"/>
          <w:szCs w:val="24"/>
        </w:rPr>
        <w:t xml:space="preserve"> </w:t>
      </w:r>
    </w:p>
    <w:p w:rsidR="009C7C4F" w:rsidRPr="00644738" w:rsidRDefault="009C7C4F" w:rsidP="00644738">
      <w:pPr>
        <w:shd w:val="clear" w:color="auto" w:fill="FFFFFF"/>
        <w:ind w:firstLine="567"/>
        <w:jc w:val="both"/>
        <w:rPr>
          <w:rFonts w:eastAsia="Times New Roman"/>
          <w:iCs/>
          <w:sz w:val="24"/>
          <w:szCs w:val="24"/>
        </w:rPr>
      </w:pPr>
      <w:r w:rsidRPr="00644738">
        <w:rPr>
          <w:rFonts w:eastAsia="Times New Roman"/>
          <w:iCs/>
          <w:sz w:val="24"/>
          <w:szCs w:val="24"/>
        </w:rPr>
        <w:t xml:space="preserve">В отчетном периоде библиотеками Ярского района было организовано </w:t>
      </w:r>
      <w:r w:rsidR="006A26D4" w:rsidRPr="00D5080A">
        <w:rPr>
          <w:rFonts w:eastAsia="Times New Roman"/>
          <w:b/>
          <w:bCs/>
          <w:iCs/>
          <w:sz w:val="24"/>
          <w:szCs w:val="24"/>
        </w:rPr>
        <w:t>28</w:t>
      </w:r>
      <w:r w:rsidRPr="00644738">
        <w:rPr>
          <w:rFonts w:eastAsia="Times New Roman"/>
          <w:iCs/>
          <w:sz w:val="24"/>
          <w:szCs w:val="24"/>
        </w:rPr>
        <w:t xml:space="preserve"> книжных выставки, </w:t>
      </w:r>
      <w:r w:rsidR="006A26D4" w:rsidRPr="00D5080A">
        <w:rPr>
          <w:rFonts w:eastAsia="Times New Roman"/>
          <w:b/>
          <w:bCs/>
          <w:iCs/>
          <w:sz w:val="24"/>
          <w:szCs w:val="24"/>
        </w:rPr>
        <w:t>67</w:t>
      </w:r>
      <w:r w:rsidRPr="00644738">
        <w:rPr>
          <w:rFonts w:eastAsia="Times New Roman"/>
          <w:iCs/>
          <w:sz w:val="24"/>
          <w:szCs w:val="24"/>
        </w:rPr>
        <w:t xml:space="preserve"> культурно-просветительских мероприятий, </w:t>
      </w:r>
      <w:r w:rsidR="006A26D4" w:rsidRPr="00D5080A">
        <w:rPr>
          <w:rFonts w:eastAsia="Times New Roman"/>
          <w:b/>
          <w:bCs/>
          <w:iCs/>
          <w:sz w:val="24"/>
          <w:szCs w:val="24"/>
        </w:rPr>
        <w:t>23</w:t>
      </w:r>
      <w:r w:rsidRPr="00644738">
        <w:rPr>
          <w:rFonts w:eastAsia="Times New Roman"/>
          <w:iCs/>
          <w:sz w:val="24"/>
          <w:szCs w:val="24"/>
        </w:rPr>
        <w:t xml:space="preserve"> </w:t>
      </w:r>
      <w:proofErr w:type="spellStart"/>
      <w:r w:rsidRPr="00644738">
        <w:rPr>
          <w:rFonts w:eastAsia="Times New Roman"/>
          <w:iCs/>
          <w:sz w:val="24"/>
          <w:szCs w:val="24"/>
        </w:rPr>
        <w:t>внестационарных</w:t>
      </w:r>
      <w:proofErr w:type="spellEnd"/>
      <w:r w:rsidRPr="00644738">
        <w:rPr>
          <w:rFonts w:eastAsia="Times New Roman"/>
          <w:iCs/>
          <w:sz w:val="24"/>
          <w:szCs w:val="24"/>
        </w:rPr>
        <w:t xml:space="preserve"> мероприятий</w:t>
      </w:r>
      <w:r w:rsidR="006A26D4" w:rsidRPr="00644738">
        <w:rPr>
          <w:rFonts w:eastAsia="Times New Roman"/>
          <w:iCs/>
          <w:sz w:val="24"/>
          <w:szCs w:val="24"/>
        </w:rPr>
        <w:t xml:space="preserve">, общее число посещений составило </w:t>
      </w:r>
      <w:r w:rsidR="006A26D4" w:rsidRPr="00D5080A">
        <w:rPr>
          <w:rFonts w:eastAsia="Times New Roman"/>
          <w:b/>
          <w:bCs/>
          <w:iCs/>
          <w:sz w:val="24"/>
          <w:szCs w:val="24"/>
        </w:rPr>
        <w:t>2563</w:t>
      </w:r>
      <w:r w:rsidR="006A26D4" w:rsidRPr="00644738">
        <w:rPr>
          <w:rFonts w:eastAsia="Times New Roman"/>
          <w:iCs/>
          <w:sz w:val="24"/>
          <w:szCs w:val="24"/>
        </w:rPr>
        <w:t xml:space="preserve"> человека</w:t>
      </w:r>
      <w:r w:rsidRPr="00644738">
        <w:rPr>
          <w:rFonts w:eastAsia="Times New Roman"/>
          <w:iCs/>
          <w:sz w:val="24"/>
          <w:szCs w:val="24"/>
        </w:rPr>
        <w:t>.</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В январе в рамках Акции памяти «Блокадный хлеб»</w:t>
      </w:r>
      <w:r w:rsidR="00F91D91" w:rsidRPr="00644738">
        <w:rPr>
          <w:rFonts w:eastAsia="Times New Roman"/>
          <w:iCs/>
          <w:sz w:val="24"/>
          <w:szCs w:val="24"/>
        </w:rPr>
        <w:t xml:space="preserve"> </w:t>
      </w:r>
      <w:r w:rsidRPr="00644738">
        <w:rPr>
          <w:rFonts w:eastAsia="Times New Roman"/>
          <w:iCs/>
          <w:sz w:val="24"/>
          <w:szCs w:val="24"/>
        </w:rPr>
        <w:t xml:space="preserve">в библиотеках Ярского района были проведены мероприятия: </w:t>
      </w:r>
    </w:p>
    <w:p w:rsidR="00F91D91"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Беседа </w:t>
      </w:r>
      <w:r w:rsidR="00F91D91" w:rsidRPr="00644738">
        <w:rPr>
          <w:rFonts w:eastAsia="Times New Roman"/>
          <w:iCs/>
          <w:sz w:val="24"/>
          <w:szCs w:val="24"/>
        </w:rPr>
        <w:t xml:space="preserve">с учащимися </w:t>
      </w:r>
      <w:proofErr w:type="spellStart"/>
      <w:r w:rsidR="00F91D91" w:rsidRPr="00644738">
        <w:rPr>
          <w:rFonts w:eastAsia="Times New Roman"/>
          <w:iCs/>
          <w:sz w:val="24"/>
          <w:szCs w:val="24"/>
        </w:rPr>
        <w:t>Дизьминской</w:t>
      </w:r>
      <w:proofErr w:type="spellEnd"/>
      <w:r w:rsidR="00F91D91" w:rsidRPr="00644738">
        <w:rPr>
          <w:rFonts w:eastAsia="Times New Roman"/>
          <w:iCs/>
          <w:sz w:val="24"/>
          <w:szCs w:val="24"/>
        </w:rPr>
        <w:t xml:space="preserve"> СОШ по теме «Блокадный хлеб». Детям была показана презентация и рассказ о блокадном Ленинграде. Ребята угостились черным хлебом в 200 грамм.</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Для жителей деревни </w:t>
      </w:r>
      <w:proofErr w:type="spellStart"/>
      <w:r w:rsidRPr="00644738">
        <w:rPr>
          <w:rFonts w:eastAsia="Times New Roman"/>
          <w:iCs/>
          <w:sz w:val="24"/>
          <w:szCs w:val="24"/>
        </w:rPr>
        <w:t>Ворца</w:t>
      </w:r>
      <w:proofErr w:type="spellEnd"/>
      <w:r w:rsidRPr="00644738">
        <w:rPr>
          <w:rFonts w:eastAsia="Times New Roman"/>
          <w:iCs/>
          <w:sz w:val="24"/>
          <w:szCs w:val="24"/>
        </w:rPr>
        <w:t xml:space="preserve"> мероприятие было посвящено Дню полного снятия блокады Ленинграда. История блокадного Ленинграда – это история сотен тысяч ленинградцев. Библиотекарь рассказала участникам акции о тяжелых испытаниях, выпавших на долю жителей осажденного Ленинграда: о голоде, холоде, о нормах хлеба. Участники получили информационный материал и как символ памяти, 125 граммов черного хлеба. В акции приняло участие 21 человек.</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Для жителей д. </w:t>
      </w:r>
      <w:proofErr w:type="spellStart"/>
      <w:r w:rsidRPr="00644738">
        <w:rPr>
          <w:rFonts w:eastAsia="Times New Roman"/>
          <w:iCs/>
          <w:sz w:val="24"/>
          <w:szCs w:val="24"/>
        </w:rPr>
        <w:t>Зюино</w:t>
      </w:r>
      <w:proofErr w:type="spellEnd"/>
      <w:r w:rsidRPr="00644738">
        <w:rPr>
          <w:rFonts w:eastAsia="Times New Roman"/>
          <w:iCs/>
          <w:sz w:val="24"/>
          <w:szCs w:val="24"/>
        </w:rPr>
        <w:t xml:space="preserve">, была проведена беседа у выставки «Блокадный хлеб», где вспомнили о героической обороне Ленинграда, о подвиге советских людей. 125 грамм хлеба – дневная норма – навсегда останется символом блокады. Дорога жизни – Ладожское озеро – </w:t>
      </w:r>
      <w:proofErr w:type="spellStart"/>
      <w:r w:rsidRPr="00644738">
        <w:rPr>
          <w:rFonts w:eastAsia="Times New Roman"/>
          <w:iCs/>
          <w:sz w:val="24"/>
          <w:szCs w:val="24"/>
        </w:rPr>
        <w:t>Пискарёвское</w:t>
      </w:r>
      <w:proofErr w:type="spellEnd"/>
      <w:r w:rsidRPr="00644738">
        <w:rPr>
          <w:rFonts w:eastAsia="Times New Roman"/>
          <w:iCs/>
          <w:sz w:val="24"/>
          <w:szCs w:val="24"/>
        </w:rPr>
        <w:t xml:space="preserve"> кладбище – Большая земля – эти сочетания символы блокады, которые надо помнить. Посещение 8 человек.</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w:t>
      </w:r>
      <w:proofErr w:type="spellStart"/>
      <w:r w:rsidRPr="00644738">
        <w:rPr>
          <w:rFonts w:eastAsia="Times New Roman"/>
          <w:iCs/>
          <w:sz w:val="24"/>
          <w:szCs w:val="24"/>
        </w:rPr>
        <w:t>Бачумовской</w:t>
      </w:r>
      <w:proofErr w:type="spellEnd"/>
      <w:r w:rsidRPr="00644738">
        <w:rPr>
          <w:rFonts w:eastAsia="Times New Roman"/>
          <w:iCs/>
          <w:sz w:val="24"/>
          <w:szCs w:val="24"/>
        </w:rPr>
        <w:t xml:space="preserve"> сельской библиотеке проведён обзор у книжной выставки «Ленинградскую беду земным поклоном помяну…». На выставке представлены книги, из фонда библиотеки. Присутствовало: 25 чел.</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w:t>
      </w:r>
      <w:proofErr w:type="spellStart"/>
      <w:r w:rsidRPr="00644738">
        <w:rPr>
          <w:rFonts w:eastAsia="Times New Roman"/>
          <w:iCs/>
          <w:sz w:val="24"/>
          <w:szCs w:val="24"/>
        </w:rPr>
        <w:t>Тумской</w:t>
      </w:r>
      <w:proofErr w:type="spellEnd"/>
      <w:r w:rsidRPr="00644738">
        <w:rPr>
          <w:rFonts w:eastAsia="Times New Roman"/>
          <w:iCs/>
          <w:sz w:val="24"/>
          <w:szCs w:val="24"/>
        </w:rPr>
        <w:t xml:space="preserve"> сельской библиотеке проведен час истории «Хлеб, лёд и кровь блокады», где был продемонстрирован видеоролик, кадры которого отразили жизнь блокадных ленинградцев. На мероприятии прозвучали стихи Анны Ахматовой, Ольги Берггольц, Юрия Воронова, посвященные этим трагическим событиям и подвигу русского народа. Участники мероприятия делились знаниями о городе Ленинград, о блокаде. Отвечали на вопросы «Расскажи мне о блокаде». В конце мероприятия все присутствующие почтили память погибших в годы Великой Отечественной войны минутой молчания. Посещение – 10 человек.</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феврале в </w:t>
      </w:r>
      <w:proofErr w:type="spellStart"/>
      <w:r w:rsidRPr="00644738">
        <w:rPr>
          <w:rFonts w:eastAsia="Times New Roman"/>
          <w:iCs/>
          <w:sz w:val="24"/>
          <w:szCs w:val="24"/>
        </w:rPr>
        <w:t>Юдчинской</w:t>
      </w:r>
      <w:proofErr w:type="spellEnd"/>
      <w:r w:rsidRPr="00644738">
        <w:rPr>
          <w:rFonts w:eastAsia="Times New Roman"/>
          <w:iCs/>
          <w:sz w:val="24"/>
          <w:szCs w:val="24"/>
        </w:rPr>
        <w:t xml:space="preserve"> сельской библиотеке был проведен патриотический час «Эхо афганской войны». Целью данного мероприятия стало: ознакомление учащихся с причиной ввода войск в Афганистан; определение исторического значения афганской войны; воспитание чувства долга, ответственности, патриотизма.</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21 февраля в </w:t>
      </w:r>
      <w:proofErr w:type="spellStart"/>
      <w:r w:rsidRPr="00644738">
        <w:rPr>
          <w:rFonts w:eastAsia="Times New Roman"/>
          <w:iCs/>
          <w:sz w:val="24"/>
          <w:szCs w:val="24"/>
        </w:rPr>
        <w:t>Бачумовской</w:t>
      </w:r>
      <w:proofErr w:type="spellEnd"/>
      <w:r w:rsidRPr="00644738">
        <w:rPr>
          <w:rFonts w:eastAsia="Times New Roman"/>
          <w:iCs/>
          <w:sz w:val="24"/>
          <w:szCs w:val="24"/>
        </w:rPr>
        <w:t xml:space="preserve"> сельской библиотеке проведен Час мужества «Мы помним предков имена» Час мужества посвящён героям орденоносцам из Ярского района. Присутствовало: 10 чел</w:t>
      </w:r>
    </w:p>
    <w:p w:rsidR="00D531A8"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w:t>
      </w:r>
      <w:proofErr w:type="spellStart"/>
      <w:r w:rsidRPr="00644738">
        <w:rPr>
          <w:rFonts w:eastAsia="Times New Roman"/>
          <w:iCs/>
          <w:sz w:val="24"/>
          <w:szCs w:val="24"/>
        </w:rPr>
        <w:t>Зюинской</w:t>
      </w:r>
      <w:proofErr w:type="spellEnd"/>
      <w:r w:rsidRPr="00644738">
        <w:rPr>
          <w:rFonts w:eastAsia="Times New Roman"/>
          <w:iCs/>
          <w:sz w:val="24"/>
          <w:szCs w:val="24"/>
        </w:rPr>
        <w:t xml:space="preserve"> сельской библиотеке традиционный праздник мужчин был отмечен музыкально – развлекательным часом «Если армия сильна – непобедима и страна». Занимательные вопросы, исторические справки, песни, стихи и символические подарки мужчинам. Оформлена одноимённая книжная выставка. Посещение 18 человек.</w:t>
      </w:r>
    </w:p>
    <w:p w:rsidR="008F12E7" w:rsidRPr="00644738" w:rsidRDefault="008F12E7"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w:t>
      </w:r>
      <w:proofErr w:type="spellStart"/>
      <w:r w:rsidRPr="00644738">
        <w:rPr>
          <w:rFonts w:eastAsia="Times New Roman"/>
          <w:iCs/>
          <w:sz w:val="24"/>
          <w:szCs w:val="24"/>
        </w:rPr>
        <w:t>Бачумвской</w:t>
      </w:r>
      <w:proofErr w:type="spellEnd"/>
      <w:r w:rsidRPr="00644738">
        <w:rPr>
          <w:rFonts w:eastAsia="Times New Roman"/>
          <w:iCs/>
          <w:sz w:val="24"/>
          <w:szCs w:val="24"/>
        </w:rPr>
        <w:t xml:space="preserve"> сельской библиотеке 28 марта была проведена интеллектуальная игра «Пётр Первый и его время». Интеллектуальная игра для старшеклассников подготовлена с ребусами и кроссвордом. Разгадывая ребусы, узнали, как при Петре Первом назывались вечера, балы в домах знатных. Как называется первый музей в России. Познакомившись с книжной выставкой «Император великой России» узнали о книге Алексеева С. Небывалое бывает, где говорится о том, как и сколько лет длилась Северная война и кем после победы стал царь Пётр Первый. Разгадав кроссворд, узнали в какой одежде ходили в это время – во времена Петра. Присутствовало:</w:t>
      </w:r>
      <w:r w:rsidR="00E913CE">
        <w:rPr>
          <w:rFonts w:eastAsia="Times New Roman"/>
          <w:iCs/>
          <w:sz w:val="24"/>
          <w:szCs w:val="24"/>
        </w:rPr>
        <w:t xml:space="preserve"> </w:t>
      </w:r>
      <w:r w:rsidRPr="00644738">
        <w:rPr>
          <w:rFonts w:eastAsia="Times New Roman"/>
          <w:iCs/>
          <w:sz w:val="24"/>
          <w:szCs w:val="24"/>
        </w:rPr>
        <w:t xml:space="preserve">18 чел. </w:t>
      </w:r>
    </w:p>
    <w:p w:rsidR="008F12E7" w:rsidRPr="00644738" w:rsidRDefault="008F12E7"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апреле ко Дню космонавтики в </w:t>
      </w:r>
      <w:proofErr w:type="spellStart"/>
      <w:r w:rsidRPr="00644738">
        <w:rPr>
          <w:rFonts w:eastAsia="Times New Roman"/>
          <w:iCs/>
          <w:sz w:val="24"/>
          <w:szCs w:val="24"/>
        </w:rPr>
        <w:t>Дизьминской</w:t>
      </w:r>
      <w:proofErr w:type="spellEnd"/>
      <w:r w:rsidRPr="00644738">
        <w:rPr>
          <w:rFonts w:eastAsia="Times New Roman"/>
          <w:iCs/>
          <w:sz w:val="24"/>
          <w:szCs w:val="24"/>
        </w:rPr>
        <w:t xml:space="preserve"> сельской библиотеке проведена интеллектуальная игра «Все в Космос». В конкурсной форме ребята показывали знания о планетах, о космических кораблях и космонавтах России и мира.</w:t>
      </w:r>
    </w:p>
    <w:p w:rsidR="00D531A8"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В рамках празднования Дня Победы библиотекари подготовили и провели мероприятия разных форматов для разных категорий пользователей.</w:t>
      </w:r>
    </w:p>
    <w:p w:rsidR="008F12E7" w:rsidRPr="00644738" w:rsidRDefault="008F12E7"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28 апреля в преддверии 77-летия Великой Победы проведен районный исторический урок-викторина «Кто с мечем к нам придет» в рамках всероссийской патриотической акции, инициированной партией «Единая Россия» по всей стране.</w:t>
      </w:r>
    </w:p>
    <w:p w:rsidR="008F12E7" w:rsidRPr="00644738" w:rsidRDefault="008F12E7"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lastRenderedPageBreak/>
        <w:t>Учащиеся школ Ярского района собрались в районной библиотеке для того, чтобы проверить свои знания по истории, памятным датам, именам и событиям нашего государства. Все ребята активно включились в процесс игры, увлеченно дискутировали по тем или иным историческим вопросам. В итоге получилась увлекательная игра, направленная на формирование у детей интереса к истории, ее пониманию и гордости за свою страну и ее героические подвиги.</w:t>
      </w:r>
    </w:p>
    <w:p w:rsidR="008F12E7" w:rsidRPr="00644738" w:rsidRDefault="008F12E7"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Все школьники показали прекрасные результаты по результатам игры. Участникам, показавшим наилучший результат были вручены памятные сувениры от «Единой России». (</w:t>
      </w:r>
      <w:proofErr w:type="spellStart"/>
      <w:r w:rsidRPr="00644738">
        <w:rPr>
          <w:rFonts w:eastAsia="Times New Roman"/>
          <w:iCs/>
          <w:sz w:val="24"/>
          <w:szCs w:val="24"/>
        </w:rPr>
        <w:t>посещ</w:t>
      </w:r>
      <w:proofErr w:type="spellEnd"/>
      <w:r w:rsidRPr="00644738">
        <w:rPr>
          <w:rFonts w:eastAsia="Times New Roman"/>
          <w:iCs/>
          <w:sz w:val="24"/>
          <w:szCs w:val="24"/>
        </w:rPr>
        <w:t>. 26 чел.)</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8 мая Ярской </w:t>
      </w:r>
      <w:proofErr w:type="spellStart"/>
      <w:r w:rsidRPr="00644738">
        <w:rPr>
          <w:rFonts w:eastAsia="Times New Roman"/>
          <w:iCs/>
          <w:sz w:val="24"/>
          <w:szCs w:val="24"/>
        </w:rPr>
        <w:t>межпоселенческой</w:t>
      </w:r>
      <w:proofErr w:type="spellEnd"/>
      <w:r w:rsidRPr="00644738">
        <w:rPr>
          <w:rFonts w:eastAsia="Times New Roman"/>
          <w:iCs/>
          <w:sz w:val="24"/>
          <w:szCs w:val="24"/>
        </w:rPr>
        <w:t xml:space="preserve"> районной библиотекой совместно с Отделом культуры, спорта и молодежной политики Администрации МО «Муниципальный округ Ярский район Удмуртской Республики» была проведена квест-игра «Душа молода, пока память жива», которая проводилась в рамках празднования Дня Победы в Великой Отечественной войне 1941-1945 гг. и Года культурного наследия народов России.</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Всего в квест-игре приняли участие 13 команд района, для которых было приготовлено 15 локаций, размещающихся в квадрате ул. Ленина, ул. Ворошилова, ул. Горького, объездная автодорога поселка Яр. Каждая команда проходила маршрут, состоящий из 10 основных локаций - игровых контрольных точек, каждая из которых подразумевает решение головоломки, связанной с историческими, культурными, научными и иными фактами, связанными с темой Квеста.</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Для успешного прохождения Квеста у каждой команды должен был быть телефон с выходом в Интернет для связи с координатором. Общались участники игры в группах ВКонтакте «Культура. Спорт. Молодежная политика» и «Ярская районная библиотека».</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При переходе с локации на локацию участники Квеста отправляли фотографию - отчет о его выполнении (фото группы участников на фоне локации не менее 10 метров от локации) в сообщения группы ВКонтакте «Культура. Спорт. Молодежная политика», «Ярская районная библиотека», и получали подсказку для перехода на следующую локацию.</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Победителями становится та команда, которая выполнила все задания и прошла все локации первой за минимальное время. Максимальное время прохождения квеста составило 2 часа 33 минуты и минимальное 2 часа.</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Победителями квест-игры «Душа молода, пока память жива» стали команды «Аленки»- Ярский детский сад </w:t>
      </w:r>
      <w:r w:rsidR="00601D3E">
        <w:rPr>
          <w:rFonts w:eastAsia="Times New Roman"/>
          <w:iCs/>
          <w:sz w:val="24"/>
          <w:szCs w:val="24"/>
        </w:rPr>
        <w:t xml:space="preserve">№ </w:t>
      </w:r>
      <w:r w:rsidRPr="00644738">
        <w:rPr>
          <w:rFonts w:eastAsia="Times New Roman"/>
          <w:iCs/>
          <w:sz w:val="24"/>
          <w:szCs w:val="24"/>
        </w:rPr>
        <w:t xml:space="preserve">2 </w:t>
      </w:r>
      <w:r w:rsidR="00FF6511" w:rsidRPr="00644738">
        <w:rPr>
          <w:rFonts w:eastAsia="Times New Roman"/>
          <w:iCs/>
          <w:sz w:val="24"/>
          <w:szCs w:val="24"/>
        </w:rPr>
        <w:t>«Аленушка»,</w:t>
      </w:r>
      <w:r w:rsidRPr="00644738">
        <w:rPr>
          <w:rFonts w:eastAsia="Times New Roman"/>
          <w:iCs/>
          <w:sz w:val="24"/>
          <w:szCs w:val="24"/>
        </w:rPr>
        <w:t xml:space="preserve"> прошедшая весь маршрут за 2 часа, 2 место - команда </w:t>
      </w:r>
      <w:proofErr w:type="spellStart"/>
      <w:r w:rsidRPr="00644738">
        <w:rPr>
          <w:rFonts w:eastAsia="Times New Roman"/>
          <w:iCs/>
          <w:sz w:val="24"/>
          <w:szCs w:val="24"/>
        </w:rPr>
        <w:t>Дизьминской</w:t>
      </w:r>
      <w:proofErr w:type="spellEnd"/>
      <w:r w:rsidRPr="00644738">
        <w:rPr>
          <w:rFonts w:eastAsia="Times New Roman"/>
          <w:iCs/>
          <w:sz w:val="24"/>
          <w:szCs w:val="24"/>
        </w:rPr>
        <w:t xml:space="preserve"> СОШ «Рубеж», 3 место- команда Ярской СОШ</w:t>
      </w:r>
      <w:r w:rsidR="00601D3E">
        <w:rPr>
          <w:rFonts w:eastAsia="Times New Roman"/>
          <w:iCs/>
          <w:sz w:val="24"/>
          <w:szCs w:val="24"/>
        </w:rPr>
        <w:t xml:space="preserve"> № </w:t>
      </w:r>
      <w:r w:rsidRPr="00644738">
        <w:rPr>
          <w:rFonts w:eastAsia="Times New Roman"/>
          <w:iCs/>
          <w:sz w:val="24"/>
          <w:szCs w:val="24"/>
        </w:rPr>
        <w:t>1 - «Кадеты».</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Всех участников квест-игры наградили дипломами победителя, грамотами и поощрительными призами. (</w:t>
      </w:r>
      <w:r w:rsidR="0009726E" w:rsidRPr="00644738">
        <w:rPr>
          <w:rFonts w:eastAsia="Times New Roman"/>
          <w:iCs/>
          <w:sz w:val="24"/>
          <w:szCs w:val="24"/>
        </w:rPr>
        <w:t xml:space="preserve">Посещение </w:t>
      </w:r>
      <w:r w:rsidRPr="00644738">
        <w:rPr>
          <w:rFonts w:eastAsia="Times New Roman"/>
          <w:iCs/>
          <w:sz w:val="24"/>
          <w:szCs w:val="24"/>
        </w:rPr>
        <w:t>78 чел.)</w:t>
      </w:r>
    </w:p>
    <w:p w:rsidR="0009726E" w:rsidRPr="00644738" w:rsidRDefault="0009726E" w:rsidP="00644738">
      <w:pPr>
        <w:ind w:firstLine="567"/>
        <w:jc w:val="both"/>
        <w:rPr>
          <w:rFonts w:eastAsia="Times New Roman"/>
          <w:iCs/>
          <w:sz w:val="24"/>
          <w:szCs w:val="24"/>
        </w:rPr>
      </w:pPr>
      <w:r w:rsidRPr="00644738">
        <w:rPr>
          <w:rFonts w:eastAsia="Times New Roman"/>
          <w:iCs/>
          <w:sz w:val="24"/>
          <w:szCs w:val="24"/>
        </w:rPr>
        <w:t>В с. Елово 9 мая для населения был проведен митинг - концерт «День победы – праздник со слезами на глазах». Сценарий мероприятия был построен на местном материале. Участники узнали о подвигах наших земляков. Рассказали о героях женщинах – селянках, сражавших на войне. Например: из села первым на фронт ушел Скопина Алексей Афанасьевич. Ему повестку вручили на поле. Где он работал бригадиром. У него не за долго до начала войны умерла молодая жена, оставив троих малолетних детей. Стала матерью для них Павленко Александра Назаровна, которая, приехала к родителям в гости. А сам Алексей Афанасьевич не вернулся с войны. Вот такая судьба детей, оставшихся без родителей. Всего в мероприятии приняли участие 40 человек.</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w:t>
      </w:r>
      <w:proofErr w:type="spellStart"/>
      <w:r w:rsidRPr="00644738">
        <w:rPr>
          <w:rFonts w:eastAsia="Times New Roman"/>
          <w:iCs/>
          <w:sz w:val="24"/>
          <w:szCs w:val="24"/>
        </w:rPr>
        <w:t>Зюинской</w:t>
      </w:r>
      <w:proofErr w:type="spellEnd"/>
      <w:r w:rsidRPr="00644738">
        <w:rPr>
          <w:rFonts w:eastAsia="Times New Roman"/>
          <w:iCs/>
          <w:sz w:val="24"/>
          <w:szCs w:val="24"/>
        </w:rPr>
        <w:t xml:space="preserve"> библиотеке 9 мая в честь Дня Победы состоялось торжественное мероприятие: литературно-музыкальная встреча «Будем помнить солдат», митинг, шествие Бессмертного полка, возложение венка к памятному знаку в «Аллее памяти». Посещение – 29</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Библиотекарем </w:t>
      </w:r>
      <w:proofErr w:type="spellStart"/>
      <w:r w:rsidRPr="00644738">
        <w:rPr>
          <w:rFonts w:eastAsia="Times New Roman"/>
          <w:iCs/>
          <w:sz w:val="24"/>
          <w:szCs w:val="24"/>
        </w:rPr>
        <w:t>Ворцинской</w:t>
      </w:r>
      <w:proofErr w:type="spellEnd"/>
      <w:r w:rsidRPr="00644738">
        <w:rPr>
          <w:rFonts w:eastAsia="Times New Roman"/>
          <w:iCs/>
          <w:sz w:val="24"/>
          <w:szCs w:val="24"/>
        </w:rPr>
        <w:t xml:space="preserve"> библиотеки 5 мая, для жителей д. </w:t>
      </w:r>
      <w:proofErr w:type="spellStart"/>
      <w:r w:rsidRPr="00644738">
        <w:rPr>
          <w:rFonts w:eastAsia="Times New Roman"/>
          <w:iCs/>
          <w:sz w:val="24"/>
          <w:szCs w:val="24"/>
        </w:rPr>
        <w:t>Зянкино</w:t>
      </w:r>
      <w:proofErr w:type="spellEnd"/>
      <w:r w:rsidRPr="00644738">
        <w:rPr>
          <w:rFonts w:eastAsia="Times New Roman"/>
          <w:iCs/>
          <w:sz w:val="24"/>
          <w:szCs w:val="24"/>
        </w:rPr>
        <w:t xml:space="preserve"> и д. </w:t>
      </w:r>
      <w:proofErr w:type="spellStart"/>
      <w:r w:rsidRPr="00644738">
        <w:rPr>
          <w:rFonts w:eastAsia="Times New Roman"/>
          <w:iCs/>
          <w:sz w:val="24"/>
          <w:szCs w:val="24"/>
        </w:rPr>
        <w:t>Ворца</w:t>
      </w:r>
      <w:proofErr w:type="spellEnd"/>
      <w:r w:rsidRPr="00644738">
        <w:rPr>
          <w:rFonts w:eastAsia="Times New Roman"/>
          <w:iCs/>
          <w:sz w:val="24"/>
          <w:szCs w:val="24"/>
        </w:rPr>
        <w:t>, совместно с Администрацией поселения проведена Всероссийская акция «Георгиевская ленточка». При раздаче ленточек рассказывали, что черные полоски символизируют дым, а оранжевые — огонь. Говорим о том, что не нужно носить ленточку нигде кроме как на груди у сердца. Посещение составило 41 человек.</w:t>
      </w:r>
    </w:p>
    <w:p w:rsidR="00FE6B2F" w:rsidRPr="00644738" w:rsidRDefault="00FE6B2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Библиотекарем </w:t>
      </w:r>
      <w:proofErr w:type="spellStart"/>
      <w:r w:rsidRPr="00644738">
        <w:rPr>
          <w:rFonts w:eastAsia="Times New Roman"/>
          <w:iCs/>
          <w:sz w:val="24"/>
          <w:szCs w:val="24"/>
        </w:rPr>
        <w:t>Тумской</w:t>
      </w:r>
      <w:proofErr w:type="spellEnd"/>
      <w:r w:rsidRPr="00644738">
        <w:rPr>
          <w:rFonts w:eastAsia="Times New Roman"/>
          <w:iCs/>
          <w:sz w:val="24"/>
          <w:szCs w:val="24"/>
        </w:rPr>
        <w:t xml:space="preserve"> сельской библиотеки в рамках акции «Спасибо за Победу» организован и проведён субботник на территории обелиска, оформлена книжная выставка, проведена викторина о Великой Отечественной войне. Участников – 10 человек.</w:t>
      </w:r>
    </w:p>
    <w:p w:rsidR="006A26D4" w:rsidRPr="00644738" w:rsidRDefault="006A26D4"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5 мая для читателей и жителей села Пудем в библиотеке прошла литературно – музыкальная композиция «В лесу прифронтовом». На протяжении всего мероприятия звучала живая музыка в исполнении гостя библиотеки Руслана Дюкина. Руфина Дюкина исполнила песни из фронтового </w:t>
      </w:r>
      <w:r w:rsidRPr="00644738">
        <w:rPr>
          <w:rFonts w:eastAsia="Times New Roman"/>
          <w:iCs/>
          <w:sz w:val="24"/>
          <w:szCs w:val="24"/>
        </w:rPr>
        <w:lastRenderedPageBreak/>
        <w:t>блокнота, хранившегося в архиве библиотеки. У каждой песни, родившейся в военные годы, была своя история, свой путь, и своя судьба, подчеркнула О. А. Васильева. Песня стала грозным оружием, не позволившим сломить дух советского народа, поддерживала в трудные минуты, утешала.</w:t>
      </w:r>
    </w:p>
    <w:p w:rsidR="006A26D4" w:rsidRPr="00644738" w:rsidRDefault="006A26D4"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Участники вечера пели такие песни как «Огонек», «Синий платочек», «Эх, дороги…», и др. Продолжился вечер выступлением самых активных читателей библиотеки – братьев </w:t>
      </w:r>
      <w:proofErr w:type="spellStart"/>
      <w:r w:rsidRPr="00644738">
        <w:rPr>
          <w:rFonts w:eastAsia="Times New Roman"/>
          <w:iCs/>
          <w:sz w:val="24"/>
          <w:szCs w:val="24"/>
        </w:rPr>
        <w:t>Питашук</w:t>
      </w:r>
      <w:proofErr w:type="spellEnd"/>
      <w:r w:rsidRPr="00644738">
        <w:rPr>
          <w:rFonts w:eastAsia="Times New Roman"/>
          <w:iCs/>
          <w:sz w:val="24"/>
          <w:szCs w:val="24"/>
        </w:rPr>
        <w:t xml:space="preserve"> Сергея и Петра, Галины Ястребовой. Звучали стихи. В исполнении еще одной нашей гостьи, педагога Ярского политехникума, Русланы Дмитриевны Резановой, прозвучало стихотворение Н. А. Некрасова «</w:t>
      </w:r>
      <w:proofErr w:type="spellStart"/>
      <w:r w:rsidRPr="00644738">
        <w:rPr>
          <w:rFonts w:eastAsia="Times New Roman"/>
          <w:iCs/>
          <w:sz w:val="24"/>
          <w:szCs w:val="24"/>
        </w:rPr>
        <w:t>Орина</w:t>
      </w:r>
      <w:proofErr w:type="spellEnd"/>
      <w:r w:rsidRPr="00644738">
        <w:rPr>
          <w:rFonts w:eastAsia="Times New Roman"/>
          <w:iCs/>
          <w:sz w:val="24"/>
          <w:szCs w:val="24"/>
        </w:rPr>
        <w:t>, мать солдатская». На вечере звучали поздравления с Днем победы, пожелания здоровья, мира, радости и добра, а также слова искренней благодарности за теплый дружеский прием.</w:t>
      </w:r>
    </w:p>
    <w:p w:rsidR="006A26D4" w:rsidRPr="00644738" w:rsidRDefault="006A26D4"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день празднования Дня Победы, сотрудницей </w:t>
      </w:r>
      <w:proofErr w:type="spellStart"/>
      <w:r w:rsidRPr="00644738">
        <w:rPr>
          <w:rFonts w:eastAsia="Times New Roman"/>
          <w:iCs/>
          <w:sz w:val="24"/>
          <w:szCs w:val="24"/>
        </w:rPr>
        <w:t>Пудемской</w:t>
      </w:r>
      <w:proofErr w:type="spellEnd"/>
      <w:r w:rsidRPr="00644738">
        <w:rPr>
          <w:rFonts w:eastAsia="Times New Roman"/>
          <w:iCs/>
          <w:sz w:val="24"/>
          <w:szCs w:val="24"/>
        </w:rPr>
        <w:t xml:space="preserve"> сельской библиотеки на площадке ДК «Металлург» была оформлена тематическая выставка - экспозиция «Вехи памяти и славы», проведен обзор данной выставки. Представленные на выставке книги рассказывали о беззаветном героизме, о подвигах, совершенных нашими людьми во имя Родины и ради защиты всего того, что было нам дорога и свято. Выставка работала не только для взрослой категории населения, а и для подрастающего поколения: знать историю своей страны и навсегда сохранить в своём сердце благодарность к людям, завоевавшим мир и покой на земле.</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селе </w:t>
      </w:r>
      <w:proofErr w:type="spellStart"/>
      <w:r w:rsidRPr="00644738">
        <w:rPr>
          <w:rFonts w:eastAsia="Times New Roman"/>
          <w:iCs/>
          <w:sz w:val="24"/>
          <w:szCs w:val="24"/>
        </w:rPr>
        <w:t>Дизьмино</w:t>
      </w:r>
      <w:proofErr w:type="spellEnd"/>
      <w:r w:rsidRPr="00644738">
        <w:rPr>
          <w:rFonts w:eastAsia="Times New Roman"/>
          <w:iCs/>
          <w:sz w:val="24"/>
          <w:szCs w:val="24"/>
        </w:rPr>
        <w:t xml:space="preserve"> традицией стало проводить мероприятия, посвящённые Дню Победы 9 мая и Дни скорби 22 июня. На эти мероприятия приходят и взрослое население и дети. Дети читают стихи о войне, исполняют военные песни. И на каждом мероприятии проводится Минута молчания. 9 мая митинг заканчивается фронтовой кашей.</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w:t>
      </w:r>
      <w:proofErr w:type="spellStart"/>
      <w:r w:rsidRPr="00644738">
        <w:rPr>
          <w:rFonts w:eastAsia="Times New Roman"/>
          <w:iCs/>
          <w:sz w:val="24"/>
          <w:szCs w:val="24"/>
        </w:rPr>
        <w:t>Ворцинской</w:t>
      </w:r>
      <w:proofErr w:type="spellEnd"/>
      <w:r w:rsidRPr="00644738">
        <w:rPr>
          <w:rFonts w:eastAsia="Times New Roman"/>
          <w:iCs/>
          <w:sz w:val="24"/>
          <w:szCs w:val="24"/>
        </w:rPr>
        <w:t xml:space="preserve"> библиотеке 22 июня, в День памяти и скорби, для ребят был проведён час памяти «Тот самый черный день в году». Ребята посмотрев видеоролик узнали, о том, сколько горя принесла война нашему народу, о тяжести испытаний, выпавших в те годы на детские плечи, о тяжёлых трудовых буднях подростков в тылу, об их отваге в партизанских отрядах и на фронте. Под звуки метронома почтили память павших минутой молчания. Посещение составило 7 человек.</w:t>
      </w:r>
    </w:p>
    <w:p w:rsidR="0009726E" w:rsidRPr="00644738" w:rsidRDefault="0009726E"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w:t>
      </w:r>
      <w:proofErr w:type="spellStart"/>
      <w:r w:rsidRPr="00644738">
        <w:rPr>
          <w:rFonts w:eastAsia="Times New Roman"/>
          <w:iCs/>
          <w:sz w:val="24"/>
          <w:szCs w:val="24"/>
        </w:rPr>
        <w:t>Зюинской</w:t>
      </w:r>
      <w:proofErr w:type="spellEnd"/>
      <w:r w:rsidRPr="00644738">
        <w:rPr>
          <w:rFonts w:eastAsia="Times New Roman"/>
          <w:iCs/>
          <w:sz w:val="24"/>
          <w:szCs w:val="24"/>
        </w:rPr>
        <w:t xml:space="preserve"> библиотеке 22 июня жители деревни посетили час памяти «Опалённое сердце солдата». Где звучали стихи, песни. Возложили цветы к «Памятнику погибшим землякам». Посещение – 22 человека.</w:t>
      </w:r>
    </w:p>
    <w:p w:rsidR="006A26D4" w:rsidRPr="00644738" w:rsidRDefault="006A26D4"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22 июня на территории села Пудем с отдыхающими в КЦСОН был проведен вечер памяти «И сердцу по - прежнему горько». Ведущая рассказала о том, сколько горя принесла Великая Отечественная война, о мужестве и героизме нашего народа. В исполнении волонтеров библиотеки звучали военные песни и стихи.</w:t>
      </w:r>
    </w:p>
    <w:p w:rsidR="006A26D4" w:rsidRPr="00644738" w:rsidRDefault="006A26D4"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В завершении мероприятия с участниками встречи возложили цветы к памятнику погибшим воинам, зажгли свечу и почтили память погибших минутой молчания.</w:t>
      </w:r>
    </w:p>
    <w:p w:rsidR="006A26D4" w:rsidRPr="00644738" w:rsidRDefault="006A26D4"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Для ребят </w:t>
      </w:r>
      <w:proofErr w:type="spellStart"/>
      <w:r w:rsidRPr="00644738">
        <w:rPr>
          <w:rFonts w:eastAsia="Times New Roman"/>
          <w:iCs/>
          <w:sz w:val="24"/>
          <w:szCs w:val="24"/>
        </w:rPr>
        <w:t>Пудемской</w:t>
      </w:r>
      <w:proofErr w:type="spellEnd"/>
      <w:r w:rsidRPr="00644738">
        <w:rPr>
          <w:rFonts w:eastAsia="Times New Roman"/>
          <w:iCs/>
          <w:sz w:val="24"/>
          <w:szCs w:val="24"/>
        </w:rPr>
        <w:t xml:space="preserve"> школы работники Дома Культуры и библиотек села Пудем провели митинг о Великой Отечественной войне, рассказали о героизме советских солдат. Ребята читали стихи о войне, о подвиге нашего народа, о мире, а также приняли участие в квест – игре «Дорогами войны». На мастер классе «Гвоздика памяти» ребята изготовили гвоздики из гофрированной бумаги. Гвоздики были возложены к памятнику погибшим воинам.</w:t>
      </w:r>
    </w:p>
    <w:p w:rsidR="009C7C4F" w:rsidRPr="00644738" w:rsidRDefault="008F12E7"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В рамках празднования Дня России </w:t>
      </w:r>
      <w:r w:rsidR="009C7C4F" w:rsidRPr="00644738">
        <w:rPr>
          <w:rFonts w:eastAsia="Times New Roman"/>
          <w:iCs/>
          <w:sz w:val="24"/>
          <w:szCs w:val="24"/>
        </w:rPr>
        <w:t xml:space="preserve">10 июня </w:t>
      </w:r>
      <w:r w:rsidRPr="00644738">
        <w:rPr>
          <w:rFonts w:eastAsia="Times New Roman"/>
          <w:iCs/>
          <w:sz w:val="24"/>
          <w:szCs w:val="24"/>
        </w:rPr>
        <w:t xml:space="preserve">в районной библиотеке п. Яр, </w:t>
      </w:r>
      <w:r w:rsidR="009C7C4F" w:rsidRPr="00644738">
        <w:rPr>
          <w:rFonts w:eastAsia="Times New Roman"/>
          <w:iCs/>
          <w:sz w:val="24"/>
          <w:szCs w:val="24"/>
        </w:rPr>
        <w:t>прошла очередная интеллектуально-развлекательная игра «</w:t>
      </w:r>
      <w:proofErr w:type="spellStart"/>
      <w:r w:rsidR="009C7C4F" w:rsidRPr="00644738">
        <w:rPr>
          <w:rFonts w:eastAsia="Times New Roman"/>
          <w:iCs/>
          <w:sz w:val="24"/>
          <w:szCs w:val="24"/>
        </w:rPr>
        <w:t>ИзвилиУм</w:t>
      </w:r>
      <w:proofErr w:type="spellEnd"/>
      <w:r w:rsidR="009C7C4F" w:rsidRPr="00644738">
        <w:rPr>
          <w:rFonts w:eastAsia="Times New Roman"/>
          <w:iCs/>
          <w:sz w:val="24"/>
          <w:szCs w:val="24"/>
        </w:rPr>
        <w:t>».</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Тема игры «Многоликая Россия». В игре приняло участие 4 команды. 9 туров по 5 вопросов и все про Россию. Победу в игре одержала команда </w:t>
      </w:r>
      <w:proofErr w:type="spellStart"/>
      <w:r w:rsidRPr="00644738">
        <w:rPr>
          <w:rFonts w:eastAsia="Times New Roman"/>
          <w:iCs/>
          <w:sz w:val="24"/>
          <w:szCs w:val="24"/>
        </w:rPr>
        <w:t>БиграГуру</w:t>
      </w:r>
      <w:proofErr w:type="spellEnd"/>
      <w:r w:rsidRPr="00644738">
        <w:rPr>
          <w:rFonts w:eastAsia="Times New Roman"/>
          <w:iCs/>
          <w:sz w:val="24"/>
          <w:szCs w:val="24"/>
        </w:rPr>
        <w:t>. (14 человек).</w:t>
      </w:r>
    </w:p>
    <w:p w:rsidR="006A26D4" w:rsidRPr="00644738" w:rsidRDefault="006A26D4"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Библиотекарем </w:t>
      </w:r>
      <w:proofErr w:type="spellStart"/>
      <w:r w:rsidRPr="00644738">
        <w:rPr>
          <w:rFonts w:eastAsia="Times New Roman"/>
          <w:iCs/>
          <w:sz w:val="24"/>
          <w:szCs w:val="24"/>
        </w:rPr>
        <w:t>Пудемской</w:t>
      </w:r>
      <w:proofErr w:type="spellEnd"/>
      <w:r w:rsidRPr="00644738">
        <w:rPr>
          <w:rFonts w:eastAsia="Times New Roman"/>
          <w:iCs/>
          <w:sz w:val="24"/>
          <w:szCs w:val="24"/>
        </w:rPr>
        <w:t xml:space="preserve"> сельской библиотеки для ребят из школьного лагеря проведена </w:t>
      </w:r>
      <w:proofErr w:type="spellStart"/>
      <w:r w:rsidRPr="00644738">
        <w:rPr>
          <w:rFonts w:eastAsia="Times New Roman"/>
          <w:iCs/>
          <w:sz w:val="24"/>
          <w:szCs w:val="24"/>
        </w:rPr>
        <w:t>квиз</w:t>
      </w:r>
      <w:proofErr w:type="spellEnd"/>
      <w:r w:rsidRPr="00644738">
        <w:rPr>
          <w:rFonts w:eastAsia="Times New Roman"/>
          <w:iCs/>
          <w:sz w:val="24"/>
          <w:szCs w:val="24"/>
        </w:rPr>
        <w:t xml:space="preserve"> – игра «Какая наша Родина?». В </w:t>
      </w:r>
      <w:proofErr w:type="spellStart"/>
      <w:r w:rsidRPr="00644738">
        <w:rPr>
          <w:rFonts w:eastAsia="Times New Roman"/>
          <w:iCs/>
          <w:sz w:val="24"/>
          <w:szCs w:val="24"/>
        </w:rPr>
        <w:t>квиз</w:t>
      </w:r>
      <w:proofErr w:type="spellEnd"/>
      <w:r w:rsidRPr="00644738">
        <w:rPr>
          <w:rFonts w:eastAsia="Times New Roman"/>
          <w:iCs/>
          <w:sz w:val="24"/>
          <w:szCs w:val="24"/>
        </w:rPr>
        <w:t>-игре приняли участие 4 команды.</w:t>
      </w:r>
      <w:r w:rsidR="00E913CE">
        <w:rPr>
          <w:rFonts w:eastAsia="Times New Roman"/>
          <w:iCs/>
          <w:sz w:val="24"/>
          <w:szCs w:val="24"/>
        </w:rPr>
        <w:t xml:space="preserve"> </w:t>
      </w:r>
      <w:r w:rsidRPr="00644738">
        <w:rPr>
          <w:rFonts w:eastAsia="Times New Roman"/>
          <w:iCs/>
          <w:sz w:val="24"/>
          <w:szCs w:val="24"/>
        </w:rPr>
        <w:t>Во время игры участники команд выполняли разные задания и отвечали на вопросы. В ходе игры ребята смогли не только проверить свои знания, но и показать лучшие качества: смекалку, эрудицию, находчивость, логическое мышление, умение работать в команде.</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3 сентября, в день окончания Второй Мировой войны, в России и за рубежом в четвертый раз состоялась Международная патриотическая акция «Диктант Победы», организуемая постоянно действующим Организационным комитетом Партии «Единая Россия» «НАША ПОБЕДА» совместно с Российским историческим обществом, Российским военно-историческим обществом </w:t>
      </w:r>
      <w:r w:rsidRPr="00644738">
        <w:rPr>
          <w:rFonts w:eastAsia="Times New Roman"/>
          <w:iCs/>
          <w:sz w:val="24"/>
          <w:szCs w:val="24"/>
        </w:rPr>
        <w:lastRenderedPageBreak/>
        <w:t>и Всероссийским общественным движением «Волонтеры Победы».</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Принять участие в акции Диктанта Победы мог любой желающий вне зависимости от возраста.</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Площадками в Ярском районе для написания Диктанта стали: </w:t>
      </w:r>
      <w:proofErr w:type="spellStart"/>
      <w:r w:rsidRPr="00644738">
        <w:rPr>
          <w:rFonts w:eastAsia="Times New Roman"/>
          <w:iCs/>
          <w:sz w:val="24"/>
          <w:szCs w:val="24"/>
        </w:rPr>
        <w:t>Межпоселенческая</w:t>
      </w:r>
      <w:proofErr w:type="spellEnd"/>
      <w:r w:rsidRPr="00644738">
        <w:rPr>
          <w:rFonts w:eastAsia="Times New Roman"/>
          <w:iCs/>
          <w:sz w:val="24"/>
          <w:szCs w:val="24"/>
        </w:rPr>
        <w:t xml:space="preserve"> районная библиотека п. Яр, Ярский политехникум, Ярская СОШ №2. (</w:t>
      </w:r>
      <w:proofErr w:type="spellStart"/>
      <w:r w:rsidRPr="00644738">
        <w:rPr>
          <w:rFonts w:eastAsia="Times New Roman"/>
          <w:iCs/>
          <w:sz w:val="24"/>
          <w:szCs w:val="24"/>
        </w:rPr>
        <w:t>посещ</w:t>
      </w:r>
      <w:proofErr w:type="spellEnd"/>
      <w:r w:rsidRPr="00644738">
        <w:rPr>
          <w:rFonts w:eastAsia="Times New Roman"/>
          <w:iCs/>
          <w:sz w:val="24"/>
          <w:szCs w:val="24"/>
        </w:rPr>
        <w:t>. 28 чел.)</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19 декабря прошло занятие Разговор о важном «Герои отечества» для учащихся ЯСОШ №1. Основной целью данного мероприятия было сформировать у обучающихся представления о подвиге и героизме, проявляемом людьми разных профессий, воспитать позитивное отношение к таким ценностям, как долг и служение Отечеству, патриотизм; способствовать сохранению исторической памяти и связи поколений; мотивировать детей к активной социальной позиции.</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В завершение занятия в форме беседы библиотекарь подвели обучающихся к выводу о том, что герои – это и люди, самоотверженно совершающие подвиг, и те, кто совершает ежедневный деятельностный выбор, и те, кто оказывает героям свою поддержку. Главный вывод, сделанный школьниками: герой – человек, который своим поступком или всей своей жизнью показал пример служения Родине. Герои Отечества – это люди разных эпох, возрастов и разных профессий. Эти люди вызывают чувство гордости и желание быть похожими на них. (</w:t>
      </w:r>
      <w:proofErr w:type="spellStart"/>
      <w:r w:rsidRPr="00644738">
        <w:rPr>
          <w:rFonts w:eastAsia="Times New Roman"/>
          <w:iCs/>
          <w:sz w:val="24"/>
          <w:szCs w:val="24"/>
        </w:rPr>
        <w:t>посещ</w:t>
      </w:r>
      <w:proofErr w:type="spellEnd"/>
      <w:r w:rsidRPr="00644738">
        <w:rPr>
          <w:rFonts w:eastAsia="Times New Roman"/>
          <w:iCs/>
          <w:sz w:val="24"/>
          <w:szCs w:val="24"/>
        </w:rPr>
        <w:t>. 30 чел.)</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Профориентационные встречи для школьников в формате «Без пиджака» в Ярской районной библиотеке стали традиционными. Встречи были организованы для учащихся 8 классов Ярских школ №1 и 2.</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Проблема выбора профессии стоит перед старшеклассниками всегда, а сейчас она становится особо актуальной в связи с изменениями, происходящими в нашем обществе. О множестве новых профессий школьники имеют мало информации, да и традиционные профессии претерпевают существенные изменения.</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Во время проведения профориентационных мероприятий подростки узнают о факторах, влияющих на выбор профессии, знакомятся с типологией и различными характеристиками профессий, получают советы и рекомендации по данной теме. Небольшие тесты помогают ребятам узнать, к какому типу профессии они склонны.</w:t>
      </w:r>
    </w:p>
    <w:p w:rsidR="009C7C4F"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 xml:space="preserve">Очень хорошо относятся школьники и педагоги к встречам с интересными людьми разных профессии. Здесь можно получит много полезной информации по определенной профессии, но самое главное – это живое общение с представителями тех учреждении с которыми в обычной жизни мы не встречаемся, а знаем о них только со стороны. Если это адвокат, то он рассказывает о своей профессии не только с той точки зрения что это престиж и большой заработок, но и тяжелая моральная работа. Если это творческий человек, то он говорит о том, что многое зависит только от нас самих. Железнодорожник, пожарный и </w:t>
      </w:r>
      <w:proofErr w:type="spellStart"/>
      <w:r w:rsidRPr="00644738">
        <w:rPr>
          <w:rFonts w:eastAsia="Times New Roman"/>
          <w:iCs/>
          <w:sz w:val="24"/>
          <w:szCs w:val="24"/>
        </w:rPr>
        <w:t>МЧСник</w:t>
      </w:r>
      <w:proofErr w:type="spellEnd"/>
      <w:r w:rsidRPr="00644738">
        <w:rPr>
          <w:rFonts w:eastAsia="Times New Roman"/>
          <w:iCs/>
          <w:sz w:val="24"/>
          <w:szCs w:val="24"/>
        </w:rPr>
        <w:t xml:space="preserve"> напоминают подросткам о том, что их профессии связанны с большой ответственностью за безопасность людей.</w:t>
      </w:r>
    </w:p>
    <w:p w:rsidR="001516B6" w:rsidRPr="00644738" w:rsidRDefault="009C7C4F" w:rsidP="00644738">
      <w:pPr>
        <w:shd w:val="clear" w:color="auto" w:fill="FFFFFF"/>
        <w:tabs>
          <w:tab w:val="left" w:pos="0"/>
        </w:tabs>
        <w:ind w:firstLine="567"/>
        <w:jc w:val="both"/>
        <w:rPr>
          <w:rFonts w:eastAsia="Times New Roman"/>
          <w:iCs/>
          <w:sz w:val="24"/>
          <w:szCs w:val="24"/>
        </w:rPr>
      </w:pPr>
      <w:r w:rsidRPr="00644738">
        <w:rPr>
          <w:rFonts w:eastAsia="Times New Roman"/>
          <w:iCs/>
          <w:sz w:val="24"/>
          <w:szCs w:val="24"/>
        </w:rPr>
        <w:t>На встречи были приглашены: меди</w:t>
      </w:r>
      <w:r w:rsidR="00FF6511">
        <w:rPr>
          <w:rFonts w:eastAsia="Times New Roman"/>
          <w:iCs/>
          <w:sz w:val="24"/>
          <w:szCs w:val="24"/>
        </w:rPr>
        <w:t xml:space="preserve">к </w:t>
      </w:r>
      <w:r w:rsidRPr="00644738">
        <w:rPr>
          <w:rFonts w:eastAsia="Times New Roman"/>
          <w:iCs/>
          <w:sz w:val="24"/>
          <w:szCs w:val="24"/>
        </w:rPr>
        <w:t xml:space="preserve">– Н. Ю. Вершинина, железнодорожник – А. М. </w:t>
      </w:r>
      <w:proofErr w:type="spellStart"/>
      <w:r w:rsidRPr="00644738">
        <w:rPr>
          <w:rFonts w:eastAsia="Times New Roman"/>
          <w:iCs/>
          <w:sz w:val="24"/>
          <w:szCs w:val="24"/>
        </w:rPr>
        <w:t>Шаньшеров</w:t>
      </w:r>
      <w:proofErr w:type="spellEnd"/>
      <w:r w:rsidRPr="00644738">
        <w:rPr>
          <w:rFonts w:eastAsia="Times New Roman"/>
          <w:iCs/>
          <w:sz w:val="24"/>
          <w:szCs w:val="24"/>
        </w:rPr>
        <w:t xml:space="preserve">, адвокат – Н. О. Кондратьева, полицейский – Д. Х. Семенова, сотрудник МЧС – В. Куликов, сотрудник пожарной части – И. Г. Трефилов. Они рассказали ребятам об особенностях своей работы, востребованности данных специалистов в ярском районе, а также рассказали об учебных заведениях, готовящих специалистов данных профессий. Итог таких встреч подводила специалист центра занятости населения И. Ю. </w:t>
      </w:r>
      <w:proofErr w:type="spellStart"/>
      <w:r w:rsidRPr="00644738">
        <w:rPr>
          <w:rFonts w:eastAsia="Times New Roman"/>
          <w:iCs/>
          <w:sz w:val="24"/>
          <w:szCs w:val="24"/>
        </w:rPr>
        <w:t>Наймушина</w:t>
      </w:r>
      <w:proofErr w:type="spellEnd"/>
      <w:r w:rsidRPr="00644738">
        <w:rPr>
          <w:rFonts w:eastAsia="Times New Roman"/>
          <w:iCs/>
          <w:sz w:val="24"/>
          <w:szCs w:val="24"/>
        </w:rPr>
        <w:t xml:space="preserve"> и отвечала ребятам на интересующие их вопросы по профессиональному самоопределению. (</w:t>
      </w:r>
      <w:proofErr w:type="spellStart"/>
      <w:r w:rsidRPr="00644738">
        <w:rPr>
          <w:rFonts w:eastAsia="Times New Roman"/>
          <w:iCs/>
          <w:sz w:val="24"/>
          <w:szCs w:val="24"/>
        </w:rPr>
        <w:t>посещ</w:t>
      </w:r>
      <w:proofErr w:type="spellEnd"/>
      <w:r w:rsidRPr="00644738">
        <w:rPr>
          <w:rFonts w:eastAsia="Times New Roman"/>
          <w:iCs/>
          <w:sz w:val="24"/>
          <w:szCs w:val="24"/>
        </w:rPr>
        <w:t>. 63 чел.)</w:t>
      </w:r>
    </w:p>
    <w:p w:rsidR="00692374" w:rsidRDefault="00692374" w:rsidP="00692374">
      <w:pPr>
        <w:shd w:val="clear" w:color="auto" w:fill="FFFFFF"/>
        <w:ind w:left="567"/>
        <w:jc w:val="both"/>
        <w:rPr>
          <w:rFonts w:eastAsia="Times New Roman"/>
          <w:b/>
          <w:bCs/>
          <w:i/>
          <w:sz w:val="24"/>
          <w:szCs w:val="24"/>
        </w:rPr>
      </w:pPr>
    </w:p>
    <w:p w:rsidR="00E913CE" w:rsidRPr="005C5B78" w:rsidRDefault="002C55B8" w:rsidP="005C5B78">
      <w:pPr>
        <w:numPr>
          <w:ilvl w:val="0"/>
          <w:numId w:val="15"/>
        </w:numPr>
        <w:shd w:val="clear" w:color="auto" w:fill="FFFFFF"/>
        <w:ind w:firstLine="567"/>
        <w:jc w:val="both"/>
        <w:rPr>
          <w:rFonts w:eastAsia="Times New Roman"/>
          <w:b/>
          <w:bCs/>
          <w:i/>
          <w:sz w:val="24"/>
          <w:szCs w:val="24"/>
        </w:rPr>
      </w:pPr>
      <w:r w:rsidRPr="00E913CE">
        <w:rPr>
          <w:rFonts w:eastAsia="Times New Roman"/>
          <w:b/>
          <w:bCs/>
          <w:i/>
          <w:sz w:val="24"/>
          <w:szCs w:val="24"/>
        </w:rPr>
        <w:t>М</w:t>
      </w:r>
      <w:r w:rsidR="00E2428D" w:rsidRPr="00E913CE">
        <w:rPr>
          <w:rFonts w:eastAsia="Times New Roman"/>
          <w:b/>
          <w:bCs/>
          <w:i/>
          <w:sz w:val="24"/>
          <w:szCs w:val="24"/>
        </w:rPr>
        <w:t xml:space="preserve">ультикультурное обслуживание </w:t>
      </w:r>
    </w:p>
    <w:p w:rsidR="006B011E" w:rsidRPr="00644738" w:rsidRDefault="006B011E" w:rsidP="00644738">
      <w:pPr>
        <w:shd w:val="clear" w:color="auto" w:fill="FFFFFF"/>
        <w:ind w:firstLine="567"/>
        <w:jc w:val="both"/>
        <w:rPr>
          <w:rFonts w:eastAsia="Times New Roman"/>
          <w:sz w:val="24"/>
          <w:szCs w:val="24"/>
        </w:rPr>
      </w:pPr>
      <w:r w:rsidRPr="00644738">
        <w:rPr>
          <w:rFonts w:eastAsia="Times New Roman"/>
          <w:sz w:val="24"/>
          <w:szCs w:val="24"/>
        </w:rPr>
        <w:t>В Ярском районе проживают представители различных национальностей: удмурты и русские, бесермяне и татары, украинцы и белорусы, мордва и марийцы, таджики и казахи, грузины и чеченцы, армяне и дагестанцы, азербайджанцы и узбеки — это неполный перечень многообразия народов, живущих многие годы рядом. Поэтому одной из приоритетных задач в работе библиотеки является создание условий для сохранения культурной самобытности каждого народа, приобщения к культурным ценностям иных народов для укрепления взаимопонимания.</w:t>
      </w:r>
    </w:p>
    <w:p w:rsidR="006B011E" w:rsidRPr="00644738" w:rsidRDefault="006B011E" w:rsidP="00644738">
      <w:pPr>
        <w:shd w:val="clear" w:color="auto" w:fill="FFFFFF"/>
        <w:ind w:firstLine="567"/>
        <w:jc w:val="both"/>
        <w:rPr>
          <w:rFonts w:eastAsia="Times New Roman"/>
          <w:sz w:val="24"/>
          <w:szCs w:val="24"/>
        </w:rPr>
      </w:pPr>
      <w:r w:rsidRPr="00644738">
        <w:rPr>
          <w:rFonts w:eastAsia="Times New Roman"/>
          <w:sz w:val="24"/>
          <w:szCs w:val="24"/>
        </w:rPr>
        <w:t>Библиотеки МБУК «Ярская МЦБС» проводят большую работу по возрождению интереса населения к национальной культуре и воспитанию уважения к культуре других народов. 2 ноября в кафе «</w:t>
      </w:r>
      <w:proofErr w:type="spellStart"/>
      <w:r w:rsidRPr="00644738">
        <w:rPr>
          <w:rFonts w:eastAsia="Times New Roman"/>
          <w:sz w:val="24"/>
          <w:szCs w:val="24"/>
        </w:rPr>
        <w:t>Тазалык</w:t>
      </w:r>
      <w:proofErr w:type="spellEnd"/>
      <w:r w:rsidRPr="00644738">
        <w:rPr>
          <w:rFonts w:eastAsia="Times New Roman"/>
          <w:sz w:val="24"/>
          <w:szCs w:val="24"/>
        </w:rPr>
        <w:t xml:space="preserve">» Совет женщин Ярского района совместно с библиотекарями организовал вечер Дружбы народов «Я рождён в Советском Союзе», посвящённый 100-летию образования СССР. На мероприятии присутствовали представители национально-культурных объединений и диаспор. В </w:t>
      </w:r>
      <w:r w:rsidRPr="00644738">
        <w:rPr>
          <w:rFonts w:eastAsia="Times New Roman"/>
          <w:sz w:val="24"/>
          <w:szCs w:val="24"/>
        </w:rPr>
        <w:lastRenderedPageBreak/>
        <w:t>форме заочной экспедиции по просторам России участники мероприятия знакомились с культурой, кухней, традициями и обычаями народов.</w:t>
      </w:r>
    </w:p>
    <w:p w:rsidR="00601D3E" w:rsidRDefault="006B011E" w:rsidP="00601D3E">
      <w:pPr>
        <w:shd w:val="clear" w:color="auto" w:fill="FFFFFF"/>
        <w:ind w:firstLine="567"/>
        <w:jc w:val="both"/>
        <w:rPr>
          <w:rFonts w:eastAsia="Times New Roman"/>
          <w:sz w:val="24"/>
          <w:szCs w:val="24"/>
        </w:rPr>
      </w:pPr>
      <w:r w:rsidRPr="00644738">
        <w:rPr>
          <w:rFonts w:eastAsia="Times New Roman"/>
          <w:sz w:val="24"/>
          <w:szCs w:val="24"/>
        </w:rPr>
        <w:t>Отрадно было видеть межнациональные семьи, совместные межнациональные выступления. Собравшиеся вспоминали свадебные традиции времён СССР, песни, посвящённые различным календарным праздникам, угадывали фильмы по фразам, припоминали, что можно было купить на ту или иную сумму денег. Ощущалась лёгкая грусть от того, что всё это осталось в прошлом, в детстве и молодости, но воспоминания были тёплыми, добрыми. Все задания выполняли вместе: пели хором, дружно называли цитаты из фильмов. Это и есть настоящее сплочение: в те далёкие годы слово «толерантность» не употребляли, но существовала крепкая дружба народов.</w:t>
      </w:r>
      <w:r w:rsidR="00601D3E">
        <w:rPr>
          <w:rFonts w:eastAsia="Times New Roman"/>
          <w:sz w:val="24"/>
          <w:szCs w:val="24"/>
        </w:rPr>
        <w:t xml:space="preserve"> </w:t>
      </w:r>
      <w:r w:rsidRPr="00644738">
        <w:rPr>
          <w:rFonts w:eastAsia="Times New Roman"/>
          <w:sz w:val="24"/>
          <w:szCs w:val="24"/>
        </w:rPr>
        <w:t xml:space="preserve">Это отметили в своих выступлениях председатель Совета женщин Т. Д. </w:t>
      </w:r>
      <w:proofErr w:type="spellStart"/>
      <w:r w:rsidRPr="00644738">
        <w:rPr>
          <w:rFonts w:eastAsia="Times New Roman"/>
          <w:sz w:val="24"/>
          <w:szCs w:val="24"/>
        </w:rPr>
        <w:t>Болтачева</w:t>
      </w:r>
      <w:proofErr w:type="spellEnd"/>
      <w:r w:rsidRPr="00644738">
        <w:rPr>
          <w:rFonts w:eastAsia="Times New Roman"/>
          <w:sz w:val="24"/>
          <w:szCs w:val="24"/>
        </w:rPr>
        <w:t xml:space="preserve">, председатель райсовета депутатов С. А. Щепин и заместитель главы округа по социальным вопросам Н. Ю. Несмелова. </w:t>
      </w:r>
    </w:p>
    <w:p w:rsidR="006B011E" w:rsidRPr="00644738" w:rsidRDefault="006B011E" w:rsidP="00601D3E">
      <w:pPr>
        <w:shd w:val="clear" w:color="auto" w:fill="FFFFFF"/>
        <w:ind w:firstLine="567"/>
        <w:jc w:val="both"/>
        <w:rPr>
          <w:rFonts w:eastAsia="Times New Roman"/>
          <w:sz w:val="24"/>
          <w:szCs w:val="24"/>
        </w:rPr>
      </w:pPr>
      <w:r w:rsidRPr="00644738">
        <w:rPr>
          <w:rFonts w:eastAsia="Times New Roman"/>
          <w:sz w:val="24"/>
          <w:szCs w:val="24"/>
        </w:rPr>
        <w:t>«Пока мы едины, мы непобедимы!» — эта фраза не раз звучала в течение вечера. И желание собравшихся на мероприятии гостей было единым чтоб все народы в районе и большой стране жили дружной единой семьёй.</w:t>
      </w:r>
    </w:p>
    <w:p w:rsidR="006B011E" w:rsidRPr="00644738" w:rsidRDefault="006B011E" w:rsidP="00644738">
      <w:pPr>
        <w:shd w:val="clear" w:color="auto" w:fill="FFFFFF"/>
        <w:ind w:firstLine="567"/>
        <w:jc w:val="both"/>
        <w:rPr>
          <w:rFonts w:eastAsia="Times New Roman"/>
          <w:sz w:val="24"/>
          <w:szCs w:val="24"/>
        </w:rPr>
      </w:pPr>
      <w:r w:rsidRPr="00644738">
        <w:rPr>
          <w:rFonts w:eastAsia="Times New Roman"/>
          <w:sz w:val="24"/>
          <w:szCs w:val="24"/>
        </w:rPr>
        <w:t xml:space="preserve">На территории </w:t>
      </w:r>
      <w:proofErr w:type="spellStart"/>
      <w:r w:rsidRPr="00644738">
        <w:rPr>
          <w:rFonts w:eastAsia="Times New Roman"/>
          <w:sz w:val="24"/>
          <w:szCs w:val="24"/>
        </w:rPr>
        <w:t>Ворцинского</w:t>
      </w:r>
      <w:proofErr w:type="spellEnd"/>
      <w:r w:rsidRPr="00644738">
        <w:rPr>
          <w:rFonts w:eastAsia="Times New Roman"/>
          <w:sz w:val="24"/>
          <w:szCs w:val="24"/>
        </w:rPr>
        <w:t xml:space="preserve"> поселения кроме русских, татар и удмуртов проживают и бесермяне. Ко дню письменности </w:t>
      </w:r>
      <w:proofErr w:type="spellStart"/>
      <w:r w:rsidRPr="00644738">
        <w:rPr>
          <w:rFonts w:eastAsia="Times New Roman"/>
          <w:sz w:val="24"/>
          <w:szCs w:val="24"/>
        </w:rPr>
        <w:t>бесермянского</w:t>
      </w:r>
      <w:proofErr w:type="spellEnd"/>
      <w:r w:rsidRPr="00644738">
        <w:rPr>
          <w:rFonts w:eastAsia="Times New Roman"/>
          <w:sz w:val="24"/>
          <w:szCs w:val="24"/>
        </w:rPr>
        <w:t xml:space="preserve"> народа в </w:t>
      </w:r>
      <w:proofErr w:type="spellStart"/>
      <w:r w:rsidRPr="00644738">
        <w:rPr>
          <w:rFonts w:eastAsia="Times New Roman"/>
          <w:sz w:val="24"/>
          <w:szCs w:val="24"/>
        </w:rPr>
        <w:t>Ворцинской</w:t>
      </w:r>
      <w:proofErr w:type="spellEnd"/>
      <w:r w:rsidRPr="00644738">
        <w:rPr>
          <w:rFonts w:eastAsia="Times New Roman"/>
          <w:sz w:val="24"/>
          <w:szCs w:val="24"/>
        </w:rPr>
        <w:t xml:space="preserve"> библиотеке была оформлена книжная выставка «Есть такой народ - бесермяне». На выставке читатели могли познакомиться с первой книгой на </w:t>
      </w:r>
      <w:proofErr w:type="spellStart"/>
      <w:r w:rsidRPr="00644738">
        <w:rPr>
          <w:rFonts w:eastAsia="Times New Roman"/>
          <w:sz w:val="24"/>
          <w:szCs w:val="24"/>
        </w:rPr>
        <w:t>бесермнском</w:t>
      </w:r>
      <w:proofErr w:type="spellEnd"/>
      <w:r w:rsidRPr="00644738">
        <w:rPr>
          <w:rFonts w:eastAsia="Times New Roman"/>
          <w:sz w:val="24"/>
          <w:szCs w:val="24"/>
        </w:rPr>
        <w:t xml:space="preserve"> языке «Ворча </w:t>
      </w:r>
      <w:proofErr w:type="spellStart"/>
      <w:r w:rsidRPr="00644738">
        <w:rPr>
          <w:rFonts w:eastAsia="Times New Roman"/>
          <w:sz w:val="24"/>
          <w:szCs w:val="24"/>
        </w:rPr>
        <w:t>мадъёс</w:t>
      </w:r>
      <w:proofErr w:type="spellEnd"/>
      <w:r w:rsidRPr="00644738">
        <w:rPr>
          <w:rFonts w:eastAsia="Times New Roman"/>
          <w:sz w:val="24"/>
          <w:szCs w:val="24"/>
        </w:rPr>
        <w:t xml:space="preserve">» и первым </w:t>
      </w:r>
      <w:proofErr w:type="spellStart"/>
      <w:r w:rsidRPr="00644738">
        <w:rPr>
          <w:rFonts w:eastAsia="Times New Roman"/>
          <w:sz w:val="24"/>
          <w:szCs w:val="24"/>
        </w:rPr>
        <w:t>бесермянским</w:t>
      </w:r>
      <w:proofErr w:type="spellEnd"/>
      <w:r w:rsidRPr="00644738">
        <w:rPr>
          <w:rFonts w:eastAsia="Times New Roman"/>
          <w:sz w:val="24"/>
          <w:szCs w:val="24"/>
        </w:rPr>
        <w:t xml:space="preserve"> календарем «</w:t>
      </w:r>
      <w:proofErr w:type="spellStart"/>
      <w:r w:rsidRPr="00644738">
        <w:rPr>
          <w:rFonts w:eastAsia="Times New Roman"/>
          <w:sz w:val="24"/>
          <w:szCs w:val="24"/>
        </w:rPr>
        <w:t>Нуналлөд</w:t>
      </w:r>
      <w:proofErr w:type="spellEnd"/>
      <w:r w:rsidRPr="00644738">
        <w:rPr>
          <w:rFonts w:eastAsia="Times New Roman"/>
          <w:sz w:val="24"/>
          <w:szCs w:val="24"/>
        </w:rPr>
        <w:t xml:space="preserve"> 2022». Всего в фонде библиотеки числится 4 книги на </w:t>
      </w:r>
      <w:proofErr w:type="spellStart"/>
      <w:r w:rsidRPr="00644738">
        <w:rPr>
          <w:rFonts w:eastAsia="Times New Roman"/>
          <w:sz w:val="24"/>
          <w:szCs w:val="24"/>
        </w:rPr>
        <w:t>бесермянском</w:t>
      </w:r>
      <w:proofErr w:type="spellEnd"/>
      <w:r w:rsidRPr="00644738">
        <w:rPr>
          <w:rFonts w:eastAsia="Times New Roman"/>
          <w:sz w:val="24"/>
          <w:szCs w:val="24"/>
        </w:rPr>
        <w:t xml:space="preserve"> языке.</w:t>
      </w:r>
    </w:p>
    <w:p w:rsidR="006B011E" w:rsidRPr="00644738" w:rsidRDefault="006B011E" w:rsidP="00644738">
      <w:pPr>
        <w:shd w:val="clear" w:color="auto" w:fill="FFFFFF"/>
        <w:ind w:firstLine="567"/>
        <w:jc w:val="both"/>
        <w:rPr>
          <w:rFonts w:eastAsia="Times New Roman"/>
          <w:sz w:val="24"/>
          <w:szCs w:val="24"/>
        </w:rPr>
      </w:pPr>
      <w:r w:rsidRPr="00644738">
        <w:rPr>
          <w:rFonts w:eastAsia="Times New Roman"/>
          <w:sz w:val="24"/>
          <w:szCs w:val="24"/>
        </w:rPr>
        <w:t xml:space="preserve">С 27 апреля по 20 июня 2022 года в Ярском районе прошел первый этап межмуниципального конкурса чтецов, посвященного творчеству </w:t>
      </w:r>
      <w:proofErr w:type="spellStart"/>
      <w:r w:rsidRPr="00644738">
        <w:rPr>
          <w:rFonts w:eastAsia="Times New Roman"/>
          <w:sz w:val="24"/>
          <w:szCs w:val="24"/>
        </w:rPr>
        <w:t>бесермянского</w:t>
      </w:r>
      <w:proofErr w:type="spellEnd"/>
      <w:r w:rsidRPr="00644738">
        <w:rPr>
          <w:rFonts w:eastAsia="Times New Roman"/>
          <w:sz w:val="24"/>
          <w:szCs w:val="24"/>
        </w:rPr>
        <w:t xml:space="preserve"> поэта, уроженца Ярского района Михаила Ивановича Федотова. Конкурс стал составной частью музыкально-литературного фестиваля «</w:t>
      </w:r>
      <w:proofErr w:type="spellStart"/>
      <w:r w:rsidRPr="00644738">
        <w:rPr>
          <w:rFonts w:eastAsia="Times New Roman"/>
          <w:sz w:val="24"/>
          <w:szCs w:val="24"/>
        </w:rPr>
        <w:t>Чеброс</w:t>
      </w:r>
      <w:proofErr w:type="spellEnd"/>
      <w:r w:rsidRPr="00644738">
        <w:rPr>
          <w:rFonts w:eastAsia="Times New Roman"/>
          <w:sz w:val="24"/>
          <w:szCs w:val="24"/>
        </w:rPr>
        <w:t>», организуемого Фондом поддержки и социального развития культуры, истории и туризма УР «</w:t>
      </w:r>
      <w:proofErr w:type="spellStart"/>
      <w:r w:rsidRPr="00644738">
        <w:rPr>
          <w:rFonts w:eastAsia="Times New Roman"/>
          <w:sz w:val="24"/>
          <w:szCs w:val="24"/>
        </w:rPr>
        <w:t>Атай</w:t>
      </w:r>
      <w:proofErr w:type="spellEnd"/>
      <w:r w:rsidRPr="00644738">
        <w:rPr>
          <w:rFonts w:eastAsia="Times New Roman"/>
          <w:sz w:val="24"/>
          <w:szCs w:val="24"/>
        </w:rPr>
        <w:t xml:space="preserve">» в партнерстве с </w:t>
      </w:r>
      <w:proofErr w:type="spellStart"/>
      <w:r w:rsidRPr="00644738">
        <w:rPr>
          <w:rFonts w:eastAsia="Times New Roman"/>
          <w:sz w:val="24"/>
          <w:szCs w:val="24"/>
        </w:rPr>
        <w:t>Межпоселенческой</w:t>
      </w:r>
      <w:proofErr w:type="spellEnd"/>
      <w:r w:rsidRPr="00644738">
        <w:rPr>
          <w:rFonts w:eastAsia="Times New Roman"/>
          <w:sz w:val="24"/>
          <w:szCs w:val="24"/>
        </w:rPr>
        <w:t xml:space="preserve"> районной библиотекой. В конкурсе приняли участие 35 участников из Ярского, Глазовского, Юкаменского Балезинского, Кизнерского, Алнашского, Малопургинского, Красногорского районов, а также из Ижевска и Глазова. Творчество Михаила Федотова нашло отклик в сердцах от самых юных читателей, еще только начинающих свой путь, до самых мудрых читателей, за плечами которых уже пройдено немало дорог. Участники, прошедшие в финал, выступили на музыкально-литературном фестивале «</w:t>
      </w:r>
      <w:proofErr w:type="spellStart"/>
      <w:r w:rsidRPr="00644738">
        <w:rPr>
          <w:rFonts w:eastAsia="Times New Roman"/>
          <w:sz w:val="24"/>
          <w:szCs w:val="24"/>
        </w:rPr>
        <w:t>Чеброс</w:t>
      </w:r>
      <w:proofErr w:type="spellEnd"/>
      <w:r w:rsidRPr="00644738">
        <w:rPr>
          <w:rFonts w:eastAsia="Times New Roman"/>
          <w:sz w:val="24"/>
          <w:szCs w:val="24"/>
        </w:rPr>
        <w:t xml:space="preserve">» им. М. Федотова на родине поэта в деревне </w:t>
      </w:r>
      <w:proofErr w:type="spellStart"/>
      <w:r w:rsidRPr="00644738">
        <w:rPr>
          <w:rFonts w:eastAsia="Times New Roman"/>
          <w:sz w:val="24"/>
          <w:szCs w:val="24"/>
        </w:rPr>
        <w:t>Ворца</w:t>
      </w:r>
      <w:proofErr w:type="spellEnd"/>
      <w:r w:rsidRPr="00644738">
        <w:rPr>
          <w:rFonts w:eastAsia="Times New Roman"/>
          <w:sz w:val="24"/>
          <w:szCs w:val="24"/>
        </w:rPr>
        <w:t xml:space="preserve">, где и были выявлены победители конкурса. Каждый участник внес свою лепту в реализации этого проекта, способствующего сохранению и развитию </w:t>
      </w:r>
      <w:proofErr w:type="spellStart"/>
      <w:r w:rsidRPr="00644738">
        <w:rPr>
          <w:rFonts w:eastAsia="Times New Roman"/>
          <w:sz w:val="24"/>
          <w:szCs w:val="24"/>
        </w:rPr>
        <w:t>бесермянского</w:t>
      </w:r>
      <w:proofErr w:type="spellEnd"/>
      <w:r w:rsidRPr="00644738">
        <w:rPr>
          <w:rFonts w:eastAsia="Times New Roman"/>
          <w:sz w:val="24"/>
          <w:szCs w:val="24"/>
        </w:rPr>
        <w:t xml:space="preserve"> языка, культуры, укрепление межнациональных отношений, посредством знакомства с творчеством </w:t>
      </w:r>
      <w:proofErr w:type="spellStart"/>
      <w:r w:rsidRPr="00644738">
        <w:rPr>
          <w:rFonts w:eastAsia="Times New Roman"/>
          <w:sz w:val="24"/>
          <w:szCs w:val="24"/>
        </w:rPr>
        <w:t>бесермянского</w:t>
      </w:r>
      <w:proofErr w:type="spellEnd"/>
      <w:r w:rsidRPr="00644738">
        <w:rPr>
          <w:rFonts w:eastAsia="Times New Roman"/>
          <w:sz w:val="24"/>
          <w:szCs w:val="24"/>
        </w:rPr>
        <w:t xml:space="preserve"> поэта Михаила Федотова.</w:t>
      </w:r>
    </w:p>
    <w:p w:rsidR="001516B6" w:rsidRPr="00644738" w:rsidRDefault="001516B6" w:rsidP="00644738">
      <w:pPr>
        <w:shd w:val="clear" w:color="auto" w:fill="FFFFFF"/>
        <w:ind w:firstLine="567"/>
        <w:jc w:val="both"/>
        <w:rPr>
          <w:rFonts w:eastAsia="Times New Roman"/>
          <w:sz w:val="24"/>
          <w:szCs w:val="24"/>
        </w:rPr>
      </w:pPr>
      <w:r w:rsidRPr="00644738">
        <w:rPr>
          <w:rFonts w:eastAsia="Times New Roman"/>
          <w:sz w:val="24"/>
          <w:szCs w:val="24"/>
        </w:rPr>
        <w:t xml:space="preserve">3 ноября в </w:t>
      </w:r>
      <w:proofErr w:type="spellStart"/>
      <w:r w:rsidRPr="00644738">
        <w:rPr>
          <w:rFonts w:eastAsia="Times New Roman"/>
          <w:sz w:val="24"/>
          <w:szCs w:val="24"/>
        </w:rPr>
        <w:t>Межпоселенческой</w:t>
      </w:r>
      <w:proofErr w:type="spellEnd"/>
      <w:r w:rsidRPr="00644738">
        <w:rPr>
          <w:rFonts w:eastAsia="Times New Roman"/>
          <w:sz w:val="24"/>
          <w:szCs w:val="24"/>
        </w:rPr>
        <w:t xml:space="preserve"> районной библиотеке п. Яр все желающие могли принять участие в Международной просветительской акции «Большой этнографический диктант». Для написания Диктанта было представлено три зала</w:t>
      </w:r>
      <w:r w:rsidR="009C7C4F" w:rsidRPr="00644738">
        <w:rPr>
          <w:rFonts w:eastAsia="Times New Roman"/>
          <w:sz w:val="24"/>
          <w:szCs w:val="24"/>
        </w:rPr>
        <w:t xml:space="preserve"> библиотеки</w:t>
      </w:r>
      <w:r w:rsidRPr="00644738">
        <w:rPr>
          <w:rFonts w:eastAsia="Times New Roman"/>
          <w:sz w:val="24"/>
          <w:szCs w:val="24"/>
        </w:rPr>
        <w:t>.</w:t>
      </w:r>
      <w:r w:rsidR="009C7C4F" w:rsidRPr="00644738">
        <w:rPr>
          <w:rFonts w:eastAsia="Times New Roman"/>
          <w:sz w:val="24"/>
          <w:szCs w:val="24"/>
        </w:rPr>
        <w:t xml:space="preserve"> </w:t>
      </w:r>
      <w:r w:rsidRPr="00644738">
        <w:rPr>
          <w:rFonts w:eastAsia="Times New Roman"/>
          <w:sz w:val="24"/>
          <w:szCs w:val="24"/>
        </w:rPr>
        <w:t xml:space="preserve">Проверить свои знания пришли 49 человек. Основными участниками стали учащиеся Ярских школ №1 и №2. Средний возраст участников </w:t>
      </w:r>
      <w:r w:rsidR="009C7C4F" w:rsidRPr="00644738">
        <w:rPr>
          <w:rFonts w:eastAsia="Times New Roman"/>
          <w:sz w:val="24"/>
          <w:szCs w:val="24"/>
        </w:rPr>
        <w:t xml:space="preserve">составил </w:t>
      </w:r>
      <w:r w:rsidRPr="00644738">
        <w:rPr>
          <w:rFonts w:eastAsia="Times New Roman"/>
          <w:sz w:val="24"/>
          <w:szCs w:val="24"/>
        </w:rPr>
        <w:t>16 лет.</w:t>
      </w:r>
      <w:r w:rsidR="009C7C4F" w:rsidRPr="00644738">
        <w:rPr>
          <w:rFonts w:eastAsia="Times New Roman"/>
          <w:sz w:val="24"/>
          <w:szCs w:val="24"/>
        </w:rPr>
        <w:t xml:space="preserve"> </w:t>
      </w:r>
      <w:r w:rsidRPr="00644738">
        <w:rPr>
          <w:rFonts w:eastAsia="Times New Roman"/>
          <w:sz w:val="24"/>
          <w:szCs w:val="24"/>
        </w:rPr>
        <w:t>Среди участников были выявлены самый старый участник площадки – 64 года и самый молодой – 10 лет.</w:t>
      </w:r>
    </w:p>
    <w:p w:rsidR="001516B6" w:rsidRPr="00644738" w:rsidRDefault="001516B6" w:rsidP="00644738">
      <w:pPr>
        <w:shd w:val="clear" w:color="auto" w:fill="FFFFFF"/>
        <w:ind w:firstLine="567"/>
        <w:jc w:val="both"/>
        <w:rPr>
          <w:rFonts w:eastAsia="Times New Roman"/>
          <w:sz w:val="24"/>
          <w:szCs w:val="24"/>
        </w:rPr>
      </w:pPr>
    </w:p>
    <w:p w:rsidR="001E01B4" w:rsidRPr="005C5B78" w:rsidRDefault="001E01B4" w:rsidP="005C5B78">
      <w:pPr>
        <w:numPr>
          <w:ilvl w:val="0"/>
          <w:numId w:val="15"/>
        </w:numPr>
        <w:shd w:val="clear" w:color="auto" w:fill="FFFFFF"/>
        <w:ind w:firstLine="567"/>
        <w:jc w:val="both"/>
        <w:rPr>
          <w:rFonts w:eastAsia="Times New Roman"/>
          <w:b/>
          <w:bCs/>
          <w:i/>
          <w:color w:val="000000" w:themeColor="text1"/>
          <w:sz w:val="24"/>
          <w:szCs w:val="24"/>
        </w:rPr>
      </w:pPr>
      <w:r>
        <w:rPr>
          <w:rFonts w:eastAsia="Times New Roman"/>
          <w:b/>
          <w:bCs/>
          <w:i/>
          <w:color w:val="000000" w:themeColor="text1"/>
          <w:sz w:val="24"/>
          <w:szCs w:val="24"/>
        </w:rPr>
        <w:t xml:space="preserve"> </w:t>
      </w:r>
      <w:r w:rsidR="002C55B8" w:rsidRPr="001E01B4">
        <w:rPr>
          <w:rFonts w:eastAsia="Times New Roman"/>
          <w:b/>
          <w:bCs/>
          <w:i/>
          <w:color w:val="000000" w:themeColor="text1"/>
          <w:sz w:val="24"/>
          <w:szCs w:val="24"/>
        </w:rPr>
        <w:t>Экологическое просвещение</w:t>
      </w:r>
    </w:p>
    <w:p w:rsidR="001E01B4" w:rsidRPr="001E01B4" w:rsidRDefault="001E01B4" w:rsidP="001E01B4">
      <w:pPr>
        <w:shd w:val="clear" w:color="auto" w:fill="FFFFFF"/>
        <w:ind w:firstLine="567"/>
        <w:jc w:val="both"/>
        <w:rPr>
          <w:rFonts w:eastAsia="Times New Roman"/>
          <w:iCs/>
          <w:sz w:val="24"/>
          <w:szCs w:val="24"/>
        </w:rPr>
      </w:pPr>
      <w:r w:rsidRPr="001E01B4">
        <w:rPr>
          <w:rFonts w:eastAsia="Times New Roman"/>
          <w:iCs/>
          <w:sz w:val="24"/>
          <w:szCs w:val="24"/>
        </w:rPr>
        <w:t>Опыт работы библиотек Ярского района по экологическому просвещению показывает, что учреждения ведут постоянный поиск форм и методов работы, которые отвечали бы ожиданиям пользователей и в то же время привлекали внимание к экологическим проблемам, воспитывали любовь, милосердие и чувство ответственности за судьбу родного края.</w:t>
      </w:r>
    </w:p>
    <w:p w:rsidR="001E01B4" w:rsidRPr="001E01B4" w:rsidRDefault="001E01B4" w:rsidP="001E01B4">
      <w:pPr>
        <w:shd w:val="clear" w:color="auto" w:fill="FFFFFF"/>
        <w:ind w:firstLine="567"/>
        <w:jc w:val="both"/>
        <w:rPr>
          <w:rFonts w:eastAsia="Times New Roman"/>
          <w:iCs/>
          <w:sz w:val="24"/>
          <w:szCs w:val="24"/>
        </w:rPr>
      </w:pPr>
      <w:r w:rsidRPr="001E01B4">
        <w:rPr>
          <w:rFonts w:eastAsia="Times New Roman"/>
          <w:iCs/>
          <w:sz w:val="24"/>
          <w:szCs w:val="24"/>
        </w:rPr>
        <w:t>Экологические часы, беседы, заочные путешествия, дискуссии дают детям задуматься, как мы относимся к нашему общему дому, к чему приводит наше небрежное отношение к природе, каким образом можем изменить экологическую обстановку на планете</w:t>
      </w:r>
      <w:r w:rsidR="00FF6511">
        <w:rPr>
          <w:rFonts w:eastAsia="Times New Roman"/>
          <w:iCs/>
          <w:sz w:val="24"/>
          <w:szCs w:val="24"/>
        </w:rPr>
        <w:t>.</w:t>
      </w:r>
    </w:p>
    <w:p w:rsidR="001E01B4" w:rsidRPr="001E01B4" w:rsidRDefault="001E01B4" w:rsidP="001E01B4">
      <w:pPr>
        <w:shd w:val="clear" w:color="auto" w:fill="FFFFFF"/>
        <w:ind w:firstLine="567"/>
        <w:jc w:val="both"/>
        <w:rPr>
          <w:rFonts w:eastAsia="Times New Roman"/>
          <w:iCs/>
          <w:sz w:val="24"/>
          <w:szCs w:val="24"/>
        </w:rPr>
      </w:pPr>
      <w:r w:rsidRPr="001E01B4">
        <w:rPr>
          <w:rFonts w:eastAsia="Times New Roman"/>
          <w:iCs/>
          <w:sz w:val="24"/>
          <w:szCs w:val="24"/>
        </w:rPr>
        <w:t>Экологический час «Мы все в ответе за нашу планету», пр</w:t>
      </w:r>
      <w:r>
        <w:rPr>
          <w:rFonts w:eastAsia="Times New Roman"/>
          <w:iCs/>
          <w:sz w:val="24"/>
          <w:szCs w:val="24"/>
        </w:rPr>
        <w:t>оведен</w:t>
      </w:r>
      <w:r w:rsidRPr="001E01B4">
        <w:rPr>
          <w:rFonts w:eastAsia="Times New Roman"/>
          <w:iCs/>
          <w:sz w:val="24"/>
          <w:szCs w:val="24"/>
        </w:rPr>
        <w:t xml:space="preserve"> в </w:t>
      </w:r>
      <w:proofErr w:type="spellStart"/>
      <w:r w:rsidRPr="001E01B4">
        <w:rPr>
          <w:rFonts w:eastAsia="Times New Roman"/>
          <w:iCs/>
          <w:sz w:val="24"/>
          <w:szCs w:val="24"/>
        </w:rPr>
        <w:t>Юдчинской</w:t>
      </w:r>
      <w:proofErr w:type="spellEnd"/>
      <w:r w:rsidRPr="001E01B4">
        <w:rPr>
          <w:rFonts w:eastAsia="Times New Roman"/>
          <w:iCs/>
          <w:sz w:val="24"/>
          <w:szCs w:val="24"/>
        </w:rPr>
        <w:t xml:space="preserve"> библиотеке. В конце мероприятия дети сделали вывод, что только тогда, когда каждый из нас задумается об экологии и что-то сделает для защиты нашей планеты, можно надеяться на решение экологических проблем. </w:t>
      </w:r>
    </w:p>
    <w:p w:rsidR="001E01B4" w:rsidRPr="001E01B4" w:rsidRDefault="001E01B4" w:rsidP="001E01B4">
      <w:pPr>
        <w:shd w:val="clear" w:color="auto" w:fill="FFFFFF"/>
        <w:ind w:firstLine="567"/>
        <w:jc w:val="both"/>
        <w:rPr>
          <w:rFonts w:eastAsia="Times New Roman"/>
          <w:iCs/>
          <w:sz w:val="24"/>
          <w:szCs w:val="24"/>
        </w:rPr>
      </w:pPr>
      <w:r w:rsidRPr="001E01B4">
        <w:rPr>
          <w:rFonts w:eastAsia="Times New Roman"/>
          <w:iCs/>
          <w:sz w:val="24"/>
          <w:szCs w:val="24"/>
        </w:rPr>
        <w:t xml:space="preserve">Сегодня ни для кого не секрет, что последствия достижений научно-технического прогресса </w:t>
      </w:r>
      <w:r w:rsidRPr="001E01B4">
        <w:rPr>
          <w:rFonts w:eastAsia="Times New Roman"/>
          <w:iCs/>
          <w:sz w:val="24"/>
          <w:szCs w:val="24"/>
        </w:rPr>
        <w:lastRenderedPageBreak/>
        <w:t xml:space="preserve">имеют разрушительную силу по отношению к природной среде. Моря и океаны превратились в большую свалку пластика. На интеллектуальной игре «И все они создания природы», организованной </w:t>
      </w:r>
      <w:proofErr w:type="spellStart"/>
      <w:r w:rsidRPr="001E01B4">
        <w:rPr>
          <w:rFonts w:eastAsia="Times New Roman"/>
          <w:iCs/>
          <w:sz w:val="24"/>
          <w:szCs w:val="24"/>
        </w:rPr>
        <w:t>Пудемской</w:t>
      </w:r>
      <w:proofErr w:type="spellEnd"/>
      <w:r w:rsidRPr="001E01B4">
        <w:rPr>
          <w:rFonts w:eastAsia="Times New Roman"/>
          <w:iCs/>
          <w:sz w:val="24"/>
          <w:szCs w:val="24"/>
        </w:rPr>
        <w:t xml:space="preserve"> библиотекой подростки отвечали на экологические вопросы, придумывали очистительные машины, </w:t>
      </w:r>
      <w:proofErr w:type="spellStart"/>
      <w:r w:rsidRPr="001E01B4">
        <w:rPr>
          <w:rFonts w:eastAsia="Times New Roman"/>
          <w:iCs/>
          <w:sz w:val="24"/>
          <w:szCs w:val="24"/>
        </w:rPr>
        <w:t>экоупаковки</w:t>
      </w:r>
      <w:proofErr w:type="spellEnd"/>
      <w:r w:rsidRPr="001E01B4">
        <w:rPr>
          <w:rFonts w:eastAsia="Times New Roman"/>
          <w:iCs/>
          <w:sz w:val="24"/>
          <w:szCs w:val="24"/>
        </w:rPr>
        <w:t>, пытались решить экологические проблемы, связанные с обитанием животных и птиц в морях и океанах</w:t>
      </w:r>
      <w:r w:rsidR="00FF6511" w:rsidRPr="001E01B4">
        <w:rPr>
          <w:rFonts w:eastAsia="Times New Roman"/>
          <w:iCs/>
          <w:sz w:val="24"/>
          <w:szCs w:val="24"/>
        </w:rPr>
        <w:t>, в ходе</w:t>
      </w:r>
      <w:r w:rsidRPr="001E01B4">
        <w:rPr>
          <w:rFonts w:eastAsia="Times New Roman"/>
          <w:iCs/>
          <w:sz w:val="24"/>
          <w:szCs w:val="24"/>
        </w:rPr>
        <w:t xml:space="preserve"> мероприятия был сделан вывод, </w:t>
      </w:r>
      <w:r w:rsidR="00FF6511" w:rsidRPr="001E01B4">
        <w:rPr>
          <w:rFonts w:eastAsia="Times New Roman"/>
          <w:iCs/>
          <w:sz w:val="24"/>
          <w:szCs w:val="24"/>
        </w:rPr>
        <w:t>что,</w:t>
      </w:r>
      <w:r w:rsidRPr="001E01B4">
        <w:rPr>
          <w:rFonts w:eastAsia="Times New Roman"/>
          <w:iCs/>
          <w:sz w:val="24"/>
          <w:szCs w:val="24"/>
        </w:rPr>
        <w:t xml:space="preserve"> уничтожая природу вокруг себя — человечество уничтожает себя.</w:t>
      </w:r>
    </w:p>
    <w:p w:rsidR="001E01B4" w:rsidRPr="001E01B4" w:rsidRDefault="001E01B4" w:rsidP="001E01B4">
      <w:pPr>
        <w:shd w:val="clear" w:color="auto" w:fill="FFFFFF"/>
        <w:ind w:firstLine="567"/>
        <w:jc w:val="both"/>
        <w:rPr>
          <w:rFonts w:eastAsia="Times New Roman"/>
          <w:iCs/>
          <w:sz w:val="24"/>
          <w:szCs w:val="24"/>
        </w:rPr>
      </w:pPr>
      <w:r w:rsidRPr="001E01B4">
        <w:rPr>
          <w:rFonts w:eastAsia="Times New Roman"/>
          <w:iCs/>
          <w:sz w:val="24"/>
          <w:szCs w:val="24"/>
        </w:rPr>
        <w:t xml:space="preserve">Леса – это легкие планеты, поэтому они необходимы планете, и их нужно охранять от пожаров, вредных насекомых и незаконной вырубки. К такому выводу пришли дети, посетив познавательные эко-часы «Без леса нет жизни», проведенные сотрудниками Центральной детской библиотеки. Маленькие пользователи </w:t>
      </w:r>
      <w:proofErr w:type="spellStart"/>
      <w:r w:rsidRPr="001E01B4">
        <w:rPr>
          <w:rFonts w:eastAsia="Times New Roman"/>
          <w:iCs/>
          <w:sz w:val="24"/>
          <w:szCs w:val="24"/>
        </w:rPr>
        <w:t>Зюинской</w:t>
      </w:r>
      <w:proofErr w:type="spellEnd"/>
      <w:r w:rsidRPr="001E01B4">
        <w:rPr>
          <w:rFonts w:eastAsia="Times New Roman"/>
          <w:iCs/>
          <w:sz w:val="24"/>
          <w:szCs w:val="24"/>
        </w:rPr>
        <w:t xml:space="preserve"> библиотеки во время заочного путешествия «Загадочный мир грибов» познали и проникнули в тайны этих загадочных существ. Узнали, какими лечебными свойствами обладают грибы, вспомнили о правилах поведении в лесу и правилах сборах грибов. </w:t>
      </w:r>
    </w:p>
    <w:p w:rsidR="001E01B4" w:rsidRPr="001E01B4" w:rsidRDefault="001E01B4" w:rsidP="00FF6511">
      <w:pPr>
        <w:shd w:val="clear" w:color="auto" w:fill="FFFFFF"/>
        <w:ind w:firstLine="567"/>
        <w:jc w:val="both"/>
        <w:rPr>
          <w:rFonts w:eastAsia="Times New Roman"/>
          <w:iCs/>
          <w:sz w:val="24"/>
          <w:szCs w:val="24"/>
        </w:rPr>
      </w:pPr>
      <w:r w:rsidRPr="001E01B4">
        <w:rPr>
          <w:rFonts w:eastAsia="Times New Roman"/>
          <w:iCs/>
          <w:sz w:val="24"/>
          <w:szCs w:val="24"/>
        </w:rPr>
        <w:t xml:space="preserve">Популярны среди детей и молодежи Ярского района мероприятия с элементами игры: квесты, </w:t>
      </w:r>
      <w:proofErr w:type="spellStart"/>
      <w:r w:rsidRPr="001E01B4">
        <w:rPr>
          <w:rFonts w:eastAsia="Times New Roman"/>
          <w:iCs/>
          <w:sz w:val="24"/>
          <w:szCs w:val="24"/>
        </w:rPr>
        <w:t>конкурсно</w:t>
      </w:r>
      <w:proofErr w:type="spellEnd"/>
      <w:r w:rsidRPr="001E01B4">
        <w:rPr>
          <w:rFonts w:eastAsia="Times New Roman"/>
          <w:iCs/>
          <w:sz w:val="24"/>
          <w:szCs w:val="24"/>
        </w:rPr>
        <w:t xml:space="preserve"> – игровые программы, турниры, которые помогают повышать уровень экологической грамотности, вырабатывать навыки применения экологических знаний в нестандартной ситуации, расширять знания о природе родного края. Так, принимая участие в Квесте «Живем в Удмуртии» и интеллектуально-развлекательной </w:t>
      </w:r>
      <w:proofErr w:type="spellStart"/>
      <w:r w:rsidRPr="001E01B4">
        <w:rPr>
          <w:rFonts w:eastAsia="Times New Roman"/>
          <w:iCs/>
          <w:sz w:val="24"/>
          <w:szCs w:val="24"/>
        </w:rPr>
        <w:t>экоигре</w:t>
      </w:r>
      <w:proofErr w:type="spellEnd"/>
      <w:r w:rsidRPr="001E01B4">
        <w:rPr>
          <w:rFonts w:eastAsia="Times New Roman"/>
          <w:iCs/>
          <w:sz w:val="24"/>
          <w:szCs w:val="24"/>
        </w:rPr>
        <w:t xml:space="preserve"> «Где логика?» дети проверили свои знания о экологической обстановке и природных достопримечательностях республики. На мероприятиях Еловской и </w:t>
      </w:r>
      <w:proofErr w:type="spellStart"/>
      <w:r w:rsidRPr="001E01B4">
        <w:rPr>
          <w:rFonts w:eastAsia="Times New Roman"/>
          <w:iCs/>
          <w:sz w:val="24"/>
          <w:szCs w:val="24"/>
        </w:rPr>
        <w:t>Ворцинской</w:t>
      </w:r>
      <w:proofErr w:type="spellEnd"/>
      <w:r w:rsidRPr="001E01B4">
        <w:rPr>
          <w:rFonts w:eastAsia="Times New Roman"/>
          <w:iCs/>
          <w:sz w:val="24"/>
          <w:szCs w:val="24"/>
        </w:rPr>
        <w:t xml:space="preserve"> библиотек - экологический забег «Мы друзья с тобой, природа!» и </w:t>
      </w:r>
      <w:proofErr w:type="spellStart"/>
      <w:r w:rsidRPr="001E01B4">
        <w:rPr>
          <w:rFonts w:eastAsia="Times New Roman"/>
          <w:iCs/>
          <w:sz w:val="24"/>
          <w:szCs w:val="24"/>
        </w:rPr>
        <w:t>конкурсно</w:t>
      </w:r>
      <w:proofErr w:type="spellEnd"/>
      <w:r w:rsidRPr="001E01B4">
        <w:rPr>
          <w:rFonts w:eastAsia="Times New Roman"/>
          <w:iCs/>
          <w:sz w:val="24"/>
          <w:szCs w:val="24"/>
        </w:rPr>
        <w:t xml:space="preserve"> – игровая программа «Знатоки природы» - участники, выполнив тестовые задания и ситуационные задачки на знание экологических проблем, тем самым повысили свой уровень экологической грамотности.</w:t>
      </w:r>
    </w:p>
    <w:p w:rsidR="001E01B4" w:rsidRPr="001E01B4" w:rsidRDefault="001E01B4" w:rsidP="001E01B4">
      <w:pPr>
        <w:shd w:val="clear" w:color="auto" w:fill="FFFFFF"/>
        <w:ind w:firstLine="567"/>
        <w:jc w:val="both"/>
        <w:rPr>
          <w:rFonts w:eastAsia="Times New Roman"/>
          <w:iCs/>
          <w:sz w:val="24"/>
          <w:szCs w:val="24"/>
        </w:rPr>
      </w:pPr>
      <w:r w:rsidRPr="001E01B4">
        <w:rPr>
          <w:rFonts w:eastAsia="Times New Roman"/>
          <w:iCs/>
          <w:sz w:val="24"/>
          <w:szCs w:val="24"/>
        </w:rPr>
        <w:t>QUIZ-игра по пожарной безопасности «Пожарный эрудит», организованная районной библиотекой совместно с Пожарной частью и Администрацией Ярского района, закрепила знания школьников и студентов о пожарной безопасности.</w:t>
      </w:r>
    </w:p>
    <w:p w:rsidR="001E01B4" w:rsidRPr="001E01B4" w:rsidRDefault="001E01B4" w:rsidP="001E01B4">
      <w:pPr>
        <w:shd w:val="clear" w:color="auto" w:fill="FFFFFF"/>
        <w:ind w:firstLine="567"/>
        <w:jc w:val="both"/>
        <w:rPr>
          <w:rFonts w:eastAsia="Times New Roman"/>
          <w:iCs/>
          <w:sz w:val="24"/>
          <w:szCs w:val="24"/>
        </w:rPr>
      </w:pPr>
      <w:r w:rsidRPr="001E01B4">
        <w:rPr>
          <w:rFonts w:eastAsia="Times New Roman"/>
          <w:iCs/>
          <w:sz w:val="24"/>
          <w:szCs w:val="24"/>
        </w:rPr>
        <w:t xml:space="preserve">Для повышения мотивации подрастающего поколения к получению знаний в области экологии сотрудники библиотек проводят исследовательские мероприятия. Ежегодно в течение года </w:t>
      </w:r>
      <w:proofErr w:type="spellStart"/>
      <w:r w:rsidRPr="001E01B4">
        <w:rPr>
          <w:rFonts w:eastAsia="Times New Roman"/>
          <w:iCs/>
          <w:sz w:val="24"/>
          <w:szCs w:val="24"/>
        </w:rPr>
        <w:t>Юдчинская</w:t>
      </w:r>
      <w:proofErr w:type="spellEnd"/>
      <w:r w:rsidRPr="001E01B4">
        <w:rPr>
          <w:rFonts w:eastAsia="Times New Roman"/>
          <w:iCs/>
          <w:sz w:val="24"/>
          <w:szCs w:val="24"/>
        </w:rPr>
        <w:t xml:space="preserve"> библиотека организует для детей экскурсии «Здравствуй, Лес!», во время которых лес представляет не безликим множеством растений, а содружеством организмов, каждый из которых имеет своё название, положение, историю и характер. Погружения в природную среду, «минута тишины в природе», делают мир роднее и понятней. Главное на таких экскурсиях изучать, наблюдать, анализировать, делать выводы об особенностях взаимодействия живых организмов между собой и окружающей средой, опираясь на произведения писателей – натуралистов В. Бианки, Н. Сладкова.</w:t>
      </w:r>
    </w:p>
    <w:p w:rsidR="001E01B4" w:rsidRPr="001E01B4" w:rsidRDefault="001E01B4" w:rsidP="001E01B4">
      <w:pPr>
        <w:shd w:val="clear" w:color="auto" w:fill="FFFFFF"/>
        <w:ind w:firstLine="567"/>
        <w:jc w:val="both"/>
        <w:rPr>
          <w:rFonts w:eastAsia="Times New Roman"/>
          <w:iCs/>
          <w:sz w:val="24"/>
          <w:szCs w:val="24"/>
        </w:rPr>
      </w:pPr>
      <w:r w:rsidRPr="001E01B4">
        <w:rPr>
          <w:rFonts w:eastAsia="Times New Roman"/>
          <w:iCs/>
          <w:sz w:val="24"/>
          <w:szCs w:val="24"/>
        </w:rPr>
        <w:t xml:space="preserve">Формированию экологической культуры у населения способствует и эко-краеведческая деятельность. Библиотекарь Еловской библиотеки на туристических маршрутах «По Еловским тропам» знакомит туристов с природными достопримечательностями своего поселения, а также с основами экологических знаний через наблюдение и изучение за природой. </w:t>
      </w:r>
    </w:p>
    <w:p w:rsidR="001516B6" w:rsidRDefault="001E01B4" w:rsidP="001E01B4">
      <w:pPr>
        <w:shd w:val="clear" w:color="auto" w:fill="FFFFFF"/>
        <w:ind w:firstLine="567"/>
        <w:jc w:val="both"/>
        <w:rPr>
          <w:rFonts w:eastAsia="Times New Roman"/>
          <w:iCs/>
          <w:sz w:val="24"/>
          <w:szCs w:val="24"/>
        </w:rPr>
      </w:pPr>
      <w:r w:rsidRPr="001E01B4">
        <w:rPr>
          <w:rFonts w:eastAsia="Times New Roman"/>
          <w:iCs/>
          <w:sz w:val="24"/>
          <w:szCs w:val="24"/>
        </w:rPr>
        <w:t>Только повышая экологическую культуру населения</w:t>
      </w:r>
      <w:r w:rsidR="00FF6511">
        <w:rPr>
          <w:rFonts w:eastAsia="Times New Roman"/>
          <w:iCs/>
          <w:sz w:val="24"/>
          <w:szCs w:val="24"/>
        </w:rPr>
        <w:t xml:space="preserve"> </w:t>
      </w:r>
      <w:r w:rsidRPr="001E01B4">
        <w:rPr>
          <w:rFonts w:eastAsia="Times New Roman"/>
          <w:iCs/>
          <w:sz w:val="24"/>
          <w:szCs w:val="24"/>
        </w:rPr>
        <w:t>мы можем изменить экологическую ситуацию в лучшую сторону, как в районе, стране, так и на планете.</w:t>
      </w:r>
    </w:p>
    <w:p w:rsidR="00692374" w:rsidRDefault="00692374" w:rsidP="001E01B4">
      <w:pPr>
        <w:shd w:val="clear" w:color="auto" w:fill="FFFFFF"/>
        <w:ind w:firstLine="567"/>
        <w:jc w:val="both"/>
        <w:rPr>
          <w:rFonts w:eastAsia="Times New Roman"/>
          <w:iCs/>
          <w:sz w:val="24"/>
          <w:szCs w:val="24"/>
        </w:rPr>
      </w:pPr>
    </w:p>
    <w:p w:rsidR="009C7C4F" w:rsidRDefault="003947DB" w:rsidP="005C5B78">
      <w:pPr>
        <w:shd w:val="clear" w:color="auto" w:fill="FFFFFF"/>
        <w:tabs>
          <w:tab w:val="left" w:pos="1339"/>
        </w:tabs>
        <w:ind w:right="5" w:firstLine="567"/>
        <w:jc w:val="both"/>
        <w:rPr>
          <w:rFonts w:eastAsia="Calibri"/>
          <w:bCs/>
          <w:sz w:val="24"/>
          <w:szCs w:val="24"/>
        </w:rPr>
      </w:pPr>
      <w:r w:rsidRPr="00E913CE">
        <w:rPr>
          <w:b/>
          <w:bCs/>
          <w:i/>
          <w:iCs/>
          <w:spacing w:val="-1"/>
          <w:sz w:val="24"/>
          <w:szCs w:val="24"/>
        </w:rPr>
        <w:t>6.1</w:t>
      </w:r>
      <w:r w:rsidR="009C7C4F" w:rsidRPr="00E913CE">
        <w:rPr>
          <w:b/>
          <w:bCs/>
          <w:i/>
          <w:iCs/>
          <w:spacing w:val="-1"/>
          <w:sz w:val="24"/>
          <w:szCs w:val="24"/>
        </w:rPr>
        <w:t>1</w:t>
      </w:r>
      <w:r w:rsidRPr="00E913CE">
        <w:rPr>
          <w:b/>
          <w:bCs/>
          <w:i/>
          <w:iCs/>
          <w:spacing w:val="-1"/>
          <w:sz w:val="24"/>
          <w:szCs w:val="24"/>
        </w:rPr>
        <w:t>.</w:t>
      </w:r>
      <w:r w:rsidRPr="00E913CE">
        <w:rPr>
          <w:b/>
          <w:bCs/>
          <w:i/>
          <w:iCs/>
          <w:sz w:val="24"/>
          <w:szCs w:val="24"/>
        </w:rPr>
        <w:tab/>
      </w:r>
      <w:r w:rsidRPr="00E913CE">
        <w:rPr>
          <w:rFonts w:eastAsia="Times New Roman"/>
          <w:b/>
          <w:bCs/>
          <w:i/>
          <w:iCs/>
          <w:sz w:val="24"/>
          <w:szCs w:val="24"/>
        </w:rPr>
        <w:t>Общая характеристика читательской аудитории</w:t>
      </w:r>
      <w:r w:rsidR="009C7C4F" w:rsidRPr="00E913CE">
        <w:rPr>
          <w:rFonts w:eastAsia="Times New Roman"/>
          <w:sz w:val="24"/>
          <w:szCs w:val="24"/>
        </w:rPr>
        <w:t xml:space="preserve"> </w:t>
      </w:r>
      <w:proofErr w:type="spellStart"/>
      <w:r w:rsidR="009C7C4F" w:rsidRPr="00E913CE">
        <w:rPr>
          <w:rFonts w:eastAsia="Calibri"/>
          <w:bCs/>
          <w:sz w:val="24"/>
          <w:szCs w:val="24"/>
        </w:rPr>
        <w:t>Межпоселенческой</w:t>
      </w:r>
      <w:proofErr w:type="spellEnd"/>
      <w:r w:rsidR="009C7C4F" w:rsidRPr="00E913CE">
        <w:rPr>
          <w:rFonts w:eastAsia="Calibri"/>
          <w:bCs/>
          <w:sz w:val="24"/>
          <w:szCs w:val="24"/>
        </w:rPr>
        <w:t xml:space="preserve"> районной библиотеки п. Яр</w:t>
      </w:r>
    </w:p>
    <w:p w:rsidR="005C5B78" w:rsidRPr="005C5B78" w:rsidRDefault="005C5B78" w:rsidP="005C5B78">
      <w:pPr>
        <w:shd w:val="clear" w:color="auto" w:fill="FFFFFF"/>
        <w:tabs>
          <w:tab w:val="left" w:pos="1339"/>
        </w:tabs>
        <w:ind w:right="5" w:firstLine="567"/>
        <w:jc w:val="both"/>
        <w:rPr>
          <w:rFonts w:eastAsia="Calibri"/>
          <w:bCs/>
          <w:sz w:val="24"/>
          <w:szCs w:val="24"/>
        </w:rPr>
      </w:pPr>
    </w:p>
    <w:tbl>
      <w:tblPr>
        <w:tblStyle w:val="a4"/>
        <w:tblW w:w="10141" w:type="dxa"/>
        <w:tblLook w:val="04A0" w:firstRow="1" w:lastRow="0" w:firstColumn="1" w:lastColumn="0" w:noHBand="0" w:noVBand="1"/>
      </w:tblPr>
      <w:tblGrid>
        <w:gridCol w:w="1453"/>
        <w:gridCol w:w="1545"/>
        <w:gridCol w:w="2624"/>
        <w:gridCol w:w="793"/>
        <w:gridCol w:w="790"/>
        <w:gridCol w:w="743"/>
        <w:gridCol w:w="717"/>
        <w:gridCol w:w="759"/>
        <w:gridCol w:w="717"/>
      </w:tblGrid>
      <w:tr w:rsidR="009C7C4F" w:rsidRPr="00644738" w:rsidTr="00FF6511">
        <w:trPr>
          <w:trHeight w:val="1105"/>
        </w:trPr>
        <w:tc>
          <w:tcPr>
            <w:tcW w:w="1453"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год</w:t>
            </w:r>
          </w:p>
        </w:tc>
        <w:tc>
          <w:tcPr>
            <w:tcW w:w="1545"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Число жителей</w:t>
            </w:r>
            <w:r w:rsidRPr="00644738">
              <w:rPr>
                <w:rFonts w:eastAsiaTheme="minorEastAsia"/>
                <w:sz w:val="24"/>
                <w:szCs w:val="24"/>
                <w:lang w:eastAsia="ru-RU"/>
              </w:rPr>
              <w:t xml:space="preserve"> </w:t>
            </w:r>
            <w:r w:rsidRPr="00644738">
              <w:rPr>
                <w:bCs/>
                <w:sz w:val="24"/>
                <w:szCs w:val="24"/>
                <w:lang w:eastAsia="ru-RU"/>
              </w:rPr>
              <w:t>всего (чел.)</w:t>
            </w:r>
          </w:p>
        </w:tc>
        <w:tc>
          <w:tcPr>
            <w:tcW w:w="2624"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Число зарегистрированных пользователей, всего (чел.)</w:t>
            </w:r>
          </w:p>
        </w:tc>
        <w:tc>
          <w:tcPr>
            <w:tcW w:w="1583" w:type="dxa"/>
            <w:gridSpan w:val="2"/>
          </w:tcPr>
          <w:p w:rsidR="009C7C4F" w:rsidRPr="00644738" w:rsidRDefault="009C7C4F" w:rsidP="00FF6511">
            <w:pPr>
              <w:tabs>
                <w:tab w:val="left" w:pos="567"/>
                <w:tab w:val="num" w:pos="2268"/>
              </w:tabs>
              <w:contextualSpacing/>
              <w:jc w:val="center"/>
              <w:rPr>
                <w:bCs/>
                <w:sz w:val="24"/>
                <w:szCs w:val="24"/>
                <w:lang w:eastAsia="ru-RU"/>
              </w:rPr>
            </w:pPr>
            <w:r w:rsidRPr="00644738">
              <w:rPr>
                <w:bCs/>
                <w:sz w:val="24"/>
                <w:szCs w:val="24"/>
                <w:lang w:eastAsia="ru-RU"/>
              </w:rPr>
              <w:t>молодежь</w:t>
            </w:r>
          </w:p>
          <w:p w:rsidR="009C7C4F" w:rsidRPr="00644738" w:rsidRDefault="009C7C4F" w:rsidP="00FF6511">
            <w:pPr>
              <w:tabs>
                <w:tab w:val="left" w:pos="567"/>
                <w:tab w:val="num" w:pos="2268"/>
              </w:tabs>
              <w:contextualSpacing/>
              <w:jc w:val="center"/>
              <w:rPr>
                <w:bCs/>
                <w:sz w:val="24"/>
                <w:szCs w:val="24"/>
                <w:lang w:eastAsia="ru-RU"/>
              </w:rPr>
            </w:pPr>
            <w:r w:rsidRPr="00644738">
              <w:rPr>
                <w:bCs/>
                <w:sz w:val="24"/>
                <w:szCs w:val="24"/>
                <w:lang w:eastAsia="ru-RU"/>
              </w:rPr>
              <w:t>14-35 лет</w:t>
            </w:r>
          </w:p>
        </w:tc>
        <w:tc>
          <w:tcPr>
            <w:tcW w:w="1460" w:type="dxa"/>
            <w:gridSpan w:val="2"/>
          </w:tcPr>
          <w:p w:rsidR="009C7C4F" w:rsidRPr="00644738" w:rsidRDefault="009C7C4F" w:rsidP="00FF6511">
            <w:pPr>
              <w:tabs>
                <w:tab w:val="left" w:pos="567"/>
                <w:tab w:val="num" w:pos="2268"/>
              </w:tabs>
              <w:contextualSpacing/>
              <w:jc w:val="center"/>
              <w:rPr>
                <w:bCs/>
                <w:sz w:val="24"/>
                <w:szCs w:val="24"/>
                <w:lang w:eastAsia="ru-RU"/>
              </w:rPr>
            </w:pPr>
            <w:r w:rsidRPr="00644738">
              <w:rPr>
                <w:bCs/>
                <w:sz w:val="24"/>
                <w:szCs w:val="24"/>
                <w:lang w:eastAsia="ru-RU"/>
              </w:rPr>
              <w:t>с 35до 55 лет</w:t>
            </w:r>
          </w:p>
        </w:tc>
        <w:tc>
          <w:tcPr>
            <w:tcW w:w="1476" w:type="dxa"/>
            <w:gridSpan w:val="2"/>
          </w:tcPr>
          <w:p w:rsidR="009C7C4F" w:rsidRPr="00644738" w:rsidRDefault="009C7C4F" w:rsidP="00FF6511">
            <w:pPr>
              <w:tabs>
                <w:tab w:val="left" w:pos="567"/>
                <w:tab w:val="num" w:pos="2268"/>
              </w:tabs>
              <w:contextualSpacing/>
              <w:jc w:val="center"/>
              <w:rPr>
                <w:bCs/>
                <w:sz w:val="24"/>
                <w:szCs w:val="24"/>
                <w:lang w:eastAsia="ru-RU"/>
              </w:rPr>
            </w:pPr>
            <w:r w:rsidRPr="00644738">
              <w:rPr>
                <w:bCs/>
                <w:sz w:val="24"/>
                <w:szCs w:val="24"/>
                <w:lang w:eastAsia="ru-RU"/>
              </w:rPr>
              <w:t>более 55 лет</w:t>
            </w:r>
          </w:p>
        </w:tc>
      </w:tr>
      <w:tr w:rsidR="009C7C4F" w:rsidRPr="00644738" w:rsidTr="00FF6511">
        <w:trPr>
          <w:trHeight w:val="279"/>
        </w:trPr>
        <w:tc>
          <w:tcPr>
            <w:tcW w:w="1453" w:type="dxa"/>
          </w:tcPr>
          <w:p w:rsidR="009C7C4F" w:rsidRPr="00644738" w:rsidRDefault="009C7C4F" w:rsidP="00E913CE">
            <w:pPr>
              <w:tabs>
                <w:tab w:val="left" w:pos="567"/>
                <w:tab w:val="num" w:pos="2268"/>
              </w:tabs>
              <w:contextualSpacing/>
              <w:jc w:val="both"/>
              <w:rPr>
                <w:bCs/>
                <w:sz w:val="24"/>
                <w:szCs w:val="24"/>
                <w:lang w:eastAsia="ru-RU"/>
              </w:rPr>
            </w:pPr>
          </w:p>
        </w:tc>
        <w:tc>
          <w:tcPr>
            <w:tcW w:w="1545" w:type="dxa"/>
          </w:tcPr>
          <w:p w:rsidR="009C7C4F" w:rsidRPr="00644738" w:rsidRDefault="009C7C4F" w:rsidP="00E913CE">
            <w:pPr>
              <w:tabs>
                <w:tab w:val="left" w:pos="567"/>
                <w:tab w:val="num" w:pos="2268"/>
              </w:tabs>
              <w:contextualSpacing/>
              <w:jc w:val="both"/>
              <w:rPr>
                <w:bCs/>
                <w:sz w:val="24"/>
                <w:szCs w:val="24"/>
                <w:lang w:eastAsia="ru-RU"/>
              </w:rPr>
            </w:pPr>
          </w:p>
        </w:tc>
        <w:tc>
          <w:tcPr>
            <w:tcW w:w="2624" w:type="dxa"/>
          </w:tcPr>
          <w:p w:rsidR="009C7C4F" w:rsidRPr="00644738" w:rsidRDefault="009C7C4F" w:rsidP="00E913CE">
            <w:pPr>
              <w:tabs>
                <w:tab w:val="left" w:pos="567"/>
                <w:tab w:val="num" w:pos="2268"/>
              </w:tabs>
              <w:contextualSpacing/>
              <w:jc w:val="both"/>
              <w:rPr>
                <w:bCs/>
                <w:sz w:val="24"/>
                <w:szCs w:val="24"/>
                <w:lang w:eastAsia="ru-RU"/>
              </w:rPr>
            </w:pPr>
          </w:p>
        </w:tc>
        <w:tc>
          <w:tcPr>
            <w:tcW w:w="793"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Чел.</w:t>
            </w:r>
          </w:p>
        </w:tc>
        <w:tc>
          <w:tcPr>
            <w:tcW w:w="789"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w:t>
            </w:r>
          </w:p>
        </w:tc>
        <w:tc>
          <w:tcPr>
            <w:tcW w:w="743"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Чел.</w:t>
            </w:r>
          </w:p>
        </w:tc>
        <w:tc>
          <w:tcPr>
            <w:tcW w:w="716"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w:t>
            </w:r>
          </w:p>
        </w:tc>
        <w:tc>
          <w:tcPr>
            <w:tcW w:w="759"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Чел.</w:t>
            </w:r>
          </w:p>
        </w:tc>
        <w:tc>
          <w:tcPr>
            <w:tcW w:w="716"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w:t>
            </w:r>
          </w:p>
        </w:tc>
      </w:tr>
      <w:tr w:rsidR="009C7C4F" w:rsidRPr="00644738" w:rsidTr="00FF6511">
        <w:trPr>
          <w:trHeight w:val="279"/>
        </w:trPr>
        <w:tc>
          <w:tcPr>
            <w:tcW w:w="1453"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2020</w:t>
            </w:r>
          </w:p>
        </w:tc>
        <w:tc>
          <w:tcPr>
            <w:tcW w:w="1545"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6242</w:t>
            </w:r>
          </w:p>
        </w:tc>
        <w:tc>
          <w:tcPr>
            <w:tcW w:w="2624"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2363</w:t>
            </w:r>
          </w:p>
        </w:tc>
        <w:tc>
          <w:tcPr>
            <w:tcW w:w="793"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1247</w:t>
            </w:r>
          </w:p>
        </w:tc>
        <w:tc>
          <w:tcPr>
            <w:tcW w:w="789"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52,8</w:t>
            </w:r>
          </w:p>
        </w:tc>
        <w:tc>
          <w:tcPr>
            <w:tcW w:w="743"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678</w:t>
            </w:r>
          </w:p>
        </w:tc>
        <w:tc>
          <w:tcPr>
            <w:tcW w:w="716"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28,7</w:t>
            </w:r>
          </w:p>
        </w:tc>
        <w:tc>
          <w:tcPr>
            <w:tcW w:w="759"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438</w:t>
            </w:r>
          </w:p>
        </w:tc>
        <w:tc>
          <w:tcPr>
            <w:tcW w:w="716"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18,5</w:t>
            </w:r>
          </w:p>
        </w:tc>
      </w:tr>
      <w:tr w:rsidR="009C7C4F" w:rsidRPr="00644738" w:rsidTr="00FF6511">
        <w:trPr>
          <w:trHeight w:val="279"/>
        </w:trPr>
        <w:tc>
          <w:tcPr>
            <w:tcW w:w="1453"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2021</w:t>
            </w:r>
          </w:p>
        </w:tc>
        <w:tc>
          <w:tcPr>
            <w:tcW w:w="1545"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6190</w:t>
            </w:r>
          </w:p>
        </w:tc>
        <w:tc>
          <w:tcPr>
            <w:tcW w:w="2624"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2400</w:t>
            </w:r>
          </w:p>
        </w:tc>
        <w:tc>
          <w:tcPr>
            <w:tcW w:w="793"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1223</w:t>
            </w:r>
          </w:p>
        </w:tc>
        <w:tc>
          <w:tcPr>
            <w:tcW w:w="789"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51,0</w:t>
            </w:r>
          </w:p>
        </w:tc>
        <w:tc>
          <w:tcPr>
            <w:tcW w:w="743"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593</w:t>
            </w:r>
          </w:p>
        </w:tc>
        <w:tc>
          <w:tcPr>
            <w:tcW w:w="716"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24,7</w:t>
            </w:r>
          </w:p>
        </w:tc>
        <w:tc>
          <w:tcPr>
            <w:tcW w:w="759"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584</w:t>
            </w:r>
          </w:p>
        </w:tc>
        <w:tc>
          <w:tcPr>
            <w:tcW w:w="716" w:type="dxa"/>
          </w:tcPr>
          <w:p w:rsidR="009C7C4F" w:rsidRPr="00644738" w:rsidRDefault="009C7C4F" w:rsidP="00E913CE">
            <w:pPr>
              <w:tabs>
                <w:tab w:val="left" w:pos="567"/>
                <w:tab w:val="num" w:pos="2268"/>
              </w:tabs>
              <w:contextualSpacing/>
              <w:jc w:val="center"/>
              <w:rPr>
                <w:bCs/>
                <w:sz w:val="24"/>
                <w:szCs w:val="24"/>
                <w:lang w:eastAsia="ru-RU"/>
              </w:rPr>
            </w:pPr>
            <w:r w:rsidRPr="00644738">
              <w:rPr>
                <w:bCs/>
                <w:sz w:val="24"/>
                <w:szCs w:val="24"/>
                <w:lang w:eastAsia="ru-RU"/>
              </w:rPr>
              <w:t>24,3</w:t>
            </w:r>
          </w:p>
        </w:tc>
      </w:tr>
      <w:tr w:rsidR="009C7C4F" w:rsidRPr="00644738" w:rsidTr="00FF6511">
        <w:trPr>
          <w:trHeight w:val="279"/>
        </w:trPr>
        <w:tc>
          <w:tcPr>
            <w:tcW w:w="1453" w:type="dxa"/>
            <w:shd w:val="clear" w:color="auto" w:fill="B8CCE4" w:themeFill="accent1" w:themeFillTint="66"/>
          </w:tcPr>
          <w:p w:rsidR="009C7C4F" w:rsidRPr="00601D3E" w:rsidRDefault="009C7C4F" w:rsidP="00E913CE">
            <w:pPr>
              <w:tabs>
                <w:tab w:val="left" w:pos="567"/>
                <w:tab w:val="num" w:pos="2268"/>
              </w:tabs>
              <w:contextualSpacing/>
              <w:jc w:val="both"/>
              <w:rPr>
                <w:b/>
                <w:sz w:val="24"/>
                <w:szCs w:val="24"/>
                <w:lang w:eastAsia="ru-RU"/>
              </w:rPr>
            </w:pPr>
            <w:r w:rsidRPr="00601D3E">
              <w:rPr>
                <w:b/>
                <w:sz w:val="24"/>
                <w:szCs w:val="24"/>
                <w:lang w:eastAsia="ru-RU"/>
              </w:rPr>
              <w:t>2022</w:t>
            </w:r>
          </w:p>
        </w:tc>
        <w:tc>
          <w:tcPr>
            <w:tcW w:w="1545" w:type="dxa"/>
            <w:shd w:val="clear" w:color="auto" w:fill="B8CCE4" w:themeFill="accent1" w:themeFillTint="66"/>
          </w:tcPr>
          <w:p w:rsidR="009C7C4F" w:rsidRPr="00601D3E" w:rsidRDefault="009C7C4F" w:rsidP="00E913CE">
            <w:pPr>
              <w:tabs>
                <w:tab w:val="left" w:pos="567"/>
                <w:tab w:val="num" w:pos="2268"/>
              </w:tabs>
              <w:contextualSpacing/>
              <w:jc w:val="center"/>
              <w:rPr>
                <w:b/>
                <w:sz w:val="24"/>
                <w:szCs w:val="24"/>
                <w:lang w:eastAsia="ru-RU"/>
              </w:rPr>
            </w:pPr>
            <w:r w:rsidRPr="00601D3E">
              <w:rPr>
                <w:b/>
                <w:sz w:val="24"/>
                <w:szCs w:val="24"/>
                <w:lang w:eastAsia="ru-RU"/>
              </w:rPr>
              <w:t>6108</w:t>
            </w:r>
          </w:p>
        </w:tc>
        <w:tc>
          <w:tcPr>
            <w:tcW w:w="2624" w:type="dxa"/>
            <w:shd w:val="clear" w:color="auto" w:fill="B8CCE4" w:themeFill="accent1" w:themeFillTint="66"/>
          </w:tcPr>
          <w:p w:rsidR="009C7C4F" w:rsidRPr="00601D3E" w:rsidRDefault="009C7C4F" w:rsidP="00E913CE">
            <w:pPr>
              <w:tabs>
                <w:tab w:val="left" w:pos="567"/>
                <w:tab w:val="num" w:pos="2268"/>
              </w:tabs>
              <w:contextualSpacing/>
              <w:jc w:val="center"/>
              <w:rPr>
                <w:b/>
                <w:sz w:val="24"/>
                <w:szCs w:val="24"/>
                <w:lang w:eastAsia="ru-RU"/>
              </w:rPr>
            </w:pPr>
            <w:r w:rsidRPr="00601D3E">
              <w:rPr>
                <w:b/>
                <w:sz w:val="24"/>
                <w:szCs w:val="24"/>
                <w:lang w:eastAsia="ru-RU"/>
              </w:rPr>
              <w:t>2626</w:t>
            </w:r>
          </w:p>
        </w:tc>
        <w:tc>
          <w:tcPr>
            <w:tcW w:w="793" w:type="dxa"/>
            <w:shd w:val="clear" w:color="auto" w:fill="B8CCE4" w:themeFill="accent1" w:themeFillTint="66"/>
          </w:tcPr>
          <w:p w:rsidR="009C7C4F" w:rsidRPr="00601D3E" w:rsidRDefault="009C7C4F" w:rsidP="00E913CE">
            <w:pPr>
              <w:tabs>
                <w:tab w:val="left" w:pos="567"/>
                <w:tab w:val="num" w:pos="2268"/>
              </w:tabs>
              <w:contextualSpacing/>
              <w:jc w:val="center"/>
              <w:rPr>
                <w:b/>
                <w:sz w:val="24"/>
                <w:szCs w:val="24"/>
                <w:lang w:eastAsia="ru-RU"/>
              </w:rPr>
            </w:pPr>
            <w:r w:rsidRPr="00601D3E">
              <w:rPr>
                <w:b/>
                <w:sz w:val="24"/>
                <w:szCs w:val="24"/>
                <w:lang w:eastAsia="ru-RU"/>
              </w:rPr>
              <w:t>1383</w:t>
            </w:r>
          </w:p>
        </w:tc>
        <w:tc>
          <w:tcPr>
            <w:tcW w:w="789" w:type="dxa"/>
            <w:shd w:val="clear" w:color="auto" w:fill="B8CCE4" w:themeFill="accent1" w:themeFillTint="66"/>
          </w:tcPr>
          <w:p w:rsidR="009C7C4F" w:rsidRPr="00601D3E" w:rsidRDefault="009C7C4F" w:rsidP="00E913CE">
            <w:pPr>
              <w:tabs>
                <w:tab w:val="left" w:pos="567"/>
                <w:tab w:val="num" w:pos="2268"/>
              </w:tabs>
              <w:contextualSpacing/>
              <w:jc w:val="center"/>
              <w:rPr>
                <w:b/>
                <w:sz w:val="24"/>
                <w:szCs w:val="24"/>
                <w:lang w:eastAsia="ru-RU"/>
              </w:rPr>
            </w:pPr>
            <w:r w:rsidRPr="00601D3E">
              <w:rPr>
                <w:b/>
                <w:sz w:val="24"/>
                <w:szCs w:val="24"/>
                <w:lang w:eastAsia="ru-RU"/>
              </w:rPr>
              <w:t>52,6</w:t>
            </w:r>
          </w:p>
        </w:tc>
        <w:tc>
          <w:tcPr>
            <w:tcW w:w="743" w:type="dxa"/>
            <w:shd w:val="clear" w:color="auto" w:fill="B8CCE4" w:themeFill="accent1" w:themeFillTint="66"/>
          </w:tcPr>
          <w:p w:rsidR="009C7C4F" w:rsidRPr="00601D3E" w:rsidRDefault="009C7C4F" w:rsidP="00E913CE">
            <w:pPr>
              <w:tabs>
                <w:tab w:val="left" w:pos="567"/>
                <w:tab w:val="num" w:pos="2268"/>
              </w:tabs>
              <w:contextualSpacing/>
              <w:jc w:val="center"/>
              <w:rPr>
                <w:b/>
                <w:sz w:val="24"/>
                <w:szCs w:val="24"/>
                <w:lang w:eastAsia="ru-RU"/>
              </w:rPr>
            </w:pPr>
            <w:r w:rsidRPr="00601D3E">
              <w:rPr>
                <w:b/>
                <w:sz w:val="24"/>
                <w:szCs w:val="24"/>
                <w:lang w:eastAsia="ru-RU"/>
              </w:rPr>
              <w:t>582</w:t>
            </w:r>
          </w:p>
        </w:tc>
        <w:tc>
          <w:tcPr>
            <w:tcW w:w="716" w:type="dxa"/>
            <w:shd w:val="clear" w:color="auto" w:fill="B8CCE4" w:themeFill="accent1" w:themeFillTint="66"/>
          </w:tcPr>
          <w:p w:rsidR="009C7C4F" w:rsidRPr="00601D3E" w:rsidRDefault="009C7C4F" w:rsidP="00E913CE">
            <w:pPr>
              <w:tabs>
                <w:tab w:val="left" w:pos="567"/>
                <w:tab w:val="num" w:pos="2268"/>
              </w:tabs>
              <w:contextualSpacing/>
              <w:jc w:val="center"/>
              <w:rPr>
                <w:b/>
                <w:sz w:val="24"/>
                <w:szCs w:val="24"/>
                <w:lang w:eastAsia="ru-RU"/>
              </w:rPr>
            </w:pPr>
            <w:r w:rsidRPr="00601D3E">
              <w:rPr>
                <w:b/>
                <w:sz w:val="24"/>
                <w:szCs w:val="24"/>
                <w:lang w:eastAsia="ru-RU"/>
              </w:rPr>
              <w:t>22,2</w:t>
            </w:r>
          </w:p>
        </w:tc>
        <w:tc>
          <w:tcPr>
            <w:tcW w:w="759" w:type="dxa"/>
            <w:shd w:val="clear" w:color="auto" w:fill="B8CCE4" w:themeFill="accent1" w:themeFillTint="66"/>
          </w:tcPr>
          <w:p w:rsidR="009C7C4F" w:rsidRPr="00601D3E" w:rsidRDefault="009C7C4F" w:rsidP="00E913CE">
            <w:pPr>
              <w:tabs>
                <w:tab w:val="left" w:pos="567"/>
                <w:tab w:val="num" w:pos="2268"/>
              </w:tabs>
              <w:contextualSpacing/>
              <w:jc w:val="center"/>
              <w:rPr>
                <w:b/>
                <w:sz w:val="24"/>
                <w:szCs w:val="24"/>
                <w:lang w:eastAsia="ru-RU"/>
              </w:rPr>
            </w:pPr>
            <w:r w:rsidRPr="00601D3E">
              <w:rPr>
                <w:b/>
                <w:sz w:val="24"/>
                <w:szCs w:val="24"/>
                <w:lang w:eastAsia="ru-RU"/>
              </w:rPr>
              <w:t>661</w:t>
            </w:r>
          </w:p>
        </w:tc>
        <w:tc>
          <w:tcPr>
            <w:tcW w:w="716" w:type="dxa"/>
            <w:shd w:val="clear" w:color="auto" w:fill="B8CCE4" w:themeFill="accent1" w:themeFillTint="66"/>
          </w:tcPr>
          <w:p w:rsidR="009C7C4F" w:rsidRPr="00601D3E" w:rsidRDefault="009C7C4F" w:rsidP="00E913CE">
            <w:pPr>
              <w:tabs>
                <w:tab w:val="left" w:pos="567"/>
                <w:tab w:val="num" w:pos="2268"/>
              </w:tabs>
              <w:contextualSpacing/>
              <w:jc w:val="center"/>
              <w:rPr>
                <w:b/>
                <w:sz w:val="24"/>
                <w:szCs w:val="24"/>
                <w:lang w:eastAsia="ru-RU"/>
              </w:rPr>
            </w:pPr>
            <w:r w:rsidRPr="00601D3E">
              <w:rPr>
                <w:b/>
                <w:sz w:val="24"/>
                <w:szCs w:val="24"/>
                <w:lang w:eastAsia="ru-RU"/>
              </w:rPr>
              <w:t>25,2</w:t>
            </w:r>
          </w:p>
        </w:tc>
      </w:tr>
    </w:tbl>
    <w:p w:rsidR="009C7C4F" w:rsidRDefault="009C7C4F" w:rsidP="00644738">
      <w:pPr>
        <w:tabs>
          <w:tab w:val="left" w:pos="567"/>
          <w:tab w:val="num" w:pos="2268"/>
        </w:tabs>
        <w:ind w:firstLine="567"/>
        <w:contextualSpacing/>
        <w:jc w:val="both"/>
        <w:rPr>
          <w:rFonts w:eastAsia="Calibri"/>
          <w:bCs/>
          <w:i/>
          <w:sz w:val="24"/>
          <w:szCs w:val="24"/>
        </w:rPr>
      </w:pPr>
    </w:p>
    <w:p w:rsidR="005C5B78" w:rsidRPr="00644738" w:rsidRDefault="005C5B78" w:rsidP="00644738">
      <w:pPr>
        <w:tabs>
          <w:tab w:val="left" w:pos="567"/>
          <w:tab w:val="num" w:pos="2268"/>
        </w:tabs>
        <w:ind w:firstLine="567"/>
        <w:contextualSpacing/>
        <w:jc w:val="both"/>
        <w:rPr>
          <w:rFonts w:eastAsia="Calibri"/>
          <w:bCs/>
          <w:i/>
          <w:sz w:val="24"/>
          <w:szCs w:val="24"/>
        </w:rPr>
      </w:pPr>
    </w:p>
    <w:tbl>
      <w:tblPr>
        <w:tblStyle w:val="a4"/>
        <w:tblW w:w="10151" w:type="dxa"/>
        <w:tblLook w:val="04A0" w:firstRow="1" w:lastRow="0" w:firstColumn="1" w:lastColumn="0" w:noHBand="0" w:noVBand="1"/>
      </w:tblPr>
      <w:tblGrid>
        <w:gridCol w:w="889"/>
        <w:gridCol w:w="815"/>
        <w:gridCol w:w="716"/>
        <w:gridCol w:w="761"/>
        <w:gridCol w:w="725"/>
        <w:gridCol w:w="778"/>
        <w:gridCol w:w="807"/>
        <w:gridCol w:w="798"/>
        <w:gridCol w:w="753"/>
        <w:gridCol w:w="742"/>
        <w:gridCol w:w="807"/>
        <w:gridCol w:w="858"/>
        <w:gridCol w:w="690"/>
        <w:gridCol w:w="12"/>
      </w:tblGrid>
      <w:tr w:rsidR="009C7C4F" w:rsidRPr="00644738" w:rsidTr="00FF6511">
        <w:trPr>
          <w:trHeight w:val="286"/>
        </w:trPr>
        <w:tc>
          <w:tcPr>
            <w:tcW w:w="3908" w:type="dxa"/>
            <w:gridSpan w:val="5"/>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lastRenderedPageBreak/>
              <w:t>из них</w:t>
            </w:r>
          </w:p>
        </w:tc>
        <w:tc>
          <w:tcPr>
            <w:tcW w:w="6243" w:type="dxa"/>
            <w:gridSpan w:val="9"/>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из них по образованию:</w:t>
            </w:r>
          </w:p>
        </w:tc>
      </w:tr>
      <w:tr w:rsidR="009C7C4F" w:rsidRPr="00644738" w:rsidTr="00FF6511">
        <w:trPr>
          <w:trHeight w:val="286"/>
        </w:trPr>
        <w:tc>
          <w:tcPr>
            <w:tcW w:w="891"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год</w:t>
            </w:r>
          </w:p>
        </w:tc>
        <w:tc>
          <w:tcPr>
            <w:tcW w:w="1531" w:type="dxa"/>
            <w:gridSpan w:val="2"/>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Женщин</w:t>
            </w:r>
          </w:p>
        </w:tc>
        <w:tc>
          <w:tcPr>
            <w:tcW w:w="1485" w:type="dxa"/>
            <w:gridSpan w:val="2"/>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Мужчин</w:t>
            </w:r>
          </w:p>
        </w:tc>
        <w:tc>
          <w:tcPr>
            <w:tcW w:w="1586" w:type="dxa"/>
            <w:gridSpan w:val="2"/>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высшее</w:t>
            </w:r>
          </w:p>
        </w:tc>
        <w:tc>
          <w:tcPr>
            <w:tcW w:w="1551" w:type="dxa"/>
            <w:gridSpan w:val="2"/>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ср/спец-е</w:t>
            </w:r>
          </w:p>
        </w:tc>
        <w:tc>
          <w:tcPr>
            <w:tcW w:w="1550" w:type="dxa"/>
            <w:gridSpan w:val="2"/>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среднее</w:t>
            </w:r>
          </w:p>
        </w:tc>
        <w:tc>
          <w:tcPr>
            <w:tcW w:w="1555" w:type="dxa"/>
            <w:gridSpan w:val="3"/>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н/среднее</w:t>
            </w:r>
          </w:p>
        </w:tc>
      </w:tr>
      <w:tr w:rsidR="009C7C4F" w:rsidRPr="00644738" w:rsidTr="00FF6511">
        <w:trPr>
          <w:gridAfter w:val="1"/>
          <w:wAfter w:w="12" w:type="dxa"/>
          <w:trHeight w:val="295"/>
        </w:trPr>
        <w:tc>
          <w:tcPr>
            <w:tcW w:w="891" w:type="dxa"/>
          </w:tcPr>
          <w:p w:rsidR="009C7C4F" w:rsidRPr="00644738" w:rsidRDefault="009C7C4F" w:rsidP="00E913CE">
            <w:pPr>
              <w:tabs>
                <w:tab w:val="left" w:pos="567"/>
                <w:tab w:val="num" w:pos="2268"/>
              </w:tabs>
              <w:contextualSpacing/>
              <w:jc w:val="both"/>
              <w:rPr>
                <w:bCs/>
                <w:sz w:val="24"/>
                <w:szCs w:val="24"/>
                <w:lang w:eastAsia="ru-RU"/>
              </w:rPr>
            </w:pPr>
          </w:p>
        </w:tc>
        <w:tc>
          <w:tcPr>
            <w:tcW w:w="815"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Чел.</w:t>
            </w:r>
          </w:p>
        </w:tc>
        <w:tc>
          <w:tcPr>
            <w:tcW w:w="716"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w:t>
            </w:r>
          </w:p>
        </w:tc>
        <w:tc>
          <w:tcPr>
            <w:tcW w:w="761"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Чел.</w:t>
            </w:r>
          </w:p>
        </w:tc>
        <w:tc>
          <w:tcPr>
            <w:tcW w:w="723"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w:t>
            </w:r>
          </w:p>
        </w:tc>
        <w:tc>
          <w:tcPr>
            <w:tcW w:w="778"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Чел.</w:t>
            </w:r>
          </w:p>
        </w:tc>
        <w:tc>
          <w:tcPr>
            <w:tcW w:w="807"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w:t>
            </w:r>
          </w:p>
        </w:tc>
        <w:tc>
          <w:tcPr>
            <w:tcW w:w="798"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Чел.</w:t>
            </w:r>
          </w:p>
        </w:tc>
        <w:tc>
          <w:tcPr>
            <w:tcW w:w="752"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w:t>
            </w:r>
          </w:p>
        </w:tc>
        <w:tc>
          <w:tcPr>
            <w:tcW w:w="742"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Чел.</w:t>
            </w:r>
          </w:p>
        </w:tc>
        <w:tc>
          <w:tcPr>
            <w:tcW w:w="807"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w:t>
            </w:r>
          </w:p>
        </w:tc>
        <w:tc>
          <w:tcPr>
            <w:tcW w:w="859"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Чел.</w:t>
            </w:r>
          </w:p>
        </w:tc>
        <w:tc>
          <w:tcPr>
            <w:tcW w:w="690"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w:t>
            </w:r>
          </w:p>
        </w:tc>
      </w:tr>
      <w:tr w:rsidR="009C7C4F" w:rsidRPr="00644738" w:rsidTr="00FF6511">
        <w:trPr>
          <w:gridAfter w:val="1"/>
          <w:wAfter w:w="12" w:type="dxa"/>
          <w:trHeight w:val="286"/>
        </w:trPr>
        <w:tc>
          <w:tcPr>
            <w:tcW w:w="891"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2020</w:t>
            </w:r>
          </w:p>
        </w:tc>
        <w:tc>
          <w:tcPr>
            <w:tcW w:w="815"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1456</w:t>
            </w:r>
          </w:p>
        </w:tc>
        <w:tc>
          <w:tcPr>
            <w:tcW w:w="716"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61,6</w:t>
            </w:r>
          </w:p>
        </w:tc>
        <w:tc>
          <w:tcPr>
            <w:tcW w:w="761"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907</w:t>
            </w:r>
          </w:p>
        </w:tc>
        <w:tc>
          <w:tcPr>
            <w:tcW w:w="723"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38,4</w:t>
            </w:r>
          </w:p>
        </w:tc>
        <w:tc>
          <w:tcPr>
            <w:tcW w:w="778"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501</w:t>
            </w:r>
          </w:p>
        </w:tc>
        <w:tc>
          <w:tcPr>
            <w:tcW w:w="807"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21,2</w:t>
            </w:r>
          </w:p>
        </w:tc>
        <w:tc>
          <w:tcPr>
            <w:tcW w:w="798"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689</w:t>
            </w:r>
          </w:p>
        </w:tc>
        <w:tc>
          <w:tcPr>
            <w:tcW w:w="752"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29,2</w:t>
            </w:r>
          </w:p>
        </w:tc>
        <w:tc>
          <w:tcPr>
            <w:tcW w:w="742"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465</w:t>
            </w:r>
          </w:p>
        </w:tc>
        <w:tc>
          <w:tcPr>
            <w:tcW w:w="807"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19,7</w:t>
            </w:r>
          </w:p>
        </w:tc>
        <w:tc>
          <w:tcPr>
            <w:tcW w:w="859"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708</w:t>
            </w:r>
          </w:p>
        </w:tc>
        <w:tc>
          <w:tcPr>
            <w:tcW w:w="690"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30</w:t>
            </w:r>
          </w:p>
        </w:tc>
      </w:tr>
      <w:tr w:rsidR="009C7C4F" w:rsidRPr="00644738" w:rsidTr="00FF6511">
        <w:trPr>
          <w:gridAfter w:val="1"/>
          <w:wAfter w:w="12" w:type="dxa"/>
          <w:trHeight w:val="286"/>
        </w:trPr>
        <w:tc>
          <w:tcPr>
            <w:tcW w:w="891"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2021</w:t>
            </w:r>
          </w:p>
        </w:tc>
        <w:tc>
          <w:tcPr>
            <w:tcW w:w="815"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1606</w:t>
            </w:r>
          </w:p>
        </w:tc>
        <w:tc>
          <w:tcPr>
            <w:tcW w:w="716"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66,7</w:t>
            </w:r>
          </w:p>
        </w:tc>
        <w:tc>
          <w:tcPr>
            <w:tcW w:w="761"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794</w:t>
            </w:r>
          </w:p>
        </w:tc>
        <w:tc>
          <w:tcPr>
            <w:tcW w:w="723"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33,1</w:t>
            </w:r>
          </w:p>
        </w:tc>
        <w:tc>
          <w:tcPr>
            <w:tcW w:w="778"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440</w:t>
            </w:r>
          </w:p>
        </w:tc>
        <w:tc>
          <w:tcPr>
            <w:tcW w:w="807"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18,3</w:t>
            </w:r>
          </w:p>
        </w:tc>
        <w:tc>
          <w:tcPr>
            <w:tcW w:w="798"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619</w:t>
            </w:r>
          </w:p>
        </w:tc>
        <w:tc>
          <w:tcPr>
            <w:tcW w:w="752"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25,8</w:t>
            </w:r>
          </w:p>
        </w:tc>
        <w:tc>
          <w:tcPr>
            <w:tcW w:w="742"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436</w:t>
            </w:r>
          </w:p>
        </w:tc>
        <w:tc>
          <w:tcPr>
            <w:tcW w:w="807"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18,2</w:t>
            </w:r>
          </w:p>
        </w:tc>
        <w:tc>
          <w:tcPr>
            <w:tcW w:w="859"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905</w:t>
            </w:r>
          </w:p>
        </w:tc>
        <w:tc>
          <w:tcPr>
            <w:tcW w:w="690" w:type="dxa"/>
          </w:tcPr>
          <w:p w:rsidR="009C7C4F" w:rsidRPr="00644738" w:rsidRDefault="009C7C4F" w:rsidP="00E913CE">
            <w:pPr>
              <w:tabs>
                <w:tab w:val="left" w:pos="567"/>
                <w:tab w:val="num" w:pos="2268"/>
              </w:tabs>
              <w:contextualSpacing/>
              <w:jc w:val="both"/>
              <w:rPr>
                <w:bCs/>
                <w:sz w:val="24"/>
                <w:szCs w:val="24"/>
                <w:lang w:eastAsia="ru-RU"/>
              </w:rPr>
            </w:pPr>
            <w:r w:rsidRPr="00644738">
              <w:rPr>
                <w:bCs/>
                <w:sz w:val="24"/>
                <w:szCs w:val="24"/>
                <w:lang w:eastAsia="ru-RU"/>
              </w:rPr>
              <w:t>37,7</w:t>
            </w:r>
          </w:p>
        </w:tc>
      </w:tr>
      <w:tr w:rsidR="009C7C4F" w:rsidRPr="00644738" w:rsidTr="00FF6511">
        <w:trPr>
          <w:gridAfter w:val="1"/>
          <w:wAfter w:w="12" w:type="dxa"/>
          <w:trHeight w:val="286"/>
        </w:trPr>
        <w:tc>
          <w:tcPr>
            <w:tcW w:w="891"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2022</w:t>
            </w:r>
          </w:p>
        </w:tc>
        <w:tc>
          <w:tcPr>
            <w:tcW w:w="815"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1766</w:t>
            </w:r>
          </w:p>
        </w:tc>
        <w:tc>
          <w:tcPr>
            <w:tcW w:w="716"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67,3</w:t>
            </w:r>
          </w:p>
        </w:tc>
        <w:tc>
          <w:tcPr>
            <w:tcW w:w="761"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860</w:t>
            </w:r>
          </w:p>
        </w:tc>
        <w:tc>
          <w:tcPr>
            <w:tcW w:w="723"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32,7</w:t>
            </w:r>
          </w:p>
        </w:tc>
        <w:tc>
          <w:tcPr>
            <w:tcW w:w="778"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749</w:t>
            </w:r>
          </w:p>
        </w:tc>
        <w:tc>
          <w:tcPr>
            <w:tcW w:w="807"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28,5</w:t>
            </w:r>
          </w:p>
        </w:tc>
        <w:tc>
          <w:tcPr>
            <w:tcW w:w="798"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693</w:t>
            </w:r>
          </w:p>
        </w:tc>
        <w:tc>
          <w:tcPr>
            <w:tcW w:w="752"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26,4</w:t>
            </w:r>
          </w:p>
        </w:tc>
        <w:tc>
          <w:tcPr>
            <w:tcW w:w="742"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463</w:t>
            </w:r>
          </w:p>
        </w:tc>
        <w:tc>
          <w:tcPr>
            <w:tcW w:w="807"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17,6</w:t>
            </w:r>
          </w:p>
        </w:tc>
        <w:tc>
          <w:tcPr>
            <w:tcW w:w="859"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721</w:t>
            </w:r>
          </w:p>
        </w:tc>
        <w:tc>
          <w:tcPr>
            <w:tcW w:w="690" w:type="dxa"/>
            <w:shd w:val="clear" w:color="auto" w:fill="B8CCE4" w:themeFill="accent1" w:themeFillTint="66"/>
          </w:tcPr>
          <w:p w:rsidR="009C7C4F" w:rsidRPr="00601D3E" w:rsidRDefault="009C7C4F" w:rsidP="00E913CE">
            <w:pPr>
              <w:shd w:val="clear" w:color="auto" w:fill="B8CCE4" w:themeFill="accent1" w:themeFillTint="66"/>
              <w:tabs>
                <w:tab w:val="left" w:pos="567"/>
                <w:tab w:val="num" w:pos="2268"/>
              </w:tabs>
              <w:contextualSpacing/>
              <w:jc w:val="both"/>
              <w:rPr>
                <w:b/>
                <w:sz w:val="24"/>
                <w:szCs w:val="24"/>
                <w:lang w:eastAsia="ru-RU"/>
              </w:rPr>
            </w:pPr>
            <w:r w:rsidRPr="00601D3E">
              <w:rPr>
                <w:b/>
                <w:sz w:val="24"/>
                <w:szCs w:val="24"/>
                <w:lang w:eastAsia="ru-RU"/>
              </w:rPr>
              <w:t>27,5</w:t>
            </w:r>
          </w:p>
        </w:tc>
      </w:tr>
    </w:tbl>
    <w:p w:rsidR="009C7C4F" w:rsidRPr="00644738" w:rsidRDefault="009C7C4F" w:rsidP="00E913CE">
      <w:pPr>
        <w:shd w:val="clear" w:color="auto" w:fill="FFFFFF" w:themeFill="background1"/>
        <w:tabs>
          <w:tab w:val="left" w:pos="567"/>
          <w:tab w:val="num" w:pos="2268"/>
        </w:tabs>
        <w:ind w:firstLine="567"/>
        <w:contextualSpacing/>
        <w:jc w:val="both"/>
        <w:rPr>
          <w:rFonts w:eastAsia="Calibri"/>
          <w:bCs/>
          <w:i/>
          <w:sz w:val="24"/>
          <w:szCs w:val="24"/>
        </w:rPr>
      </w:pPr>
    </w:p>
    <w:p w:rsidR="009C7C4F" w:rsidRPr="00644738" w:rsidRDefault="009C7C4F" w:rsidP="00644738">
      <w:pPr>
        <w:tabs>
          <w:tab w:val="left" w:pos="567"/>
          <w:tab w:val="num" w:pos="2268"/>
        </w:tabs>
        <w:ind w:firstLine="567"/>
        <w:contextualSpacing/>
        <w:jc w:val="both"/>
        <w:rPr>
          <w:rFonts w:eastAsia="Calibri"/>
          <w:bCs/>
          <w:sz w:val="24"/>
          <w:szCs w:val="24"/>
        </w:rPr>
      </w:pPr>
      <w:r w:rsidRPr="00644738">
        <w:rPr>
          <w:rFonts w:eastAsia="Calibri"/>
          <w:bCs/>
          <w:sz w:val="24"/>
          <w:szCs w:val="24"/>
        </w:rPr>
        <w:t xml:space="preserve">В поселке Яр ежегодно наблюдается сокращение населения. По сравнению с прошлым годом оно уменьшилось на 82 человека, но несмотря на это количество пользователей библиотеки в 2022 году увеличилось на 226 человек. </w:t>
      </w:r>
    </w:p>
    <w:p w:rsidR="009C7C4F" w:rsidRPr="00644738" w:rsidRDefault="009C7C4F" w:rsidP="00644738">
      <w:pPr>
        <w:tabs>
          <w:tab w:val="left" w:pos="567"/>
          <w:tab w:val="num" w:pos="2268"/>
        </w:tabs>
        <w:ind w:firstLine="567"/>
        <w:contextualSpacing/>
        <w:jc w:val="both"/>
        <w:rPr>
          <w:rFonts w:eastAsia="Calibri"/>
          <w:bCs/>
          <w:sz w:val="24"/>
          <w:szCs w:val="24"/>
        </w:rPr>
      </w:pPr>
      <w:r w:rsidRPr="00644738">
        <w:rPr>
          <w:rFonts w:eastAsia="Calibri"/>
          <w:bCs/>
          <w:sz w:val="24"/>
          <w:szCs w:val="24"/>
        </w:rPr>
        <w:t>В отчетном году по сравнению с прошлым годом в читательской аудитории увеличилось и количество молодежи на 160 человек.</w:t>
      </w:r>
    </w:p>
    <w:p w:rsidR="009C7C4F" w:rsidRPr="00644738" w:rsidRDefault="009C7C4F" w:rsidP="00644738">
      <w:pPr>
        <w:tabs>
          <w:tab w:val="left" w:pos="567"/>
          <w:tab w:val="num" w:pos="2268"/>
        </w:tabs>
        <w:ind w:firstLine="567"/>
        <w:contextualSpacing/>
        <w:jc w:val="both"/>
        <w:rPr>
          <w:rFonts w:eastAsia="Calibri"/>
          <w:bCs/>
          <w:sz w:val="24"/>
          <w:szCs w:val="24"/>
        </w:rPr>
      </w:pPr>
      <w:r w:rsidRPr="00644738">
        <w:rPr>
          <w:rFonts w:eastAsia="Calibri"/>
          <w:bCs/>
          <w:sz w:val="24"/>
          <w:szCs w:val="24"/>
        </w:rPr>
        <w:t>Аудитория библиотеки формируется, в основном, из представителей двух читательских категорий: учащихся средней школы и студентов, которые приходят в библиотеку с вполне конкретными запросами, определенными учебной программой или планом, и представителей более старших групп читателей (после тридцати лет), для которых важны не столько конкретные информационные запросы, сколько общая атмосфера библиотеки, чтение «для души», досуговые мероприятия библиотеки.</w:t>
      </w:r>
    </w:p>
    <w:p w:rsidR="009C7C4F" w:rsidRPr="00644738" w:rsidRDefault="009C7C4F" w:rsidP="00644738">
      <w:pPr>
        <w:tabs>
          <w:tab w:val="left" w:pos="567"/>
          <w:tab w:val="num" w:pos="2268"/>
        </w:tabs>
        <w:ind w:firstLine="567"/>
        <w:contextualSpacing/>
        <w:jc w:val="both"/>
        <w:rPr>
          <w:rFonts w:eastAsia="Calibri"/>
          <w:bCs/>
          <w:sz w:val="24"/>
          <w:szCs w:val="24"/>
        </w:rPr>
      </w:pPr>
      <w:r w:rsidRPr="00644738">
        <w:rPr>
          <w:rFonts w:eastAsia="Calibri"/>
          <w:bCs/>
          <w:sz w:val="24"/>
          <w:szCs w:val="24"/>
        </w:rPr>
        <w:t xml:space="preserve">По половому разделению видно, что пользователями библиотеки в большей степени являются женщины, они составляют 67,3 % от общего числа пользователей и мужчины – 32,7%. </w:t>
      </w:r>
    </w:p>
    <w:p w:rsidR="009C7C4F" w:rsidRPr="00644738" w:rsidRDefault="009C7C4F" w:rsidP="00644738">
      <w:pPr>
        <w:tabs>
          <w:tab w:val="left" w:pos="567"/>
          <w:tab w:val="num" w:pos="2268"/>
        </w:tabs>
        <w:ind w:firstLine="567"/>
        <w:contextualSpacing/>
        <w:jc w:val="both"/>
        <w:rPr>
          <w:rFonts w:eastAsia="Calibri"/>
          <w:bCs/>
          <w:sz w:val="24"/>
          <w:szCs w:val="24"/>
        </w:rPr>
      </w:pPr>
      <w:r w:rsidRPr="00644738">
        <w:rPr>
          <w:rFonts w:eastAsia="Calibri"/>
          <w:bCs/>
          <w:sz w:val="24"/>
          <w:szCs w:val="24"/>
        </w:rPr>
        <w:t>Категории пользователей по образованию делятся на четыре группы. 27,5% пользователей библиотеки имеют н/среднее образование в основном — это школьники, вторая по величине категория пользователей со ср/специальным образованием – 26,4%, с высшим – 28,5% и со средним – 17,6%.</w:t>
      </w:r>
    </w:p>
    <w:p w:rsidR="009C7C4F" w:rsidRPr="00644738" w:rsidRDefault="009C7C4F" w:rsidP="00644738">
      <w:pPr>
        <w:tabs>
          <w:tab w:val="left" w:pos="567"/>
          <w:tab w:val="num" w:pos="2268"/>
        </w:tabs>
        <w:ind w:firstLine="567"/>
        <w:contextualSpacing/>
        <w:jc w:val="both"/>
        <w:rPr>
          <w:sz w:val="24"/>
          <w:szCs w:val="24"/>
        </w:rPr>
      </w:pPr>
      <w:r w:rsidRPr="00644738">
        <w:rPr>
          <w:sz w:val="24"/>
          <w:szCs w:val="24"/>
        </w:rPr>
        <w:t xml:space="preserve">Изучение интересов пользователей в библиотеке происходит в процессе их обслуживания путем устного опроса, анкетирования, опросов в социальных сетях, а также анализа читательских формуляров. </w:t>
      </w:r>
    </w:p>
    <w:p w:rsidR="00E913CE" w:rsidRDefault="00E913CE" w:rsidP="00644738">
      <w:pPr>
        <w:tabs>
          <w:tab w:val="left" w:pos="567"/>
          <w:tab w:val="num" w:pos="2268"/>
        </w:tabs>
        <w:ind w:firstLine="567"/>
        <w:contextualSpacing/>
        <w:jc w:val="both"/>
        <w:rPr>
          <w:rFonts w:eastAsia="Calibri"/>
          <w:b/>
          <w:bCs/>
          <w:i/>
          <w:sz w:val="24"/>
          <w:szCs w:val="24"/>
        </w:rPr>
      </w:pPr>
    </w:p>
    <w:p w:rsidR="009C7C4F" w:rsidRPr="00644738" w:rsidRDefault="009C7C4F" w:rsidP="00FF6511">
      <w:pPr>
        <w:tabs>
          <w:tab w:val="left" w:pos="567"/>
          <w:tab w:val="num" w:pos="2268"/>
        </w:tabs>
        <w:contextualSpacing/>
        <w:jc w:val="both"/>
        <w:rPr>
          <w:rFonts w:eastAsia="Calibri"/>
          <w:bCs/>
          <w:sz w:val="24"/>
          <w:szCs w:val="24"/>
        </w:rPr>
      </w:pPr>
      <w:r w:rsidRPr="00644738">
        <w:rPr>
          <w:rFonts w:eastAsia="Calibri"/>
          <w:b/>
          <w:bCs/>
          <w:i/>
          <w:sz w:val="24"/>
          <w:szCs w:val="24"/>
        </w:rPr>
        <w:t>Краткие выводы.</w:t>
      </w:r>
      <w:r w:rsidRPr="00644738">
        <w:rPr>
          <w:rFonts w:eastAsia="Calibri"/>
          <w:bCs/>
          <w:sz w:val="24"/>
          <w:szCs w:val="24"/>
        </w:rPr>
        <w:t xml:space="preserve"> Анализируя работу библиотек, можно сделать следующие выводы. В ходе бесед и опросов выявляются интересы пользователей, которые учитываются при составлении плана массовых мероприятий библиотек на год. Молодежи более интересны </w:t>
      </w:r>
      <w:proofErr w:type="spellStart"/>
      <w:r w:rsidRPr="00644738">
        <w:rPr>
          <w:rFonts w:eastAsia="Calibri"/>
          <w:bCs/>
          <w:sz w:val="24"/>
          <w:szCs w:val="24"/>
        </w:rPr>
        <w:t>конкурсно</w:t>
      </w:r>
      <w:proofErr w:type="spellEnd"/>
      <w:r w:rsidRPr="00644738">
        <w:rPr>
          <w:rFonts w:eastAsia="Calibri"/>
          <w:bCs/>
          <w:sz w:val="24"/>
          <w:szCs w:val="24"/>
        </w:rPr>
        <w:t>–игровые программы, познавательные мероприятия, в которых они могут проявить свою активность. Для пользователей старшего поколения важно общение: литературные гостиные, вечера отдыха, клубы по интересам.</w:t>
      </w:r>
    </w:p>
    <w:p w:rsidR="0021672E" w:rsidRPr="00644738" w:rsidRDefault="0021672E" w:rsidP="00644738">
      <w:pPr>
        <w:shd w:val="clear" w:color="auto" w:fill="FFFFFF"/>
        <w:tabs>
          <w:tab w:val="left" w:pos="936"/>
        </w:tabs>
        <w:ind w:firstLine="567"/>
        <w:jc w:val="both"/>
        <w:rPr>
          <w:b/>
          <w:bCs/>
          <w:sz w:val="24"/>
          <w:szCs w:val="24"/>
        </w:rPr>
      </w:pPr>
    </w:p>
    <w:p w:rsidR="00F65676" w:rsidRPr="00FF6511" w:rsidRDefault="009D35FE" w:rsidP="00FF6511">
      <w:pPr>
        <w:shd w:val="clear" w:color="auto" w:fill="FFFFFF"/>
        <w:tabs>
          <w:tab w:val="left" w:pos="936"/>
        </w:tabs>
        <w:ind w:firstLine="567"/>
        <w:jc w:val="both"/>
        <w:rPr>
          <w:rFonts w:eastAsia="Times New Roman"/>
          <w:b/>
          <w:bCs/>
          <w:sz w:val="24"/>
          <w:szCs w:val="24"/>
        </w:rPr>
      </w:pPr>
      <w:r w:rsidRPr="00456F89">
        <w:rPr>
          <w:b/>
          <w:bCs/>
          <w:sz w:val="24"/>
          <w:szCs w:val="24"/>
        </w:rPr>
        <w:t>7.</w:t>
      </w:r>
      <w:r w:rsidRPr="00456F89">
        <w:rPr>
          <w:b/>
          <w:bCs/>
          <w:sz w:val="24"/>
          <w:szCs w:val="24"/>
        </w:rPr>
        <w:tab/>
      </w:r>
      <w:r w:rsidRPr="00456F89">
        <w:rPr>
          <w:rFonts w:eastAsia="Times New Roman"/>
          <w:b/>
          <w:bCs/>
          <w:sz w:val="24"/>
          <w:szCs w:val="24"/>
        </w:rPr>
        <w:t>Справочно-библиографическое, информационное и социально-правовое обслуживание пользователей</w:t>
      </w:r>
    </w:p>
    <w:p w:rsidR="00F65676" w:rsidRPr="005C5B78" w:rsidRDefault="009D35FE" w:rsidP="005C5B78">
      <w:pPr>
        <w:shd w:val="clear" w:color="auto" w:fill="FFFFFF"/>
        <w:tabs>
          <w:tab w:val="left" w:pos="1272"/>
        </w:tabs>
        <w:ind w:firstLine="567"/>
        <w:jc w:val="both"/>
        <w:rPr>
          <w:rFonts w:eastAsia="Times New Roman"/>
          <w:b/>
          <w:bCs/>
          <w:i/>
          <w:iCs/>
          <w:sz w:val="24"/>
          <w:szCs w:val="24"/>
        </w:rPr>
      </w:pPr>
      <w:r w:rsidRPr="00456F89">
        <w:rPr>
          <w:b/>
          <w:bCs/>
          <w:i/>
          <w:iCs/>
          <w:sz w:val="24"/>
          <w:szCs w:val="24"/>
        </w:rPr>
        <w:t xml:space="preserve">7.1. </w:t>
      </w:r>
      <w:r w:rsidRPr="00456F89">
        <w:rPr>
          <w:rFonts w:eastAsia="Times New Roman"/>
          <w:b/>
          <w:bCs/>
          <w:i/>
          <w:iCs/>
          <w:sz w:val="24"/>
          <w:szCs w:val="24"/>
        </w:rPr>
        <w:t>Организация и ведение справочно-библиографического аппарата (СБА) в библиотеках и библиотеках - структурных подразделениях КДУ.</w:t>
      </w:r>
    </w:p>
    <w:p w:rsidR="00F65676" w:rsidRPr="00F65676" w:rsidRDefault="00F65676" w:rsidP="00F65676">
      <w:pPr>
        <w:shd w:val="clear" w:color="auto" w:fill="FFFFFF"/>
        <w:tabs>
          <w:tab w:val="left" w:pos="1272"/>
        </w:tabs>
        <w:ind w:firstLine="567"/>
        <w:jc w:val="both"/>
        <w:rPr>
          <w:rFonts w:eastAsia="Times New Roman"/>
          <w:sz w:val="24"/>
          <w:szCs w:val="24"/>
        </w:rPr>
      </w:pPr>
      <w:r w:rsidRPr="00F65676">
        <w:rPr>
          <w:rFonts w:eastAsia="Times New Roman"/>
          <w:sz w:val="24"/>
          <w:szCs w:val="24"/>
        </w:rPr>
        <w:t xml:space="preserve">Поиск информации является одной из наиболее распространенных и одновременно наиболее сложных задач, с которыми приходится сталкиваться любому пользователю. Для поиска информации в каждой библиотеке ЦБС имеется справочно-библиографический аппарат. </w:t>
      </w:r>
    </w:p>
    <w:p w:rsidR="00F65676" w:rsidRPr="00F65676" w:rsidRDefault="00F65676" w:rsidP="00F65676">
      <w:pPr>
        <w:shd w:val="clear" w:color="auto" w:fill="FFFFFF"/>
        <w:tabs>
          <w:tab w:val="left" w:pos="1272"/>
        </w:tabs>
        <w:ind w:firstLine="567"/>
        <w:jc w:val="both"/>
        <w:rPr>
          <w:rFonts w:eastAsia="Times New Roman"/>
          <w:sz w:val="24"/>
          <w:szCs w:val="24"/>
        </w:rPr>
      </w:pPr>
      <w:r w:rsidRPr="00F65676">
        <w:rPr>
          <w:rFonts w:eastAsia="Times New Roman"/>
          <w:sz w:val="24"/>
          <w:szCs w:val="24"/>
        </w:rPr>
        <w:t>Справочно-библиографический фонд - включает официальные, нормативные, справочные и библиографические издания в традиционных и электронных формах. Почти во всех библиотеках района энциклопедии, словари выделены на отдельных полках или стеллажах и представлены универсальными, отраслевыми, тематическими и региональными изданиями.</w:t>
      </w:r>
    </w:p>
    <w:p w:rsidR="00F65676" w:rsidRPr="00F65676" w:rsidRDefault="00F65676" w:rsidP="00F65676">
      <w:pPr>
        <w:shd w:val="clear" w:color="auto" w:fill="FFFFFF"/>
        <w:tabs>
          <w:tab w:val="left" w:pos="1272"/>
        </w:tabs>
        <w:ind w:firstLine="567"/>
        <w:jc w:val="both"/>
        <w:rPr>
          <w:rFonts w:eastAsia="Times New Roman"/>
          <w:sz w:val="24"/>
          <w:szCs w:val="24"/>
        </w:rPr>
      </w:pPr>
      <w:r w:rsidRPr="00F65676">
        <w:rPr>
          <w:rFonts w:eastAsia="Times New Roman"/>
          <w:sz w:val="24"/>
          <w:szCs w:val="24"/>
        </w:rPr>
        <w:t xml:space="preserve">Система библиотечных каталогов и картотек - отражает хранящиеся в фонде библиотек документы всех видов. В ЦБС существует сложившаяся система карточных каталогов: учетный каталог в отделе комплектования, алфавитные и систематические каталоги во всех структурных подразделениях (15 алфавитных и 15 систематических каталогов). В дополнение к обязательным картотекам (краеведческой и СКС) ведутся тематические и методические картотеки (Пудем с\б, Пудем д\б, </w:t>
      </w:r>
      <w:proofErr w:type="spellStart"/>
      <w:r w:rsidRPr="00F65676">
        <w:rPr>
          <w:rFonts w:eastAsia="Times New Roman"/>
          <w:sz w:val="24"/>
          <w:szCs w:val="24"/>
        </w:rPr>
        <w:t>Ворца</w:t>
      </w:r>
      <w:proofErr w:type="spellEnd"/>
      <w:r w:rsidRPr="00F65676">
        <w:rPr>
          <w:rFonts w:eastAsia="Times New Roman"/>
          <w:sz w:val="24"/>
          <w:szCs w:val="24"/>
        </w:rPr>
        <w:t xml:space="preserve">, МРБ). </w:t>
      </w:r>
    </w:p>
    <w:p w:rsidR="00F65676" w:rsidRPr="00F65676" w:rsidRDefault="00F65676" w:rsidP="00F65676">
      <w:pPr>
        <w:shd w:val="clear" w:color="auto" w:fill="FFFFFF"/>
        <w:tabs>
          <w:tab w:val="left" w:pos="1272"/>
        </w:tabs>
        <w:ind w:firstLine="567"/>
        <w:jc w:val="both"/>
        <w:rPr>
          <w:rFonts w:eastAsia="Times New Roman"/>
          <w:sz w:val="24"/>
          <w:szCs w:val="24"/>
        </w:rPr>
      </w:pPr>
      <w:r w:rsidRPr="00F65676">
        <w:rPr>
          <w:rFonts w:eastAsia="Times New Roman"/>
          <w:sz w:val="24"/>
          <w:szCs w:val="24"/>
        </w:rPr>
        <w:t xml:space="preserve">В центральной библиотеке наряду с традиционными каталогами и картотеками ведется электронный каталог, электронная краеведческая картотека. Общий объем электронного каталога на 2022 год составляет 23005. Всего в каталоги по ЦБС за 2022 год влито 3949 каталожных </w:t>
      </w:r>
      <w:r w:rsidRPr="00F65676">
        <w:rPr>
          <w:rFonts w:eastAsia="Times New Roman"/>
          <w:sz w:val="24"/>
          <w:szCs w:val="24"/>
        </w:rPr>
        <w:lastRenderedPageBreak/>
        <w:t>карточек, изъято 2783 карточки. В Электронном каталоге (доступ организован на сайте http://biblio-yar.ucoz.ru и на информационном портале библиотек Удмуртии) всего 23004 записей, в ретроспективную часть фонда введено 7299 записей.</w:t>
      </w:r>
    </w:p>
    <w:p w:rsidR="00F65676" w:rsidRPr="00F65676" w:rsidRDefault="00F65676" w:rsidP="00F65676">
      <w:pPr>
        <w:ind w:firstLine="567"/>
        <w:jc w:val="both"/>
        <w:rPr>
          <w:sz w:val="24"/>
          <w:szCs w:val="24"/>
        </w:rPr>
      </w:pPr>
      <w:r w:rsidRPr="00F65676">
        <w:rPr>
          <w:sz w:val="24"/>
          <w:szCs w:val="24"/>
        </w:rPr>
        <w:t xml:space="preserve">Электронная СКС насчитывает 3404 библиографических записей (ведется с 2009 г.). Аналитическая роспись статей осуществляется в программе Ирбис 64, включаются сведения из местной газеты «Сельская правда» и других краеведческих изданий. В 2022 году </w:t>
      </w:r>
      <w:r w:rsidR="00FF6511">
        <w:rPr>
          <w:sz w:val="24"/>
          <w:szCs w:val="24"/>
        </w:rPr>
        <w:t>по</w:t>
      </w:r>
      <w:r w:rsidRPr="00F65676">
        <w:rPr>
          <w:sz w:val="24"/>
          <w:szCs w:val="24"/>
        </w:rPr>
        <w:t xml:space="preserve"> техническим причинам (поломка компьютера) картотека была утеряна и частично восстановлена.</w:t>
      </w:r>
    </w:p>
    <w:p w:rsidR="00F65676" w:rsidRPr="00F65676" w:rsidRDefault="00F65676" w:rsidP="00F65676">
      <w:pPr>
        <w:shd w:val="clear" w:color="auto" w:fill="FFFFFF"/>
        <w:tabs>
          <w:tab w:val="left" w:pos="1272"/>
        </w:tabs>
        <w:ind w:firstLine="567"/>
        <w:jc w:val="both"/>
        <w:rPr>
          <w:rFonts w:eastAsia="Times New Roman"/>
          <w:sz w:val="24"/>
          <w:szCs w:val="24"/>
        </w:rPr>
      </w:pPr>
      <w:r w:rsidRPr="00F65676">
        <w:rPr>
          <w:rFonts w:eastAsia="Times New Roman"/>
          <w:sz w:val="24"/>
          <w:szCs w:val="24"/>
        </w:rPr>
        <w:t>Тематические картотеки пополняются по мере поступления новых периодических материалов. В 2022 году всего по ЦБС было выписано 18 названий периодики (17 журналов и 1 газета).</w:t>
      </w:r>
    </w:p>
    <w:p w:rsidR="00F65676" w:rsidRPr="00F65676" w:rsidRDefault="00F65676" w:rsidP="00F65676">
      <w:pPr>
        <w:shd w:val="clear" w:color="auto" w:fill="FFFFFF"/>
        <w:tabs>
          <w:tab w:val="left" w:pos="1272"/>
        </w:tabs>
        <w:ind w:firstLine="567"/>
        <w:jc w:val="both"/>
        <w:rPr>
          <w:rFonts w:eastAsia="Times New Roman"/>
          <w:sz w:val="24"/>
          <w:szCs w:val="24"/>
        </w:rPr>
      </w:pPr>
      <w:r w:rsidRPr="00F65676">
        <w:rPr>
          <w:rFonts w:eastAsia="Times New Roman"/>
          <w:sz w:val="24"/>
          <w:szCs w:val="24"/>
        </w:rPr>
        <w:t>Продолжается ведение и пополнение папок-накопителей, основные темы папок – краеведение. В филиалах до 10 папок, а в МРБ насчитывается около 50.</w:t>
      </w:r>
    </w:p>
    <w:p w:rsidR="00F65676" w:rsidRPr="00F65676" w:rsidRDefault="00F65676" w:rsidP="00F65676">
      <w:pPr>
        <w:shd w:val="clear" w:color="auto" w:fill="FFFFFF"/>
        <w:tabs>
          <w:tab w:val="left" w:pos="1272"/>
        </w:tabs>
        <w:ind w:firstLine="720"/>
        <w:jc w:val="both"/>
        <w:rPr>
          <w:rFonts w:eastAsia="Times New Roman"/>
          <w:sz w:val="24"/>
          <w:szCs w:val="24"/>
        </w:rPr>
      </w:pPr>
    </w:p>
    <w:p w:rsidR="00F65676" w:rsidRPr="00F65676" w:rsidRDefault="00F65676" w:rsidP="00F65676">
      <w:pPr>
        <w:widowControl/>
        <w:tabs>
          <w:tab w:val="left" w:pos="284"/>
        </w:tabs>
        <w:jc w:val="center"/>
        <w:rPr>
          <w:rFonts w:eastAsia="Calibri"/>
          <w:b/>
          <w:sz w:val="24"/>
          <w:szCs w:val="24"/>
          <w:lang w:eastAsia="en-US"/>
        </w:rPr>
      </w:pPr>
      <w:r w:rsidRPr="00F65676">
        <w:rPr>
          <w:rFonts w:eastAsia="Calibri"/>
          <w:b/>
          <w:sz w:val="24"/>
          <w:szCs w:val="24"/>
          <w:lang w:eastAsia="en-US"/>
        </w:rPr>
        <w:t>Ведение справочно-библиографического аппарата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6"/>
        <w:gridCol w:w="1958"/>
        <w:gridCol w:w="1559"/>
        <w:gridCol w:w="1843"/>
        <w:gridCol w:w="2551"/>
      </w:tblGrid>
      <w:tr w:rsidR="00F65676" w:rsidRPr="00F65676" w:rsidTr="00043057">
        <w:trPr>
          <w:trHeight w:val="51"/>
        </w:trPr>
        <w:tc>
          <w:tcPr>
            <w:tcW w:w="1836" w:type="dxa"/>
            <w:vMerge w:val="restart"/>
            <w:tcBorders>
              <w:left w:val="single" w:sz="4" w:space="0" w:color="auto"/>
              <w:right w:val="single" w:sz="4" w:space="0" w:color="auto"/>
            </w:tcBorders>
          </w:tcPr>
          <w:p w:rsidR="00F65676" w:rsidRPr="00F65676" w:rsidRDefault="00F65676" w:rsidP="00F65676">
            <w:pPr>
              <w:jc w:val="center"/>
              <w:rPr>
                <w:sz w:val="24"/>
                <w:szCs w:val="24"/>
              </w:rPr>
            </w:pPr>
            <w:r w:rsidRPr="00F65676">
              <w:rPr>
                <w:sz w:val="24"/>
                <w:szCs w:val="24"/>
              </w:rPr>
              <w:t>Роспись карточек,</w:t>
            </w:r>
          </w:p>
          <w:p w:rsidR="00F65676" w:rsidRPr="00F65676" w:rsidRDefault="00F65676" w:rsidP="00F65676">
            <w:pPr>
              <w:jc w:val="center"/>
              <w:rPr>
                <w:sz w:val="24"/>
                <w:szCs w:val="24"/>
              </w:rPr>
            </w:pPr>
            <w:r w:rsidRPr="00F65676">
              <w:rPr>
                <w:sz w:val="24"/>
                <w:szCs w:val="24"/>
              </w:rPr>
              <w:t>всего</w:t>
            </w:r>
          </w:p>
        </w:tc>
        <w:tc>
          <w:tcPr>
            <w:tcW w:w="3517" w:type="dxa"/>
            <w:gridSpan w:val="2"/>
            <w:tcBorders>
              <w:left w:val="single" w:sz="4" w:space="0" w:color="auto"/>
              <w:bottom w:val="single" w:sz="4" w:space="0" w:color="auto"/>
              <w:right w:val="single" w:sz="4" w:space="0" w:color="auto"/>
            </w:tcBorders>
          </w:tcPr>
          <w:p w:rsidR="00F65676" w:rsidRPr="00F65676" w:rsidRDefault="00F65676" w:rsidP="00F65676">
            <w:pPr>
              <w:jc w:val="center"/>
              <w:rPr>
                <w:sz w:val="24"/>
                <w:szCs w:val="24"/>
              </w:rPr>
            </w:pPr>
            <w:r w:rsidRPr="00F65676">
              <w:rPr>
                <w:sz w:val="24"/>
                <w:szCs w:val="24"/>
              </w:rPr>
              <w:t>из них:</w:t>
            </w:r>
          </w:p>
        </w:tc>
        <w:tc>
          <w:tcPr>
            <w:tcW w:w="1843" w:type="dxa"/>
            <w:vMerge w:val="restart"/>
            <w:tcBorders>
              <w:right w:val="single" w:sz="4" w:space="0" w:color="auto"/>
            </w:tcBorders>
          </w:tcPr>
          <w:p w:rsidR="00F65676" w:rsidRPr="00F65676" w:rsidRDefault="00F65676" w:rsidP="00F65676">
            <w:pPr>
              <w:jc w:val="center"/>
              <w:rPr>
                <w:sz w:val="24"/>
                <w:szCs w:val="24"/>
              </w:rPr>
            </w:pPr>
            <w:r w:rsidRPr="00F65676">
              <w:rPr>
                <w:sz w:val="24"/>
                <w:szCs w:val="24"/>
              </w:rPr>
              <w:t>Расстановка карточек в картотеки</w:t>
            </w:r>
          </w:p>
        </w:tc>
        <w:tc>
          <w:tcPr>
            <w:tcW w:w="2551" w:type="dxa"/>
            <w:vMerge w:val="restart"/>
            <w:tcBorders>
              <w:right w:val="single" w:sz="4" w:space="0" w:color="auto"/>
            </w:tcBorders>
          </w:tcPr>
          <w:p w:rsidR="00F65676" w:rsidRPr="00F65676" w:rsidRDefault="00F65676" w:rsidP="00F65676">
            <w:pPr>
              <w:jc w:val="center"/>
              <w:rPr>
                <w:sz w:val="24"/>
                <w:szCs w:val="24"/>
              </w:rPr>
            </w:pPr>
            <w:r w:rsidRPr="00F65676">
              <w:rPr>
                <w:sz w:val="24"/>
                <w:szCs w:val="24"/>
              </w:rPr>
              <w:t>Количество введенных записей в БД Статьи (если ведется)</w:t>
            </w:r>
          </w:p>
        </w:tc>
      </w:tr>
      <w:tr w:rsidR="00F65676" w:rsidRPr="00F65676" w:rsidTr="00043057">
        <w:trPr>
          <w:trHeight w:val="51"/>
        </w:trPr>
        <w:tc>
          <w:tcPr>
            <w:tcW w:w="1836" w:type="dxa"/>
            <w:vMerge/>
            <w:tcBorders>
              <w:left w:val="single" w:sz="4" w:space="0" w:color="auto"/>
              <w:right w:val="single" w:sz="4" w:space="0" w:color="auto"/>
            </w:tcBorders>
          </w:tcPr>
          <w:p w:rsidR="00F65676" w:rsidRPr="00F65676" w:rsidRDefault="00F65676" w:rsidP="00F65676">
            <w:pPr>
              <w:jc w:val="center"/>
              <w:rPr>
                <w:sz w:val="24"/>
                <w:szCs w:val="24"/>
              </w:rPr>
            </w:pPr>
          </w:p>
        </w:tc>
        <w:tc>
          <w:tcPr>
            <w:tcW w:w="1958" w:type="dxa"/>
            <w:tcBorders>
              <w:top w:val="single" w:sz="4" w:space="0" w:color="auto"/>
              <w:left w:val="single" w:sz="4" w:space="0" w:color="auto"/>
            </w:tcBorders>
          </w:tcPr>
          <w:p w:rsidR="00F65676" w:rsidRPr="00F65676" w:rsidRDefault="00F65676" w:rsidP="00F65676">
            <w:pPr>
              <w:jc w:val="center"/>
              <w:rPr>
                <w:sz w:val="24"/>
                <w:szCs w:val="24"/>
              </w:rPr>
            </w:pPr>
            <w:r w:rsidRPr="00F65676">
              <w:rPr>
                <w:sz w:val="24"/>
                <w:szCs w:val="24"/>
              </w:rPr>
              <w:t>из периодических изданий</w:t>
            </w:r>
          </w:p>
        </w:tc>
        <w:tc>
          <w:tcPr>
            <w:tcW w:w="1559" w:type="dxa"/>
            <w:tcBorders>
              <w:top w:val="single" w:sz="4" w:space="0" w:color="auto"/>
              <w:right w:val="single" w:sz="4" w:space="0" w:color="auto"/>
            </w:tcBorders>
          </w:tcPr>
          <w:p w:rsidR="00F65676" w:rsidRPr="00F65676" w:rsidRDefault="00F65676" w:rsidP="00F65676">
            <w:pPr>
              <w:jc w:val="center"/>
              <w:rPr>
                <w:sz w:val="24"/>
                <w:szCs w:val="24"/>
              </w:rPr>
            </w:pPr>
            <w:r w:rsidRPr="00F65676">
              <w:rPr>
                <w:sz w:val="24"/>
                <w:szCs w:val="24"/>
              </w:rPr>
              <w:t>из сборников</w:t>
            </w:r>
          </w:p>
        </w:tc>
        <w:tc>
          <w:tcPr>
            <w:tcW w:w="1843" w:type="dxa"/>
            <w:vMerge/>
            <w:tcBorders>
              <w:right w:val="single" w:sz="4" w:space="0" w:color="auto"/>
            </w:tcBorders>
          </w:tcPr>
          <w:p w:rsidR="00F65676" w:rsidRPr="00F65676" w:rsidRDefault="00F65676" w:rsidP="00F65676">
            <w:pPr>
              <w:jc w:val="center"/>
              <w:rPr>
                <w:sz w:val="24"/>
                <w:szCs w:val="24"/>
              </w:rPr>
            </w:pPr>
          </w:p>
        </w:tc>
        <w:tc>
          <w:tcPr>
            <w:tcW w:w="2551" w:type="dxa"/>
            <w:vMerge/>
            <w:tcBorders>
              <w:right w:val="single" w:sz="4" w:space="0" w:color="auto"/>
            </w:tcBorders>
          </w:tcPr>
          <w:p w:rsidR="00F65676" w:rsidRPr="00F65676" w:rsidRDefault="00F65676" w:rsidP="00F65676">
            <w:pPr>
              <w:jc w:val="center"/>
              <w:rPr>
                <w:sz w:val="24"/>
                <w:szCs w:val="24"/>
              </w:rPr>
            </w:pPr>
          </w:p>
        </w:tc>
      </w:tr>
      <w:tr w:rsidR="00F65676" w:rsidRPr="00F65676" w:rsidTr="00043057">
        <w:trPr>
          <w:trHeight w:val="51"/>
        </w:trPr>
        <w:tc>
          <w:tcPr>
            <w:tcW w:w="1836" w:type="dxa"/>
            <w:tcBorders>
              <w:left w:val="single" w:sz="4" w:space="0" w:color="auto"/>
              <w:right w:val="single" w:sz="4" w:space="0" w:color="auto"/>
            </w:tcBorders>
          </w:tcPr>
          <w:p w:rsidR="00F65676" w:rsidRPr="00F65676" w:rsidRDefault="00F65676" w:rsidP="00F65676">
            <w:pPr>
              <w:jc w:val="center"/>
              <w:rPr>
                <w:sz w:val="24"/>
                <w:szCs w:val="24"/>
              </w:rPr>
            </w:pPr>
            <w:r w:rsidRPr="00F65676">
              <w:rPr>
                <w:sz w:val="24"/>
                <w:szCs w:val="24"/>
              </w:rPr>
              <w:t>56</w:t>
            </w:r>
          </w:p>
        </w:tc>
        <w:tc>
          <w:tcPr>
            <w:tcW w:w="1958" w:type="dxa"/>
            <w:tcBorders>
              <w:left w:val="single" w:sz="4" w:space="0" w:color="auto"/>
            </w:tcBorders>
          </w:tcPr>
          <w:p w:rsidR="00F65676" w:rsidRPr="00F65676" w:rsidRDefault="00F65676" w:rsidP="00F65676">
            <w:pPr>
              <w:jc w:val="center"/>
              <w:rPr>
                <w:sz w:val="24"/>
                <w:szCs w:val="24"/>
              </w:rPr>
            </w:pPr>
            <w:r w:rsidRPr="00F65676">
              <w:rPr>
                <w:sz w:val="24"/>
                <w:szCs w:val="24"/>
              </w:rPr>
              <w:t>56</w:t>
            </w:r>
          </w:p>
        </w:tc>
        <w:tc>
          <w:tcPr>
            <w:tcW w:w="1559" w:type="dxa"/>
            <w:tcBorders>
              <w:right w:val="single" w:sz="4" w:space="0" w:color="auto"/>
            </w:tcBorders>
          </w:tcPr>
          <w:p w:rsidR="00F65676" w:rsidRPr="00F65676" w:rsidRDefault="00F65676" w:rsidP="00F65676">
            <w:pPr>
              <w:jc w:val="center"/>
              <w:rPr>
                <w:sz w:val="24"/>
                <w:szCs w:val="24"/>
              </w:rPr>
            </w:pPr>
          </w:p>
        </w:tc>
        <w:tc>
          <w:tcPr>
            <w:tcW w:w="1843" w:type="dxa"/>
            <w:tcBorders>
              <w:right w:val="single" w:sz="4" w:space="0" w:color="auto"/>
            </w:tcBorders>
          </w:tcPr>
          <w:p w:rsidR="00F65676" w:rsidRPr="00F65676" w:rsidRDefault="00F65676" w:rsidP="00F65676">
            <w:pPr>
              <w:jc w:val="center"/>
              <w:rPr>
                <w:sz w:val="24"/>
                <w:szCs w:val="24"/>
              </w:rPr>
            </w:pPr>
            <w:r w:rsidRPr="00F65676">
              <w:rPr>
                <w:sz w:val="24"/>
                <w:szCs w:val="24"/>
              </w:rPr>
              <w:t>4</w:t>
            </w:r>
          </w:p>
        </w:tc>
        <w:tc>
          <w:tcPr>
            <w:tcW w:w="2551" w:type="dxa"/>
            <w:tcBorders>
              <w:right w:val="single" w:sz="4" w:space="0" w:color="auto"/>
            </w:tcBorders>
          </w:tcPr>
          <w:p w:rsidR="00F65676" w:rsidRPr="00F65676" w:rsidRDefault="00F65676" w:rsidP="00F65676">
            <w:pPr>
              <w:jc w:val="center"/>
              <w:rPr>
                <w:sz w:val="24"/>
                <w:szCs w:val="24"/>
              </w:rPr>
            </w:pPr>
            <w:r w:rsidRPr="00F65676">
              <w:rPr>
                <w:sz w:val="24"/>
                <w:szCs w:val="24"/>
              </w:rPr>
              <w:t>52</w:t>
            </w:r>
          </w:p>
        </w:tc>
      </w:tr>
    </w:tbl>
    <w:p w:rsidR="00F65676" w:rsidRDefault="00F65676" w:rsidP="00644738">
      <w:pPr>
        <w:shd w:val="clear" w:color="auto" w:fill="FFFFFF"/>
        <w:tabs>
          <w:tab w:val="left" w:pos="1440"/>
        </w:tabs>
        <w:ind w:firstLine="567"/>
        <w:jc w:val="both"/>
        <w:rPr>
          <w:sz w:val="24"/>
          <w:szCs w:val="24"/>
          <w:highlight w:val="yellow"/>
        </w:rPr>
      </w:pPr>
    </w:p>
    <w:p w:rsidR="00030CB4" w:rsidRPr="005C5B78" w:rsidRDefault="009D35FE" w:rsidP="005C5B78">
      <w:pPr>
        <w:shd w:val="clear" w:color="auto" w:fill="FFFFFF"/>
        <w:tabs>
          <w:tab w:val="left" w:pos="1440"/>
        </w:tabs>
        <w:ind w:firstLine="567"/>
        <w:jc w:val="both"/>
        <w:rPr>
          <w:rFonts w:eastAsia="Times New Roman"/>
          <w:b/>
          <w:bCs/>
          <w:i/>
          <w:iCs/>
          <w:sz w:val="24"/>
          <w:szCs w:val="24"/>
        </w:rPr>
      </w:pPr>
      <w:r w:rsidRPr="00F65676">
        <w:rPr>
          <w:b/>
          <w:bCs/>
          <w:i/>
          <w:iCs/>
          <w:sz w:val="24"/>
          <w:szCs w:val="24"/>
        </w:rPr>
        <w:t xml:space="preserve">7.2. </w:t>
      </w:r>
      <w:r w:rsidRPr="00F65676">
        <w:rPr>
          <w:rFonts w:eastAsia="Times New Roman"/>
          <w:b/>
          <w:bCs/>
          <w:i/>
          <w:iCs/>
          <w:sz w:val="24"/>
          <w:szCs w:val="24"/>
        </w:rPr>
        <w:t xml:space="preserve">Справочно-библиографическое обслуживание (СБО) индивидуальных пользователей и коллективных абонентов. Развитие системы СБО с использованием информационно-компьютерных технологий (ИКТ). </w:t>
      </w:r>
    </w:p>
    <w:p w:rsidR="00F65676" w:rsidRPr="00F65676" w:rsidRDefault="00F65676" w:rsidP="00F65676">
      <w:pPr>
        <w:shd w:val="clear" w:color="auto" w:fill="FFFFFF"/>
        <w:tabs>
          <w:tab w:val="left" w:pos="1440"/>
        </w:tabs>
        <w:ind w:firstLine="567"/>
        <w:jc w:val="both"/>
        <w:rPr>
          <w:rFonts w:eastAsia="Times New Roman"/>
          <w:sz w:val="24"/>
          <w:szCs w:val="24"/>
        </w:rPr>
      </w:pPr>
      <w:r w:rsidRPr="00F65676">
        <w:rPr>
          <w:rFonts w:eastAsia="Times New Roman"/>
          <w:sz w:val="24"/>
          <w:szCs w:val="24"/>
        </w:rPr>
        <w:t>Библиографическое информирование читателей подразумевает систематическое и эпизодическое обеспечение библиографической информацией пользователей в соответствии с их постоянно действующими запросами. Библиотеки района регулярно оповещают о поступлении новых изданий в фонды, об имеющейся литературе по темам и проблемам, которые интересуют пользователей, оформлялись выставки-просмотры «Новинки» (</w:t>
      </w:r>
      <w:proofErr w:type="spellStart"/>
      <w:r w:rsidRPr="00F65676">
        <w:rPr>
          <w:rFonts w:eastAsia="Times New Roman"/>
          <w:sz w:val="24"/>
          <w:szCs w:val="24"/>
        </w:rPr>
        <w:t>Зюино</w:t>
      </w:r>
      <w:proofErr w:type="spellEnd"/>
      <w:r w:rsidRPr="00F65676">
        <w:rPr>
          <w:rFonts w:eastAsia="Times New Roman"/>
          <w:sz w:val="24"/>
          <w:szCs w:val="24"/>
        </w:rPr>
        <w:t xml:space="preserve">, Пудем ДБ, </w:t>
      </w:r>
      <w:proofErr w:type="spellStart"/>
      <w:r w:rsidRPr="00F65676">
        <w:rPr>
          <w:rFonts w:eastAsia="Times New Roman"/>
          <w:sz w:val="24"/>
          <w:szCs w:val="24"/>
        </w:rPr>
        <w:t>Тум</w:t>
      </w:r>
      <w:proofErr w:type="spellEnd"/>
      <w:r w:rsidRPr="00F65676">
        <w:rPr>
          <w:rFonts w:eastAsia="Times New Roman"/>
          <w:sz w:val="24"/>
          <w:szCs w:val="24"/>
        </w:rPr>
        <w:t xml:space="preserve">, </w:t>
      </w:r>
      <w:proofErr w:type="spellStart"/>
      <w:r w:rsidRPr="00F65676">
        <w:rPr>
          <w:rFonts w:eastAsia="Times New Roman"/>
          <w:sz w:val="24"/>
          <w:szCs w:val="24"/>
        </w:rPr>
        <w:t>Юдчино</w:t>
      </w:r>
      <w:proofErr w:type="spellEnd"/>
      <w:r w:rsidRPr="00F65676">
        <w:rPr>
          <w:rFonts w:eastAsia="Times New Roman"/>
          <w:sz w:val="24"/>
          <w:szCs w:val="24"/>
        </w:rPr>
        <w:t xml:space="preserve">, </w:t>
      </w:r>
      <w:proofErr w:type="spellStart"/>
      <w:r w:rsidRPr="00F65676">
        <w:rPr>
          <w:rFonts w:eastAsia="Times New Roman"/>
          <w:sz w:val="24"/>
          <w:szCs w:val="24"/>
        </w:rPr>
        <w:t>Бачумово</w:t>
      </w:r>
      <w:proofErr w:type="spellEnd"/>
      <w:r w:rsidRPr="00F65676">
        <w:rPr>
          <w:rFonts w:eastAsia="Times New Roman"/>
          <w:sz w:val="24"/>
          <w:szCs w:val="24"/>
        </w:rPr>
        <w:t>, МРБ).</w:t>
      </w:r>
    </w:p>
    <w:p w:rsidR="00F65676" w:rsidRPr="00F65676" w:rsidRDefault="00F65676" w:rsidP="00F65676">
      <w:pPr>
        <w:shd w:val="clear" w:color="auto" w:fill="FFFFFF"/>
        <w:tabs>
          <w:tab w:val="left" w:pos="1440"/>
        </w:tabs>
        <w:ind w:firstLine="567"/>
        <w:jc w:val="both"/>
        <w:rPr>
          <w:rFonts w:eastAsia="Times New Roman"/>
          <w:sz w:val="24"/>
          <w:szCs w:val="24"/>
        </w:rPr>
      </w:pPr>
      <w:r w:rsidRPr="00F65676">
        <w:rPr>
          <w:rFonts w:eastAsia="Times New Roman"/>
          <w:sz w:val="24"/>
          <w:szCs w:val="24"/>
        </w:rPr>
        <w:t>По сложившейся традиции, в библиотеках практикуется система группового и индивидуального информирования пользователей. Коллективными абонентами являются образовательные учреждения, учреждения культуры, органы местного самоуправления. Основные темы: Новые документы по культуре, Новые документы по краеведению, Новые документы по строительству, Устойчивое развитие сельского хозяйства, Новые документы по дошкольному образованию.</w:t>
      </w:r>
    </w:p>
    <w:p w:rsidR="00F65676" w:rsidRPr="00F65676" w:rsidRDefault="00F65676" w:rsidP="00F65676">
      <w:pPr>
        <w:shd w:val="clear" w:color="auto" w:fill="FFFFFF"/>
        <w:tabs>
          <w:tab w:val="left" w:pos="1440"/>
        </w:tabs>
        <w:ind w:firstLine="567"/>
        <w:jc w:val="both"/>
        <w:rPr>
          <w:rFonts w:eastAsia="Times New Roman"/>
          <w:sz w:val="24"/>
          <w:szCs w:val="24"/>
        </w:rPr>
      </w:pPr>
      <w:r w:rsidRPr="00F65676">
        <w:rPr>
          <w:rFonts w:eastAsia="Times New Roman"/>
          <w:sz w:val="24"/>
          <w:szCs w:val="24"/>
        </w:rPr>
        <w:t>Индивидуальными потребителями информации в основном являются педагоги школ, воспитатели дошкольных учреждений, специалисты сельских клубов, главы муниципальных образований. Темы: Новые документы в библиотечном деле, Новые документы по краеведению, социально экономическое государственное развитие, Новое в законодательстве, Устойчивое развитие сельского хозяйства.</w:t>
      </w:r>
    </w:p>
    <w:p w:rsidR="00F65676" w:rsidRPr="00F65676" w:rsidRDefault="00F65676" w:rsidP="00F65676">
      <w:pPr>
        <w:shd w:val="clear" w:color="auto" w:fill="FFFFFF"/>
        <w:tabs>
          <w:tab w:val="left" w:pos="1440"/>
        </w:tabs>
        <w:ind w:firstLine="567"/>
        <w:jc w:val="both"/>
        <w:rPr>
          <w:rFonts w:eastAsia="Times New Roman"/>
          <w:sz w:val="24"/>
          <w:szCs w:val="24"/>
        </w:rPr>
      </w:pPr>
      <w:r w:rsidRPr="00F65676">
        <w:rPr>
          <w:rFonts w:eastAsia="Times New Roman"/>
          <w:sz w:val="24"/>
          <w:szCs w:val="24"/>
        </w:rPr>
        <w:t>Информирование осуществлялось с использованием как традиционных, так и современных информационных технологий. Запросы удовлетворялись как при личном присутствии читателей, так и по телефону и электронной почте. При выполнении справок использовались все виды информационных ресурсов библиотек: книжный фонд, фонд периодических изданий, электронные ресурсы: электронные издания, интернет-ресурсы, СПС КонсультантПлюс.</w:t>
      </w:r>
    </w:p>
    <w:p w:rsidR="00F65676" w:rsidRPr="007E6E92" w:rsidRDefault="00F65676" w:rsidP="00F65676">
      <w:pPr>
        <w:shd w:val="clear" w:color="auto" w:fill="FFFFFF"/>
        <w:tabs>
          <w:tab w:val="left" w:pos="1440"/>
        </w:tabs>
        <w:ind w:firstLine="567"/>
        <w:jc w:val="both"/>
        <w:rPr>
          <w:rFonts w:eastAsia="Times New Roman"/>
          <w:sz w:val="22"/>
          <w:szCs w:val="22"/>
        </w:rPr>
      </w:pPr>
      <w:r w:rsidRPr="00F65676">
        <w:rPr>
          <w:rFonts w:eastAsia="Times New Roman"/>
          <w:sz w:val="24"/>
          <w:szCs w:val="24"/>
        </w:rPr>
        <w:t xml:space="preserve">Массовое информирование все больше уходит в виртуальное пространство: сайт МБУК </w:t>
      </w:r>
      <w:r>
        <w:rPr>
          <w:rFonts w:eastAsia="Times New Roman"/>
          <w:sz w:val="24"/>
          <w:szCs w:val="24"/>
        </w:rPr>
        <w:t>«</w:t>
      </w:r>
      <w:r w:rsidRPr="00F65676">
        <w:rPr>
          <w:rFonts w:eastAsia="Times New Roman"/>
          <w:sz w:val="24"/>
          <w:szCs w:val="24"/>
        </w:rPr>
        <w:t xml:space="preserve">Ярская </w:t>
      </w:r>
      <w:proofErr w:type="spellStart"/>
      <w:r w:rsidR="00FF6511">
        <w:rPr>
          <w:rFonts w:eastAsia="Times New Roman"/>
          <w:sz w:val="24"/>
          <w:szCs w:val="24"/>
        </w:rPr>
        <w:t>м</w:t>
      </w:r>
      <w:r w:rsidRPr="00F65676">
        <w:rPr>
          <w:rFonts w:eastAsia="Times New Roman"/>
          <w:sz w:val="24"/>
          <w:szCs w:val="24"/>
        </w:rPr>
        <w:t>ежпоселенческая</w:t>
      </w:r>
      <w:proofErr w:type="spellEnd"/>
      <w:r w:rsidRPr="00F65676">
        <w:rPr>
          <w:rFonts w:eastAsia="Times New Roman"/>
          <w:sz w:val="24"/>
          <w:szCs w:val="24"/>
        </w:rPr>
        <w:t xml:space="preserve"> централизованная библиотечная система</w:t>
      </w:r>
      <w:r>
        <w:rPr>
          <w:rFonts w:eastAsia="Times New Roman"/>
          <w:sz w:val="24"/>
          <w:szCs w:val="24"/>
        </w:rPr>
        <w:t>»</w:t>
      </w:r>
      <w:r w:rsidRPr="00F65676">
        <w:rPr>
          <w:rFonts w:eastAsia="Times New Roman"/>
          <w:sz w:val="24"/>
          <w:szCs w:val="24"/>
        </w:rPr>
        <w:t xml:space="preserve"> (https://biblio-yar.kulturu.ru) в разделе «Рекомендуем почитать» и «Книжные новинки», социальные сети, сайт Администрации Ярского района. </w:t>
      </w:r>
    </w:p>
    <w:p w:rsidR="00F65676" w:rsidRDefault="00F65676" w:rsidP="00644738">
      <w:pPr>
        <w:ind w:firstLine="567"/>
        <w:jc w:val="both"/>
        <w:rPr>
          <w:rFonts w:eastAsia="Times New Roman"/>
          <w:sz w:val="24"/>
          <w:szCs w:val="24"/>
          <w:highlight w:val="yellow"/>
        </w:rPr>
      </w:pPr>
    </w:p>
    <w:p w:rsidR="005C5B78" w:rsidRDefault="005C5B78" w:rsidP="00644738">
      <w:pPr>
        <w:ind w:firstLine="567"/>
        <w:jc w:val="both"/>
        <w:rPr>
          <w:rFonts w:eastAsia="Times New Roman"/>
          <w:sz w:val="24"/>
          <w:szCs w:val="24"/>
          <w:highlight w:val="yellow"/>
        </w:rPr>
      </w:pPr>
    </w:p>
    <w:p w:rsidR="005C5B78" w:rsidRDefault="005C5B78" w:rsidP="00644738">
      <w:pPr>
        <w:ind w:firstLine="567"/>
        <w:jc w:val="both"/>
        <w:rPr>
          <w:rFonts w:eastAsia="Times New Roman"/>
          <w:sz w:val="24"/>
          <w:szCs w:val="24"/>
          <w:highlight w:val="yellow"/>
        </w:rPr>
      </w:pPr>
    </w:p>
    <w:p w:rsidR="005C5B78" w:rsidRDefault="005C5B78" w:rsidP="00644738">
      <w:pPr>
        <w:ind w:firstLine="567"/>
        <w:jc w:val="both"/>
        <w:rPr>
          <w:rFonts w:eastAsia="Times New Roman"/>
          <w:sz w:val="24"/>
          <w:szCs w:val="24"/>
          <w:highlight w:val="yellow"/>
        </w:rPr>
      </w:pPr>
    </w:p>
    <w:p w:rsidR="005C5B78" w:rsidRDefault="005C5B78" w:rsidP="00644738">
      <w:pPr>
        <w:ind w:firstLine="567"/>
        <w:jc w:val="both"/>
        <w:rPr>
          <w:rFonts w:eastAsia="Times New Roman"/>
          <w:sz w:val="24"/>
          <w:szCs w:val="24"/>
          <w:highlight w:val="yellow"/>
        </w:rPr>
      </w:pPr>
    </w:p>
    <w:p w:rsidR="005C5B78" w:rsidRDefault="005C5B78" w:rsidP="00644738">
      <w:pPr>
        <w:ind w:firstLine="567"/>
        <w:jc w:val="both"/>
        <w:rPr>
          <w:rFonts w:eastAsia="Times New Roman"/>
          <w:sz w:val="24"/>
          <w:szCs w:val="24"/>
          <w:highlight w:val="yellow"/>
        </w:rPr>
      </w:pPr>
    </w:p>
    <w:p w:rsidR="009D35FE" w:rsidRPr="00F65676" w:rsidRDefault="009D35FE" w:rsidP="00644738">
      <w:pPr>
        <w:ind w:firstLine="567"/>
        <w:jc w:val="both"/>
        <w:rPr>
          <w:rFonts w:eastAsia="Times New Roman"/>
          <w:b/>
          <w:bCs/>
          <w:i/>
          <w:iCs/>
          <w:sz w:val="24"/>
          <w:szCs w:val="24"/>
        </w:rPr>
      </w:pPr>
      <w:r w:rsidRPr="00F65676">
        <w:rPr>
          <w:rFonts w:eastAsia="Times New Roman"/>
          <w:b/>
          <w:bCs/>
          <w:i/>
          <w:iCs/>
          <w:sz w:val="24"/>
          <w:szCs w:val="24"/>
        </w:rPr>
        <w:lastRenderedPageBreak/>
        <w:t>7.2.1. Информационно-библиографическое обслуживание</w:t>
      </w:r>
    </w:p>
    <w:p w:rsidR="00F65676" w:rsidRPr="00F65676" w:rsidRDefault="00F65676" w:rsidP="00644738">
      <w:pPr>
        <w:ind w:firstLine="567"/>
        <w:jc w:val="both"/>
        <w:rPr>
          <w:rFonts w:eastAsia="Times New Roman"/>
          <w:b/>
          <w:bCs/>
          <w:i/>
          <w:iCs/>
          <w:sz w:val="24"/>
          <w:szCs w:val="24"/>
        </w:rPr>
      </w:pPr>
    </w:p>
    <w:tbl>
      <w:tblPr>
        <w:tblStyle w:val="12"/>
        <w:tblW w:w="10077" w:type="dxa"/>
        <w:tblLayout w:type="fixed"/>
        <w:tblLook w:val="04A0" w:firstRow="1" w:lastRow="0" w:firstColumn="1" w:lastColumn="0" w:noHBand="0" w:noVBand="1"/>
      </w:tblPr>
      <w:tblGrid>
        <w:gridCol w:w="6606"/>
        <w:gridCol w:w="1206"/>
        <w:gridCol w:w="1055"/>
        <w:gridCol w:w="1210"/>
      </w:tblGrid>
      <w:tr w:rsidR="00F65676" w:rsidRPr="00F65676" w:rsidTr="00FF6511">
        <w:trPr>
          <w:trHeight w:val="63"/>
        </w:trPr>
        <w:tc>
          <w:tcPr>
            <w:tcW w:w="6606" w:type="dxa"/>
            <w:vMerge w:val="restart"/>
            <w:vAlign w:val="center"/>
            <w:hideMark/>
          </w:tcPr>
          <w:p w:rsidR="00F65676" w:rsidRPr="00F65676" w:rsidRDefault="00F65676" w:rsidP="00F65676">
            <w:pPr>
              <w:jc w:val="center"/>
              <w:rPr>
                <w:rFonts w:eastAsia="Times New Roman"/>
                <w:color w:val="000000"/>
                <w:sz w:val="24"/>
                <w:szCs w:val="24"/>
              </w:rPr>
            </w:pPr>
            <w:r w:rsidRPr="00F65676">
              <w:rPr>
                <w:rFonts w:eastAsia="Times New Roman"/>
                <w:bCs/>
                <w:color w:val="000000"/>
                <w:sz w:val="24"/>
                <w:szCs w:val="24"/>
              </w:rPr>
              <w:t>Наименование работ</w:t>
            </w:r>
          </w:p>
        </w:tc>
        <w:tc>
          <w:tcPr>
            <w:tcW w:w="3471" w:type="dxa"/>
            <w:gridSpan w:val="3"/>
          </w:tcPr>
          <w:p w:rsidR="00F65676" w:rsidRPr="00F65676" w:rsidRDefault="00F65676" w:rsidP="00F65676">
            <w:pPr>
              <w:jc w:val="center"/>
              <w:rPr>
                <w:rFonts w:eastAsia="Times New Roman"/>
                <w:color w:val="000000"/>
                <w:sz w:val="24"/>
                <w:szCs w:val="24"/>
              </w:rPr>
            </w:pPr>
            <w:r w:rsidRPr="00F65676">
              <w:rPr>
                <w:rFonts w:eastAsia="Times New Roman"/>
                <w:bCs/>
                <w:color w:val="000000"/>
                <w:sz w:val="24"/>
                <w:szCs w:val="24"/>
              </w:rPr>
              <w:t>Объем выполненных работ</w:t>
            </w:r>
          </w:p>
        </w:tc>
      </w:tr>
      <w:tr w:rsidR="00F65676" w:rsidRPr="00F65676" w:rsidTr="00FF6511">
        <w:trPr>
          <w:trHeight w:val="63"/>
        </w:trPr>
        <w:tc>
          <w:tcPr>
            <w:tcW w:w="6606" w:type="dxa"/>
            <w:vMerge/>
          </w:tcPr>
          <w:p w:rsidR="00F65676" w:rsidRPr="00F65676" w:rsidRDefault="00F65676" w:rsidP="00F65676">
            <w:pPr>
              <w:jc w:val="center"/>
              <w:rPr>
                <w:rFonts w:eastAsia="Times New Roman"/>
                <w:bCs/>
                <w:color w:val="000000"/>
                <w:sz w:val="24"/>
                <w:szCs w:val="24"/>
              </w:rPr>
            </w:pPr>
          </w:p>
        </w:tc>
        <w:tc>
          <w:tcPr>
            <w:tcW w:w="1206" w:type="dxa"/>
          </w:tcPr>
          <w:p w:rsidR="00F65676" w:rsidRPr="00F65676" w:rsidRDefault="00F65676" w:rsidP="00F65676">
            <w:pPr>
              <w:jc w:val="center"/>
              <w:rPr>
                <w:rFonts w:eastAsia="Times New Roman"/>
                <w:bCs/>
                <w:color w:val="000000"/>
                <w:sz w:val="24"/>
                <w:szCs w:val="24"/>
              </w:rPr>
            </w:pPr>
            <w:r w:rsidRPr="00F65676">
              <w:rPr>
                <w:rFonts w:eastAsia="Times New Roman"/>
                <w:bCs/>
                <w:color w:val="000000"/>
                <w:sz w:val="24"/>
                <w:szCs w:val="24"/>
              </w:rPr>
              <w:t>2020 г.</w:t>
            </w:r>
          </w:p>
        </w:tc>
        <w:tc>
          <w:tcPr>
            <w:tcW w:w="1055" w:type="dxa"/>
          </w:tcPr>
          <w:p w:rsidR="00F65676" w:rsidRPr="00F65676" w:rsidRDefault="00F65676" w:rsidP="00F65676">
            <w:pPr>
              <w:jc w:val="center"/>
              <w:rPr>
                <w:rFonts w:eastAsia="Times New Roman"/>
                <w:bCs/>
                <w:color w:val="000000"/>
                <w:sz w:val="24"/>
                <w:szCs w:val="24"/>
              </w:rPr>
            </w:pPr>
            <w:r w:rsidRPr="00F65676">
              <w:rPr>
                <w:rFonts w:eastAsia="Times New Roman"/>
                <w:bCs/>
                <w:color w:val="000000"/>
                <w:sz w:val="24"/>
                <w:szCs w:val="24"/>
              </w:rPr>
              <w:t>2021 г.</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2022</w:t>
            </w:r>
          </w:p>
        </w:tc>
      </w:tr>
      <w:tr w:rsidR="00F65676" w:rsidRPr="00F65676" w:rsidTr="00FF6511">
        <w:trPr>
          <w:trHeight w:val="251"/>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b/>
                <w:bCs/>
                <w:color w:val="000000"/>
                <w:sz w:val="24"/>
                <w:szCs w:val="24"/>
              </w:rPr>
              <w:t>Массовое информирование</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Бюллетени новых поступлений</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w:t>
            </w: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251"/>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Выставки новых поступлений</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11</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17</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16</w:t>
            </w: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Обзоры новых поступлений</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53</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14</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14</w:t>
            </w:r>
          </w:p>
        </w:tc>
      </w:tr>
      <w:tr w:rsidR="00F65676" w:rsidRPr="00F65676" w:rsidTr="00FF6511">
        <w:trPr>
          <w:trHeight w:val="251"/>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Информирование о новых поступлениях в СМИ</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 публикации в печатных периодических изданиях</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251"/>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 выступления на радио</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 выступления на телевидении</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502"/>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Информирование о новых поступлениях в сети Интернет (количество сообщений/документов)</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66</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60</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66</w:t>
            </w: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b/>
                <w:bCs/>
                <w:color w:val="000000"/>
                <w:sz w:val="24"/>
                <w:szCs w:val="24"/>
              </w:rPr>
              <w:t>Групповое (коллективное) информирование</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63"/>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Дни информации/часы информации</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6</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18</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27</w:t>
            </w: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Дни специалиста</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502"/>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Сигнальное информирование тематическими списками литературы (СИ)</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Количество коллективных абонентов</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19</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10</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15</w:t>
            </w:r>
          </w:p>
        </w:tc>
      </w:tr>
      <w:tr w:rsidR="00F65676" w:rsidRPr="00F65676" w:rsidTr="00FF6511">
        <w:trPr>
          <w:trHeight w:val="251"/>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Количество тем</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17</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6</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7</w:t>
            </w: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Количество оповещений/списков</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45</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49</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37</w:t>
            </w:r>
          </w:p>
        </w:tc>
      </w:tr>
      <w:tr w:rsidR="00F65676" w:rsidRPr="00F65676" w:rsidTr="00FF6511">
        <w:trPr>
          <w:trHeight w:val="229"/>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Количество документов</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b/>
                <w:bCs/>
                <w:color w:val="000000"/>
                <w:sz w:val="24"/>
                <w:szCs w:val="24"/>
              </w:rPr>
              <w:t>Индивидуальное информирование</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502"/>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С использованием элементов системы Избирательного распространения информации (ИРИ)</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Количество абонентов</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32</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27</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24</w:t>
            </w:r>
          </w:p>
        </w:tc>
      </w:tr>
      <w:tr w:rsidR="00F65676" w:rsidRPr="00F65676" w:rsidTr="00FF6511">
        <w:trPr>
          <w:trHeight w:val="251"/>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Количество тем</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16</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9</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7</w:t>
            </w: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Количество документов</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251"/>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Количество оповещений</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170</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260</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148</w:t>
            </w:r>
          </w:p>
        </w:tc>
      </w:tr>
      <w:tr w:rsidR="00F65676" w:rsidRPr="00F65676" w:rsidTr="00FF6511">
        <w:trPr>
          <w:trHeight w:val="63"/>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Тематическое обслуживание руководителей (ТОР)</w:t>
            </w:r>
          </w:p>
        </w:tc>
        <w:tc>
          <w:tcPr>
            <w:tcW w:w="1206" w:type="dxa"/>
          </w:tcPr>
          <w:p w:rsidR="00F65676" w:rsidRPr="00F65676" w:rsidRDefault="00F65676" w:rsidP="00F65676">
            <w:pPr>
              <w:jc w:val="center"/>
              <w:rPr>
                <w:rFonts w:eastAsia="Times New Roman"/>
                <w:color w:val="000000"/>
                <w:sz w:val="24"/>
                <w:szCs w:val="24"/>
              </w:rPr>
            </w:pPr>
          </w:p>
        </w:tc>
        <w:tc>
          <w:tcPr>
            <w:tcW w:w="1055" w:type="dxa"/>
          </w:tcPr>
          <w:p w:rsidR="00F65676" w:rsidRPr="00F65676" w:rsidRDefault="00F65676" w:rsidP="00F65676">
            <w:pPr>
              <w:jc w:val="center"/>
              <w:rPr>
                <w:rFonts w:eastAsia="Times New Roman"/>
                <w:color w:val="000000"/>
                <w:sz w:val="24"/>
                <w:szCs w:val="24"/>
              </w:rPr>
            </w:pP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p>
        </w:tc>
      </w:tr>
      <w:tr w:rsidR="00F65676" w:rsidRPr="00F65676" w:rsidTr="00FF6511">
        <w:trPr>
          <w:trHeight w:val="251"/>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Количество абонентов</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11</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11</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4</w:t>
            </w:r>
          </w:p>
        </w:tc>
      </w:tr>
      <w:tr w:rsidR="00F65676" w:rsidRPr="00F65676" w:rsidTr="00FF6511">
        <w:trPr>
          <w:trHeight w:val="236"/>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Количество тем</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2</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2</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2</w:t>
            </w:r>
          </w:p>
        </w:tc>
      </w:tr>
      <w:tr w:rsidR="00F65676" w:rsidRPr="00F65676" w:rsidTr="00FF6511">
        <w:trPr>
          <w:trHeight w:val="251"/>
        </w:trPr>
        <w:tc>
          <w:tcPr>
            <w:tcW w:w="6606" w:type="dxa"/>
            <w:hideMark/>
          </w:tcPr>
          <w:p w:rsidR="00F65676" w:rsidRPr="00F65676" w:rsidRDefault="00F65676" w:rsidP="00F65676">
            <w:pPr>
              <w:rPr>
                <w:rFonts w:eastAsia="Times New Roman"/>
                <w:color w:val="000000"/>
                <w:sz w:val="24"/>
                <w:szCs w:val="24"/>
              </w:rPr>
            </w:pPr>
            <w:r w:rsidRPr="00F65676">
              <w:rPr>
                <w:rFonts w:eastAsia="Times New Roman"/>
                <w:color w:val="000000"/>
                <w:sz w:val="24"/>
                <w:szCs w:val="24"/>
              </w:rPr>
              <w:t xml:space="preserve">Количество оповещений </w:t>
            </w:r>
          </w:p>
        </w:tc>
        <w:tc>
          <w:tcPr>
            <w:tcW w:w="1206"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65</w:t>
            </w:r>
          </w:p>
        </w:tc>
        <w:tc>
          <w:tcPr>
            <w:tcW w:w="1055" w:type="dxa"/>
          </w:tcPr>
          <w:p w:rsidR="00F65676" w:rsidRPr="00F65676" w:rsidRDefault="00F65676" w:rsidP="00F65676">
            <w:pPr>
              <w:jc w:val="center"/>
              <w:rPr>
                <w:rFonts w:eastAsia="Times New Roman"/>
                <w:color w:val="000000"/>
                <w:sz w:val="24"/>
                <w:szCs w:val="24"/>
              </w:rPr>
            </w:pPr>
            <w:r w:rsidRPr="00F65676">
              <w:rPr>
                <w:rFonts w:eastAsia="Times New Roman"/>
                <w:color w:val="000000"/>
                <w:sz w:val="24"/>
                <w:szCs w:val="24"/>
              </w:rPr>
              <w:t>140</w:t>
            </w:r>
          </w:p>
        </w:tc>
        <w:tc>
          <w:tcPr>
            <w:tcW w:w="1208" w:type="dxa"/>
            <w:shd w:val="clear" w:color="auto" w:fill="B8CCE4" w:themeFill="accent1" w:themeFillTint="66"/>
          </w:tcPr>
          <w:p w:rsidR="00F65676" w:rsidRPr="00F65676" w:rsidRDefault="00F65676" w:rsidP="00F65676">
            <w:pPr>
              <w:jc w:val="center"/>
              <w:rPr>
                <w:rFonts w:eastAsia="Times New Roman"/>
                <w:b/>
                <w:color w:val="000000"/>
                <w:sz w:val="24"/>
                <w:szCs w:val="24"/>
              </w:rPr>
            </w:pPr>
            <w:r w:rsidRPr="00F65676">
              <w:rPr>
                <w:rFonts w:eastAsia="Times New Roman"/>
                <w:b/>
                <w:color w:val="000000"/>
                <w:sz w:val="24"/>
                <w:szCs w:val="24"/>
              </w:rPr>
              <w:t>36</w:t>
            </w:r>
          </w:p>
        </w:tc>
      </w:tr>
    </w:tbl>
    <w:p w:rsidR="005C5B78" w:rsidRDefault="005C5B78" w:rsidP="00F65676">
      <w:pPr>
        <w:shd w:val="clear" w:color="auto" w:fill="FFFFFF"/>
        <w:tabs>
          <w:tab w:val="left" w:pos="1440"/>
        </w:tabs>
        <w:ind w:firstLine="720"/>
        <w:jc w:val="both"/>
        <w:rPr>
          <w:rFonts w:eastAsia="Times New Roman"/>
          <w:b/>
          <w:bCs/>
          <w:i/>
          <w:iCs/>
          <w:sz w:val="24"/>
          <w:szCs w:val="24"/>
        </w:rPr>
      </w:pPr>
    </w:p>
    <w:p w:rsidR="00F65676" w:rsidRPr="00F65676" w:rsidRDefault="00F65676" w:rsidP="00F65676">
      <w:pPr>
        <w:shd w:val="clear" w:color="auto" w:fill="FFFFFF"/>
        <w:tabs>
          <w:tab w:val="left" w:pos="1440"/>
        </w:tabs>
        <w:ind w:firstLine="720"/>
        <w:jc w:val="both"/>
        <w:rPr>
          <w:rFonts w:eastAsia="Times New Roman"/>
          <w:b/>
          <w:bCs/>
          <w:i/>
          <w:iCs/>
          <w:sz w:val="24"/>
          <w:szCs w:val="24"/>
        </w:rPr>
      </w:pPr>
      <w:r w:rsidRPr="00F65676">
        <w:rPr>
          <w:rFonts w:eastAsia="Times New Roman"/>
          <w:b/>
          <w:bCs/>
          <w:i/>
          <w:iCs/>
          <w:sz w:val="24"/>
          <w:szCs w:val="24"/>
        </w:rPr>
        <w:t>7.2.2. Справочно-библиографическое обслуживание</w:t>
      </w:r>
    </w:p>
    <w:p w:rsidR="00F65676" w:rsidRPr="00F65676" w:rsidRDefault="00F65676" w:rsidP="00F65676">
      <w:pPr>
        <w:shd w:val="clear" w:color="auto" w:fill="FFFFFF"/>
        <w:tabs>
          <w:tab w:val="left" w:pos="1440"/>
        </w:tabs>
        <w:ind w:firstLine="720"/>
        <w:jc w:val="both"/>
        <w:rPr>
          <w:rFonts w:eastAsia="Times New Roman"/>
          <w:b/>
          <w:bCs/>
          <w:i/>
          <w:iCs/>
          <w:sz w:val="24"/>
          <w:szCs w:val="24"/>
        </w:rPr>
      </w:pPr>
    </w:p>
    <w:p w:rsidR="00F65676" w:rsidRPr="00F65676" w:rsidRDefault="00F65676" w:rsidP="00F65676">
      <w:pPr>
        <w:widowControl/>
        <w:autoSpaceDE/>
        <w:autoSpaceDN/>
        <w:adjustRightInd/>
        <w:ind w:firstLine="567"/>
        <w:jc w:val="both"/>
        <w:rPr>
          <w:sz w:val="24"/>
          <w:szCs w:val="24"/>
        </w:rPr>
      </w:pPr>
      <w:r w:rsidRPr="00F65676">
        <w:rPr>
          <w:rFonts w:eastAsiaTheme="minorHAnsi"/>
          <w:sz w:val="24"/>
          <w:szCs w:val="24"/>
          <w:lang w:eastAsia="en-US"/>
        </w:rPr>
        <w:t>Основным показателем справочно-библиографического обслуживания является количество выполненных справок и консультаций. Они входят в статистическую отчетность библиотек. В библиотеках района ведется учет справок по типам и отраслям, как при непосредственном посещении библиотеки, так и в удаленном режиме, поступивших по различным каналам связи: телефону, в виртуальном режиме (по электронной почте и социальным сетям). В большинстве своем это тематические справки, адресные и фактографические. Наиболее популярные по отраслям общественно-политические, естественные науки, искусство, художественная литература.</w:t>
      </w:r>
      <w:r w:rsidRPr="00F65676">
        <w:rPr>
          <w:sz w:val="24"/>
          <w:szCs w:val="24"/>
        </w:rPr>
        <w:t xml:space="preserve"> </w:t>
      </w:r>
      <w:r w:rsidRPr="00F65676">
        <w:rPr>
          <w:rFonts w:eastAsiaTheme="minorHAnsi"/>
          <w:sz w:val="24"/>
          <w:szCs w:val="24"/>
          <w:lang w:eastAsia="en-US"/>
        </w:rPr>
        <w:t>Основная категория пользователей учащиеся, служащие, пенсионеры.</w:t>
      </w:r>
      <w:r w:rsidRPr="00F65676">
        <w:rPr>
          <w:sz w:val="24"/>
          <w:szCs w:val="24"/>
        </w:rPr>
        <w:t xml:space="preserve"> </w:t>
      </w:r>
      <w:r w:rsidRPr="00F65676">
        <w:rPr>
          <w:rFonts w:eastAsiaTheme="minorHAnsi"/>
          <w:sz w:val="24"/>
          <w:szCs w:val="24"/>
          <w:lang w:eastAsia="en-US"/>
        </w:rPr>
        <w:t>Много запросов о наличии книг, в основном художественной литературы, чаще всего интересуются новинками, а также литературой в помощь учебному процессу и хозяйственно-бытовой деятельности (рукоделие, кулинария, дизайн, цветоводство, народная медицина). Востребован портал Госуслуг - регистрация и снятие с учет автомобиля, проверка и оплата штрафов, замена водительского удостоверения и паспорта, оформление социальных пособий.</w:t>
      </w:r>
      <w:r w:rsidRPr="00F65676">
        <w:rPr>
          <w:sz w:val="24"/>
          <w:szCs w:val="24"/>
        </w:rPr>
        <w:t xml:space="preserve"> </w:t>
      </w:r>
    </w:p>
    <w:p w:rsidR="00F65676" w:rsidRPr="00F65676" w:rsidRDefault="00F65676" w:rsidP="00F65676">
      <w:pPr>
        <w:widowControl/>
        <w:autoSpaceDE/>
        <w:autoSpaceDN/>
        <w:adjustRightInd/>
        <w:ind w:firstLine="567"/>
        <w:jc w:val="both"/>
        <w:rPr>
          <w:rFonts w:eastAsiaTheme="minorHAnsi"/>
          <w:sz w:val="24"/>
          <w:szCs w:val="24"/>
          <w:lang w:eastAsia="en-US"/>
        </w:rPr>
      </w:pPr>
      <w:r w:rsidRPr="00F65676">
        <w:rPr>
          <w:rFonts w:eastAsiaTheme="minorHAnsi"/>
          <w:sz w:val="24"/>
          <w:szCs w:val="24"/>
          <w:lang w:eastAsia="en-US"/>
        </w:rPr>
        <w:t>Примеры справок выполнены по традиционным источникам: «Всё об орхидеях: цветение, болезни, уход», «Всё о катаракте: появление, лечение» (</w:t>
      </w:r>
      <w:proofErr w:type="spellStart"/>
      <w:r w:rsidRPr="00F65676">
        <w:rPr>
          <w:rFonts w:eastAsiaTheme="minorHAnsi"/>
          <w:sz w:val="24"/>
          <w:szCs w:val="24"/>
          <w:lang w:eastAsia="en-US"/>
        </w:rPr>
        <w:t>Бачумово</w:t>
      </w:r>
      <w:proofErr w:type="spellEnd"/>
      <w:r w:rsidRPr="00F65676">
        <w:rPr>
          <w:rFonts w:eastAsiaTheme="minorHAnsi"/>
          <w:sz w:val="24"/>
          <w:szCs w:val="24"/>
          <w:lang w:eastAsia="en-US"/>
        </w:rPr>
        <w:t>); «</w:t>
      </w:r>
      <w:r w:rsidRPr="00F65676">
        <w:rPr>
          <w:rFonts w:eastAsia="Times New Roman"/>
          <w:bCs/>
          <w:sz w:val="24"/>
          <w:szCs w:val="24"/>
        </w:rPr>
        <w:t>Удивительные сооружения человека», «Открытия и изобретения человечества» (</w:t>
      </w:r>
      <w:proofErr w:type="spellStart"/>
      <w:r w:rsidRPr="00F65676">
        <w:rPr>
          <w:rFonts w:eastAsia="Times New Roman"/>
          <w:bCs/>
          <w:sz w:val="24"/>
          <w:szCs w:val="24"/>
        </w:rPr>
        <w:t>Юдчино</w:t>
      </w:r>
      <w:proofErr w:type="spellEnd"/>
      <w:r w:rsidRPr="00F65676">
        <w:rPr>
          <w:rFonts w:eastAsia="Times New Roman"/>
          <w:bCs/>
          <w:sz w:val="24"/>
          <w:szCs w:val="24"/>
        </w:rPr>
        <w:t>)</w:t>
      </w:r>
      <w:r w:rsidRPr="00F65676">
        <w:rPr>
          <w:rFonts w:eastAsiaTheme="minorHAnsi"/>
          <w:sz w:val="24"/>
          <w:szCs w:val="24"/>
          <w:lang w:eastAsia="en-US"/>
        </w:rPr>
        <w:t xml:space="preserve">; «Истрия </w:t>
      </w:r>
      <w:proofErr w:type="spellStart"/>
      <w:r w:rsidRPr="00F65676">
        <w:rPr>
          <w:rFonts w:eastAsiaTheme="minorHAnsi"/>
          <w:sz w:val="24"/>
          <w:szCs w:val="24"/>
          <w:lang w:eastAsia="en-US"/>
        </w:rPr>
        <w:t>церковно</w:t>
      </w:r>
      <w:proofErr w:type="spellEnd"/>
      <w:r w:rsidRPr="00F65676">
        <w:rPr>
          <w:rFonts w:eastAsiaTheme="minorHAnsi"/>
          <w:sz w:val="24"/>
          <w:szCs w:val="24"/>
          <w:lang w:eastAsia="en-US"/>
        </w:rPr>
        <w:t xml:space="preserve">–приходской школы», «История Сибирского тракта» (Елово); «Детский фольклор (сказки, загадки) на </w:t>
      </w:r>
      <w:r w:rsidRPr="00F65676">
        <w:rPr>
          <w:rFonts w:eastAsiaTheme="minorHAnsi"/>
          <w:sz w:val="24"/>
          <w:szCs w:val="24"/>
          <w:lang w:eastAsia="en-US"/>
        </w:rPr>
        <w:lastRenderedPageBreak/>
        <w:t xml:space="preserve">армянском, татарском, </w:t>
      </w:r>
      <w:proofErr w:type="spellStart"/>
      <w:r w:rsidRPr="00F65676">
        <w:rPr>
          <w:rFonts w:eastAsiaTheme="minorHAnsi"/>
          <w:sz w:val="24"/>
          <w:szCs w:val="24"/>
          <w:lang w:eastAsia="en-US"/>
        </w:rPr>
        <w:t>бесермянском</w:t>
      </w:r>
      <w:proofErr w:type="spellEnd"/>
      <w:r w:rsidRPr="00F65676">
        <w:rPr>
          <w:rFonts w:eastAsiaTheme="minorHAnsi"/>
          <w:sz w:val="24"/>
          <w:szCs w:val="24"/>
          <w:lang w:eastAsia="en-US"/>
        </w:rPr>
        <w:t xml:space="preserve"> и удмуртском языках», «История школьной дружины имени Зои </w:t>
      </w:r>
      <w:proofErr w:type="spellStart"/>
      <w:r w:rsidRPr="00F65676">
        <w:rPr>
          <w:rFonts w:eastAsiaTheme="minorHAnsi"/>
          <w:sz w:val="24"/>
          <w:szCs w:val="24"/>
          <w:lang w:eastAsia="en-US"/>
        </w:rPr>
        <w:t>Космедемьянской</w:t>
      </w:r>
      <w:proofErr w:type="spellEnd"/>
      <w:r w:rsidRPr="00F65676">
        <w:rPr>
          <w:rFonts w:eastAsiaTheme="minorHAnsi"/>
          <w:sz w:val="24"/>
          <w:szCs w:val="24"/>
          <w:lang w:eastAsia="en-US"/>
        </w:rPr>
        <w:t xml:space="preserve"> (ЯСОШ №2)», «Обряд Удмуртского праздника </w:t>
      </w:r>
      <w:proofErr w:type="spellStart"/>
      <w:r w:rsidRPr="00F65676">
        <w:rPr>
          <w:rFonts w:eastAsiaTheme="minorHAnsi"/>
          <w:sz w:val="24"/>
          <w:szCs w:val="24"/>
          <w:lang w:eastAsia="en-US"/>
        </w:rPr>
        <w:t>Вожодыр</w:t>
      </w:r>
      <w:proofErr w:type="spellEnd"/>
      <w:r w:rsidRPr="00F65676">
        <w:rPr>
          <w:rFonts w:eastAsiaTheme="minorHAnsi"/>
          <w:sz w:val="24"/>
          <w:szCs w:val="24"/>
          <w:lang w:eastAsia="en-US"/>
        </w:rPr>
        <w:t>», «Стихи Ходырева Г. из журнала «Кизили» (МРБ).</w:t>
      </w:r>
    </w:p>
    <w:p w:rsidR="00F65676" w:rsidRPr="00F65676" w:rsidRDefault="00F65676" w:rsidP="00F65676">
      <w:pPr>
        <w:widowControl/>
        <w:tabs>
          <w:tab w:val="left" w:pos="284"/>
        </w:tabs>
        <w:rPr>
          <w:rFonts w:eastAsia="Calibri"/>
          <w:sz w:val="24"/>
          <w:szCs w:val="24"/>
          <w:lang w:eastAsia="en-US"/>
        </w:rPr>
      </w:pPr>
    </w:p>
    <w:p w:rsidR="00F65676" w:rsidRPr="00F65676" w:rsidRDefault="00F65676" w:rsidP="00F65676">
      <w:pPr>
        <w:widowControl/>
        <w:tabs>
          <w:tab w:val="left" w:pos="284"/>
        </w:tabs>
        <w:ind w:left="360"/>
        <w:jc w:val="center"/>
        <w:rPr>
          <w:rFonts w:eastAsia="Calibri"/>
          <w:b/>
          <w:bCs/>
          <w:i/>
          <w:iCs/>
          <w:color w:val="1F497D" w:themeColor="text2"/>
          <w:sz w:val="24"/>
          <w:szCs w:val="24"/>
          <w:lang w:eastAsia="en-US"/>
        </w:rPr>
      </w:pPr>
      <w:r w:rsidRPr="00F65676">
        <w:rPr>
          <w:rFonts w:eastAsia="Calibri"/>
          <w:b/>
          <w:bCs/>
          <w:i/>
          <w:iCs/>
          <w:color w:val="1F497D" w:themeColor="text2"/>
          <w:sz w:val="24"/>
          <w:szCs w:val="24"/>
          <w:lang w:eastAsia="en-US"/>
        </w:rPr>
        <w:t>Количество справок выполненных по типам справок и по отраслям знания</w:t>
      </w:r>
    </w:p>
    <w:tbl>
      <w:tblPr>
        <w:tblW w:w="10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3"/>
        <w:gridCol w:w="721"/>
        <w:gridCol w:w="578"/>
        <w:gridCol w:w="578"/>
        <w:gridCol w:w="718"/>
        <w:gridCol w:w="584"/>
        <w:gridCol w:w="580"/>
        <w:gridCol w:w="578"/>
        <w:gridCol w:w="580"/>
        <w:gridCol w:w="572"/>
        <w:gridCol w:w="587"/>
        <w:gridCol w:w="578"/>
        <w:gridCol w:w="578"/>
        <w:gridCol w:w="575"/>
        <w:gridCol w:w="580"/>
        <w:gridCol w:w="6"/>
      </w:tblGrid>
      <w:tr w:rsidR="00F65676" w:rsidRPr="00F65676" w:rsidTr="00F65676">
        <w:trPr>
          <w:trHeight w:val="70"/>
          <w:jc w:val="center"/>
        </w:trPr>
        <w:tc>
          <w:tcPr>
            <w:tcW w:w="1733" w:type="dxa"/>
            <w:vMerge w:val="restart"/>
            <w:tcBorders>
              <w:top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22"/>
                <w:szCs w:val="22"/>
                <w:lang w:eastAsia="en-US"/>
              </w:rPr>
            </w:pPr>
            <w:r w:rsidRPr="00F65676">
              <w:rPr>
                <w:rFonts w:eastAsia="Times New Roman"/>
                <w:sz w:val="18"/>
                <w:szCs w:val="18"/>
              </w:rPr>
              <w:t>Структурное подразделение</w:t>
            </w:r>
          </w:p>
        </w:tc>
        <w:tc>
          <w:tcPr>
            <w:tcW w:w="721" w:type="dxa"/>
            <w:vMerge w:val="restart"/>
            <w:tcBorders>
              <w:top w:val="single" w:sz="4" w:space="0" w:color="auto"/>
              <w:right w:val="single" w:sz="4" w:space="0" w:color="auto"/>
            </w:tcBorders>
            <w:textDirection w:val="btLr"/>
          </w:tcPr>
          <w:p w:rsidR="00F65676" w:rsidRPr="00F65676" w:rsidRDefault="00F65676" w:rsidP="00F65676">
            <w:pPr>
              <w:widowControl/>
              <w:autoSpaceDE/>
              <w:autoSpaceDN/>
              <w:adjustRightInd/>
              <w:jc w:val="center"/>
              <w:rPr>
                <w:rFonts w:eastAsia="Times New Roman"/>
                <w:sz w:val="18"/>
                <w:szCs w:val="18"/>
              </w:rPr>
            </w:pPr>
            <w:r w:rsidRPr="00F65676">
              <w:rPr>
                <w:rFonts w:eastAsia="Times New Roman"/>
                <w:sz w:val="18"/>
                <w:szCs w:val="18"/>
              </w:rPr>
              <w:t>Всего справок</w:t>
            </w:r>
          </w:p>
        </w:tc>
        <w:tc>
          <w:tcPr>
            <w:tcW w:w="578" w:type="dxa"/>
            <w:vMerge w:val="restart"/>
            <w:tcBorders>
              <w:top w:val="single" w:sz="4" w:space="0" w:color="auto"/>
            </w:tcBorders>
            <w:textDirection w:val="btLr"/>
          </w:tcPr>
          <w:p w:rsidR="00F65676" w:rsidRPr="00F65676" w:rsidRDefault="00F65676" w:rsidP="00F65676">
            <w:pPr>
              <w:widowControl/>
              <w:autoSpaceDE/>
              <w:autoSpaceDN/>
              <w:adjustRightInd/>
              <w:ind w:left="113" w:right="113"/>
              <w:jc w:val="center"/>
              <w:rPr>
                <w:rFonts w:eastAsia="Times New Roman"/>
                <w:sz w:val="18"/>
                <w:szCs w:val="18"/>
              </w:rPr>
            </w:pPr>
            <w:r w:rsidRPr="00F65676">
              <w:rPr>
                <w:rFonts w:eastAsia="Times New Roman"/>
                <w:sz w:val="18"/>
                <w:szCs w:val="18"/>
              </w:rPr>
              <w:t>из них для удаленных пользователей*</w:t>
            </w:r>
          </w:p>
        </w:tc>
        <w:tc>
          <w:tcPr>
            <w:tcW w:w="2460" w:type="dxa"/>
            <w:gridSpan w:val="4"/>
            <w:tcBorders>
              <w:top w:val="single" w:sz="4" w:space="0" w:color="auto"/>
              <w:right w:val="single" w:sz="4" w:space="0" w:color="auto"/>
            </w:tcBorders>
          </w:tcPr>
          <w:p w:rsidR="00F65676" w:rsidRPr="00F65676" w:rsidRDefault="00F65676" w:rsidP="00F65676">
            <w:pPr>
              <w:widowControl/>
              <w:autoSpaceDE/>
              <w:autoSpaceDN/>
              <w:adjustRightInd/>
              <w:jc w:val="center"/>
              <w:rPr>
                <w:rFonts w:eastAsia="Times New Roman"/>
                <w:sz w:val="18"/>
                <w:szCs w:val="18"/>
              </w:rPr>
            </w:pPr>
            <w:r w:rsidRPr="00F65676">
              <w:rPr>
                <w:rFonts w:eastAsia="Times New Roman"/>
                <w:sz w:val="18"/>
                <w:szCs w:val="18"/>
              </w:rPr>
              <w:t xml:space="preserve">Типы справок                  </w:t>
            </w:r>
          </w:p>
        </w:tc>
        <w:tc>
          <w:tcPr>
            <w:tcW w:w="4634" w:type="dxa"/>
            <w:gridSpan w:val="9"/>
            <w:tcBorders>
              <w:top w:val="single" w:sz="4" w:space="0" w:color="auto"/>
              <w:right w:val="single" w:sz="4" w:space="0" w:color="auto"/>
            </w:tcBorders>
          </w:tcPr>
          <w:p w:rsidR="00F65676" w:rsidRPr="00F65676" w:rsidRDefault="00F65676" w:rsidP="00F65676">
            <w:pPr>
              <w:widowControl/>
              <w:autoSpaceDE/>
              <w:autoSpaceDN/>
              <w:adjustRightInd/>
              <w:jc w:val="center"/>
              <w:rPr>
                <w:rFonts w:eastAsia="Times New Roman"/>
                <w:sz w:val="18"/>
                <w:szCs w:val="18"/>
              </w:rPr>
            </w:pPr>
            <w:r w:rsidRPr="00F65676">
              <w:rPr>
                <w:rFonts w:eastAsia="Times New Roman"/>
                <w:sz w:val="18"/>
                <w:szCs w:val="18"/>
              </w:rPr>
              <w:t>Справки по отраслям</w:t>
            </w:r>
          </w:p>
        </w:tc>
      </w:tr>
      <w:tr w:rsidR="00F65676" w:rsidRPr="00F65676" w:rsidTr="00F65676">
        <w:trPr>
          <w:gridAfter w:val="1"/>
          <w:wAfter w:w="6" w:type="dxa"/>
          <w:cantSplit/>
          <w:trHeight w:val="1735"/>
          <w:jc w:val="center"/>
        </w:trPr>
        <w:tc>
          <w:tcPr>
            <w:tcW w:w="1733" w:type="dxa"/>
            <w:vMerge/>
            <w:tcBorders>
              <w:right w:val="single" w:sz="4" w:space="0" w:color="auto"/>
            </w:tcBorders>
          </w:tcPr>
          <w:p w:rsidR="00F65676" w:rsidRPr="00F65676" w:rsidRDefault="00F65676" w:rsidP="00F65676">
            <w:pPr>
              <w:widowControl/>
              <w:autoSpaceDE/>
              <w:autoSpaceDN/>
              <w:adjustRightInd/>
              <w:jc w:val="center"/>
              <w:rPr>
                <w:rFonts w:eastAsia="Calibri"/>
                <w:sz w:val="22"/>
                <w:szCs w:val="22"/>
                <w:lang w:eastAsia="en-US"/>
              </w:rPr>
            </w:pPr>
          </w:p>
        </w:tc>
        <w:tc>
          <w:tcPr>
            <w:tcW w:w="721" w:type="dxa"/>
            <w:vMerge/>
            <w:tcBorders>
              <w:right w:val="single" w:sz="4" w:space="0" w:color="auto"/>
            </w:tcBorders>
          </w:tcPr>
          <w:p w:rsidR="00F65676" w:rsidRPr="00F65676" w:rsidRDefault="00F65676" w:rsidP="00F65676">
            <w:pPr>
              <w:widowControl/>
              <w:autoSpaceDE/>
              <w:autoSpaceDN/>
              <w:adjustRightInd/>
              <w:jc w:val="center"/>
              <w:rPr>
                <w:rFonts w:eastAsia="Times New Roman"/>
                <w:sz w:val="18"/>
                <w:szCs w:val="18"/>
              </w:rPr>
            </w:pPr>
          </w:p>
        </w:tc>
        <w:tc>
          <w:tcPr>
            <w:tcW w:w="578" w:type="dxa"/>
            <w:vMerge/>
            <w:textDirection w:val="btLr"/>
          </w:tcPr>
          <w:p w:rsidR="00F65676" w:rsidRPr="00F65676" w:rsidRDefault="00F65676" w:rsidP="00F65676">
            <w:pPr>
              <w:widowControl/>
              <w:autoSpaceDE/>
              <w:autoSpaceDN/>
              <w:adjustRightInd/>
              <w:ind w:left="113" w:right="113"/>
              <w:rPr>
                <w:rFonts w:eastAsia="Times New Roman"/>
                <w:sz w:val="18"/>
                <w:szCs w:val="18"/>
              </w:rPr>
            </w:pPr>
          </w:p>
        </w:tc>
        <w:tc>
          <w:tcPr>
            <w:tcW w:w="578" w:type="dxa"/>
            <w:tcBorders>
              <w:top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тематические</w:t>
            </w:r>
          </w:p>
        </w:tc>
        <w:tc>
          <w:tcPr>
            <w:tcW w:w="718" w:type="dxa"/>
            <w:tcBorders>
              <w:top w:val="single" w:sz="4" w:space="0" w:color="auto"/>
              <w:left w:val="single" w:sz="4" w:space="0" w:color="auto"/>
              <w:righ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адресные</w:t>
            </w:r>
          </w:p>
        </w:tc>
        <w:tc>
          <w:tcPr>
            <w:tcW w:w="584" w:type="dxa"/>
            <w:tcBorders>
              <w:top w:val="single" w:sz="4" w:space="0" w:color="auto"/>
              <w:lef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уточняющие</w:t>
            </w:r>
          </w:p>
        </w:tc>
        <w:tc>
          <w:tcPr>
            <w:tcW w:w="580" w:type="dxa"/>
            <w:tcBorders>
              <w:top w:val="single" w:sz="4" w:space="0" w:color="auto"/>
              <w:left w:val="single" w:sz="4" w:space="0" w:color="auto"/>
              <w:righ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фактографические</w:t>
            </w:r>
          </w:p>
        </w:tc>
        <w:tc>
          <w:tcPr>
            <w:tcW w:w="578" w:type="dxa"/>
            <w:tcBorders>
              <w:top w:val="single" w:sz="4" w:space="0" w:color="auto"/>
              <w:left w:val="single" w:sz="4" w:space="0" w:color="auto"/>
              <w:righ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общественные науки</w:t>
            </w:r>
          </w:p>
        </w:tc>
        <w:tc>
          <w:tcPr>
            <w:tcW w:w="580" w:type="dxa"/>
            <w:tcBorders>
              <w:top w:val="single" w:sz="4" w:space="0" w:color="auto"/>
              <w:left w:val="single" w:sz="4" w:space="0" w:color="auto"/>
              <w:righ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филол. наук и (80/83</w:t>
            </w:r>
            <w:proofErr w:type="gramStart"/>
            <w:r w:rsidRPr="00F65676">
              <w:rPr>
                <w:rFonts w:eastAsia="Times New Roman"/>
                <w:sz w:val="18"/>
                <w:szCs w:val="18"/>
              </w:rPr>
              <w:t>).</w:t>
            </w:r>
            <w:proofErr w:type="spellStart"/>
            <w:r w:rsidRPr="00F65676">
              <w:rPr>
                <w:rFonts w:eastAsia="Times New Roman"/>
                <w:sz w:val="18"/>
                <w:szCs w:val="18"/>
              </w:rPr>
              <w:t>худож</w:t>
            </w:r>
            <w:proofErr w:type="spellEnd"/>
            <w:proofErr w:type="gramEnd"/>
            <w:r w:rsidRPr="00F65676">
              <w:rPr>
                <w:rFonts w:eastAsia="Times New Roman"/>
                <w:sz w:val="18"/>
                <w:szCs w:val="18"/>
              </w:rPr>
              <w:t>. лит.</w:t>
            </w:r>
          </w:p>
        </w:tc>
        <w:tc>
          <w:tcPr>
            <w:tcW w:w="572" w:type="dxa"/>
            <w:tcBorders>
              <w:top w:val="single" w:sz="4" w:space="0" w:color="auto"/>
              <w:left w:val="single" w:sz="4" w:space="0" w:color="auto"/>
              <w:righ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искусство</w:t>
            </w:r>
          </w:p>
        </w:tc>
        <w:tc>
          <w:tcPr>
            <w:tcW w:w="587" w:type="dxa"/>
            <w:tcBorders>
              <w:top w:val="single" w:sz="4" w:space="0" w:color="auto"/>
              <w:left w:val="single" w:sz="4" w:space="0" w:color="auto"/>
              <w:righ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proofErr w:type="spellStart"/>
            <w:r w:rsidRPr="00F65676">
              <w:rPr>
                <w:rFonts w:eastAsia="Times New Roman"/>
                <w:sz w:val="18"/>
                <w:szCs w:val="18"/>
              </w:rPr>
              <w:t>Естеств</w:t>
            </w:r>
            <w:proofErr w:type="spellEnd"/>
            <w:r w:rsidRPr="00F65676">
              <w:rPr>
                <w:rFonts w:eastAsia="Times New Roman"/>
                <w:sz w:val="18"/>
                <w:szCs w:val="18"/>
              </w:rPr>
              <w:t>. науки</w:t>
            </w:r>
          </w:p>
        </w:tc>
        <w:tc>
          <w:tcPr>
            <w:tcW w:w="578" w:type="dxa"/>
            <w:tcBorders>
              <w:top w:val="single" w:sz="4" w:space="0" w:color="auto"/>
              <w:lef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техника</w:t>
            </w:r>
          </w:p>
        </w:tc>
        <w:tc>
          <w:tcPr>
            <w:tcW w:w="578" w:type="dxa"/>
            <w:tcBorders>
              <w:top w:val="single" w:sz="4" w:space="0" w:color="auto"/>
              <w:lef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сельское хозяйство</w:t>
            </w:r>
          </w:p>
        </w:tc>
        <w:tc>
          <w:tcPr>
            <w:tcW w:w="575" w:type="dxa"/>
            <w:tcBorders>
              <w:top w:val="single" w:sz="4" w:space="0" w:color="auto"/>
              <w:left w:val="single" w:sz="4" w:space="0" w:color="auto"/>
              <w:righ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спорт</w:t>
            </w:r>
          </w:p>
        </w:tc>
        <w:tc>
          <w:tcPr>
            <w:tcW w:w="580" w:type="dxa"/>
            <w:tcBorders>
              <w:top w:val="single" w:sz="4" w:space="0" w:color="auto"/>
              <w:left w:val="single" w:sz="4" w:space="0" w:color="auto"/>
            </w:tcBorders>
            <w:textDirection w:val="btLr"/>
          </w:tcPr>
          <w:p w:rsidR="00F65676" w:rsidRPr="00F65676" w:rsidRDefault="00F65676" w:rsidP="00F65676">
            <w:pPr>
              <w:widowControl/>
              <w:autoSpaceDE/>
              <w:autoSpaceDN/>
              <w:adjustRightInd/>
              <w:ind w:left="113" w:right="113"/>
              <w:rPr>
                <w:rFonts w:eastAsia="Times New Roman"/>
                <w:sz w:val="18"/>
                <w:szCs w:val="18"/>
              </w:rPr>
            </w:pPr>
            <w:r w:rsidRPr="00F65676">
              <w:rPr>
                <w:rFonts w:eastAsia="Times New Roman"/>
                <w:sz w:val="18"/>
                <w:szCs w:val="18"/>
              </w:rPr>
              <w:t>прочие</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Бармашурская</w:t>
            </w:r>
            <w:proofErr w:type="spellEnd"/>
            <w:r w:rsidRPr="00F65676">
              <w:t xml:space="preserve">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2051</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727</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1488</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336</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18</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994</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694</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41</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48</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219</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25</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18</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Бачумовская</w:t>
            </w:r>
            <w:proofErr w:type="spellEnd"/>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707</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178</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132</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241</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216</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118</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133</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225</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70</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75</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86</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65</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34</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19</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Ворцинская</w:t>
            </w:r>
            <w:proofErr w:type="spellEnd"/>
            <w:r w:rsidRPr="00F65676">
              <w:t xml:space="preserve">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662</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514</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196</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201</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175</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90</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66</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265</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110</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73</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74</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35</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22</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17</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t xml:space="preserve">Еловская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830</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16</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785</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19</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17</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9</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209</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122</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160</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171</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74</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90</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Зюинская</w:t>
            </w:r>
            <w:proofErr w:type="spellEnd"/>
            <w:r w:rsidRPr="00F65676">
              <w:t xml:space="preserve">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509</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69</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439</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25</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425</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38</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11</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t xml:space="preserve">Никольская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55</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10</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45</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10</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16</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26</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Озёркинская</w:t>
            </w:r>
            <w:proofErr w:type="spellEnd"/>
            <w:r w:rsidRPr="00F65676">
              <w:t xml:space="preserve">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172</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27</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77</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21</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38</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36</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68</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81</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11</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Тумская</w:t>
            </w:r>
            <w:proofErr w:type="spellEnd"/>
            <w:r w:rsidRPr="00F65676">
              <w:t xml:space="preserve">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104</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21</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51</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22</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10</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27</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18</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16</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23</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Уканская</w:t>
            </w:r>
            <w:proofErr w:type="spellEnd"/>
            <w:r w:rsidRPr="00F65676">
              <w:t xml:space="preserve">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80</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41</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19</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8</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66</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8</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Юдчинская</w:t>
            </w:r>
            <w:proofErr w:type="spellEnd"/>
            <w:r w:rsidRPr="00F65676">
              <w:t xml:space="preserve">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119</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44</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22</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37</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16</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44</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14</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22</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18</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Пудемская</w:t>
            </w:r>
            <w:proofErr w:type="spellEnd"/>
            <w:r w:rsidRPr="00F65676">
              <w:t xml:space="preserve"> с/б</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1100</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123</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783</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141</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53</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131</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939</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9</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13</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Пудемская</w:t>
            </w:r>
            <w:proofErr w:type="spellEnd"/>
            <w:r w:rsidRPr="00F65676">
              <w:t xml:space="preserve"> д/б</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507</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262</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35</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81</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389</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192</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185</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16</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38</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61</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t>МРБ</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4044</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620</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3138</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644</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262</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2134</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641</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406</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543</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70</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45</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205</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t>ЦДБ</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5551</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345</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1204</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2757</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976</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614</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452</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3510</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164</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397</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242</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196</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140</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106</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b/>
                <w:bCs/>
              </w:rPr>
              <w:t xml:space="preserve">Всего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16491</w:t>
            </w:r>
          </w:p>
        </w:tc>
        <w:tc>
          <w:tcPr>
            <w:tcW w:w="578" w:type="dxa"/>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2695</w:t>
            </w:r>
          </w:p>
        </w:tc>
        <w:tc>
          <w:tcPr>
            <w:tcW w:w="578" w:type="dxa"/>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5882</w:t>
            </w:r>
          </w:p>
        </w:tc>
        <w:tc>
          <w:tcPr>
            <w:tcW w:w="718" w:type="dxa"/>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6759</w:t>
            </w:r>
          </w:p>
        </w:tc>
        <w:tc>
          <w:tcPr>
            <w:tcW w:w="584" w:type="dxa"/>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2025</w:t>
            </w:r>
          </w:p>
        </w:tc>
        <w:tc>
          <w:tcPr>
            <w:tcW w:w="580" w:type="dxa"/>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1623</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4438</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7240</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987</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1410</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639</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691</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451</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291</w:t>
            </w:r>
          </w:p>
        </w:tc>
      </w:tr>
      <w:tr w:rsidR="00F65676" w:rsidRPr="00F65676" w:rsidTr="00F65676">
        <w:trPr>
          <w:gridAfter w:val="1"/>
          <w:wAfter w:w="6" w:type="dxa"/>
          <w:trHeight w:val="70"/>
          <w:jc w:val="center"/>
        </w:trPr>
        <w:tc>
          <w:tcPr>
            <w:tcW w:w="1733"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proofErr w:type="spellStart"/>
            <w:r w:rsidRPr="00F65676">
              <w:t>Дизьминская</w:t>
            </w:r>
            <w:proofErr w:type="spellEnd"/>
            <w:r w:rsidRPr="00F65676">
              <w:t xml:space="preserve"> </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138</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56</w:t>
            </w:r>
          </w:p>
        </w:tc>
        <w:tc>
          <w:tcPr>
            <w:tcW w:w="718"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w:t>
            </w:r>
          </w:p>
        </w:tc>
        <w:tc>
          <w:tcPr>
            <w:tcW w:w="584"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8</w:t>
            </w:r>
          </w:p>
        </w:tc>
        <w:tc>
          <w:tcPr>
            <w:tcW w:w="580" w:type="dxa"/>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62</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32</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12</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0</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21</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8</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Calibri"/>
                <w:sz w:val="18"/>
                <w:szCs w:val="18"/>
                <w:lang w:eastAsia="en-US"/>
              </w:rPr>
              <w:t>51</w:t>
            </w:r>
          </w:p>
        </w:tc>
      </w:tr>
      <w:tr w:rsidR="00F65676" w:rsidRPr="00F65676" w:rsidTr="00F65676">
        <w:trPr>
          <w:gridAfter w:val="1"/>
          <w:wAfter w:w="6" w:type="dxa"/>
          <w:trHeight w:val="70"/>
          <w:jc w:val="center"/>
        </w:trPr>
        <w:tc>
          <w:tcPr>
            <w:tcW w:w="1733" w:type="dxa"/>
            <w:tcBorders>
              <w:right w:val="single" w:sz="4" w:space="0" w:color="auto"/>
            </w:tcBorders>
            <w:shd w:val="clear" w:color="auto" w:fill="DBE5F1" w:themeFill="accent1" w:themeFillTint="33"/>
          </w:tcPr>
          <w:p w:rsidR="00F65676" w:rsidRPr="00F65676" w:rsidRDefault="00F65676" w:rsidP="00F65676">
            <w:pPr>
              <w:widowControl/>
              <w:autoSpaceDE/>
              <w:autoSpaceDN/>
              <w:adjustRightInd/>
              <w:jc w:val="center"/>
              <w:rPr>
                <w:rFonts w:eastAsia="Calibri"/>
                <w:sz w:val="18"/>
                <w:szCs w:val="18"/>
                <w:lang w:eastAsia="en-US"/>
              </w:rPr>
            </w:pPr>
            <w:r w:rsidRPr="00F65676">
              <w:rPr>
                <w:rFonts w:eastAsia="Times New Roman"/>
                <w:b/>
                <w:bCs/>
              </w:rPr>
              <w:t>ИТОГО по ЦБС:</w:t>
            </w:r>
          </w:p>
        </w:tc>
        <w:tc>
          <w:tcPr>
            <w:tcW w:w="721" w:type="dxa"/>
            <w:tcBorders>
              <w:lef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16629</w:t>
            </w:r>
          </w:p>
        </w:tc>
        <w:tc>
          <w:tcPr>
            <w:tcW w:w="578" w:type="dxa"/>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2695</w:t>
            </w:r>
          </w:p>
        </w:tc>
        <w:tc>
          <w:tcPr>
            <w:tcW w:w="578" w:type="dxa"/>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5938</w:t>
            </w:r>
          </w:p>
        </w:tc>
        <w:tc>
          <w:tcPr>
            <w:tcW w:w="718" w:type="dxa"/>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6771</w:t>
            </w:r>
          </w:p>
        </w:tc>
        <w:tc>
          <w:tcPr>
            <w:tcW w:w="584" w:type="dxa"/>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2033</w:t>
            </w:r>
          </w:p>
        </w:tc>
        <w:tc>
          <w:tcPr>
            <w:tcW w:w="580" w:type="dxa"/>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1685</w:t>
            </w:r>
          </w:p>
        </w:tc>
        <w:tc>
          <w:tcPr>
            <w:tcW w:w="578" w:type="dxa"/>
            <w:tcBorders>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4450</w:t>
            </w:r>
          </w:p>
        </w:tc>
        <w:tc>
          <w:tcPr>
            <w:tcW w:w="580"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7272</w:t>
            </w:r>
          </w:p>
        </w:tc>
        <w:tc>
          <w:tcPr>
            <w:tcW w:w="572"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999</w:t>
            </w:r>
          </w:p>
        </w:tc>
        <w:tc>
          <w:tcPr>
            <w:tcW w:w="587"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1412</w:t>
            </w:r>
          </w:p>
        </w:tc>
        <w:tc>
          <w:tcPr>
            <w:tcW w:w="578"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639</w:t>
            </w:r>
          </w:p>
        </w:tc>
        <w:tc>
          <w:tcPr>
            <w:tcW w:w="578" w:type="dxa"/>
            <w:tcBorders>
              <w:lef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712</w:t>
            </w:r>
          </w:p>
        </w:tc>
        <w:tc>
          <w:tcPr>
            <w:tcW w:w="575" w:type="dxa"/>
            <w:tcBorders>
              <w:left w:val="single" w:sz="4" w:space="0" w:color="auto"/>
              <w:righ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459</w:t>
            </w:r>
          </w:p>
        </w:tc>
        <w:tc>
          <w:tcPr>
            <w:tcW w:w="580" w:type="dxa"/>
            <w:tcBorders>
              <w:left w:val="single" w:sz="4" w:space="0" w:color="auto"/>
            </w:tcBorders>
          </w:tcPr>
          <w:p w:rsidR="00F65676" w:rsidRPr="00F65676" w:rsidRDefault="00F65676" w:rsidP="00F65676">
            <w:pPr>
              <w:widowControl/>
              <w:autoSpaceDE/>
              <w:autoSpaceDN/>
              <w:adjustRightInd/>
              <w:jc w:val="center"/>
              <w:rPr>
                <w:rFonts w:eastAsia="Calibri"/>
                <w:b/>
                <w:bCs/>
                <w:sz w:val="18"/>
                <w:szCs w:val="18"/>
                <w:lang w:eastAsia="en-US"/>
              </w:rPr>
            </w:pPr>
            <w:r w:rsidRPr="00F65676">
              <w:rPr>
                <w:rFonts w:eastAsia="Calibri"/>
                <w:b/>
                <w:bCs/>
                <w:sz w:val="18"/>
                <w:szCs w:val="18"/>
                <w:lang w:eastAsia="en-US"/>
              </w:rPr>
              <w:t>342</w:t>
            </w:r>
          </w:p>
        </w:tc>
      </w:tr>
    </w:tbl>
    <w:p w:rsidR="00F65676" w:rsidRPr="00F65676" w:rsidRDefault="00F65676" w:rsidP="00F65676">
      <w:pPr>
        <w:widowControl/>
        <w:autoSpaceDE/>
        <w:autoSpaceDN/>
        <w:adjustRightInd/>
        <w:jc w:val="both"/>
        <w:rPr>
          <w:rFonts w:eastAsiaTheme="minorHAnsi"/>
          <w:bCs/>
          <w:iCs/>
          <w:sz w:val="18"/>
          <w:szCs w:val="18"/>
          <w:lang w:eastAsia="en-US"/>
        </w:rPr>
      </w:pPr>
    </w:p>
    <w:p w:rsidR="00F65676" w:rsidRPr="00F65676" w:rsidRDefault="00F65676" w:rsidP="00F65676">
      <w:pPr>
        <w:widowControl/>
        <w:autoSpaceDE/>
        <w:autoSpaceDN/>
        <w:adjustRightInd/>
        <w:ind w:firstLine="567"/>
        <w:jc w:val="both"/>
        <w:rPr>
          <w:rFonts w:eastAsiaTheme="minorHAnsi"/>
          <w:bCs/>
          <w:iCs/>
          <w:sz w:val="24"/>
          <w:szCs w:val="24"/>
          <w:lang w:eastAsia="en-US"/>
        </w:rPr>
      </w:pPr>
      <w:r w:rsidRPr="00F65676">
        <w:rPr>
          <w:rFonts w:eastAsiaTheme="minorHAnsi"/>
          <w:bCs/>
          <w:iCs/>
          <w:sz w:val="24"/>
          <w:szCs w:val="24"/>
          <w:lang w:eastAsia="en-US"/>
        </w:rPr>
        <w:t xml:space="preserve">Примеры </w:t>
      </w:r>
      <w:r w:rsidR="00FF6511" w:rsidRPr="00F65676">
        <w:rPr>
          <w:rFonts w:eastAsiaTheme="minorHAnsi"/>
          <w:bCs/>
          <w:iCs/>
          <w:sz w:val="24"/>
          <w:szCs w:val="24"/>
          <w:lang w:eastAsia="en-US"/>
        </w:rPr>
        <w:t>справок,</w:t>
      </w:r>
      <w:r w:rsidRPr="00F65676">
        <w:rPr>
          <w:rFonts w:eastAsiaTheme="minorHAnsi"/>
          <w:bCs/>
          <w:iCs/>
          <w:sz w:val="24"/>
          <w:szCs w:val="24"/>
          <w:lang w:eastAsia="en-US"/>
        </w:rPr>
        <w:t xml:space="preserve"> выполненных </w:t>
      </w:r>
      <w:r w:rsidR="00FF6511">
        <w:rPr>
          <w:rFonts w:eastAsiaTheme="minorHAnsi"/>
          <w:bCs/>
          <w:iCs/>
          <w:sz w:val="24"/>
          <w:szCs w:val="24"/>
          <w:lang w:eastAsia="en-US"/>
        </w:rPr>
        <w:t>с помощью</w:t>
      </w:r>
      <w:r w:rsidRPr="00F65676">
        <w:rPr>
          <w:rFonts w:eastAsiaTheme="minorHAnsi"/>
          <w:bCs/>
          <w:iCs/>
          <w:sz w:val="24"/>
          <w:szCs w:val="24"/>
          <w:lang w:eastAsia="en-US"/>
        </w:rPr>
        <w:t xml:space="preserve"> Интернет</w:t>
      </w:r>
      <w:r w:rsidR="00FF6511">
        <w:rPr>
          <w:rFonts w:eastAsiaTheme="minorHAnsi"/>
          <w:bCs/>
          <w:iCs/>
          <w:sz w:val="24"/>
          <w:szCs w:val="24"/>
          <w:lang w:eastAsia="en-US"/>
        </w:rPr>
        <w:t>а</w:t>
      </w:r>
      <w:r w:rsidRPr="00F65676">
        <w:rPr>
          <w:rFonts w:eastAsiaTheme="minorHAnsi"/>
          <w:bCs/>
          <w:iCs/>
          <w:sz w:val="24"/>
          <w:szCs w:val="24"/>
          <w:lang w:eastAsia="en-US"/>
        </w:rPr>
        <w:t>: «Медико-санитарная подготовка в советских школах в сравнении с зарубежными странами», «Муниципальное управление в Современной России» (МРБ).</w:t>
      </w:r>
    </w:p>
    <w:p w:rsidR="00692374" w:rsidRDefault="00F65676" w:rsidP="005C5B78">
      <w:pPr>
        <w:widowControl/>
        <w:autoSpaceDE/>
        <w:autoSpaceDN/>
        <w:adjustRightInd/>
        <w:ind w:firstLine="567"/>
        <w:jc w:val="both"/>
        <w:rPr>
          <w:rFonts w:eastAsiaTheme="minorHAnsi"/>
          <w:bCs/>
          <w:iCs/>
          <w:sz w:val="24"/>
          <w:szCs w:val="24"/>
          <w:lang w:eastAsia="en-US"/>
        </w:rPr>
      </w:pPr>
      <w:r w:rsidRPr="00F65676">
        <w:rPr>
          <w:rFonts w:eastAsiaTheme="minorHAnsi"/>
          <w:bCs/>
          <w:iCs/>
          <w:sz w:val="24"/>
          <w:szCs w:val="24"/>
          <w:lang w:eastAsia="en-US"/>
        </w:rPr>
        <w:t xml:space="preserve">Многие читатели, особенно студенты, самостоятельно разыскивают материал в интернет - ресурсах. При выполнении справок читатели чаще обращаются к электронным источникам, чем к традиционному СБА. </w:t>
      </w:r>
    </w:p>
    <w:p w:rsidR="005C5B78" w:rsidRPr="00F65676" w:rsidRDefault="005C5B78" w:rsidP="005C5B78">
      <w:pPr>
        <w:widowControl/>
        <w:autoSpaceDE/>
        <w:autoSpaceDN/>
        <w:adjustRightInd/>
        <w:ind w:firstLine="567"/>
        <w:jc w:val="both"/>
        <w:rPr>
          <w:rFonts w:eastAsiaTheme="minorHAnsi"/>
          <w:bCs/>
          <w:iCs/>
          <w:sz w:val="24"/>
          <w:szCs w:val="24"/>
          <w:lang w:eastAsia="en-US"/>
        </w:rPr>
      </w:pPr>
    </w:p>
    <w:p w:rsidR="00F65676" w:rsidRPr="00F65676" w:rsidRDefault="00F65676" w:rsidP="00F65676">
      <w:pPr>
        <w:widowControl/>
        <w:autoSpaceDE/>
        <w:autoSpaceDN/>
        <w:adjustRightInd/>
        <w:ind w:firstLine="709"/>
        <w:jc w:val="center"/>
        <w:rPr>
          <w:rFonts w:eastAsia="Times New Roman"/>
          <w:b/>
          <w:bCs/>
          <w:i/>
          <w:iCs/>
          <w:color w:val="1F497D" w:themeColor="text2"/>
          <w:sz w:val="24"/>
          <w:szCs w:val="24"/>
        </w:rPr>
      </w:pPr>
      <w:r w:rsidRPr="00F65676">
        <w:rPr>
          <w:rFonts w:eastAsia="Times New Roman"/>
          <w:b/>
          <w:bCs/>
          <w:i/>
          <w:iCs/>
          <w:color w:val="1F497D" w:themeColor="text2"/>
          <w:sz w:val="24"/>
          <w:szCs w:val="24"/>
        </w:rPr>
        <w:t>Справки, выполненные с использованием электронных ресурсов</w:t>
      </w:r>
    </w:p>
    <w:tbl>
      <w:tblPr>
        <w:tblStyle w:val="21"/>
        <w:tblW w:w="0" w:type="auto"/>
        <w:tblInd w:w="250" w:type="dxa"/>
        <w:tblLook w:val="04A0" w:firstRow="1" w:lastRow="0" w:firstColumn="1" w:lastColumn="0" w:noHBand="0" w:noVBand="1"/>
      </w:tblPr>
      <w:tblGrid>
        <w:gridCol w:w="1881"/>
        <w:gridCol w:w="1387"/>
        <w:gridCol w:w="1549"/>
        <w:gridCol w:w="1967"/>
        <w:gridCol w:w="1534"/>
        <w:gridCol w:w="1622"/>
      </w:tblGrid>
      <w:tr w:rsidR="00F65676" w:rsidRPr="00F65676" w:rsidTr="00FF6511">
        <w:trPr>
          <w:trHeight w:val="218"/>
        </w:trPr>
        <w:tc>
          <w:tcPr>
            <w:tcW w:w="1881" w:type="dxa"/>
            <w:vMerge w:val="restart"/>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Всего электронных справок</w:t>
            </w:r>
          </w:p>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(сумма гр. 2-5)</w:t>
            </w:r>
          </w:p>
        </w:tc>
        <w:tc>
          <w:tcPr>
            <w:tcW w:w="6437" w:type="dxa"/>
            <w:gridSpan w:val="4"/>
            <w:vAlign w:val="center"/>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Справки, выполненные с использованием электронных ресурсов</w:t>
            </w:r>
          </w:p>
        </w:tc>
        <w:tc>
          <w:tcPr>
            <w:tcW w:w="1622" w:type="dxa"/>
            <w:vMerge w:val="restart"/>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Из них в виртуальном режиме</w:t>
            </w:r>
          </w:p>
        </w:tc>
      </w:tr>
      <w:tr w:rsidR="00FF6511" w:rsidRPr="00F65676" w:rsidTr="00FF6511">
        <w:trPr>
          <w:trHeight w:val="722"/>
        </w:trPr>
        <w:tc>
          <w:tcPr>
            <w:tcW w:w="1881" w:type="dxa"/>
            <w:vMerge/>
          </w:tcPr>
          <w:p w:rsidR="00F65676" w:rsidRPr="00F65676" w:rsidRDefault="00F65676" w:rsidP="00F65676">
            <w:pPr>
              <w:widowControl/>
              <w:autoSpaceDE/>
              <w:autoSpaceDN/>
              <w:adjustRightInd/>
              <w:jc w:val="both"/>
              <w:rPr>
                <w:rFonts w:eastAsia="Times New Roman"/>
                <w:color w:val="000000"/>
                <w:sz w:val="24"/>
                <w:szCs w:val="24"/>
              </w:rPr>
            </w:pPr>
          </w:p>
        </w:tc>
        <w:tc>
          <w:tcPr>
            <w:tcW w:w="1387" w:type="dxa"/>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По ЭК и БД</w:t>
            </w:r>
          </w:p>
        </w:tc>
        <w:tc>
          <w:tcPr>
            <w:tcW w:w="1549" w:type="dxa"/>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По правовым системам</w:t>
            </w:r>
          </w:p>
        </w:tc>
        <w:tc>
          <w:tcPr>
            <w:tcW w:w="1967" w:type="dxa"/>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По подписным полнотекстовым ресурсам</w:t>
            </w:r>
          </w:p>
        </w:tc>
        <w:tc>
          <w:tcPr>
            <w:tcW w:w="1533" w:type="dxa"/>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По ресурсам интернет</w:t>
            </w:r>
          </w:p>
        </w:tc>
        <w:tc>
          <w:tcPr>
            <w:tcW w:w="1622" w:type="dxa"/>
            <w:vMerge/>
          </w:tcPr>
          <w:p w:rsidR="00F65676" w:rsidRPr="00F65676" w:rsidRDefault="00F65676" w:rsidP="00F65676">
            <w:pPr>
              <w:widowControl/>
              <w:autoSpaceDE/>
              <w:autoSpaceDN/>
              <w:adjustRightInd/>
              <w:jc w:val="both"/>
              <w:rPr>
                <w:rFonts w:eastAsia="Times New Roman"/>
                <w:color w:val="000000"/>
                <w:sz w:val="24"/>
                <w:szCs w:val="24"/>
              </w:rPr>
            </w:pPr>
          </w:p>
        </w:tc>
      </w:tr>
      <w:tr w:rsidR="00FF6511" w:rsidRPr="00F65676" w:rsidTr="00FF6511">
        <w:trPr>
          <w:trHeight w:val="218"/>
        </w:trPr>
        <w:tc>
          <w:tcPr>
            <w:tcW w:w="1881" w:type="dxa"/>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1</w:t>
            </w:r>
          </w:p>
        </w:tc>
        <w:tc>
          <w:tcPr>
            <w:tcW w:w="1387" w:type="dxa"/>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2</w:t>
            </w:r>
          </w:p>
        </w:tc>
        <w:tc>
          <w:tcPr>
            <w:tcW w:w="1549" w:type="dxa"/>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3</w:t>
            </w:r>
          </w:p>
        </w:tc>
        <w:tc>
          <w:tcPr>
            <w:tcW w:w="1967" w:type="dxa"/>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4</w:t>
            </w:r>
          </w:p>
        </w:tc>
        <w:tc>
          <w:tcPr>
            <w:tcW w:w="1533" w:type="dxa"/>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5</w:t>
            </w:r>
          </w:p>
        </w:tc>
        <w:tc>
          <w:tcPr>
            <w:tcW w:w="1622" w:type="dxa"/>
          </w:tcPr>
          <w:p w:rsidR="00F65676" w:rsidRPr="00F65676" w:rsidRDefault="00F65676" w:rsidP="00F65676">
            <w:pPr>
              <w:widowControl/>
              <w:autoSpaceDE/>
              <w:autoSpaceDN/>
              <w:adjustRightInd/>
              <w:jc w:val="center"/>
              <w:rPr>
                <w:rFonts w:eastAsia="Times New Roman"/>
                <w:color w:val="000000"/>
                <w:sz w:val="24"/>
                <w:szCs w:val="24"/>
              </w:rPr>
            </w:pPr>
            <w:r w:rsidRPr="00F65676">
              <w:rPr>
                <w:rFonts w:eastAsia="Times New Roman"/>
                <w:color w:val="000000"/>
                <w:sz w:val="24"/>
                <w:szCs w:val="24"/>
              </w:rPr>
              <w:t>6</w:t>
            </w:r>
          </w:p>
        </w:tc>
      </w:tr>
      <w:tr w:rsidR="00FF6511" w:rsidRPr="00F65676" w:rsidTr="00FF6511">
        <w:trPr>
          <w:trHeight w:val="218"/>
        </w:trPr>
        <w:tc>
          <w:tcPr>
            <w:tcW w:w="1881" w:type="dxa"/>
          </w:tcPr>
          <w:p w:rsidR="00F65676" w:rsidRPr="00F65676" w:rsidRDefault="00F65676" w:rsidP="00F65676">
            <w:pPr>
              <w:widowControl/>
              <w:autoSpaceDE/>
              <w:autoSpaceDN/>
              <w:adjustRightInd/>
              <w:jc w:val="center"/>
              <w:rPr>
                <w:rFonts w:eastAsia="Times New Roman"/>
                <w:b/>
                <w:bCs/>
                <w:color w:val="000000"/>
                <w:sz w:val="24"/>
                <w:szCs w:val="24"/>
              </w:rPr>
            </w:pPr>
            <w:r w:rsidRPr="00F65676">
              <w:rPr>
                <w:rFonts w:eastAsia="Times New Roman"/>
                <w:b/>
                <w:bCs/>
                <w:color w:val="000000"/>
                <w:sz w:val="24"/>
                <w:szCs w:val="24"/>
              </w:rPr>
              <w:t>195</w:t>
            </w:r>
          </w:p>
        </w:tc>
        <w:tc>
          <w:tcPr>
            <w:tcW w:w="1387" w:type="dxa"/>
          </w:tcPr>
          <w:p w:rsidR="00F65676" w:rsidRPr="00F65676" w:rsidRDefault="00F65676" w:rsidP="00F65676">
            <w:pPr>
              <w:widowControl/>
              <w:autoSpaceDE/>
              <w:autoSpaceDN/>
              <w:adjustRightInd/>
              <w:jc w:val="center"/>
              <w:rPr>
                <w:rFonts w:eastAsia="Times New Roman"/>
                <w:b/>
                <w:bCs/>
                <w:color w:val="000000"/>
                <w:sz w:val="24"/>
                <w:szCs w:val="24"/>
              </w:rPr>
            </w:pPr>
            <w:r w:rsidRPr="00F65676">
              <w:rPr>
                <w:rFonts w:eastAsia="Times New Roman"/>
                <w:b/>
                <w:bCs/>
                <w:color w:val="000000"/>
                <w:sz w:val="24"/>
                <w:szCs w:val="24"/>
              </w:rPr>
              <w:t>9</w:t>
            </w:r>
          </w:p>
        </w:tc>
        <w:tc>
          <w:tcPr>
            <w:tcW w:w="1549" w:type="dxa"/>
          </w:tcPr>
          <w:p w:rsidR="00F65676" w:rsidRPr="00F65676" w:rsidRDefault="00F65676" w:rsidP="00F65676">
            <w:pPr>
              <w:widowControl/>
              <w:autoSpaceDE/>
              <w:autoSpaceDN/>
              <w:adjustRightInd/>
              <w:jc w:val="center"/>
              <w:rPr>
                <w:rFonts w:eastAsia="Times New Roman"/>
                <w:b/>
                <w:bCs/>
                <w:color w:val="000000"/>
                <w:sz w:val="24"/>
                <w:szCs w:val="24"/>
              </w:rPr>
            </w:pPr>
            <w:r w:rsidRPr="00F65676">
              <w:rPr>
                <w:rFonts w:eastAsia="Times New Roman"/>
                <w:b/>
                <w:bCs/>
                <w:color w:val="000000"/>
                <w:sz w:val="24"/>
                <w:szCs w:val="24"/>
              </w:rPr>
              <w:t>64</w:t>
            </w:r>
          </w:p>
        </w:tc>
        <w:tc>
          <w:tcPr>
            <w:tcW w:w="1967" w:type="dxa"/>
          </w:tcPr>
          <w:p w:rsidR="00F65676" w:rsidRPr="00F65676" w:rsidRDefault="00F65676" w:rsidP="00F65676">
            <w:pPr>
              <w:widowControl/>
              <w:autoSpaceDE/>
              <w:autoSpaceDN/>
              <w:adjustRightInd/>
              <w:jc w:val="center"/>
              <w:rPr>
                <w:rFonts w:eastAsia="Times New Roman"/>
                <w:b/>
                <w:bCs/>
                <w:color w:val="000000"/>
                <w:sz w:val="24"/>
                <w:szCs w:val="24"/>
              </w:rPr>
            </w:pPr>
            <w:r w:rsidRPr="00F65676">
              <w:rPr>
                <w:rFonts w:eastAsia="Times New Roman"/>
                <w:b/>
                <w:bCs/>
                <w:color w:val="000000"/>
                <w:sz w:val="24"/>
                <w:szCs w:val="24"/>
              </w:rPr>
              <w:t>44</w:t>
            </w:r>
          </w:p>
        </w:tc>
        <w:tc>
          <w:tcPr>
            <w:tcW w:w="1533" w:type="dxa"/>
          </w:tcPr>
          <w:p w:rsidR="00F65676" w:rsidRPr="00F65676" w:rsidRDefault="00F65676" w:rsidP="00F65676">
            <w:pPr>
              <w:widowControl/>
              <w:autoSpaceDE/>
              <w:autoSpaceDN/>
              <w:adjustRightInd/>
              <w:jc w:val="center"/>
              <w:rPr>
                <w:rFonts w:eastAsia="Times New Roman"/>
                <w:b/>
                <w:bCs/>
                <w:color w:val="000000"/>
                <w:sz w:val="24"/>
                <w:szCs w:val="24"/>
              </w:rPr>
            </w:pPr>
            <w:r w:rsidRPr="00F65676">
              <w:rPr>
                <w:rFonts w:eastAsia="Times New Roman"/>
                <w:b/>
                <w:bCs/>
                <w:color w:val="000000"/>
                <w:sz w:val="24"/>
                <w:szCs w:val="24"/>
              </w:rPr>
              <w:t>78</w:t>
            </w:r>
          </w:p>
        </w:tc>
        <w:tc>
          <w:tcPr>
            <w:tcW w:w="1622" w:type="dxa"/>
          </w:tcPr>
          <w:p w:rsidR="00F65676" w:rsidRPr="00F65676" w:rsidRDefault="00F65676" w:rsidP="00F65676">
            <w:pPr>
              <w:widowControl/>
              <w:autoSpaceDE/>
              <w:autoSpaceDN/>
              <w:adjustRightInd/>
              <w:jc w:val="center"/>
              <w:rPr>
                <w:rFonts w:eastAsia="Times New Roman"/>
                <w:b/>
                <w:bCs/>
                <w:color w:val="000000"/>
                <w:sz w:val="24"/>
                <w:szCs w:val="24"/>
              </w:rPr>
            </w:pPr>
            <w:r w:rsidRPr="00F65676">
              <w:rPr>
                <w:rFonts w:eastAsia="Times New Roman"/>
                <w:b/>
                <w:bCs/>
                <w:color w:val="000000"/>
                <w:sz w:val="24"/>
                <w:szCs w:val="24"/>
              </w:rPr>
              <w:t>28</w:t>
            </w:r>
          </w:p>
        </w:tc>
      </w:tr>
    </w:tbl>
    <w:p w:rsidR="00FF6511" w:rsidRDefault="00FF6511" w:rsidP="00644738">
      <w:pPr>
        <w:shd w:val="clear" w:color="auto" w:fill="FFFFFF"/>
        <w:tabs>
          <w:tab w:val="left" w:pos="1440"/>
        </w:tabs>
        <w:ind w:firstLine="567"/>
        <w:jc w:val="both"/>
        <w:rPr>
          <w:rFonts w:eastAsia="Times New Roman"/>
          <w:sz w:val="24"/>
          <w:szCs w:val="24"/>
          <w:highlight w:val="yellow"/>
        </w:rPr>
      </w:pPr>
    </w:p>
    <w:p w:rsidR="00F65676" w:rsidRPr="00F65676" w:rsidRDefault="009D35FE" w:rsidP="005C5B78">
      <w:pPr>
        <w:shd w:val="clear" w:color="auto" w:fill="FFFFFF"/>
        <w:tabs>
          <w:tab w:val="left" w:pos="1440"/>
        </w:tabs>
        <w:ind w:firstLine="567"/>
        <w:jc w:val="both"/>
        <w:rPr>
          <w:rFonts w:eastAsia="Times New Roman"/>
          <w:b/>
          <w:bCs/>
          <w:i/>
          <w:iCs/>
          <w:sz w:val="24"/>
          <w:szCs w:val="24"/>
        </w:rPr>
      </w:pPr>
      <w:r w:rsidRPr="00F65676">
        <w:rPr>
          <w:rFonts w:eastAsia="Times New Roman"/>
          <w:b/>
          <w:bCs/>
          <w:i/>
          <w:iCs/>
          <w:sz w:val="24"/>
          <w:szCs w:val="24"/>
        </w:rPr>
        <w:t>7.2.3. Информационное обслуживание специалистов АПК</w:t>
      </w:r>
    </w:p>
    <w:p w:rsidR="00F65676" w:rsidRPr="00F65676" w:rsidRDefault="00F65676" w:rsidP="00F65676">
      <w:pPr>
        <w:shd w:val="clear" w:color="auto" w:fill="FFFFFF"/>
        <w:tabs>
          <w:tab w:val="left" w:pos="1205"/>
        </w:tabs>
        <w:ind w:firstLine="567"/>
        <w:jc w:val="both"/>
        <w:rPr>
          <w:rFonts w:eastAsia="Times New Roman"/>
          <w:sz w:val="24"/>
          <w:szCs w:val="24"/>
        </w:rPr>
      </w:pPr>
      <w:r w:rsidRPr="00F65676">
        <w:rPr>
          <w:rFonts w:eastAsia="Times New Roman"/>
          <w:sz w:val="24"/>
          <w:szCs w:val="24"/>
        </w:rPr>
        <w:t xml:space="preserve">На групповом информировании </w:t>
      </w:r>
      <w:proofErr w:type="spellStart"/>
      <w:r w:rsidRPr="00F65676">
        <w:rPr>
          <w:rFonts w:eastAsia="Times New Roman"/>
          <w:sz w:val="24"/>
          <w:szCs w:val="24"/>
        </w:rPr>
        <w:t>Межпоселенческой</w:t>
      </w:r>
      <w:proofErr w:type="spellEnd"/>
      <w:r w:rsidRPr="00F65676">
        <w:rPr>
          <w:rFonts w:eastAsia="Times New Roman"/>
          <w:sz w:val="24"/>
          <w:szCs w:val="24"/>
        </w:rPr>
        <w:t xml:space="preserve"> районной библиотеки находится Отдел управления сельского хозяйства Администрации МО «Ярский район». Темы информирования «Устойчивое развитие сельского хозяйства». Предоставления информации – ежемесячно на электронную почту рассылались списки литературы, поступающих от НБ УР.</w:t>
      </w:r>
    </w:p>
    <w:p w:rsidR="00F65676" w:rsidRDefault="00F65676" w:rsidP="00F65676">
      <w:pPr>
        <w:shd w:val="clear" w:color="auto" w:fill="FFFFFF"/>
        <w:tabs>
          <w:tab w:val="left" w:pos="1205"/>
        </w:tabs>
        <w:ind w:firstLine="567"/>
        <w:jc w:val="both"/>
        <w:rPr>
          <w:rFonts w:eastAsia="Times New Roman"/>
          <w:sz w:val="24"/>
          <w:szCs w:val="24"/>
        </w:rPr>
      </w:pPr>
      <w:r w:rsidRPr="00F65676">
        <w:rPr>
          <w:rFonts w:eastAsia="Times New Roman"/>
          <w:sz w:val="24"/>
          <w:szCs w:val="24"/>
        </w:rPr>
        <w:t>В сельских библиотеках работа с сельскохозяйственной литературой направлена на любителей приусадебных участков и хозяйств.</w:t>
      </w:r>
    </w:p>
    <w:p w:rsidR="00F65676" w:rsidRDefault="00F65676" w:rsidP="00F65676">
      <w:pPr>
        <w:shd w:val="clear" w:color="auto" w:fill="FFFFFF"/>
        <w:tabs>
          <w:tab w:val="left" w:pos="1205"/>
        </w:tabs>
        <w:ind w:firstLine="567"/>
        <w:jc w:val="both"/>
        <w:rPr>
          <w:rFonts w:eastAsia="Times New Roman"/>
          <w:sz w:val="24"/>
          <w:szCs w:val="24"/>
        </w:rPr>
      </w:pPr>
    </w:p>
    <w:p w:rsidR="005C5B78" w:rsidRDefault="005C5B78" w:rsidP="00F65676">
      <w:pPr>
        <w:shd w:val="clear" w:color="auto" w:fill="FFFFFF"/>
        <w:tabs>
          <w:tab w:val="left" w:pos="1205"/>
        </w:tabs>
        <w:ind w:firstLine="567"/>
        <w:jc w:val="both"/>
        <w:rPr>
          <w:rFonts w:eastAsia="Times New Roman"/>
          <w:sz w:val="24"/>
          <w:szCs w:val="24"/>
        </w:rPr>
      </w:pPr>
    </w:p>
    <w:p w:rsidR="005C5B78" w:rsidRDefault="005C5B78" w:rsidP="00F65676">
      <w:pPr>
        <w:shd w:val="clear" w:color="auto" w:fill="FFFFFF"/>
        <w:tabs>
          <w:tab w:val="left" w:pos="1205"/>
        </w:tabs>
        <w:ind w:firstLine="567"/>
        <w:jc w:val="both"/>
        <w:rPr>
          <w:rFonts w:eastAsia="Times New Roman"/>
          <w:sz w:val="24"/>
          <w:szCs w:val="24"/>
        </w:rPr>
      </w:pPr>
    </w:p>
    <w:p w:rsidR="005C5B78" w:rsidRDefault="005C5B78" w:rsidP="00F65676">
      <w:pPr>
        <w:shd w:val="clear" w:color="auto" w:fill="FFFFFF"/>
        <w:tabs>
          <w:tab w:val="left" w:pos="1205"/>
        </w:tabs>
        <w:ind w:firstLine="567"/>
        <w:jc w:val="both"/>
        <w:rPr>
          <w:rFonts w:eastAsia="Times New Roman"/>
          <w:sz w:val="24"/>
          <w:szCs w:val="24"/>
        </w:rPr>
      </w:pPr>
    </w:p>
    <w:p w:rsidR="009D35FE" w:rsidRDefault="009D35FE" w:rsidP="00F65676">
      <w:pPr>
        <w:shd w:val="clear" w:color="auto" w:fill="FFFFFF"/>
        <w:tabs>
          <w:tab w:val="left" w:pos="1205"/>
        </w:tabs>
        <w:ind w:firstLine="567"/>
        <w:jc w:val="both"/>
        <w:rPr>
          <w:rFonts w:eastAsia="Times New Roman"/>
          <w:b/>
          <w:bCs/>
          <w:i/>
          <w:iCs/>
          <w:sz w:val="24"/>
          <w:szCs w:val="24"/>
        </w:rPr>
      </w:pPr>
      <w:r w:rsidRPr="00F65676">
        <w:rPr>
          <w:b/>
          <w:bCs/>
          <w:i/>
          <w:iCs/>
          <w:sz w:val="24"/>
          <w:szCs w:val="24"/>
        </w:rPr>
        <w:lastRenderedPageBreak/>
        <w:t xml:space="preserve">7.3. </w:t>
      </w:r>
      <w:r w:rsidRPr="00F65676">
        <w:rPr>
          <w:rFonts w:eastAsia="Times New Roman"/>
          <w:b/>
          <w:bCs/>
          <w:i/>
          <w:iCs/>
          <w:sz w:val="24"/>
          <w:szCs w:val="24"/>
        </w:rPr>
        <w:t>Использование межбиблиотечного и внутрисистемного абонементов (МБА и ВСО), электронной доставки документов (ЭДД).</w:t>
      </w:r>
    </w:p>
    <w:p w:rsidR="00F65676" w:rsidRPr="00F65676" w:rsidRDefault="00F65676" w:rsidP="00F65676">
      <w:pPr>
        <w:shd w:val="clear" w:color="auto" w:fill="FFFFFF"/>
        <w:tabs>
          <w:tab w:val="left" w:pos="1205"/>
        </w:tabs>
        <w:ind w:firstLine="567"/>
        <w:jc w:val="both"/>
        <w:rPr>
          <w:rFonts w:eastAsia="Times New Roman"/>
          <w:sz w:val="24"/>
          <w:szCs w:val="24"/>
        </w:rPr>
      </w:pPr>
      <w:r w:rsidRPr="00F65676">
        <w:rPr>
          <w:rFonts w:eastAsia="Times New Roman"/>
          <w:sz w:val="24"/>
          <w:szCs w:val="24"/>
        </w:rPr>
        <w:t xml:space="preserve">К услугам МБА / ВСО / ЭДД обращались разные категории пользователей: студенты, пенсионеры, работающая молодёжь. В 2022 году получено через МБА – 91 экз. столько же документов выдано. Услугами МБА в течение года пользовалось 1 библиотека (МРБ), запросы выполнялись через </w:t>
      </w:r>
      <w:proofErr w:type="spellStart"/>
      <w:r w:rsidRPr="00F65676">
        <w:rPr>
          <w:rFonts w:eastAsia="Times New Roman"/>
          <w:sz w:val="24"/>
          <w:szCs w:val="24"/>
        </w:rPr>
        <w:t>Межпоселенческую</w:t>
      </w:r>
      <w:proofErr w:type="spellEnd"/>
      <w:r w:rsidRPr="00F65676">
        <w:rPr>
          <w:rFonts w:eastAsia="Times New Roman"/>
          <w:sz w:val="24"/>
          <w:szCs w:val="24"/>
        </w:rPr>
        <w:t xml:space="preserve"> районную библиотеку.</w:t>
      </w:r>
    </w:p>
    <w:p w:rsidR="00F65676" w:rsidRPr="00F65676" w:rsidRDefault="00F65676" w:rsidP="00F65676">
      <w:pPr>
        <w:shd w:val="clear" w:color="auto" w:fill="FFFFFF"/>
        <w:tabs>
          <w:tab w:val="left" w:pos="1205"/>
        </w:tabs>
        <w:ind w:firstLine="567"/>
        <w:jc w:val="both"/>
        <w:rPr>
          <w:rFonts w:eastAsia="Times New Roman"/>
          <w:sz w:val="24"/>
          <w:szCs w:val="24"/>
        </w:rPr>
      </w:pPr>
      <w:r w:rsidRPr="00F65676">
        <w:rPr>
          <w:rFonts w:eastAsia="Times New Roman"/>
          <w:sz w:val="24"/>
          <w:szCs w:val="24"/>
        </w:rPr>
        <w:t xml:space="preserve">Из фонда Удмуртской республиканской библиотеки для слепых получено – 74 экз. В течение 2022 года для пользователей этой категории было выполнено 3 заказа. Районная библиотека получила во временное распоряжение произведения на </w:t>
      </w:r>
      <w:proofErr w:type="spellStart"/>
      <w:r w:rsidRPr="00F65676">
        <w:rPr>
          <w:rFonts w:eastAsia="Times New Roman"/>
          <w:sz w:val="24"/>
          <w:szCs w:val="24"/>
        </w:rPr>
        <w:t>флешкартах</w:t>
      </w:r>
      <w:proofErr w:type="spellEnd"/>
      <w:r w:rsidRPr="00F65676">
        <w:rPr>
          <w:rFonts w:eastAsia="Times New Roman"/>
          <w:sz w:val="24"/>
          <w:szCs w:val="24"/>
        </w:rPr>
        <w:t xml:space="preserve">, на бумажном носителе с крупным шрифтом. </w:t>
      </w:r>
    </w:p>
    <w:p w:rsidR="00F65676" w:rsidRPr="00F65676" w:rsidRDefault="00F65676" w:rsidP="00F65676">
      <w:pPr>
        <w:shd w:val="clear" w:color="auto" w:fill="FFFFFF"/>
        <w:tabs>
          <w:tab w:val="left" w:pos="1205"/>
        </w:tabs>
        <w:ind w:firstLine="567"/>
        <w:jc w:val="both"/>
        <w:rPr>
          <w:rFonts w:eastAsia="Times New Roman"/>
          <w:sz w:val="24"/>
          <w:szCs w:val="24"/>
        </w:rPr>
      </w:pPr>
      <w:r w:rsidRPr="00F65676">
        <w:rPr>
          <w:rFonts w:eastAsia="Times New Roman"/>
          <w:sz w:val="24"/>
          <w:szCs w:val="24"/>
        </w:rPr>
        <w:t xml:space="preserve">МБА дает возможность пользователям получать книги, которых нет в фондах ЦБС. Заявки передаются по телефону или по электронной почте. </w:t>
      </w:r>
    </w:p>
    <w:p w:rsidR="00F65676" w:rsidRPr="00F65676" w:rsidRDefault="00F65676" w:rsidP="00F65676">
      <w:pPr>
        <w:shd w:val="clear" w:color="auto" w:fill="FFFFFF"/>
        <w:tabs>
          <w:tab w:val="left" w:pos="1205"/>
        </w:tabs>
        <w:ind w:firstLine="567"/>
        <w:jc w:val="both"/>
        <w:rPr>
          <w:rFonts w:eastAsia="Times New Roman"/>
          <w:sz w:val="24"/>
          <w:szCs w:val="24"/>
        </w:rPr>
      </w:pPr>
      <w:r w:rsidRPr="00F65676">
        <w:rPr>
          <w:rFonts w:eastAsia="Times New Roman"/>
          <w:sz w:val="24"/>
          <w:szCs w:val="24"/>
        </w:rPr>
        <w:t xml:space="preserve">Услуги ЭДД оказывает </w:t>
      </w:r>
      <w:proofErr w:type="spellStart"/>
      <w:r w:rsidRPr="00F65676">
        <w:rPr>
          <w:rFonts w:eastAsia="Times New Roman"/>
          <w:sz w:val="24"/>
          <w:szCs w:val="24"/>
        </w:rPr>
        <w:t>Межпоселенческая</w:t>
      </w:r>
      <w:proofErr w:type="spellEnd"/>
      <w:r w:rsidRPr="00F65676">
        <w:rPr>
          <w:rFonts w:eastAsia="Times New Roman"/>
          <w:sz w:val="24"/>
          <w:szCs w:val="24"/>
        </w:rPr>
        <w:t xml:space="preserve"> районная библиотека. В 2022 году выполнено 38 справок, отправлено 157 документов.</w:t>
      </w:r>
    </w:p>
    <w:p w:rsidR="00F65676" w:rsidRDefault="00F65676" w:rsidP="00F65676">
      <w:pPr>
        <w:shd w:val="clear" w:color="auto" w:fill="FFFFFF"/>
        <w:tabs>
          <w:tab w:val="left" w:pos="1205"/>
        </w:tabs>
        <w:ind w:firstLine="567"/>
        <w:jc w:val="both"/>
        <w:rPr>
          <w:rFonts w:eastAsia="Times New Roman"/>
          <w:sz w:val="24"/>
          <w:szCs w:val="24"/>
        </w:rPr>
      </w:pPr>
      <w:r w:rsidRPr="00F65676">
        <w:rPr>
          <w:rFonts w:eastAsia="Times New Roman"/>
          <w:sz w:val="24"/>
          <w:szCs w:val="24"/>
        </w:rPr>
        <w:t xml:space="preserve">Внутрисистемный обмен – одна из форм работы с читателями, которая позволяет улучшать их обслуживание. В 2022 году все библиотеки ЦБС использовали возможности внутрисистемного обмена для более качественного обслуживания пользователей. Наиболее активно пользовались этой формой библиотечного обслуживания библиотеки Еловской, </w:t>
      </w:r>
      <w:proofErr w:type="spellStart"/>
      <w:r w:rsidRPr="00F65676">
        <w:rPr>
          <w:rFonts w:eastAsia="Times New Roman"/>
          <w:sz w:val="24"/>
          <w:szCs w:val="24"/>
        </w:rPr>
        <w:t>Зюинской</w:t>
      </w:r>
      <w:proofErr w:type="spellEnd"/>
      <w:r w:rsidRPr="00F65676">
        <w:rPr>
          <w:rFonts w:eastAsia="Times New Roman"/>
          <w:sz w:val="24"/>
          <w:szCs w:val="24"/>
        </w:rPr>
        <w:t xml:space="preserve">, </w:t>
      </w:r>
      <w:proofErr w:type="spellStart"/>
      <w:r w:rsidRPr="00F65676">
        <w:rPr>
          <w:rFonts w:eastAsia="Times New Roman"/>
          <w:sz w:val="24"/>
          <w:szCs w:val="24"/>
        </w:rPr>
        <w:t>Озеркинской</w:t>
      </w:r>
      <w:proofErr w:type="spellEnd"/>
      <w:r w:rsidRPr="00F65676">
        <w:rPr>
          <w:rFonts w:eastAsia="Times New Roman"/>
          <w:sz w:val="24"/>
          <w:szCs w:val="24"/>
        </w:rPr>
        <w:t xml:space="preserve"> и </w:t>
      </w:r>
      <w:proofErr w:type="spellStart"/>
      <w:r w:rsidRPr="00F65676">
        <w:rPr>
          <w:rFonts w:eastAsia="Times New Roman"/>
          <w:sz w:val="24"/>
          <w:szCs w:val="24"/>
        </w:rPr>
        <w:t>Тумской</w:t>
      </w:r>
      <w:proofErr w:type="spellEnd"/>
      <w:r w:rsidRPr="00F65676">
        <w:rPr>
          <w:rFonts w:eastAsia="Times New Roman"/>
          <w:sz w:val="24"/>
          <w:szCs w:val="24"/>
        </w:rPr>
        <w:t xml:space="preserve"> сельских библиотек. С помощью ВСО в структурных подразделениях удовлетворялся читательский спрос на популярные книги. Всего выдано 399 экз.</w:t>
      </w:r>
    </w:p>
    <w:p w:rsidR="00F65676" w:rsidRDefault="00F65676" w:rsidP="00F65676">
      <w:pPr>
        <w:shd w:val="clear" w:color="auto" w:fill="FFFFFF"/>
        <w:tabs>
          <w:tab w:val="left" w:pos="1205"/>
        </w:tabs>
        <w:ind w:firstLine="567"/>
        <w:jc w:val="both"/>
        <w:rPr>
          <w:rFonts w:eastAsia="Times New Roman"/>
          <w:sz w:val="24"/>
          <w:szCs w:val="24"/>
        </w:rPr>
      </w:pPr>
    </w:p>
    <w:p w:rsidR="00F65676" w:rsidRDefault="00F65676" w:rsidP="00F65676">
      <w:pPr>
        <w:shd w:val="clear" w:color="auto" w:fill="FFFFFF"/>
        <w:tabs>
          <w:tab w:val="left" w:pos="418"/>
        </w:tabs>
        <w:ind w:firstLine="720"/>
        <w:jc w:val="both"/>
        <w:rPr>
          <w:rFonts w:eastAsia="Times New Roman"/>
          <w:b/>
          <w:bCs/>
          <w:i/>
          <w:iCs/>
          <w:sz w:val="24"/>
          <w:szCs w:val="24"/>
        </w:rPr>
      </w:pPr>
      <w:r w:rsidRPr="00F65676">
        <w:rPr>
          <w:b/>
          <w:bCs/>
          <w:i/>
          <w:iCs/>
          <w:sz w:val="24"/>
          <w:szCs w:val="24"/>
        </w:rPr>
        <w:t xml:space="preserve">7.4. </w:t>
      </w:r>
      <w:r w:rsidRPr="00F65676">
        <w:rPr>
          <w:rFonts w:eastAsia="Times New Roman"/>
          <w:b/>
          <w:bCs/>
          <w:i/>
          <w:iCs/>
          <w:sz w:val="24"/>
          <w:szCs w:val="24"/>
        </w:rPr>
        <w:t>Формирование информационной культуры пользователей.</w:t>
      </w:r>
    </w:p>
    <w:p w:rsidR="00F65676" w:rsidRPr="00F65676" w:rsidRDefault="00F65676" w:rsidP="00F65676">
      <w:pPr>
        <w:tabs>
          <w:tab w:val="left" w:pos="284"/>
        </w:tabs>
        <w:ind w:firstLine="709"/>
        <w:jc w:val="both"/>
        <w:rPr>
          <w:rFonts w:eastAsia="Times New Roman"/>
          <w:sz w:val="24"/>
          <w:szCs w:val="24"/>
        </w:rPr>
      </w:pPr>
      <w:r w:rsidRPr="00F65676">
        <w:rPr>
          <w:rFonts w:eastAsia="Times New Roman"/>
          <w:sz w:val="24"/>
          <w:szCs w:val="24"/>
        </w:rPr>
        <w:t xml:space="preserve">Работа по формированию информационной культуры читателей ведётся во всех библиотеках ЦБС. Оформлены информационные стенды с полезной информацией о структуре, режиме работы и услугах библиотеки традиционно проводились библиотечно-библиографические уроки и игры, экскурсии по библиотеке, библиографические и ориентирующие консультации. Библиотекари всё чаще проводят индивидуальные и групповые консультации по электронному информационному поиску. </w:t>
      </w:r>
    </w:p>
    <w:p w:rsidR="00F65676" w:rsidRPr="00F65676" w:rsidRDefault="00F65676" w:rsidP="00F65676">
      <w:pPr>
        <w:tabs>
          <w:tab w:val="left" w:pos="284"/>
        </w:tabs>
        <w:ind w:firstLine="709"/>
        <w:jc w:val="both"/>
        <w:rPr>
          <w:rFonts w:eastAsia="Times New Roman"/>
          <w:sz w:val="24"/>
          <w:szCs w:val="24"/>
        </w:rPr>
      </w:pPr>
      <w:r w:rsidRPr="00F65676">
        <w:rPr>
          <w:rFonts w:eastAsia="Times New Roman"/>
          <w:sz w:val="24"/>
          <w:szCs w:val="24"/>
        </w:rPr>
        <w:t>Всего в ЦБС в отчётном году в рамках формирования информационной культуры пользователя было проведено 7 библиотечных уроков.</w:t>
      </w:r>
    </w:p>
    <w:p w:rsidR="00F65676" w:rsidRPr="00F65676" w:rsidRDefault="00F65676" w:rsidP="00F65676">
      <w:pPr>
        <w:tabs>
          <w:tab w:val="left" w:pos="284"/>
        </w:tabs>
        <w:ind w:firstLine="709"/>
        <w:jc w:val="both"/>
        <w:rPr>
          <w:rFonts w:eastAsia="Times New Roman"/>
          <w:sz w:val="24"/>
          <w:szCs w:val="24"/>
        </w:rPr>
      </w:pPr>
      <w:r w:rsidRPr="00F65676">
        <w:rPr>
          <w:rFonts w:eastAsia="Times New Roman"/>
          <w:sz w:val="24"/>
          <w:szCs w:val="24"/>
        </w:rPr>
        <w:t>Информационная культура включает в себя, кроме традиционной библиотечно-библиографической культуры, умение работать с информацией при помощи компьютерной техники.</w:t>
      </w:r>
    </w:p>
    <w:p w:rsidR="00F65676" w:rsidRPr="00F65676" w:rsidRDefault="00F65676" w:rsidP="00F65676">
      <w:pPr>
        <w:tabs>
          <w:tab w:val="left" w:pos="284"/>
        </w:tabs>
        <w:ind w:firstLine="709"/>
        <w:jc w:val="both"/>
        <w:rPr>
          <w:rFonts w:eastAsia="Times New Roman"/>
          <w:sz w:val="24"/>
          <w:szCs w:val="24"/>
        </w:rPr>
      </w:pPr>
      <w:r w:rsidRPr="00F65676">
        <w:rPr>
          <w:rFonts w:eastAsia="Times New Roman"/>
          <w:sz w:val="24"/>
          <w:szCs w:val="24"/>
        </w:rPr>
        <w:t>Кроме курсового обучения постоянно проходят индивидуальные и групповые консультации по работе с новыми средствами коммуникации. Все технологические новшества, направленные на повышение социально-бытового комфорта, представляют серьёзные трудности для социально не защищённых категорий пользователей. Поэтому особое внимание уделяется вопросам обучения работе в таких социальных сервисах как запись на приём к врачу, поиск работы, оплата коммунальных услуг и штрафов, использование различных онлайн сервисов и т. д.</w:t>
      </w:r>
    </w:p>
    <w:p w:rsidR="00F65676" w:rsidRPr="00F65676" w:rsidRDefault="00F65676" w:rsidP="00F65676">
      <w:pPr>
        <w:widowControl/>
        <w:numPr>
          <w:ilvl w:val="0"/>
          <w:numId w:val="36"/>
        </w:numPr>
        <w:tabs>
          <w:tab w:val="left" w:pos="284"/>
        </w:tabs>
        <w:autoSpaceDE/>
        <w:autoSpaceDN/>
        <w:adjustRightInd/>
        <w:spacing w:after="200" w:line="276" w:lineRule="auto"/>
        <w:ind w:left="142" w:firstLine="1134"/>
        <w:contextualSpacing/>
        <w:jc w:val="both"/>
        <w:rPr>
          <w:rFonts w:eastAsia="Times New Roman"/>
          <w:sz w:val="24"/>
          <w:szCs w:val="24"/>
          <w:lang w:eastAsia="en-US"/>
        </w:rPr>
      </w:pPr>
      <w:r w:rsidRPr="00F65676">
        <w:rPr>
          <w:rFonts w:eastAsia="Times New Roman"/>
          <w:sz w:val="24"/>
          <w:szCs w:val="24"/>
          <w:lang w:eastAsia="en-US"/>
        </w:rPr>
        <w:t>обучение пользователей работе на ПК -</w:t>
      </w:r>
      <w:r>
        <w:rPr>
          <w:rFonts w:eastAsia="Times New Roman"/>
          <w:sz w:val="24"/>
          <w:szCs w:val="24"/>
          <w:lang w:eastAsia="en-US"/>
        </w:rPr>
        <w:t xml:space="preserve"> </w:t>
      </w:r>
      <w:r w:rsidRPr="00F65676">
        <w:rPr>
          <w:rFonts w:eastAsia="Times New Roman"/>
          <w:sz w:val="24"/>
          <w:szCs w:val="24"/>
          <w:lang w:eastAsia="en-US"/>
        </w:rPr>
        <w:t>21</w:t>
      </w:r>
    </w:p>
    <w:p w:rsidR="00F65676" w:rsidRPr="00F65676" w:rsidRDefault="00F65676" w:rsidP="00F65676">
      <w:pPr>
        <w:widowControl/>
        <w:numPr>
          <w:ilvl w:val="0"/>
          <w:numId w:val="36"/>
        </w:numPr>
        <w:tabs>
          <w:tab w:val="left" w:pos="284"/>
        </w:tabs>
        <w:autoSpaceDE/>
        <w:autoSpaceDN/>
        <w:adjustRightInd/>
        <w:spacing w:after="200" w:line="276" w:lineRule="auto"/>
        <w:ind w:left="142" w:firstLine="1134"/>
        <w:contextualSpacing/>
        <w:jc w:val="both"/>
        <w:rPr>
          <w:rFonts w:eastAsia="Times New Roman"/>
          <w:sz w:val="24"/>
          <w:szCs w:val="24"/>
          <w:lang w:eastAsia="en-US"/>
        </w:rPr>
      </w:pPr>
      <w:r w:rsidRPr="00F65676">
        <w:rPr>
          <w:rFonts w:eastAsia="Times New Roman"/>
          <w:sz w:val="24"/>
          <w:szCs w:val="24"/>
          <w:lang w:eastAsia="en-US"/>
        </w:rPr>
        <w:t>кол-во проводимых обучающих мероприятий - 22, посещение - 342</w:t>
      </w:r>
    </w:p>
    <w:p w:rsidR="00F65676" w:rsidRPr="00F65676" w:rsidRDefault="00F65676" w:rsidP="00F65676">
      <w:pPr>
        <w:widowControl/>
        <w:numPr>
          <w:ilvl w:val="0"/>
          <w:numId w:val="36"/>
        </w:numPr>
        <w:tabs>
          <w:tab w:val="left" w:pos="284"/>
        </w:tabs>
        <w:autoSpaceDE/>
        <w:autoSpaceDN/>
        <w:adjustRightInd/>
        <w:spacing w:after="200" w:line="276" w:lineRule="auto"/>
        <w:ind w:left="142" w:firstLine="1134"/>
        <w:contextualSpacing/>
        <w:jc w:val="both"/>
        <w:rPr>
          <w:rFonts w:eastAsia="Times New Roman"/>
          <w:sz w:val="24"/>
          <w:szCs w:val="24"/>
          <w:lang w:eastAsia="en-US"/>
        </w:rPr>
      </w:pPr>
      <w:r w:rsidRPr="00F65676">
        <w:rPr>
          <w:rFonts w:eastAsia="Times New Roman"/>
          <w:sz w:val="24"/>
          <w:szCs w:val="24"/>
          <w:lang w:eastAsia="en-US"/>
        </w:rPr>
        <w:t>количество индивидуальных консультаций - 1051</w:t>
      </w:r>
    </w:p>
    <w:p w:rsidR="00F65676" w:rsidRPr="00F65676" w:rsidRDefault="00F65676" w:rsidP="00F65676">
      <w:pPr>
        <w:widowControl/>
        <w:numPr>
          <w:ilvl w:val="0"/>
          <w:numId w:val="37"/>
        </w:numPr>
        <w:tabs>
          <w:tab w:val="left" w:pos="284"/>
        </w:tabs>
        <w:autoSpaceDE/>
        <w:autoSpaceDN/>
        <w:adjustRightInd/>
        <w:spacing w:after="200" w:line="276" w:lineRule="auto"/>
        <w:ind w:left="142" w:firstLine="1134"/>
        <w:contextualSpacing/>
        <w:jc w:val="both"/>
        <w:rPr>
          <w:rFonts w:eastAsia="Times New Roman"/>
          <w:sz w:val="24"/>
          <w:szCs w:val="24"/>
          <w:lang w:eastAsia="en-US"/>
        </w:rPr>
      </w:pPr>
      <w:r w:rsidRPr="00F65676">
        <w:rPr>
          <w:rFonts w:eastAsia="Times New Roman"/>
          <w:sz w:val="24"/>
          <w:szCs w:val="24"/>
          <w:lang w:eastAsia="en-US"/>
        </w:rPr>
        <w:t>по СБА - 496</w:t>
      </w:r>
    </w:p>
    <w:p w:rsidR="00F65676" w:rsidRPr="00F65676" w:rsidRDefault="00F65676" w:rsidP="00F65676">
      <w:pPr>
        <w:widowControl/>
        <w:numPr>
          <w:ilvl w:val="0"/>
          <w:numId w:val="37"/>
        </w:numPr>
        <w:tabs>
          <w:tab w:val="left" w:pos="284"/>
        </w:tabs>
        <w:autoSpaceDE/>
        <w:autoSpaceDN/>
        <w:adjustRightInd/>
        <w:spacing w:after="200" w:line="276" w:lineRule="auto"/>
        <w:ind w:left="142" w:firstLine="1134"/>
        <w:contextualSpacing/>
        <w:jc w:val="both"/>
        <w:rPr>
          <w:rFonts w:eastAsia="Times New Roman"/>
          <w:sz w:val="24"/>
          <w:szCs w:val="24"/>
          <w:lang w:eastAsia="en-US"/>
        </w:rPr>
      </w:pPr>
      <w:r w:rsidRPr="00F65676">
        <w:rPr>
          <w:rFonts w:eastAsia="Times New Roman"/>
          <w:sz w:val="24"/>
          <w:szCs w:val="24"/>
          <w:lang w:eastAsia="en-US"/>
        </w:rPr>
        <w:t>по электронным ресурсам – 429</w:t>
      </w:r>
    </w:p>
    <w:p w:rsidR="00F65676" w:rsidRPr="00F65676" w:rsidRDefault="00F65676" w:rsidP="00F65676">
      <w:pPr>
        <w:widowControl/>
        <w:numPr>
          <w:ilvl w:val="0"/>
          <w:numId w:val="37"/>
        </w:numPr>
        <w:tabs>
          <w:tab w:val="left" w:pos="284"/>
        </w:tabs>
        <w:autoSpaceDE/>
        <w:autoSpaceDN/>
        <w:adjustRightInd/>
        <w:spacing w:after="200" w:line="276" w:lineRule="auto"/>
        <w:ind w:left="142" w:firstLine="1134"/>
        <w:contextualSpacing/>
        <w:jc w:val="both"/>
        <w:rPr>
          <w:rFonts w:eastAsia="Times New Roman"/>
          <w:sz w:val="24"/>
          <w:szCs w:val="24"/>
          <w:lang w:eastAsia="en-US"/>
        </w:rPr>
      </w:pPr>
      <w:r w:rsidRPr="00F65676">
        <w:rPr>
          <w:rFonts w:eastAsia="Times New Roman"/>
          <w:sz w:val="24"/>
          <w:szCs w:val="24"/>
          <w:lang w:eastAsia="en-US"/>
        </w:rPr>
        <w:t>ориентирующего характера (по услугам и ресурсам библиотеки) - 112</w:t>
      </w:r>
    </w:p>
    <w:p w:rsidR="00F65676" w:rsidRPr="00F65676" w:rsidRDefault="00F65676" w:rsidP="00F65676">
      <w:pPr>
        <w:widowControl/>
        <w:numPr>
          <w:ilvl w:val="0"/>
          <w:numId w:val="37"/>
        </w:numPr>
        <w:tabs>
          <w:tab w:val="left" w:pos="284"/>
        </w:tabs>
        <w:autoSpaceDE/>
        <w:autoSpaceDN/>
        <w:adjustRightInd/>
        <w:spacing w:after="200" w:line="276" w:lineRule="auto"/>
        <w:ind w:left="142" w:firstLine="1134"/>
        <w:contextualSpacing/>
        <w:jc w:val="both"/>
        <w:rPr>
          <w:rFonts w:eastAsia="Times New Roman"/>
          <w:sz w:val="24"/>
          <w:szCs w:val="24"/>
        </w:rPr>
      </w:pPr>
      <w:r w:rsidRPr="00F65676">
        <w:rPr>
          <w:rFonts w:eastAsia="Times New Roman"/>
          <w:sz w:val="24"/>
          <w:szCs w:val="24"/>
          <w:lang w:eastAsia="en-US"/>
        </w:rPr>
        <w:t>по использованию оборудования и аппаратно-программных средств</w:t>
      </w:r>
      <w:r>
        <w:rPr>
          <w:rFonts w:eastAsia="Times New Roman"/>
          <w:sz w:val="24"/>
          <w:szCs w:val="24"/>
          <w:lang w:eastAsia="en-US"/>
        </w:rPr>
        <w:t xml:space="preserve"> </w:t>
      </w:r>
      <w:r w:rsidRPr="00F65676">
        <w:rPr>
          <w:rFonts w:eastAsia="Times New Roman"/>
          <w:sz w:val="24"/>
          <w:szCs w:val="24"/>
          <w:lang w:eastAsia="en-US"/>
        </w:rPr>
        <w:t>- 27</w:t>
      </w:r>
    </w:p>
    <w:p w:rsidR="00F65676" w:rsidRDefault="00F65676" w:rsidP="00F65676">
      <w:pPr>
        <w:shd w:val="clear" w:color="auto" w:fill="FFFFFF"/>
        <w:tabs>
          <w:tab w:val="left" w:pos="418"/>
        </w:tabs>
        <w:jc w:val="both"/>
        <w:rPr>
          <w:sz w:val="24"/>
          <w:szCs w:val="24"/>
        </w:rPr>
      </w:pPr>
    </w:p>
    <w:p w:rsidR="005C5B78" w:rsidRDefault="005C5B78" w:rsidP="00F65676">
      <w:pPr>
        <w:shd w:val="clear" w:color="auto" w:fill="FFFFFF"/>
        <w:tabs>
          <w:tab w:val="left" w:pos="418"/>
        </w:tabs>
        <w:jc w:val="both"/>
        <w:rPr>
          <w:sz w:val="24"/>
          <w:szCs w:val="24"/>
        </w:rPr>
      </w:pPr>
    </w:p>
    <w:p w:rsidR="005C5B78" w:rsidRDefault="005C5B78" w:rsidP="00F65676">
      <w:pPr>
        <w:shd w:val="clear" w:color="auto" w:fill="FFFFFF"/>
        <w:tabs>
          <w:tab w:val="left" w:pos="418"/>
        </w:tabs>
        <w:jc w:val="both"/>
        <w:rPr>
          <w:sz w:val="24"/>
          <w:szCs w:val="24"/>
        </w:rPr>
      </w:pPr>
    </w:p>
    <w:p w:rsidR="005C5B78" w:rsidRDefault="005C5B78" w:rsidP="00F65676">
      <w:pPr>
        <w:shd w:val="clear" w:color="auto" w:fill="FFFFFF"/>
        <w:tabs>
          <w:tab w:val="left" w:pos="418"/>
        </w:tabs>
        <w:jc w:val="both"/>
        <w:rPr>
          <w:sz w:val="24"/>
          <w:szCs w:val="24"/>
        </w:rPr>
      </w:pPr>
    </w:p>
    <w:p w:rsidR="005C5B78" w:rsidRDefault="005C5B78" w:rsidP="00F65676">
      <w:pPr>
        <w:shd w:val="clear" w:color="auto" w:fill="FFFFFF"/>
        <w:tabs>
          <w:tab w:val="left" w:pos="418"/>
        </w:tabs>
        <w:jc w:val="both"/>
        <w:rPr>
          <w:sz w:val="24"/>
          <w:szCs w:val="24"/>
        </w:rPr>
      </w:pPr>
    </w:p>
    <w:p w:rsidR="005C5B78" w:rsidRDefault="005C5B78" w:rsidP="00F65676">
      <w:pPr>
        <w:shd w:val="clear" w:color="auto" w:fill="FFFFFF"/>
        <w:tabs>
          <w:tab w:val="left" w:pos="418"/>
        </w:tabs>
        <w:jc w:val="both"/>
        <w:rPr>
          <w:sz w:val="24"/>
          <w:szCs w:val="24"/>
        </w:rPr>
      </w:pPr>
    </w:p>
    <w:p w:rsidR="005C5B78" w:rsidRDefault="005C5B78" w:rsidP="00F65676">
      <w:pPr>
        <w:shd w:val="clear" w:color="auto" w:fill="FFFFFF"/>
        <w:tabs>
          <w:tab w:val="left" w:pos="418"/>
        </w:tabs>
        <w:jc w:val="both"/>
        <w:rPr>
          <w:sz w:val="24"/>
          <w:szCs w:val="24"/>
        </w:rPr>
      </w:pPr>
    </w:p>
    <w:p w:rsidR="00472B4A" w:rsidRPr="00644738" w:rsidRDefault="00472B4A" w:rsidP="00644738">
      <w:pPr>
        <w:pStyle w:val="a3"/>
        <w:shd w:val="clear" w:color="auto" w:fill="FFFFFF"/>
        <w:tabs>
          <w:tab w:val="left" w:pos="1123"/>
        </w:tabs>
        <w:spacing w:after="0" w:line="240" w:lineRule="auto"/>
        <w:ind w:left="0" w:firstLine="567"/>
        <w:jc w:val="both"/>
        <w:rPr>
          <w:rFonts w:ascii="Times New Roman" w:eastAsia="Times New Roman" w:hAnsi="Times New Roman"/>
          <w:b/>
          <w:bCs/>
          <w:i/>
          <w:iCs/>
          <w:sz w:val="24"/>
          <w:szCs w:val="24"/>
        </w:rPr>
      </w:pPr>
      <w:r w:rsidRPr="00644738">
        <w:rPr>
          <w:rFonts w:ascii="Times New Roman" w:eastAsiaTheme="minorEastAsia" w:hAnsi="Times New Roman"/>
          <w:b/>
          <w:bCs/>
          <w:i/>
          <w:iCs/>
          <w:sz w:val="24"/>
          <w:szCs w:val="24"/>
        </w:rPr>
        <w:lastRenderedPageBreak/>
        <w:t>7.5.</w:t>
      </w:r>
      <w:r w:rsidRPr="00644738">
        <w:rPr>
          <w:rFonts w:ascii="Times New Roman" w:eastAsiaTheme="minorEastAsia" w:hAnsi="Times New Roman"/>
          <w:b/>
          <w:bCs/>
          <w:i/>
          <w:iCs/>
          <w:sz w:val="24"/>
          <w:szCs w:val="24"/>
        </w:rPr>
        <w:tab/>
      </w:r>
      <w:r w:rsidRPr="00644738">
        <w:rPr>
          <w:rFonts w:ascii="Times New Roman" w:eastAsia="Times New Roman" w:hAnsi="Times New Roman"/>
          <w:b/>
          <w:bCs/>
          <w:i/>
          <w:iCs/>
          <w:sz w:val="24"/>
          <w:szCs w:val="24"/>
        </w:rPr>
        <w:t>Деятельность Публичных центров правовой и социально значимой информации на базе муниципальных библиотек.</w:t>
      </w:r>
    </w:p>
    <w:tbl>
      <w:tblPr>
        <w:tblpPr w:leftFromText="180" w:rightFromText="180" w:vertAnchor="text" w:horzAnchor="margin" w:tblpXSpec="center" w:tblpY="427"/>
        <w:tblOverlap w:val="never"/>
        <w:tblW w:w="10102" w:type="dxa"/>
        <w:tblLook w:val="04A0" w:firstRow="1" w:lastRow="0" w:firstColumn="1" w:lastColumn="0" w:noHBand="0" w:noVBand="1"/>
      </w:tblPr>
      <w:tblGrid>
        <w:gridCol w:w="6393"/>
        <w:gridCol w:w="3709"/>
      </w:tblGrid>
      <w:tr w:rsidR="00472B4A" w:rsidRPr="00644738" w:rsidTr="00FF6511">
        <w:trPr>
          <w:trHeight w:val="354"/>
        </w:trPr>
        <w:tc>
          <w:tcPr>
            <w:tcW w:w="63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72B4A" w:rsidRPr="00644738" w:rsidRDefault="00472B4A" w:rsidP="00E913CE">
            <w:pPr>
              <w:jc w:val="both"/>
              <w:rPr>
                <w:rFonts w:eastAsia="Times New Roman"/>
                <w:b/>
                <w:bCs/>
                <w:sz w:val="24"/>
                <w:szCs w:val="24"/>
              </w:rPr>
            </w:pPr>
            <w:r w:rsidRPr="00644738">
              <w:rPr>
                <w:rFonts w:eastAsia="Times New Roman"/>
                <w:b/>
                <w:bCs/>
                <w:sz w:val="24"/>
                <w:szCs w:val="24"/>
              </w:rPr>
              <w:t>Наименование мероприятий</w:t>
            </w:r>
          </w:p>
        </w:tc>
        <w:tc>
          <w:tcPr>
            <w:tcW w:w="3709" w:type="dxa"/>
            <w:tcBorders>
              <w:top w:val="single" w:sz="4" w:space="0" w:color="auto"/>
              <w:left w:val="nil"/>
              <w:bottom w:val="single" w:sz="4" w:space="0" w:color="auto"/>
              <w:right w:val="single" w:sz="4" w:space="0" w:color="auto"/>
            </w:tcBorders>
            <w:shd w:val="clear" w:color="auto" w:fill="B8CCE4" w:themeFill="accent1" w:themeFillTint="66"/>
            <w:hideMark/>
          </w:tcPr>
          <w:p w:rsidR="00472B4A" w:rsidRPr="00644738" w:rsidRDefault="00472B4A" w:rsidP="00E913CE">
            <w:pPr>
              <w:jc w:val="both"/>
              <w:rPr>
                <w:rFonts w:eastAsia="Calibri"/>
                <w:b/>
                <w:bCs/>
                <w:sz w:val="24"/>
                <w:szCs w:val="24"/>
              </w:rPr>
            </w:pPr>
            <w:r w:rsidRPr="00644738">
              <w:rPr>
                <w:rFonts w:eastAsia="Calibri"/>
                <w:b/>
                <w:bCs/>
                <w:sz w:val="24"/>
                <w:szCs w:val="24"/>
              </w:rPr>
              <w:t>Период отчетности</w:t>
            </w:r>
          </w:p>
          <w:p w:rsidR="00472B4A" w:rsidRPr="00644738" w:rsidRDefault="00472B4A" w:rsidP="00E913CE">
            <w:pPr>
              <w:jc w:val="both"/>
              <w:rPr>
                <w:rFonts w:eastAsia="Calibri"/>
                <w:b/>
                <w:bCs/>
                <w:sz w:val="24"/>
                <w:szCs w:val="24"/>
              </w:rPr>
            </w:pPr>
            <w:r w:rsidRPr="00644738">
              <w:rPr>
                <w:rFonts w:eastAsia="Calibri"/>
                <w:b/>
                <w:bCs/>
                <w:sz w:val="24"/>
                <w:szCs w:val="24"/>
              </w:rPr>
              <w:t xml:space="preserve">(за 3 </w:t>
            </w:r>
            <w:proofErr w:type="spellStart"/>
            <w:r w:rsidRPr="00644738">
              <w:rPr>
                <w:rFonts w:eastAsia="Calibri"/>
                <w:b/>
                <w:bCs/>
                <w:sz w:val="24"/>
                <w:szCs w:val="24"/>
              </w:rPr>
              <w:t>мес</w:t>
            </w:r>
            <w:proofErr w:type="spellEnd"/>
            <w:r w:rsidRPr="00644738">
              <w:rPr>
                <w:rFonts w:eastAsia="Calibri"/>
                <w:b/>
                <w:bCs/>
                <w:sz w:val="24"/>
                <w:szCs w:val="24"/>
              </w:rPr>
              <w:t>, 6 мес., 9 мес., 12 мес.)</w:t>
            </w:r>
          </w:p>
        </w:tc>
      </w:tr>
      <w:tr w:rsidR="00472B4A" w:rsidRPr="00644738" w:rsidTr="00472B4A">
        <w:trPr>
          <w:trHeight w:val="354"/>
        </w:trPr>
        <w:tc>
          <w:tcPr>
            <w:tcW w:w="6393" w:type="dxa"/>
            <w:tcBorders>
              <w:top w:val="nil"/>
              <w:left w:val="single" w:sz="4" w:space="0" w:color="auto"/>
              <w:bottom w:val="single" w:sz="4" w:space="0" w:color="auto"/>
              <w:right w:val="single" w:sz="4" w:space="0" w:color="auto"/>
            </w:tcBorders>
            <w:shd w:val="clear" w:color="auto" w:fill="auto"/>
            <w:hideMark/>
          </w:tcPr>
          <w:p w:rsidR="00472B4A" w:rsidRPr="00644738" w:rsidRDefault="00472B4A" w:rsidP="00E913CE">
            <w:pPr>
              <w:jc w:val="both"/>
              <w:rPr>
                <w:rFonts w:eastAsia="Times New Roman"/>
                <w:b/>
                <w:sz w:val="24"/>
                <w:szCs w:val="24"/>
              </w:rPr>
            </w:pPr>
            <w:r w:rsidRPr="00644738">
              <w:rPr>
                <w:rFonts w:eastAsia="Times New Roman"/>
                <w:b/>
                <w:sz w:val="24"/>
                <w:szCs w:val="24"/>
              </w:rPr>
              <w:t>Количество зарегистрированных читателей</w:t>
            </w:r>
          </w:p>
        </w:tc>
        <w:tc>
          <w:tcPr>
            <w:tcW w:w="3709" w:type="dxa"/>
            <w:tcBorders>
              <w:top w:val="nil"/>
              <w:left w:val="nil"/>
              <w:bottom w:val="single" w:sz="4" w:space="0" w:color="auto"/>
              <w:right w:val="single" w:sz="4" w:space="0" w:color="auto"/>
            </w:tcBorders>
            <w:shd w:val="clear" w:color="auto" w:fill="auto"/>
          </w:tcPr>
          <w:p w:rsidR="00472B4A" w:rsidRPr="00644738" w:rsidRDefault="00472B4A" w:rsidP="00E913CE">
            <w:pPr>
              <w:jc w:val="center"/>
              <w:rPr>
                <w:rFonts w:eastAsia="Calibri"/>
                <w:sz w:val="24"/>
                <w:szCs w:val="24"/>
              </w:rPr>
            </w:pPr>
            <w:r w:rsidRPr="00644738">
              <w:rPr>
                <w:rFonts w:eastAsia="Calibri"/>
                <w:sz w:val="24"/>
                <w:szCs w:val="24"/>
              </w:rPr>
              <w:t>16</w:t>
            </w:r>
          </w:p>
        </w:tc>
      </w:tr>
      <w:tr w:rsidR="00472B4A" w:rsidRPr="00644738" w:rsidTr="00472B4A">
        <w:trPr>
          <w:trHeight w:val="354"/>
        </w:trPr>
        <w:tc>
          <w:tcPr>
            <w:tcW w:w="6393" w:type="dxa"/>
            <w:tcBorders>
              <w:top w:val="nil"/>
              <w:left w:val="single" w:sz="4" w:space="0" w:color="auto"/>
              <w:bottom w:val="single" w:sz="4" w:space="0" w:color="auto"/>
              <w:right w:val="single" w:sz="4" w:space="0" w:color="auto"/>
            </w:tcBorders>
            <w:shd w:val="clear" w:color="auto" w:fill="auto"/>
            <w:hideMark/>
          </w:tcPr>
          <w:p w:rsidR="00472B4A" w:rsidRPr="00644738" w:rsidRDefault="00472B4A" w:rsidP="00E913CE">
            <w:pPr>
              <w:jc w:val="both"/>
              <w:rPr>
                <w:rFonts w:eastAsia="Times New Roman"/>
                <w:b/>
                <w:sz w:val="24"/>
                <w:szCs w:val="24"/>
              </w:rPr>
            </w:pPr>
            <w:r w:rsidRPr="00644738">
              <w:rPr>
                <w:rFonts w:eastAsia="Times New Roman"/>
                <w:b/>
                <w:sz w:val="24"/>
                <w:szCs w:val="24"/>
              </w:rPr>
              <w:t>Количество посещений ПЦПИ</w:t>
            </w:r>
          </w:p>
        </w:tc>
        <w:tc>
          <w:tcPr>
            <w:tcW w:w="3709" w:type="dxa"/>
            <w:tcBorders>
              <w:top w:val="nil"/>
              <w:left w:val="nil"/>
              <w:bottom w:val="single" w:sz="4" w:space="0" w:color="auto"/>
              <w:right w:val="single" w:sz="4" w:space="0" w:color="auto"/>
            </w:tcBorders>
            <w:shd w:val="clear" w:color="auto" w:fill="auto"/>
          </w:tcPr>
          <w:p w:rsidR="00472B4A" w:rsidRPr="00644738" w:rsidRDefault="00472B4A" w:rsidP="00E913CE">
            <w:pPr>
              <w:jc w:val="center"/>
              <w:rPr>
                <w:rFonts w:eastAsia="Calibri"/>
                <w:sz w:val="24"/>
                <w:szCs w:val="24"/>
              </w:rPr>
            </w:pPr>
            <w:r w:rsidRPr="00644738">
              <w:rPr>
                <w:rFonts w:eastAsia="Calibri"/>
                <w:sz w:val="24"/>
                <w:szCs w:val="24"/>
              </w:rPr>
              <w:t>533</w:t>
            </w:r>
          </w:p>
        </w:tc>
      </w:tr>
      <w:tr w:rsidR="00472B4A" w:rsidRPr="00644738" w:rsidTr="00472B4A">
        <w:trPr>
          <w:trHeight w:val="354"/>
        </w:trPr>
        <w:tc>
          <w:tcPr>
            <w:tcW w:w="6393" w:type="dxa"/>
            <w:tcBorders>
              <w:top w:val="nil"/>
              <w:left w:val="single" w:sz="4" w:space="0" w:color="auto"/>
              <w:bottom w:val="single" w:sz="4" w:space="0" w:color="auto"/>
              <w:right w:val="single" w:sz="4" w:space="0" w:color="auto"/>
            </w:tcBorders>
            <w:shd w:val="clear" w:color="auto" w:fill="auto"/>
            <w:hideMark/>
          </w:tcPr>
          <w:p w:rsidR="00472B4A" w:rsidRPr="00644738" w:rsidRDefault="00472B4A" w:rsidP="00E913CE">
            <w:pPr>
              <w:jc w:val="both"/>
              <w:rPr>
                <w:rFonts w:eastAsia="Times New Roman"/>
                <w:b/>
                <w:sz w:val="24"/>
                <w:szCs w:val="24"/>
              </w:rPr>
            </w:pPr>
            <w:r w:rsidRPr="00644738">
              <w:rPr>
                <w:rFonts w:eastAsia="Times New Roman"/>
                <w:b/>
                <w:sz w:val="24"/>
                <w:szCs w:val="24"/>
              </w:rPr>
              <w:t>Количество выданных документов</w:t>
            </w:r>
          </w:p>
        </w:tc>
        <w:tc>
          <w:tcPr>
            <w:tcW w:w="3709" w:type="dxa"/>
            <w:tcBorders>
              <w:top w:val="nil"/>
              <w:left w:val="nil"/>
              <w:bottom w:val="single" w:sz="4" w:space="0" w:color="auto"/>
              <w:right w:val="single" w:sz="4" w:space="0" w:color="auto"/>
            </w:tcBorders>
            <w:shd w:val="clear" w:color="auto" w:fill="auto"/>
          </w:tcPr>
          <w:p w:rsidR="00472B4A" w:rsidRPr="00644738" w:rsidRDefault="00472B4A" w:rsidP="00E913CE">
            <w:pPr>
              <w:jc w:val="center"/>
              <w:rPr>
                <w:rFonts w:eastAsia="Calibri"/>
                <w:sz w:val="24"/>
                <w:szCs w:val="24"/>
              </w:rPr>
            </w:pPr>
            <w:r w:rsidRPr="00644738">
              <w:rPr>
                <w:rFonts w:eastAsia="Calibri"/>
                <w:sz w:val="24"/>
                <w:szCs w:val="24"/>
              </w:rPr>
              <w:t>505</w:t>
            </w:r>
          </w:p>
        </w:tc>
      </w:tr>
      <w:tr w:rsidR="00472B4A" w:rsidRPr="00644738" w:rsidTr="00472B4A">
        <w:trPr>
          <w:trHeight w:val="354"/>
        </w:trPr>
        <w:tc>
          <w:tcPr>
            <w:tcW w:w="6393" w:type="dxa"/>
            <w:tcBorders>
              <w:top w:val="nil"/>
              <w:left w:val="single" w:sz="4" w:space="0" w:color="auto"/>
              <w:bottom w:val="single" w:sz="4" w:space="0" w:color="auto"/>
              <w:right w:val="single" w:sz="4" w:space="0" w:color="auto"/>
            </w:tcBorders>
            <w:shd w:val="clear" w:color="auto" w:fill="auto"/>
            <w:hideMark/>
          </w:tcPr>
          <w:p w:rsidR="00472B4A" w:rsidRPr="00644738" w:rsidRDefault="00472B4A" w:rsidP="00E913CE">
            <w:pPr>
              <w:jc w:val="both"/>
              <w:rPr>
                <w:rFonts w:eastAsia="Times New Roman"/>
                <w:i/>
                <w:sz w:val="24"/>
                <w:szCs w:val="24"/>
              </w:rPr>
            </w:pPr>
            <w:r w:rsidRPr="00644738">
              <w:rPr>
                <w:rFonts w:eastAsia="Times New Roman"/>
                <w:i/>
                <w:sz w:val="24"/>
                <w:szCs w:val="24"/>
              </w:rPr>
              <w:t xml:space="preserve">в т. ч. электронных документов </w:t>
            </w:r>
          </w:p>
        </w:tc>
        <w:tc>
          <w:tcPr>
            <w:tcW w:w="3709" w:type="dxa"/>
            <w:tcBorders>
              <w:top w:val="nil"/>
              <w:left w:val="nil"/>
              <w:bottom w:val="single" w:sz="4" w:space="0" w:color="auto"/>
              <w:right w:val="single" w:sz="4" w:space="0" w:color="auto"/>
            </w:tcBorders>
            <w:shd w:val="clear" w:color="auto" w:fill="auto"/>
          </w:tcPr>
          <w:p w:rsidR="00472B4A" w:rsidRPr="00644738" w:rsidRDefault="00472B4A" w:rsidP="00E913CE">
            <w:pPr>
              <w:jc w:val="center"/>
              <w:rPr>
                <w:rFonts w:eastAsia="Calibri"/>
                <w:sz w:val="24"/>
                <w:szCs w:val="24"/>
              </w:rPr>
            </w:pPr>
            <w:r w:rsidRPr="00644738">
              <w:rPr>
                <w:rFonts w:eastAsia="Calibri"/>
                <w:sz w:val="24"/>
                <w:szCs w:val="24"/>
              </w:rPr>
              <w:t>59</w:t>
            </w:r>
          </w:p>
        </w:tc>
      </w:tr>
      <w:tr w:rsidR="00472B4A" w:rsidRPr="00644738" w:rsidTr="00472B4A">
        <w:trPr>
          <w:trHeight w:val="354"/>
        </w:trPr>
        <w:tc>
          <w:tcPr>
            <w:tcW w:w="6393" w:type="dxa"/>
            <w:tcBorders>
              <w:top w:val="nil"/>
              <w:left w:val="single" w:sz="4" w:space="0" w:color="auto"/>
              <w:bottom w:val="single" w:sz="4" w:space="0" w:color="auto"/>
              <w:right w:val="single" w:sz="4" w:space="0" w:color="auto"/>
            </w:tcBorders>
            <w:shd w:val="clear" w:color="auto" w:fill="auto"/>
            <w:hideMark/>
          </w:tcPr>
          <w:p w:rsidR="00472B4A" w:rsidRPr="00644738" w:rsidRDefault="00472B4A" w:rsidP="00E913CE">
            <w:pPr>
              <w:jc w:val="both"/>
              <w:rPr>
                <w:rFonts w:eastAsia="Times New Roman"/>
                <w:b/>
                <w:sz w:val="24"/>
                <w:szCs w:val="24"/>
              </w:rPr>
            </w:pPr>
            <w:r w:rsidRPr="00644738">
              <w:rPr>
                <w:rFonts w:eastAsia="Times New Roman"/>
                <w:b/>
                <w:sz w:val="24"/>
                <w:szCs w:val="24"/>
              </w:rPr>
              <w:t>Количество выполненных справок</w:t>
            </w:r>
          </w:p>
        </w:tc>
        <w:tc>
          <w:tcPr>
            <w:tcW w:w="3709" w:type="dxa"/>
            <w:tcBorders>
              <w:top w:val="nil"/>
              <w:left w:val="nil"/>
              <w:bottom w:val="single" w:sz="4" w:space="0" w:color="auto"/>
              <w:right w:val="single" w:sz="4" w:space="0" w:color="auto"/>
            </w:tcBorders>
            <w:shd w:val="clear" w:color="auto" w:fill="auto"/>
          </w:tcPr>
          <w:p w:rsidR="00472B4A" w:rsidRPr="00644738" w:rsidRDefault="00472B4A" w:rsidP="00E913CE">
            <w:pPr>
              <w:jc w:val="center"/>
              <w:rPr>
                <w:rFonts w:eastAsia="Calibri"/>
                <w:sz w:val="24"/>
                <w:szCs w:val="24"/>
              </w:rPr>
            </w:pPr>
            <w:r w:rsidRPr="00644738">
              <w:rPr>
                <w:rFonts w:eastAsia="Calibri"/>
                <w:sz w:val="24"/>
                <w:szCs w:val="24"/>
              </w:rPr>
              <w:t>361</w:t>
            </w:r>
          </w:p>
        </w:tc>
      </w:tr>
      <w:tr w:rsidR="00472B4A" w:rsidRPr="00644738" w:rsidTr="00472B4A">
        <w:trPr>
          <w:trHeight w:val="354"/>
        </w:trPr>
        <w:tc>
          <w:tcPr>
            <w:tcW w:w="6393" w:type="dxa"/>
            <w:tcBorders>
              <w:top w:val="single" w:sz="4" w:space="0" w:color="auto"/>
              <w:left w:val="single" w:sz="4" w:space="0" w:color="auto"/>
              <w:bottom w:val="single" w:sz="4" w:space="0" w:color="auto"/>
              <w:right w:val="single" w:sz="4" w:space="0" w:color="auto"/>
            </w:tcBorders>
            <w:shd w:val="clear" w:color="auto" w:fill="auto"/>
            <w:hideMark/>
          </w:tcPr>
          <w:p w:rsidR="00472B4A" w:rsidRPr="00644738" w:rsidRDefault="00472B4A" w:rsidP="00E913CE">
            <w:pPr>
              <w:jc w:val="both"/>
              <w:rPr>
                <w:rFonts w:eastAsia="Times New Roman"/>
                <w:i/>
                <w:sz w:val="24"/>
                <w:szCs w:val="24"/>
              </w:rPr>
            </w:pPr>
            <w:r w:rsidRPr="00644738">
              <w:rPr>
                <w:rFonts w:eastAsia="Times New Roman"/>
                <w:b/>
                <w:sz w:val="24"/>
                <w:szCs w:val="24"/>
              </w:rPr>
              <w:t xml:space="preserve">Количество просветительских мероприятий </w:t>
            </w:r>
            <w:r w:rsidRPr="00644738">
              <w:rPr>
                <w:rFonts w:eastAsia="Times New Roman"/>
                <w:i/>
                <w:sz w:val="24"/>
                <w:szCs w:val="24"/>
              </w:rPr>
              <w:t>(часы информации, лекции, деловые игры, экскурсии и др. формы)</w:t>
            </w:r>
          </w:p>
          <w:p w:rsidR="00472B4A" w:rsidRPr="00644738" w:rsidRDefault="00472B4A" w:rsidP="00E913CE">
            <w:pPr>
              <w:jc w:val="both"/>
              <w:rPr>
                <w:rFonts w:eastAsia="Times New Roman"/>
                <w:b/>
                <w:sz w:val="24"/>
                <w:szCs w:val="24"/>
              </w:rPr>
            </w:pPr>
            <w:r w:rsidRPr="00644738">
              <w:rPr>
                <w:rFonts w:eastAsia="Times New Roman"/>
                <w:b/>
                <w:sz w:val="24"/>
                <w:szCs w:val="24"/>
              </w:rPr>
              <w:t xml:space="preserve"> </w:t>
            </w:r>
          </w:p>
        </w:tc>
        <w:tc>
          <w:tcPr>
            <w:tcW w:w="3709" w:type="dxa"/>
            <w:tcBorders>
              <w:top w:val="nil"/>
              <w:left w:val="nil"/>
              <w:bottom w:val="single" w:sz="4" w:space="0" w:color="auto"/>
              <w:right w:val="single" w:sz="4" w:space="0" w:color="auto"/>
            </w:tcBorders>
            <w:shd w:val="clear" w:color="auto" w:fill="auto"/>
          </w:tcPr>
          <w:p w:rsidR="00472B4A" w:rsidRPr="00644738" w:rsidRDefault="00472B4A" w:rsidP="00E913CE">
            <w:pPr>
              <w:jc w:val="center"/>
              <w:rPr>
                <w:rFonts w:eastAsia="Calibri"/>
                <w:sz w:val="24"/>
                <w:szCs w:val="24"/>
              </w:rPr>
            </w:pPr>
            <w:r w:rsidRPr="00644738">
              <w:rPr>
                <w:rFonts w:eastAsia="Calibri"/>
                <w:sz w:val="24"/>
                <w:szCs w:val="24"/>
              </w:rPr>
              <w:t>16</w:t>
            </w:r>
          </w:p>
        </w:tc>
      </w:tr>
      <w:tr w:rsidR="00472B4A" w:rsidRPr="00644738" w:rsidTr="00472B4A">
        <w:trPr>
          <w:trHeight w:val="354"/>
        </w:trPr>
        <w:tc>
          <w:tcPr>
            <w:tcW w:w="6393" w:type="dxa"/>
            <w:tcBorders>
              <w:top w:val="single" w:sz="4" w:space="0" w:color="auto"/>
              <w:left w:val="single" w:sz="4" w:space="0" w:color="auto"/>
              <w:bottom w:val="single" w:sz="4" w:space="0" w:color="auto"/>
              <w:right w:val="single" w:sz="4" w:space="0" w:color="auto"/>
            </w:tcBorders>
            <w:shd w:val="clear" w:color="auto" w:fill="auto"/>
          </w:tcPr>
          <w:p w:rsidR="00472B4A" w:rsidRPr="00644738" w:rsidRDefault="00472B4A" w:rsidP="00E913CE">
            <w:pPr>
              <w:jc w:val="both"/>
              <w:rPr>
                <w:rFonts w:eastAsia="Times New Roman"/>
                <w:i/>
                <w:sz w:val="24"/>
                <w:szCs w:val="24"/>
              </w:rPr>
            </w:pPr>
            <w:r w:rsidRPr="00644738">
              <w:rPr>
                <w:rFonts w:eastAsia="Times New Roman"/>
                <w:b/>
                <w:sz w:val="24"/>
                <w:szCs w:val="24"/>
              </w:rPr>
              <w:t>Количество мероприятий по обучению пользователей</w:t>
            </w:r>
            <w:r w:rsidRPr="00644738">
              <w:rPr>
                <w:rFonts w:eastAsia="Times New Roman"/>
                <w:i/>
                <w:sz w:val="24"/>
                <w:szCs w:val="24"/>
              </w:rPr>
              <w:t xml:space="preserve"> (семинары, семинары-практикумы, практикумы) </w:t>
            </w:r>
          </w:p>
          <w:p w:rsidR="00472B4A" w:rsidRPr="00644738" w:rsidRDefault="00472B4A" w:rsidP="00E913CE">
            <w:pPr>
              <w:jc w:val="both"/>
              <w:rPr>
                <w:rFonts w:eastAsia="Times New Roman"/>
                <w:b/>
                <w:sz w:val="24"/>
                <w:szCs w:val="24"/>
              </w:rPr>
            </w:pPr>
          </w:p>
        </w:tc>
        <w:tc>
          <w:tcPr>
            <w:tcW w:w="3709" w:type="dxa"/>
            <w:tcBorders>
              <w:top w:val="nil"/>
              <w:left w:val="nil"/>
              <w:bottom w:val="single" w:sz="4" w:space="0" w:color="auto"/>
              <w:right w:val="single" w:sz="4" w:space="0" w:color="auto"/>
            </w:tcBorders>
            <w:shd w:val="clear" w:color="auto" w:fill="auto"/>
          </w:tcPr>
          <w:p w:rsidR="00472B4A" w:rsidRPr="00644738" w:rsidRDefault="00472B4A" w:rsidP="00E913CE">
            <w:pPr>
              <w:jc w:val="center"/>
              <w:rPr>
                <w:rFonts w:eastAsia="Calibri"/>
                <w:sz w:val="24"/>
                <w:szCs w:val="24"/>
              </w:rPr>
            </w:pPr>
            <w:r w:rsidRPr="00644738">
              <w:rPr>
                <w:rFonts w:eastAsia="Calibri"/>
                <w:sz w:val="24"/>
                <w:szCs w:val="24"/>
              </w:rPr>
              <w:t>7</w:t>
            </w:r>
          </w:p>
        </w:tc>
      </w:tr>
      <w:tr w:rsidR="00472B4A" w:rsidRPr="00644738" w:rsidTr="00472B4A">
        <w:trPr>
          <w:trHeight w:val="354"/>
        </w:trPr>
        <w:tc>
          <w:tcPr>
            <w:tcW w:w="6393" w:type="dxa"/>
            <w:tcBorders>
              <w:top w:val="single" w:sz="4" w:space="0" w:color="auto"/>
              <w:left w:val="single" w:sz="4" w:space="0" w:color="auto"/>
              <w:bottom w:val="single" w:sz="4" w:space="0" w:color="auto"/>
              <w:right w:val="single" w:sz="4" w:space="0" w:color="auto"/>
            </w:tcBorders>
            <w:shd w:val="clear" w:color="auto" w:fill="auto"/>
            <w:hideMark/>
          </w:tcPr>
          <w:p w:rsidR="00472B4A" w:rsidRPr="00644738" w:rsidRDefault="00472B4A" w:rsidP="00E913CE">
            <w:pPr>
              <w:jc w:val="both"/>
              <w:rPr>
                <w:rFonts w:eastAsia="Times New Roman"/>
                <w:b/>
                <w:sz w:val="24"/>
                <w:szCs w:val="24"/>
              </w:rPr>
            </w:pPr>
            <w:r w:rsidRPr="00644738">
              <w:rPr>
                <w:rFonts w:eastAsia="Times New Roman"/>
                <w:b/>
                <w:sz w:val="24"/>
                <w:szCs w:val="24"/>
              </w:rPr>
              <w:t>Количество консультаций</w:t>
            </w:r>
          </w:p>
        </w:tc>
        <w:tc>
          <w:tcPr>
            <w:tcW w:w="3709" w:type="dxa"/>
            <w:tcBorders>
              <w:top w:val="single" w:sz="4" w:space="0" w:color="auto"/>
              <w:left w:val="nil"/>
              <w:bottom w:val="single" w:sz="4" w:space="0" w:color="auto"/>
              <w:right w:val="single" w:sz="4" w:space="0" w:color="auto"/>
            </w:tcBorders>
            <w:shd w:val="clear" w:color="auto" w:fill="auto"/>
          </w:tcPr>
          <w:p w:rsidR="00472B4A" w:rsidRPr="00644738" w:rsidRDefault="00472B4A" w:rsidP="00E913CE">
            <w:pPr>
              <w:jc w:val="center"/>
              <w:rPr>
                <w:rFonts w:eastAsia="Calibri"/>
                <w:sz w:val="24"/>
                <w:szCs w:val="24"/>
              </w:rPr>
            </w:pPr>
            <w:r w:rsidRPr="00644738">
              <w:rPr>
                <w:rFonts w:eastAsia="Calibri"/>
                <w:sz w:val="24"/>
                <w:szCs w:val="24"/>
              </w:rPr>
              <w:t>39</w:t>
            </w:r>
          </w:p>
        </w:tc>
      </w:tr>
      <w:tr w:rsidR="00472B4A" w:rsidRPr="00644738" w:rsidTr="00472B4A">
        <w:trPr>
          <w:trHeight w:val="354"/>
        </w:trPr>
        <w:tc>
          <w:tcPr>
            <w:tcW w:w="6393" w:type="dxa"/>
            <w:tcBorders>
              <w:top w:val="single" w:sz="4" w:space="0" w:color="auto"/>
              <w:left w:val="single" w:sz="4" w:space="0" w:color="auto"/>
              <w:bottom w:val="single" w:sz="4" w:space="0" w:color="auto"/>
              <w:right w:val="single" w:sz="4" w:space="0" w:color="auto"/>
            </w:tcBorders>
            <w:shd w:val="clear" w:color="auto" w:fill="auto"/>
            <w:hideMark/>
          </w:tcPr>
          <w:p w:rsidR="00472B4A" w:rsidRPr="00644738" w:rsidRDefault="00472B4A" w:rsidP="00E913CE">
            <w:pPr>
              <w:tabs>
                <w:tab w:val="left" w:pos="4418"/>
              </w:tabs>
              <w:jc w:val="both"/>
              <w:rPr>
                <w:rFonts w:eastAsia="Times New Roman"/>
                <w:i/>
                <w:sz w:val="24"/>
                <w:szCs w:val="24"/>
              </w:rPr>
            </w:pPr>
            <w:r w:rsidRPr="00644738">
              <w:rPr>
                <w:rFonts w:eastAsia="Times New Roman"/>
                <w:i/>
                <w:sz w:val="24"/>
                <w:szCs w:val="24"/>
              </w:rPr>
              <w:t>в т. ч. групповых</w:t>
            </w:r>
          </w:p>
        </w:tc>
        <w:tc>
          <w:tcPr>
            <w:tcW w:w="3709" w:type="dxa"/>
            <w:tcBorders>
              <w:top w:val="single" w:sz="4" w:space="0" w:color="auto"/>
              <w:left w:val="nil"/>
              <w:bottom w:val="single" w:sz="4" w:space="0" w:color="auto"/>
              <w:right w:val="single" w:sz="4" w:space="0" w:color="auto"/>
            </w:tcBorders>
            <w:shd w:val="clear" w:color="auto" w:fill="auto"/>
          </w:tcPr>
          <w:p w:rsidR="00472B4A" w:rsidRPr="00644738" w:rsidRDefault="00472B4A" w:rsidP="00E913CE">
            <w:pPr>
              <w:jc w:val="center"/>
              <w:rPr>
                <w:rFonts w:eastAsia="Calibri"/>
                <w:sz w:val="24"/>
                <w:szCs w:val="24"/>
              </w:rPr>
            </w:pPr>
            <w:r w:rsidRPr="00644738">
              <w:rPr>
                <w:rFonts w:eastAsia="Calibri"/>
                <w:sz w:val="24"/>
                <w:szCs w:val="24"/>
              </w:rPr>
              <w:t>11</w:t>
            </w:r>
          </w:p>
        </w:tc>
      </w:tr>
      <w:tr w:rsidR="00472B4A" w:rsidRPr="00644738" w:rsidTr="00472B4A">
        <w:trPr>
          <w:trHeight w:val="354"/>
        </w:trPr>
        <w:tc>
          <w:tcPr>
            <w:tcW w:w="6393" w:type="dxa"/>
            <w:tcBorders>
              <w:top w:val="single" w:sz="4" w:space="0" w:color="auto"/>
              <w:left w:val="single" w:sz="4" w:space="0" w:color="auto"/>
              <w:bottom w:val="single" w:sz="4" w:space="0" w:color="auto"/>
              <w:right w:val="single" w:sz="4" w:space="0" w:color="auto"/>
            </w:tcBorders>
            <w:shd w:val="clear" w:color="auto" w:fill="auto"/>
          </w:tcPr>
          <w:p w:rsidR="00472B4A" w:rsidRPr="00644738" w:rsidRDefault="00472B4A" w:rsidP="00E913CE">
            <w:pPr>
              <w:tabs>
                <w:tab w:val="left" w:pos="4418"/>
              </w:tabs>
              <w:jc w:val="both"/>
              <w:rPr>
                <w:rFonts w:eastAsia="Times New Roman"/>
                <w:i/>
                <w:sz w:val="24"/>
                <w:szCs w:val="24"/>
              </w:rPr>
            </w:pPr>
            <w:r w:rsidRPr="00644738">
              <w:rPr>
                <w:rFonts w:eastAsia="Times New Roman"/>
                <w:i/>
                <w:sz w:val="24"/>
                <w:szCs w:val="24"/>
              </w:rPr>
              <w:t>в т. ч. индивидуальных</w:t>
            </w:r>
          </w:p>
        </w:tc>
        <w:tc>
          <w:tcPr>
            <w:tcW w:w="3709" w:type="dxa"/>
            <w:tcBorders>
              <w:top w:val="single" w:sz="4" w:space="0" w:color="auto"/>
              <w:left w:val="nil"/>
              <w:bottom w:val="single" w:sz="4" w:space="0" w:color="auto"/>
              <w:right w:val="single" w:sz="4" w:space="0" w:color="auto"/>
            </w:tcBorders>
            <w:shd w:val="clear" w:color="auto" w:fill="auto"/>
          </w:tcPr>
          <w:p w:rsidR="00472B4A" w:rsidRPr="00644738" w:rsidRDefault="00472B4A" w:rsidP="00E913CE">
            <w:pPr>
              <w:jc w:val="center"/>
              <w:rPr>
                <w:rFonts w:eastAsia="Calibri"/>
                <w:sz w:val="24"/>
                <w:szCs w:val="24"/>
              </w:rPr>
            </w:pPr>
            <w:r w:rsidRPr="00644738">
              <w:rPr>
                <w:rFonts w:eastAsia="Calibri"/>
                <w:sz w:val="24"/>
                <w:szCs w:val="24"/>
              </w:rPr>
              <w:t>28</w:t>
            </w:r>
          </w:p>
        </w:tc>
      </w:tr>
    </w:tbl>
    <w:p w:rsidR="00472B4A" w:rsidRPr="00644738" w:rsidRDefault="00472B4A" w:rsidP="00644738">
      <w:pPr>
        <w:ind w:firstLine="567"/>
        <w:jc w:val="both"/>
        <w:rPr>
          <w:rFonts w:eastAsia="Times New Roman"/>
          <w:sz w:val="24"/>
          <w:szCs w:val="24"/>
        </w:rPr>
      </w:pPr>
    </w:p>
    <w:p w:rsidR="00E913CE" w:rsidRDefault="00E913CE" w:rsidP="00644738">
      <w:pPr>
        <w:pStyle w:val="a3"/>
        <w:spacing w:after="0" w:line="240" w:lineRule="auto"/>
        <w:ind w:left="0" w:firstLine="567"/>
        <w:jc w:val="both"/>
        <w:rPr>
          <w:rFonts w:ascii="Times New Roman" w:eastAsia="Times New Roman" w:hAnsi="Times New Roman"/>
          <w:sz w:val="24"/>
          <w:szCs w:val="24"/>
        </w:rPr>
      </w:pPr>
    </w:p>
    <w:p w:rsidR="00472B4A" w:rsidRPr="00644738" w:rsidRDefault="00472B4A" w:rsidP="00644738">
      <w:pPr>
        <w:pStyle w:val="a3"/>
        <w:spacing w:after="0" w:line="240" w:lineRule="auto"/>
        <w:ind w:left="0" w:firstLine="567"/>
        <w:jc w:val="both"/>
        <w:rPr>
          <w:rFonts w:ascii="Times New Roman" w:hAnsi="Times New Roman"/>
          <w:sz w:val="24"/>
          <w:szCs w:val="24"/>
        </w:rPr>
      </w:pPr>
      <w:r w:rsidRPr="00644738">
        <w:rPr>
          <w:rFonts w:ascii="Times New Roman" w:eastAsia="Times New Roman" w:hAnsi="Times New Roman"/>
          <w:sz w:val="24"/>
          <w:szCs w:val="24"/>
        </w:rPr>
        <w:t xml:space="preserve">ПЦПИ </w:t>
      </w:r>
      <w:proofErr w:type="spellStart"/>
      <w:r w:rsidRPr="00644738">
        <w:rPr>
          <w:rFonts w:ascii="Times New Roman" w:eastAsia="Times New Roman" w:hAnsi="Times New Roman"/>
          <w:sz w:val="24"/>
          <w:szCs w:val="24"/>
        </w:rPr>
        <w:t>Межпоселенческой</w:t>
      </w:r>
      <w:proofErr w:type="spellEnd"/>
      <w:r w:rsidRPr="00644738">
        <w:rPr>
          <w:rFonts w:ascii="Times New Roman" w:eastAsia="Times New Roman" w:hAnsi="Times New Roman"/>
          <w:sz w:val="24"/>
          <w:szCs w:val="24"/>
        </w:rPr>
        <w:t xml:space="preserve"> районной библиотеки поселка Яр </w:t>
      </w:r>
      <w:r w:rsidRPr="00644738">
        <w:rPr>
          <w:rFonts w:ascii="Times New Roman" w:hAnsi="Times New Roman"/>
          <w:sz w:val="24"/>
          <w:szCs w:val="24"/>
        </w:rPr>
        <w:t xml:space="preserve">справочно- библиографическое обслуживание пользователей ведет в режиме «Запрос — ответ». Основными ресурсами являются Правовая база «КонсультантПлюс» и Официальный интернет-портал правовой информации. </w:t>
      </w:r>
    </w:p>
    <w:p w:rsidR="00472B4A" w:rsidRPr="00644738" w:rsidRDefault="00472B4A" w:rsidP="00644738">
      <w:pPr>
        <w:pStyle w:val="a3"/>
        <w:spacing w:after="0" w:line="240" w:lineRule="auto"/>
        <w:ind w:left="0" w:firstLine="567"/>
        <w:jc w:val="both"/>
        <w:rPr>
          <w:rFonts w:ascii="Times New Roman" w:hAnsi="Times New Roman"/>
          <w:sz w:val="24"/>
          <w:szCs w:val="24"/>
        </w:rPr>
      </w:pPr>
      <w:r w:rsidRPr="00644738">
        <w:rPr>
          <w:rFonts w:ascii="Times New Roman" w:hAnsi="Times New Roman"/>
          <w:sz w:val="24"/>
          <w:szCs w:val="24"/>
        </w:rPr>
        <w:t xml:space="preserve">С помощью БД «КонсультантПлюс» выполнено 64 справки, всего справок и консультации – 400, для удаленных пользователей – 93. </w:t>
      </w:r>
    </w:p>
    <w:p w:rsidR="00472B4A" w:rsidRPr="00644738" w:rsidRDefault="00472B4A" w:rsidP="00644738">
      <w:pPr>
        <w:pStyle w:val="a3"/>
        <w:shd w:val="clear" w:color="auto" w:fill="FFFFFF"/>
        <w:tabs>
          <w:tab w:val="left" w:pos="1234"/>
        </w:tabs>
        <w:spacing w:after="0" w:line="240" w:lineRule="auto"/>
        <w:ind w:left="0" w:firstLine="567"/>
        <w:jc w:val="both"/>
        <w:rPr>
          <w:rFonts w:ascii="Times New Roman" w:hAnsi="Times New Roman"/>
          <w:sz w:val="24"/>
          <w:szCs w:val="24"/>
        </w:rPr>
      </w:pPr>
      <w:r w:rsidRPr="00644738">
        <w:rPr>
          <w:rFonts w:ascii="Times New Roman" w:hAnsi="Times New Roman"/>
          <w:sz w:val="24"/>
          <w:szCs w:val="24"/>
        </w:rPr>
        <w:t xml:space="preserve">С начала года были организованы мероприятия разных форм для различных категорий населения, направленные на повышение уровня правовой культуры. С января по сентябрь 2022 года проведено 23 мероприятия, которые посетили 519 человека. Примеры: Деловая игра по профориентации с приглашением специалистов разных сфер деятельности «Лабиринт выбора», Встречи без пиджака со специалистами разных профессии; </w:t>
      </w:r>
      <w:proofErr w:type="spellStart"/>
      <w:r w:rsidRPr="00644738">
        <w:rPr>
          <w:rFonts w:ascii="Times New Roman" w:hAnsi="Times New Roman"/>
          <w:sz w:val="24"/>
          <w:szCs w:val="24"/>
        </w:rPr>
        <w:t>Квиз</w:t>
      </w:r>
      <w:proofErr w:type="spellEnd"/>
      <w:r w:rsidRPr="00644738">
        <w:rPr>
          <w:rFonts w:ascii="Times New Roman" w:hAnsi="Times New Roman"/>
          <w:sz w:val="24"/>
          <w:szCs w:val="24"/>
        </w:rPr>
        <w:t xml:space="preserve">-игра по пожарной безопасности «Пожарный эрудит»; Лекция «Клинические признаки употребления новых синтетических наркотических веществ несовершеннолетними»; Урок финансовой грамотности для старшего поколения «Электронные платежи»; Информационные уроки для школьников и их родителей «Дети и опасные сети»; Урок размышление «Формула жизни»; Интеллектуальная </w:t>
      </w:r>
      <w:proofErr w:type="spellStart"/>
      <w:r w:rsidRPr="00644738">
        <w:rPr>
          <w:rFonts w:ascii="Times New Roman" w:hAnsi="Times New Roman"/>
          <w:sz w:val="24"/>
          <w:szCs w:val="24"/>
        </w:rPr>
        <w:t>квиз</w:t>
      </w:r>
      <w:proofErr w:type="spellEnd"/>
      <w:r w:rsidRPr="00644738">
        <w:rPr>
          <w:rFonts w:ascii="Times New Roman" w:hAnsi="Times New Roman"/>
          <w:sz w:val="24"/>
          <w:szCs w:val="24"/>
        </w:rPr>
        <w:t>-игра «Азбука здоровья», Час информации «Выборы – это важно», Инф. час «Работа с порталом «Добро.ru», Урок-практикум «Пушкинская карта» и др.</w:t>
      </w:r>
    </w:p>
    <w:p w:rsidR="00692374" w:rsidRPr="00644738" w:rsidRDefault="00692374" w:rsidP="00644738">
      <w:pPr>
        <w:pStyle w:val="a3"/>
        <w:shd w:val="clear" w:color="auto" w:fill="FFFFFF"/>
        <w:tabs>
          <w:tab w:val="left" w:pos="1234"/>
        </w:tabs>
        <w:spacing w:after="0" w:line="240" w:lineRule="auto"/>
        <w:ind w:left="0" w:firstLine="567"/>
        <w:jc w:val="both"/>
        <w:rPr>
          <w:rFonts w:ascii="Times New Roman" w:hAnsi="Times New Roman"/>
          <w:b/>
          <w:bCs/>
          <w:i/>
          <w:iCs/>
          <w:sz w:val="24"/>
          <w:szCs w:val="24"/>
        </w:rPr>
      </w:pPr>
    </w:p>
    <w:p w:rsidR="00E913CE" w:rsidRPr="005C5B78" w:rsidRDefault="00472B4A" w:rsidP="005C5B78">
      <w:pPr>
        <w:pStyle w:val="a3"/>
        <w:shd w:val="clear" w:color="auto" w:fill="FFFFFF"/>
        <w:tabs>
          <w:tab w:val="left" w:pos="1234"/>
        </w:tabs>
        <w:spacing w:after="0" w:line="240" w:lineRule="auto"/>
        <w:ind w:left="0" w:firstLine="567"/>
        <w:jc w:val="both"/>
        <w:rPr>
          <w:rFonts w:ascii="Times New Roman" w:eastAsia="Times New Roman" w:hAnsi="Times New Roman"/>
          <w:b/>
          <w:bCs/>
          <w:i/>
          <w:iCs/>
          <w:sz w:val="24"/>
          <w:szCs w:val="24"/>
        </w:rPr>
      </w:pPr>
      <w:r w:rsidRPr="00644738">
        <w:rPr>
          <w:rFonts w:ascii="Times New Roman" w:eastAsiaTheme="minorEastAsia" w:hAnsi="Times New Roman"/>
          <w:b/>
          <w:bCs/>
          <w:i/>
          <w:iCs/>
          <w:sz w:val="24"/>
          <w:szCs w:val="24"/>
        </w:rPr>
        <w:t xml:space="preserve">7.6. </w:t>
      </w:r>
      <w:r w:rsidRPr="00644738">
        <w:rPr>
          <w:rFonts w:ascii="Times New Roman" w:eastAsia="Times New Roman" w:hAnsi="Times New Roman"/>
          <w:b/>
          <w:bCs/>
          <w:i/>
          <w:iCs/>
          <w:sz w:val="24"/>
          <w:szCs w:val="24"/>
        </w:rPr>
        <w:t>Деятельность многофункциональных центров по оказанию государственных услуг на базе муниципальных библиотек.</w:t>
      </w:r>
    </w:p>
    <w:p w:rsidR="00472B4A" w:rsidRPr="00644738" w:rsidRDefault="00472B4A" w:rsidP="00644738">
      <w:pPr>
        <w:pStyle w:val="a3"/>
        <w:spacing w:after="0" w:line="240" w:lineRule="auto"/>
        <w:ind w:left="0" w:firstLine="567"/>
        <w:jc w:val="both"/>
        <w:rPr>
          <w:rFonts w:ascii="Times New Roman" w:hAnsi="Times New Roman"/>
          <w:sz w:val="24"/>
          <w:szCs w:val="24"/>
        </w:rPr>
      </w:pPr>
      <w:r w:rsidRPr="00644738">
        <w:rPr>
          <w:rFonts w:ascii="Times New Roman" w:hAnsi="Times New Roman"/>
          <w:sz w:val="24"/>
          <w:szCs w:val="24"/>
        </w:rPr>
        <w:t xml:space="preserve">В Ярском районе при библиотеках работают четыре </w:t>
      </w:r>
      <w:proofErr w:type="spellStart"/>
      <w:r w:rsidRPr="00644738">
        <w:rPr>
          <w:rFonts w:ascii="Times New Roman" w:hAnsi="Times New Roman"/>
          <w:sz w:val="24"/>
          <w:szCs w:val="24"/>
        </w:rPr>
        <w:t>ЦОДа</w:t>
      </w:r>
      <w:proofErr w:type="spellEnd"/>
      <w:r w:rsidRPr="00644738">
        <w:rPr>
          <w:rFonts w:ascii="Times New Roman" w:hAnsi="Times New Roman"/>
          <w:sz w:val="24"/>
          <w:szCs w:val="24"/>
        </w:rPr>
        <w:t xml:space="preserve">: </w:t>
      </w:r>
      <w:proofErr w:type="spellStart"/>
      <w:r w:rsidRPr="00644738">
        <w:rPr>
          <w:rFonts w:ascii="Times New Roman" w:hAnsi="Times New Roman"/>
          <w:sz w:val="24"/>
          <w:szCs w:val="24"/>
        </w:rPr>
        <w:t>Межпоселенческая</w:t>
      </w:r>
      <w:proofErr w:type="spellEnd"/>
      <w:r w:rsidRPr="00644738">
        <w:rPr>
          <w:rFonts w:ascii="Times New Roman" w:hAnsi="Times New Roman"/>
          <w:sz w:val="24"/>
          <w:szCs w:val="24"/>
        </w:rPr>
        <w:t xml:space="preserve"> районная библиотека п. Яр, </w:t>
      </w:r>
      <w:proofErr w:type="spellStart"/>
      <w:r w:rsidRPr="00644738">
        <w:rPr>
          <w:rFonts w:ascii="Times New Roman" w:hAnsi="Times New Roman"/>
          <w:sz w:val="24"/>
          <w:szCs w:val="24"/>
        </w:rPr>
        <w:t>Уканская</w:t>
      </w:r>
      <w:proofErr w:type="spellEnd"/>
      <w:r w:rsidRPr="00644738">
        <w:rPr>
          <w:rFonts w:ascii="Times New Roman" w:hAnsi="Times New Roman"/>
          <w:sz w:val="24"/>
          <w:szCs w:val="24"/>
        </w:rPr>
        <w:t xml:space="preserve"> сельская библиотека, </w:t>
      </w:r>
      <w:proofErr w:type="spellStart"/>
      <w:r w:rsidRPr="00644738">
        <w:rPr>
          <w:rFonts w:ascii="Times New Roman" w:hAnsi="Times New Roman"/>
          <w:sz w:val="24"/>
          <w:szCs w:val="24"/>
        </w:rPr>
        <w:t>Ворцинская</w:t>
      </w:r>
      <w:proofErr w:type="spellEnd"/>
      <w:r w:rsidRPr="00644738">
        <w:rPr>
          <w:rFonts w:ascii="Times New Roman" w:hAnsi="Times New Roman"/>
          <w:sz w:val="24"/>
          <w:szCs w:val="24"/>
        </w:rPr>
        <w:t xml:space="preserve"> сельская библиотека, Еловская сельская библиотека. </w:t>
      </w:r>
      <w:proofErr w:type="spellStart"/>
      <w:r w:rsidRPr="00644738">
        <w:rPr>
          <w:rFonts w:ascii="Times New Roman" w:hAnsi="Times New Roman"/>
          <w:sz w:val="24"/>
          <w:szCs w:val="24"/>
        </w:rPr>
        <w:t>ЦОДы</w:t>
      </w:r>
      <w:proofErr w:type="spellEnd"/>
      <w:r w:rsidRPr="00644738">
        <w:rPr>
          <w:rFonts w:ascii="Times New Roman" w:hAnsi="Times New Roman"/>
          <w:sz w:val="24"/>
          <w:szCs w:val="24"/>
        </w:rPr>
        <w:t xml:space="preserve"> района оказывают информационную поддержку деятельности органов местного самоуправления. Администрация МО «Муниципальный округ Ярский район Удмуртской Республики» предоставляет в библиотеку нормативно-правовые документы «Вестник правовых актов», где они доступны всем жителям поселения.</w:t>
      </w:r>
    </w:p>
    <w:p w:rsidR="00E913CE" w:rsidRDefault="00472B4A" w:rsidP="00E913CE">
      <w:pPr>
        <w:pStyle w:val="a3"/>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Каждый посетитель может работать с социально-значимой услугой либо самостоятельно находить и обрабатывать необходимую информацию в ЭЧЗ библиотеки или обратиться за помощью к сотрудникам библиотеки.</w:t>
      </w:r>
    </w:p>
    <w:p w:rsidR="005C5B78" w:rsidRDefault="005C5B78" w:rsidP="00E913CE">
      <w:pPr>
        <w:pStyle w:val="a3"/>
        <w:spacing w:after="0" w:line="240" w:lineRule="auto"/>
        <w:ind w:left="0" w:firstLine="567"/>
        <w:jc w:val="both"/>
        <w:rPr>
          <w:rFonts w:ascii="Times New Roman" w:hAnsi="Times New Roman"/>
          <w:sz w:val="24"/>
          <w:szCs w:val="24"/>
        </w:rPr>
      </w:pPr>
    </w:p>
    <w:p w:rsidR="005C5B78" w:rsidRDefault="005C5B78" w:rsidP="00E913CE">
      <w:pPr>
        <w:pStyle w:val="a3"/>
        <w:spacing w:after="0" w:line="240" w:lineRule="auto"/>
        <w:ind w:left="0" w:firstLine="567"/>
        <w:jc w:val="both"/>
        <w:rPr>
          <w:rFonts w:ascii="Times New Roman" w:hAnsi="Times New Roman"/>
          <w:sz w:val="24"/>
          <w:szCs w:val="24"/>
        </w:rPr>
      </w:pPr>
    </w:p>
    <w:p w:rsidR="00E913CE" w:rsidRPr="00E913CE" w:rsidRDefault="00E913CE" w:rsidP="00E913CE">
      <w:pPr>
        <w:pStyle w:val="a3"/>
        <w:spacing w:after="0" w:line="240" w:lineRule="auto"/>
        <w:ind w:left="0" w:firstLine="567"/>
        <w:jc w:val="both"/>
        <w:rPr>
          <w:rFonts w:ascii="Times New Roman" w:hAnsi="Times New Roman"/>
          <w:sz w:val="24"/>
          <w:szCs w:val="24"/>
        </w:rPr>
      </w:pPr>
    </w:p>
    <w:tbl>
      <w:tblPr>
        <w:tblpPr w:leftFromText="180" w:rightFromText="180" w:bottomFromText="200" w:vertAnchor="text" w:horzAnchor="margin" w:tblpY="-46"/>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6"/>
        <w:gridCol w:w="828"/>
        <w:gridCol w:w="965"/>
        <w:gridCol w:w="827"/>
        <w:gridCol w:w="1242"/>
        <w:gridCol w:w="1106"/>
        <w:gridCol w:w="1104"/>
        <w:gridCol w:w="965"/>
        <w:gridCol w:w="829"/>
        <w:gridCol w:w="963"/>
      </w:tblGrid>
      <w:tr w:rsidR="00E913CE" w:rsidRPr="00644738" w:rsidTr="00E913CE">
        <w:trPr>
          <w:cantSplit/>
          <w:trHeight w:val="277"/>
        </w:trPr>
        <w:tc>
          <w:tcPr>
            <w:tcW w:w="720" w:type="pct"/>
            <w:tcBorders>
              <w:top w:val="single" w:sz="4" w:space="0" w:color="000000"/>
              <w:left w:val="single" w:sz="4" w:space="0" w:color="000000"/>
              <w:bottom w:val="single" w:sz="4" w:space="0" w:color="000000"/>
              <w:right w:val="single" w:sz="4" w:space="0" w:color="000000"/>
            </w:tcBorders>
            <w:vAlign w:val="center"/>
            <w:hideMark/>
          </w:tcPr>
          <w:p w:rsidR="00E913CE" w:rsidRPr="00644738" w:rsidRDefault="00E913CE" w:rsidP="00E913CE">
            <w:pPr>
              <w:jc w:val="center"/>
              <w:rPr>
                <w:sz w:val="24"/>
                <w:szCs w:val="24"/>
              </w:rPr>
            </w:pPr>
            <w:r w:rsidRPr="00644738">
              <w:rPr>
                <w:sz w:val="24"/>
                <w:szCs w:val="24"/>
              </w:rPr>
              <w:lastRenderedPageBreak/>
              <w:t>Библиотека</w:t>
            </w:r>
          </w:p>
        </w:tc>
        <w:tc>
          <w:tcPr>
            <w:tcW w:w="401" w:type="pct"/>
            <w:vMerge w:val="restart"/>
            <w:tcBorders>
              <w:top w:val="single" w:sz="4" w:space="0" w:color="000000"/>
              <w:left w:val="single" w:sz="4" w:space="0" w:color="000000"/>
              <w:bottom w:val="single" w:sz="4" w:space="0" w:color="000000"/>
              <w:right w:val="single" w:sz="4" w:space="0" w:color="000000"/>
            </w:tcBorders>
            <w:textDirection w:val="btLr"/>
            <w:hideMark/>
          </w:tcPr>
          <w:p w:rsidR="00E913CE" w:rsidRPr="00E913CE" w:rsidRDefault="00E913CE" w:rsidP="00E913CE">
            <w:pPr>
              <w:ind w:right="113"/>
              <w:jc w:val="both"/>
              <w:rPr>
                <w:sz w:val="22"/>
                <w:szCs w:val="22"/>
              </w:rPr>
            </w:pPr>
            <w:r w:rsidRPr="00E913CE">
              <w:rPr>
                <w:sz w:val="22"/>
                <w:szCs w:val="22"/>
              </w:rPr>
              <w:t>Количество пользователей, обратившихся за услугой</w:t>
            </w:r>
          </w:p>
        </w:tc>
        <w:tc>
          <w:tcPr>
            <w:tcW w:w="3879" w:type="pct"/>
            <w:gridSpan w:val="8"/>
            <w:tcBorders>
              <w:top w:val="single" w:sz="4" w:space="0" w:color="000000"/>
              <w:left w:val="single" w:sz="4" w:space="0" w:color="000000"/>
              <w:bottom w:val="single" w:sz="4" w:space="0" w:color="000000"/>
              <w:right w:val="single" w:sz="4" w:space="0" w:color="000000"/>
            </w:tcBorders>
            <w:vAlign w:val="center"/>
            <w:hideMark/>
          </w:tcPr>
          <w:p w:rsidR="00E913CE" w:rsidRPr="00E913CE" w:rsidRDefault="00E913CE" w:rsidP="00E913CE">
            <w:pPr>
              <w:jc w:val="both"/>
              <w:rPr>
                <w:rFonts w:eastAsia="Calibri"/>
                <w:sz w:val="22"/>
                <w:szCs w:val="22"/>
              </w:rPr>
            </w:pPr>
            <w:r w:rsidRPr="00E913CE">
              <w:rPr>
                <w:rFonts w:eastAsia="Calibri"/>
                <w:sz w:val="22"/>
                <w:szCs w:val="22"/>
              </w:rPr>
              <w:t>Виды услуг, предоставляемых пользователям</w:t>
            </w:r>
          </w:p>
        </w:tc>
      </w:tr>
      <w:tr w:rsidR="00E913CE" w:rsidRPr="00644738" w:rsidTr="00E913CE">
        <w:trPr>
          <w:cantSplit/>
          <w:trHeight w:val="6664"/>
        </w:trPr>
        <w:tc>
          <w:tcPr>
            <w:tcW w:w="720" w:type="pct"/>
            <w:tcBorders>
              <w:top w:val="single" w:sz="4" w:space="0" w:color="000000"/>
              <w:left w:val="single" w:sz="4" w:space="0" w:color="000000"/>
              <w:bottom w:val="single" w:sz="4" w:space="0" w:color="000000"/>
              <w:right w:val="single" w:sz="4" w:space="0" w:color="000000"/>
            </w:tcBorders>
          </w:tcPr>
          <w:p w:rsidR="00E913CE" w:rsidRPr="00644738" w:rsidRDefault="00E913CE" w:rsidP="00E913CE">
            <w:pPr>
              <w:jc w:val="center"/>
              <w:rPr>
                <w:sz w:val="24"/>
                <w:szCs w:val="24"/>
              </w:rPr>
            </w:pPr>
          </w:p>
          <w:p w:rsidR="00E913CE" w:rsidRPr="00644738" w:rsidRDefault="00E913CE" w:rsidP="00E913CE">
            <w:pPr>
              <w:jc w:val="center"/>
              <w:rPr>
                <w:sz w:val="24"/>
                <w:szCs w:val="24"/>
              </w:rPr>
            </w:pPr>
          </w:p>
          <w:p w:rsidR="00E913CE" w:rsidRPr="00644738" w:rsidRDefault="00E913CE" w:rsidP="00E913CE">
            <w:pPr>
              <w:jc w:val="center"/>
              <w:rPr>
                <w:sz w:val="24"/>
                <w:szCs w:val="24"/>
              </w:rPr>
            </w:pPr>
            <w:r w:rsidRPr="00644738">
              <w:rPr>
                <w:sz w:val="24"/>
                <w:szCs w:val="24"/>
              </w:rPr>
              <w:t>Ярский район</w:t>
            </w:r>
          </w:p>
          <w:p w:rsidR="00E913CE" w:rsidRPr="00644738" w:rsidRDefault="00E913CE" w:rsidP="00E913CE">
            <w:pPr>
              <w:jc w:val="center"/>
              <w:rPr>
                <w:sz w:val="24"/>
                <w:szCs w:val="24"/>
              </w:rPr>
            </w:pPr>
          </w:p>
        </w:tc>
        <w:tc>
          <w:tcPr>
            <w:tcW w:w="401" w:type="pct"/>
            <w:vMerge/>
            <w:tcBorders>
              <w:top w:val="single" w:sz="4" w:space="0" w:color="000000"/>
              <w:left w:val="single" w:sz="4" w:space="0" w:color="000000"/>
              <w:bottom w:val="single" w:sz="4" w:space="0" w:color="000000"/>
              <w:right w:val="single" w:sz="4" w:space="0" w:color="000000"/>
            </w:tcBorders>
            <w:vAlign w:val="center"/>
            <w:hideMark/>
          </w:tcPr>
          <w:p w:rsidR="00E913CE" w:rsidRPr="00E913CE" w:rsidRDefault="00E913CE" w:rsidP="00E913CE">
            <w:pPr>
              <w:jc w:val="both"/>
              <w:rPr>
                <w:sz w:val="22"/>
                <w:szCs w:val="22"/>
              </w:rPr>
            </w:pPr>
          </w:p>
        </w:tc>
        <w:tc>
          <w:tcPr>
            <w:tcW w:w="468" w:type="pct"/>
            <w:tcBorders>
              <w:top w:val="single" w:sz="4" w:space="0" w:color="000000"/>
              <w:left w:val="single" w:sz="4" w:space="0" w:color="000000"/>
              <w:bottom w:val="single" w:sz="4" w:space="0" w:color="000000"/>
              <w:right w:val="single" w:sz="4" w:space="0" w:color="000000"/>
            </w:tcBorders>
            <w:textDirection w:val="btLr"/>
            <w:hideMark/>
          </w:tcPr>
          <w:p w:rsidR="00E913CE" w:rsidRPr="00E913CE" w:rsidRDefault="00E913CE" w:rsidP="00E913CE">
            <w:pPr>
              <w:ind w:right="113"/>
              <w:jc w:val="both"/>
              <w:rPr>
                <w:sz w:val="22"/>
                <w:szCs w:val="22"/>
              </w:rPr>
            </w:pPr>
            <w:r w:rsidRPr="00E913CE">
              <w:rPr>
                <w:sz w:val="22"/>
                <w:szCs w:val="22"/>
              </w:rPr>
              <w:t>Предоставление информации о деятельности органов государственной власти</w:t>
            </w:r>
          </w:p>
        </w:tc>
        <w:tc>
          <w:tcPr>
            <w:tcW w:w="401" w:type="pct"/>
            <w:tcBorders>
              <w:top w:val="single" w:sz="4" w:space="0" w:color="000000"/>
              <w:left w:val="single" w:sz="4" w:space="0" w:color="000000"/>
              <w:bottom w:val="single" w:sz="4" w:space="0" w:color="000000"/>
              <w:right w:val="single" w:sz="4" w:space="0" w:color="000000"/>
            </w:tcBorders>
            <w:textDirection w:val="btLr"/>
            <w:hideMark/>
          </w:tcPr>
          <w:p w:rsidR="00E913CE" w:rsidRPr="00E913CE" w:rsidRDefault="00E913CE" w:rsidP="00E913CE">
            <w:pPr>
              <w:ind w:right="113"/>
              <w:jc w:val="both"/>
              <w:rPr>
                <w:sz w:val="22"/>
                <w:szCs w:val="22"/>
              </w:rPr>
            </w:pPr>
            <w:r w:rsidRPr="00E913CE">
              <w:rPr>
                <w:sz w:val="22"/>
                <w:szCs w:val="22"/>
              </w:rPr>
              <w:t>Подача обращений в органы гос. власти в форме электронного сообщения</w:t>
            </w:r>
          </w:p>
        </w:tc>
        <w:tc>
          <w:tcPr>
            <w:tcW w:w="602" w:type="pct"/>
            <w:tcBorders>
              <w:top w:val="single" w:sz="4" w:space="0" w:color="000000"/>
              <w:left w:val="single" w:sz="4" w:space="0" w:color="000000"/>
              <w:bottom w:val="single" w:sz="4" w:space="0" w:color="000000"/>
              <w:right w:val="single" w:sz="4" w:space="0" w:color="000000"/>
            </w:tcBorders>
            <w:textDirection w:val="btLr"/>
            <w:hideMark/>
          </w:tcPr>
          <w:p w:rsidR="00E913CE" w:rsidRPr="00E913CE" w:rsidRDefault="00E913CE" w:rsidP="00E913CE">
            <w:pPr>
              <w:ind w:right="113"/>
              <w:jc w:val="both"/>
              <w:rPr>
                <w:sz w:val="22"/>
                <w:szCs w:val="22"/>
              </w:rPr>
            </w:pPr>
            <w:r w:rsidRPr="00E913CE">
              <w:rPr>
                <w:sz w:val="22"/>
                <w:szCs w:val="22"/>
              </w:rPr>
              <w:t>Предоставление доступа к информации о государственных услугах, опубликованной на Едином портале государственных услуг, портале государственных и муниципальных услуг Удмуртской Республики, других интернет-ресурсах</w:t>
            </w:r>
          </w:p>
        </w:tc>
        <w:tc>
          <w:tcPr>
            <w:tcW w:w="536" w:type="pct"/>
            <w:tcBorders>
              <w:top w:val="single" w:sz="4" w:space="0" w:color="000000"/>
              <w:left w:val="single" w:sz="4" w:space="0" w:color="000000"/>
              <w:bottom w:val="single" w:sz="4" w:space="0" w:color="000000"/>
              <w:right w:val="single" w:sz="4" w:space="0" w:color="000000"/>
            </w:tcBorders>
            <w:textDirection w:val="btLr"/>
            <w:hideMark/>
          </w:tcPr>
          <w:p w:rsidR="00E913CE" w:rsidRPr="00E913CE" w:rsidRDefault="00E913CE" w:rsidP="00E913CE">
            <w:pPr>
              <w:ind w:right="113"/>
              <w:jc w:val="both"/>
              <w:rPr>
                <w:sz w:val="22"/>
                <w:szCs w:val="22"/>
              </w:rPr>
            </w:pPr>
            <w:r w:rsidRPr="00E913CE">
              <w:rPr>
                <w:sz w:val="22"/>
                <w:szCs w:val="22"/>
              </w:rPr>
              <w:t>Печать форм и бланков документов, необходимых для получения государственных услуг, сохранение форм и бланков документов на отторгаемом носителе пользователя Центра общественного доступа</w:t>
            </w:r>
          </w:p>
        </w:tc>
        <w:tc>
          <w:tcPr>
            <w:tcW w:w="535" w:type="pct"/>
            <w:tcBorders>
              <w:top w:val="single" w:sz="4" w:space="0" w:color="000000"/>
              <w:left w:val="single" w:sz="4" w:space="0" w:color="000000"/>
              <w:bottom w:val="single" w:sz="4" w:space="0" w:color="000000"/>
              <w:right w:val="single" w:sz="4" w:space="0" w:color="000000"/>
            </w:tcBorders>
            <w:textDirection w:val="btLr"/>
            <w:hideMark/>
          </w:tcPr>
          <w:p w:rsidR="00E913CE" w:rsidRPr="00E913CE" w:rsidRDefault="00E913CE" w:rsidP="00E913CE">
            <w:pPr>
              <w:ind w:right="113"/>
              <w:jc w:val="both"/>
              <w:rPr>
                <w:sz w:val="22"/>
                <w:szCs w:val="22"/>
              </w:rPr>
            </w:pPr>
            <w:r w:rsidRPr="00E913CE">
              <w:rPr>
                <w:sz w:val="22"/>
                <w:szCs w:val="22"/>
              </w:rPr>
              <w:t>Получение результата предоставления государственной услуги или ее отдельной административной процедуры в виде электронного документа, если указанная возможность предусмотрена регламентом</w:t>
            </w:r>
          </w:p>
        </w:tc>
        <w:tc>
          <w:tcPr>
            <w:tcW w:w="468" w:type="pct"/>
            <w:tcBorders>
              <w:top w:val="single" w:sz="4" w:space="0" w:color="000000"/>
              <w:left w:val="single" w:sz="4" w:space="0" w:color="000000"/>
              <w:bottom w:val="single" w:sz="4" w:space="0" w:color="000000"/>
              <w:right w:val="single" w:sz="4" w:space="0" w:color="000000"/>
            </w:tcBorders>
            <w:textDirection w:val="btLr"/>
            <w:hideMark/>
          </w:tcPr>
          <w:p w:rsidR="00E913CE" w:rsidRPr="00E913CE" w:rsidRDefault="00E913CE" w:rsidP="00E913CE">
            <w:pPr>
              <w:ind w:right="113"/>
              <w:jc w:val="both"/>
              <w:rPr>
                <w:rFonts w:eastAsia="Calibri"/>
                <w:sz w:val="22"/>
                <w:szCs w:val="22"/>
              </w:rPr>
            </w:pPr>
            <w:r w:rsidRPr="00E913CE">
              <w:rPr>
                <w:rFonts w:eastAsia="Calibri"/>
                <w:sz w:val="22"/>
                <w:szCs w:val="22"/>
              </w:rPr>
              <w:t>Получение сведений о ходе предоставления государственных (муниципальных) услуг в соответствии с регламентом получения услуги Единого портала государственных услуг</w:t>
            </w:r>
          </w:p>
        </w:tc>
        <w:tc>
          <w:tcPr>
            <w:tcW w:w="402" w:type="pct"/>
            <w:tcBorders>
              <w:top w:val="single" w:sz="4" w:space="0" w:color="000000"/>
              <w:left w:val="single" w:sz="4" w:space="0" w:color="000000"/>
              <w:bottom w:val="single" w:sz="4" w:space="0" w:color="000000"/>
              <w:right w:val="single" w:sz="4" w:space="0" w:color="000000"/>
            </w:tcBorders>
            <w:textDirection w:val="btLr"/>
            <w:hideMark/>
          </w:tcPr>
          <w:p w:rsidR="00E913CE" w:rsidRPr="00E913CE" w:rsidRDefault="00E913CE" w:rsidP="00E913CE">
            <w:pPr>
              <w:ind w:right="113"/>
              <w:jc w:val="both"/>
              <w:rPr>
                <w:rFonts w:eastAsia="Calibri"/>
                <w:sz w:val="22"/>
                <w:szCs w:val="22"/>
              </w:rPr>
            </w:pPr>
            <w:r w:rsidRPr="00E913CE">
              <w:rPr>
                <w:rFonts w:eastAsia="Calibri"/>
                <w:sz w:val="22"/>
                <w:szCs w:val="22"/>
              </w:rPr>
              <w:t>Консультации по поиску информации и работе с ПК</w:t>
            </w:r>
          </w:p>
        </w:tc>
        <w:tc>
          <w:tcPr>
            <w:tcW w:w="467" w:type="pct"/>
            <w:tcBorders>
              <w:top w:val="single" w:sz="4" w:space="0" w:color="000000"/>
              <w:left w:val="single" w:sz="4" w:space="0" w:color="000000"/>
              <w:bottom w:val="single" w:sz="4" w:space="0" w:color="000000"/>
              <w:right w:val="single" w:sz="4" w:space="0" w:color="000000"/>
            </w:tcBorders>
            <w:textDirection w:val="btLr"/>
          </w:tcPr>
          <w:p w:rsidR="00E913CE" w:rsidRPr="00E913CE" w:rsidRDefault="00E913CE" w:rsidP="00E913CE">
            <w:pPr>
              <w:ind w:right="113"/>
              <w:jc w:val="both"/>
              <w:rPr>
                <w:rFonts w:eastAsia="Calibri"/>
                <w:sz w:val="22"/>
                <w:szCs w:val="22"/>
              </w:rPr>
            </w:pPr>
            <w:r w:rsidRPr="00E913CE">
              <w:rPr>
                <w:rFonts w:eastAsia="Calibri"/>
                <w:sz w:val="22"/>
                <w:szCs w:val="22"/>
              </w:rPr>
              <w:t>Услуги, полученные пользователями (с количественными показателями)</w:t>
            </w:r>
          </w:p>
          <w:p w:rsidR="00E913CE" w:rsidRPr="00E913CE" w:rsidRDefault="00E913CE" w:rsidP="00E913CE">
            <w:pPr>
              <w:ind w:right="113"/>
              <w:jc w:val="both"/>
              <w:rPr>
                <w:rFonts w:eastAsia="Calibri"/>
                <w:sz w:val="22"/>
                <w:szCs w:val="22"/>
              </w:rPr>
            </w:pPr>
          </w:p>
        </w:tc>
      </w:tr>
      <w:tr w:rsidR="00E913CE" w:rsidRPr="00644738" w:rsidTr="00E913CE">
        <w:trPr>
          <w:cantSplit/>
          <w:trHeight w:val="414"/>
        </w:trPr>
        <w:tc>
          <w:tcPr>
            <w:tcW w:w="720"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center"/>
              <w:rPr>
                <w:sz w:val="24"/>
                <w:szCs w:val="24"/>
              </w:rPr>
            </w:pPr>
            <w:r w:rsidRPr="00644738">
              <w:rPr>
                <w:sz w:val="24"/>
                <w:szCs w:val="24"/>
              </w:rPr>
              <w:t>1</w:t>
            </w:r>
          </w:p>
        </w:tc>
        <w:tc>
          <w:tcPr>
            <w:tcW w:w="401"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center"/>
              <w:rPr>
                <w:sz w:val="24"/>
                <w:szCs w:val="24"/>
              </w:rPr>
            </w:pPr>
            <w:r w:rsidRPr="00644738">
              <w:rPr>
                <w:sz w:val="24"/>
                <w:szCs w:val="24"/>
              </w:rPr>
              <w:t>2</w:t>
            </w:r>
          </w:p>
        </w:tc>
        <w:tc>
          <w:tcPr>
            <w:tcW w:w="468"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center"/>
              <w:rPr>
                <w:sz w:val="24"/>
                <w:szCs w:val="24"/>
              </w:rPr>
            </w:pPr>
            <w:r w:rsidRPr="00644738">
              <w:rPr>
                <w:sz w:val="24"/>
                <w:szCs w:val="24"/>
              </w:rPr>
              <w:t>3</w:t>
            </w:r>
          </w:p>
        </w:tc>
        <w:tc>
          <w:tcPr>
            <w:tcW w:w="401"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center"/>
              <w:rPr>
                <w:sz w:val="24"/>
                <w:szCs w:val="24"/>
              </w:rPr>
            </w:pPr>
            <w:r w:rsidRPr="00644738">
              <w:rPr>
                <w:sz w:val="24"/>
                <w:szCs w:val="24"/>
              </w:rPr>
              <w:t>4</w:t>
            </w:r>
          </w:p>
        </w:tc>
        <w:tc>
          <w:tcPr>
            <w:tcW w:w="602"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center"/>
              <w:rPr>
                <w:sz w:val="24"/>
                <w:szCs w:val="24"/>
              </w:rPr>
            </w:pPr>
            <w:r w:rsidRPr="00644738">
              <w:rPr>
                <w:sz w:val="24"/>
                <w:szCs w:val="24"/>
              </w:rPr>
              <w:t>5</w:t>
            </w:r>
          </w:p>
        </w:tc>
        <w:tc>
          <w:tcPr>
            <w:tcW w:w="536"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center"/>
              <w:rPr>
                <w:sz w:val="24"/>
                <w:szCs w:val="24"/>
              </w:rPr>
            </w:pPr>
            <w:r w:rsidRPr="00644738">
              <w:rPr>
                <w:sz w:val="24"/>
                <w:szCs w:val="24"/>
              </w:rPr>
              <w:t>6</w:t>
            </w:r>
          </w:p>
        </w:tc>
        <w:tc>
          <w:tcPr>
            <w:tcW w:w="535"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center"/>
              <w:rPr>
                <w:sz w:val="24"/>
                <w:szCs w:val="24"/>
              </w:rPr>
            </w:pPr>
            <w:r w:rsidRPr="00644738">
              <w:rPr>
                <w:sz w:val="24"/>
                <w:szCs w:val="24"/>
              </w:rPr>
              <w:t>7</w:t>
            </w:r>
          </w:p>
        </w:tc>
        <w:tc>
          <w:tcPr>
            <w:tcW w:w="468"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center"/>
              <w:rPr>
                <w:rFonts w:eastAsia="Calibri"/>
                <w:sz w:val="24"/>
                <w:szCs w:val="24"/>
              </w:rPr>
            </w:pPr>
            <w:r w:rsidRPr="00644738">
              <w:rPr>
                <w:rFonts w:eastAsia="Calibri"/>
                <w:sz w:val="24"/>
                <w:szCs w:val="24"/>
              </w:rPr>
              <w:t>8</w:t>
            </w:r>
          </w:p>
        </w:tc>
        <w:tc>
          <w:tcPr>
            <w:tcW w:w="402"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center"/>
              <w:rPr>
                <w:rFonts w:eastAsia="Calibri"/>
                <w:sz w:val="24"/>
                <w:szCs w:val="24"/>
              </w:rPr>
            </w:pPr>
            <w:r w:rsidRPr="00644738">
              <w:rPr>
                <w:rFonts w:eastAsia="Calibri"/>
                <w:sz w:val="24"/>
                <w:szCs w:val="24"/>
              </w:rPr>
              <w:t>9</w:t>
            </w:r>
          </w:p>
        </w:tc>
        <w:tc>
          <w:tcPr>
            <w:tcW w:w="467"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center"/>
              <w:rPr>
                <w:rFonts w:eastAsia="Calibri"/>
                <w:sz w:val="24"/>
                <w:szCs w:val="24"/>
              </w:rPr>
            </w:pPr>
            <w:r w:rsidRPr="00644738">
              <w:rPr>
                <w:rFonts w:eastAsia="Calibri"/>
                <w:sz w:val="24"/>
                <w:szCs w:val="24"/>
              </w:rPr>
              <w:t>10</w:t>
            </w:r>
          </w:p>
        </w:tc>
      </w:tr>
      <w:tr w:rsidR="00E913CE" w:rsidRPr="00644738" w:rsidTr="00E913CE">
        <w:trPr>
          <w:trHeight w:val="551"/>
        </w:trPr>
        <w:tc>
          <w:tcPr>
            <w:tcW w:w="720" w:type="pct"/>
            <w:tcBorders>
              <w:top w:val="single" w:sz="4" w:space="0" w:color="000000"/>
              <w:left w:val="single" w:sz="4" w:space="0" w:color="000000"/>
              <w:bottom w:val="single" w:sz="4" w:space="0" w:color="000000"/>
              <w:right w:val="single" w:sz="4" w:space="0" w:color="000000"/>
            </w:tcBorders>
            <w:vAlign w:val="center"/>
            <w:hideMark/>
          </w:tcPr>
          <w:p w:rsidR="00E913CE" w:rsidRPr="00644738" w:rsidRDefault="00E913CE" w:rsidP="00E913CE">
            <w:pPr>
              <w:jc w:val="both"/>
              <w:rPr>
                <w:sz w:val="24"/>
                <w:szCs w:val="24"/>
              </w:rPr>
            </w:pPr>
            <w:r w:rsidRPr="00644738">
              <w:rPr>
                <w:sz w:val="24"/>
                <w:szCs w:val="24"/>
              </w:rPr>
              <w:t>Яр</w:t>
            </w:r>
          </w:p>
        </w:tc>
        <w:tc>
          <w:tcPr>
            <w:tcW w:w="401"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230</w:t>
            </w:r>
          </w:p>
        </w:tc>
        <w:tc>
          <w:tcPr>
            <w:tcW w:w="468"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36</w:t>
            </w:r>
          </w:p>
        </w:tc>
        <w:tc>
          <w:tcPr>
            <w:tcW w:w="401"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188</w:t>
            </w:r>
          </w:p>
        </w:tc>
        <w:tc>
          <w:tcPr>
            <w:tcW w:w="536"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25</w:t>
            </w:r>
          </w:p>
        </w:tc>
        <w:tc>
          <w:tcPr>
            <w:tcW w:w="535"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184</w:t>
            </w:r>
          </w:p>
        </w:tc>
        <w:tc>
          <w:tcPr>
            <w:tcW w:w="468"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67</w:t>
            </w:r>
          </w:p>
        </w:tc>
        <w:tc>
          <w:tcPr>
            <w:tcW w:w="402"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213</w:t>
            </w:r>
          </w:p>
        </w:tc>
        <w:tc>
          <w:tcPr>
            <w:tcW w:w="467"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503</w:t>
            </w:r>
          </w:p>
        </w:tc>
      </w:tr>
      <w:tr w:rsidR="00E913CE" w:rsidRPr="00644738" w:rsidTr="00E913CE">
        <w:trPr>
          <w:trHeight w:val="509"/>
        </w:trPr>
        <w:tc>
          <w:tcPr>
            <w:tcW w:w="720" w:type="pct"/>
            <w:tcBorders>
              <w:top w:val="single" w:sz="4" w:space="0" w:color="000000"/>
              <w:left w:val="single" w:sz="4" w:space="0" w:color="000000"/>
              <w:bottom w:val="single" w:sz="4" w:space="0" w:color="000000"/>
              <w:right w:val="single" w:sz="4" w:space="0" w:color="000000"/>
            </w:tcBorders>
            <w:vAlign w:val="center"/>
          </w:tcPr>
          <w:p w:rsidR="00E913CE" w:rsidRPr="00644738" w:rsidRDefault="00E913CE" w:rsidP="00E913CE">
            <w:pPr>
              <w:jc w:val="both"/>
              <w:rPr>
                <w:sz w:val="24"/>
                <w:szCs w:val="24"/>
              </w:rPr>
            </w:pPr>
            <w:r w:rsidRPr="00644738">
              <w:rPr>
                <w:sz w:val="24"/>
                <w:szCs w:val="24"/>
              </w:rPr>
              <w:t>Елово</w:t>
            </w:r>
          </w:p>
        </w:tc>
        <w:tc>
          <w:tcPr>
            <w:tcW w:w="401"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19</w:t>
            </w:r>
          </w:p>
        </w:tc>
        <w:tc>
          <w:tcPr>
            <w:tcW w:w="468"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11</w:t>
            </w:r>
          </w:p>
        </w:tc>
        <w:tc>
          <w:tcPr>
            <w:tcW w:w="401"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w:t>
            </w:r>
          </w:p>
        </w:tc>
        <w:tc>
          <w:tcPr>
            <w:tcW w:w="602"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15</w:t>
            </w:r>
          </w:p>
        </w:tc>
        <w:tc>
          <w:tcPr>
            <w:tcW w:w="536"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15</w:t>
            </w:r>
          </w:p>
        </w:tc>
        <w:tc>
          <w:tcPr>
            <w:tcW w:w="535"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15</w:t>
            </w:r>
          </w:p>
        </w:tc>
        <w:tc>
          <w:tcPr>
            <w:tcW w:w="468"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w:t>
            </w:r>
          </w:p>
        </w:tc>
        <w:tc>
          <w:tcPr>
            <w:tcW w:w="402"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23</w:t>
            </w:r>
          </w:p>
        </w:tc>
        <w:tc>
          <w:tcPr>
            <w:tcW w:w="467"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56</w:t>
            </w:r>
          </w:p>
        </w:tc>
      </w:tr>
      <w:tr w:rsidR="00E913CE" w:rsidRPr="00644738" w:rsidTr="00E913CE">
        <w:trPr>
          <w:trHeight w:val="344"/>
        </w:trPr>
        <w:tc>
          <w:tcPr>
            <w:tcW w:w="720" w:type="pct"/>
            <w:tcBorders>
              <w:top w:val="single" w:sz="4" w:space="0" w:color="000000"/>
              <w:left w:val="single" w:sz="4" w:space="0" w:color="000000"/>
              <w:bottom w:val="single" w:sz="4" w:space="0" w:color="000000"/>
              <w:right w:val="single" w:sz="4" w:space="0" w:color="000000"/>
            </w:tcBorders>
            <w:vAlign w:val="center"/>
            <w:hideMark/>
          </w:tcPr>
          <w:p w:rsidR="00E913CE" w:rsidRPr="00644738" w:rsidRDefault="00E913CE" w:rsidP="00E913CE">
            <w:pPr>
              <w:jc w:val="both"/>
              <w:rPr>
                <w:sz w:val="24"/>
                <w:szCs w:val="24"/>
              </w:rPr>
            </w:pPr>
            <w:proofErr w:type="spellStart"/>
            <w:r w:rsidRPr="00644738">
              <w:rPr>
                <w:sz w:val="24"/>
                <w:szCs w:val="24"/>
              </w:rPr>
              <w:t>Укан</w:t>
            </w:r>
            <w:proofErr w:type="spellEnd"/>
          </w:p>
        </w:tc>
        <w:tc>
          <w:tcPr>
            <w:tcW w:w="401"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35</w:t>
            </w:r>
          </w:p>
        </w:tc>
        <w:tc>
          <w:tcPr>
            <w:tcW w:w="468"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w:t>
            </w:r>
          </w:p>
        </w:tc>
        <w:tc>
          <w:tcPr>
            <w:tcW w:w="401"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w:t>
            </w:r>
          </w:p>
        </w:tc>
        <w:tc>
          <w:tcPr>
            <w:tcW w:w="602"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34</w:t>
            </w:r>
          </w:p>
        </w:tc>
        <w:tc>
          <w:tcPr>
            <w:tcW w:w="536"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2</w:t>
            </w:r>
          </w:p>
        </w:tc>
        <w:tc>
          <w:tcPr>
            <w:tcW w:w="535"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34</w:t>
            </w:r>
          </w:p>
        </w:tc>
        <w:tc>
          <w:tcPr>
            <w:tcW w:w="468"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w:t>
            </w:r>
          </w:p>
        </w:tc>
        <w:tc>
          <w:tcPr>
            <w:tcW w:w="402"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35</w:t>
            </w:r>
          </w:p>
        </w:tc>
        <w:tc>
          <w:tcPr>
            <w:tcW w:w="467" w:type="pct"/>
            <w:tcBorders>
              <w:top w:val="single" w:sz="4" w:space="0" w:color="000000"/>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rPr>
              <w:t>70</w:t>
            </w:r>
          </w:p>
        </w:tc>
      </w:tr>
      <w:tr w:rsidR="00E913CE" w:rsidRPr="00644738" w:rsidTr="00E913CE">
        <w:trPr>
          <w:trHeight w:val="424"/>
        </w:trPr>
        <w:tc>
          <w:tcPr>
            <w:tcW w:w="720" w:type="pct"/>
            <w:tcBorders>
              <w:top w:val="single" w:sz="4" w:space="0" w:color="000000"/>
              <w:left w:val="single" w:sz="4" w:space="0" w:color="000000"/>
              <w:bottom w:val="single" w:sz="4" w:space="0" w:color="000000"/>
              <w:right w:val="single" w:sz="4" w:space="0" w:color="000000"/>
            </w:tcBorders>
            <w:vAlign w:val="center"/>
            <w:hideMark/>
          </w:tcPr>
          <w:p w:rsidR="00E913CE" w:rsidRPr="00644738" w:rsidRDefault="00E913CE" w:rsidP="00E913CE">
            <w:pPr>
              <w:jc w:val="both"/>
              <w:rPr>
                <w:sz w:val="24"/>
                <w:szCs w:val="24"/>
              </w:rPr>
            </w:pPr>
            <w:proofErr w:type="spellStart"/>
            <w:r w:rsidRPr="00644738">
              <w:rPr>
                <w:sz w:val="24"/>
                <w:szCs w:val="24"/>
              </w:rPr>
              <w:t>Ворца</w:t>
            </w:r>
            <w:proofErr w:type="spellEnd"/>
          </w:p>
        </w:tc>
        <w:tc>
          <w:tcPr>
            <w:tcW w:w="401" w:type="pct"/>
            <w:tcBorders>
              <w:top w:val="single" w:sz="4" w:space="0" w:color="auto"/>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lang w:val="en-US"/>
              </w:rPr>
              <w:t>79</w:t>
            </w:r>
          </w:p>
        </w:tc>
        <w:tc>
          <w:tcPr>
            <w:tcW w:w="468" w:type="pct"/>
            <w:tcBorders>
              <w:top w:val="single" w:sz="4" w:space="0" w:color="auto"/>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p>
        </w:tc>
        <w:tc>
          <w:tcPr>
            <w:tcW w:w="401" w:type="pct"/>
            <w:tcBorders>
              <w:top w:val="single" w:sz="4" w:space="0" w:color="auto"/>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lang w:val="en-US"/>
              </w:rPr>
              <w:t>2</w:t>
            </w:r>
          </w:p>
        </w:tc>
        <w:tc>
          <w:tcPr>
            <w:tcW w:w="602" w:type="pct"/>
            <w:tcBorders>
              <w:top w:val="single" w:sz="4" w:space="0" w:color="auto"/>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lang w:val="en-US"/>
              </w:rPr>
              <w:t>72</w:t>
            </w:r>
          </w:p>
        </w:tc>
        <w:tc>
          <w:tcPr>
            <w:tcW w:w="536" w:type="pct"/>
            <w:tcBorders>
              <w:top w:val="single" w:sz="4" w:space="0" w:color="auto"/>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p>
        </w:tc>
        <w:tc>
          <w:tcPr>
            <w:tcW w:w="535" w:type="pct"/>
            <w:tcBorders>
              <w:top w:val="single" w:sz="4" w:space="0" w:color="auto"/>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lang w:val="en-US"/>
              </w:rPr>
              <w:t>76</w:t>
            </w:r>
          </w:p>
        </w:tc>
        <w:tc>
          <w:tcPr>
            <w:tcW w:w="468" w:type="pct"/>
            <w:tcBorders>
              <w:top w:val="single" w:sz="4" w:space="0" w:color="auto"/>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lang w:val="en-US"/>
              </w:rPr>
              <w:t>32</w:t>
            </w:r>
          </w:p>
        </w:tc>
        <w:tc>
          <w:tcPr>
            <w:tcW w:w="402" w:type="pct"/>
            <w:tcBorders>
              <w:top w:val="single" w:sz="4" w:space="0" w:color="auto"/>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lang w:val="en-US"/>
              </w:rPr>
              <w:t>77</w:t>
            </w:r>
          </w:p>
        </w:tc>
        <w:tc>
          <w:tcPr>
            <w:tcW w:w="467" w:type="pct"/>
            <w:tcBorders>
              <w:top w:val="single" w:sz="4" w:space="0" w:color="auto"/>
              <w:left w:val="single" w:sz="4" w:space="0" w:color="000000"/>
              <w:bottom w:val="single" w:sz="4" w:space="0" w:color="000000"/>
              <w:right w:val="single" w:sz="4" w:space="0" w:color="000000"/>
            </w:tcBorders>
            <w:vAlign w:val="center"/>
          </w:tcPr>
          <w:p w:rsidR="00E913CE" w:rsidRPr="00E913CE" w:rsidRDefault="00E913CE" w:rsidP="00E913CE">
            <w:pPr>
              <w:jc w:val="center"/>
              <w:rPr>
                <w:color w:val="000000" w:themeColor="text1"/>
                <w:sz w:val="24"/>
                <w:szCs w:val="24"/>
              </w:rPr>
            </w:pPr>
            <w:r w:rsidRPr="00E913CE">
              <w:rPr>
                <w:color w:val="000000" w:themeColor="text1"/>
                <w:sz w:val="24"/>
                <w:szCs w:val="24"/>
                <w:lang w:val="en-US"/>
              </w:rPr>
              <w:t>1</w:t>
            </w:r>
            <w:r w:rsidRPr="00E913CE">
              <w:rPr>
                <w:color w:val="000000" w:themeColor="text1"/>
                <w:sz w:val="24"/>
                <w:szCs w:val="24"/>
              </w:rPr>
              <w:t>82</w:t>
            </w:r>
          </w:p>
        </w:tc>
      </w:tr>
      <w:tr w:rsidR="00E913CE" w:rsidRPr="00644738" w:rsidTr="00E913CE">
        <w:trPr>
          <w:cantSplit/>
          <w:trHeight w:val="346"/>
        </w:trPr>
        <w:tc>
          <w:tcPr>
            <w:tcW w:w="7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913CE" w:rsidRPr="00644738" w:rsidRDefault="00E913CE" w:rsidP="00E913CE">
            <w:pPr>
              <w:jc w:val="both"/>
              <w:rPr>
                <w:sz w:val="24"/>
                <w:szCs w:val="24"/>
              </w:rPr>
            </w:pPr>
            <w:r w:rsidRPr="00644738">
              <w:rPr>
                <w:sz w:val="24"/>
                <w:szCs w:val="24"/>
              </w:rPr>
              <w:t>Итого</w:t>
            </w:r>
          </w:p>
        </w:tc>
        <w:tc>
          <w:tcPr>
            <w:tcW w:w="40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913CE" w:rsidRPr="00E913CE" w:rsidRDefault="00E913CE" w:rsidP="00E913CE">
            <w:pPr>
              <w:jc w:val="center"/>
              <w:rPr>
                <w:b/>
                <w:color w:val="000000" w:themeColor="text1"/>
                <w:sz w:val="24"/>
                <w:szCs w:val="24"/>
              </w:rPr>
            </w:pPr>
            <w:r w:rsidRPr="00E913CE">
              <w:rPr>
                <w:b/>
                <w:color w:val="000000" w:themeColor="text1"/>
                <w:sz w:val="24"/>
                <w:szCs w:val="24"/>
              </w:rPr>
              <w:t>363</w:t>
            </w:r>
          </w:p>
        </w:tc>
        <w:tc>
          <w:tcPr>
            <w:tcW w:w="46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913CE" w:rsidRPr="00E913CE" w:rsidRDefault="00E913CE" w:rsidP="00E913CE">
            <w:pPr>
              <w:jc w:val="center"/>
              <w:rPr>
                <w:b/>
                <w:color w:val="000000" w:themeColor="text1"/>
                <w:sz w:val="24"/>
                <w:szCs w:val="24"/>
              </w:rPr>
            </w:pPr>
            <w:r w:rsidRPr="00E913CE">
              <w:rPr>
                <w:b/>
                <w:color w:val="000000" w:themeColor="text1"/>
                <w:sz w:val="24"/>
                <w:szCs w:val="24"/>
              </w:rPr>
              <w:t>47</w:t>
            </w:r>
          </w:p>
        </w:tc>
        <w:tc>
          <w:tcPr>
            <w:tcW w:w="40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913CE" w:rsidRPr="00E913CE" w:rsidRDefault="00E913CE" w:rsidP="00E913CE">
            <w:pPr>
              <w:jc w:val="center"/>
              <w:rPr>
                <w:b/>
                <w:color w:val="000000" w:themeColor="text1"/>
                <w:sz w:val="24"/>
                <w:szCs w:val="24"/>
              </w:rPr>
            </w:pPr>
            <w:r w:rsidRPr="00E913CE">
              <w:rPr>
                <w:b/>
                <w:color w:val="000000" w:themeColor="text1"/>
                <w:sz w:val="24"/>
                <w:szCs w:val="24"/>
              </w:rPr>
              <w:t>5</w:t>
            </w:r>
          </w:p>
        </w:tc>
        <w:tc>
          <w:tcPr>
            <w:tcW w:w="60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913CE" w:rsidRPr="00E913CE" w:rsidRDefault="00E913CE" w:rsidP="00E913CE">
            <w:pPr>
              <w:jc w:val="center"/>
              <w:rPr>
                <w:b/>
                <w:color w:val="000000" w:themeColor="text1"/>
                <w:sz w:val="24"/>
                <w:szCs w:val="24"/>
              </w:rPr>
            </w:pPr>
            <w:r w:rsidRPr="00E913CE">
              <w:rPr>
                <w:b/>
                <w:color w:val="000000" w:themeColor="text1"/>
                <w:sz w:val="24"/>
                <w:szCs w:val="24"/>
              </w:rPr>
              <w:t>309</w:t>
            </w:r>
          </w:p>
        </w:tc>
        <w:tc>
          <w:tcPr>
            <w:tcW w:w="53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913CE" w:rsidRPr="00E913CE" w:rsidRDefault="00E913CE" w:rsidP="00E913CE">
            <w:pPr>
              <w:jc w:val="center"/>
              <w:rPr>
                <w:b/>
                <w:color w:val="000000" w:themeColor="text1"/>
                <w:sz w:val="24"/>
                <w:szCs w:val="24"/>
              </w:rPr>
            </w:pPr>
            <w:r w:rsidRPr="00E913CE">
              <w:rPr>
                <w:b/>
                <w:color w:val="000000" w:themeColor="text1"/>
                <w:sz w:val="24"/>
                <w:szCs w:val="24"/>
              </w:rPr>
              <w:t>42</w:t>
            </w:r>
          </w:p>
        </w:tc>
        <w:tc>
          <w:tcPr>
            <w:tcW w:w="53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913CE" w:rsidRPr="00E913CE" w:rsidRDefault="00E913CE" w:rsidP="00E913CE">
            <w:pPr>
              <w:jc w:val="center"/>
              <w:rPr>
                <w:b/>
                <w:color w:val="000000" w:themeColor="text1"/>
                <w:sz w:val="24"/>
                <w:szCs w:val="24"/>
              </w:rPr>
            </w:pPr>
            <w:r w:rsidRPr="00E913CE">
              <w:rPr>
                <w:b/>
                <w:color w:val="000000" w:themeColor="text1"/>
                <w:sz w:val="24"/>
                <w:szCs w:val="24"/>
              </w:rPr>
              <w:t>309</w:t>
            </w:r>
          </w:p>
        </w:tc>
        <w:tc>
          <w:tcPr>
            <w:tcW w:w="46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913CE" w:rsidRPr="00E913CE" w:rsidRDefault="00E913CE" w:rsidP="00E913CE">
            <w:pPr>
              <w:jc w:val="center"/>
              <w:rPr>
                <w:b/>
                <w:color w:val="000000" w:themeColor="text1"/>
                <w:sz w:val="24"/>
                <w:szCs w:val="24"/>
              </w:rPr>
            </w:pPr>
            <w:r w:rsidRPr="00E913CE">
              <w:rPr>
                <w:b/>
                <w:color w:val="000000" w:themeColor="text1"/>
                <w:sz w:val="24"/>
                <w:szCs w:val="24"/>
              </w:rPr>
              <w:t>99</w:t>
            </w:r>
          </w:p>
        </w:tc>
        <w:tc>
          <w:tcPr>
            <w:tcW w:w="40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913CE" w:rsidRPr="00E913CE" w:rsidRDefault="00E913CE" w:rsidP="00E913CE">
            <w:pPr>
              <w:jc w:val="center"/>
              <w:rPr>
                <w:b/>
                <w:color w:val="000000" w:themeColor="text1"/>
                <w:sz w:val="24"/>
                <w:szCs w:val="24"/>
              </w:rPr>
            </w:pPr>
            <w:r w:rsidRPr="00E913CE">
              <w:rPr>
                <w:b/>
                <w:color w:val="000000" w:themeColor="text1"/>
                <w:sz w:val="24"/>
                <w:szCs w:val="24"/>
              </w:rPr>
              <w:t>348</w:t>
            </w:r>
          </w:p>
        </w:tc>
        <w:tc>
          <w:tcPr>
            <w:tcW w:w="467"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E913CE" w:rsidRPr="00E913CE" w:rsidRDefault="00E913CE" w:rsidP="00E913CE">
            <w:pPr>
              <w:tabs>
                <w:tab w:val="left" w:pos="980"/>
                <w:tab w:val="center" w:pos="1305"/>
              </w:tabs>
              <w:jc w:val="center"/>
              <w:rPr>
                <w:b/>
                <w:color w:val="000000" w:themeColor="text1"/>
                <w:sz w:val="24"/>
                <w:szCs w:val="24"/>
              </w:rPr>
            </w:pPr>
            <w:r w:rsidRPr="00E913CE">
              <w:rPr>
                <w:b/>
                <w:color w:val="000000" w:themeColor="text1"/>
                <w:sz w:val="24"/>
                <w:szCs w:val="24"/>
              </w:rPr>
              <w:t>811</w:t>
            </w:r>
          </w:p>
        </w:tc>
      </w:tr>
    </w:tbl>
    <w:p w:rsidR="00472B4A" w:rsidRPr="00644738" w:rsidRDefault="00472B4A" w:rsidP="00644738">
      <w:pPr>
        <w:pStyle w:val="a3"/>
        <w:spacing w:after="0" w:line="240" w:lineRule="auto"/>
        <w:ind w:left="0" w:firstLine="567"/>
        <w:jc w:val="both"/>
        <w:rPr>
          <w:rFonts w:ascii="Times New Roman" w:hAnsi="Times New Roman"/>
          <w:sz w:val="24"/>
          <w:szCs w:val="24"/>
        </w:rPr>
      </w:pPr>
      <w:r w:rsidRPr="00644738">
        <w:rPr>
          <w:rFonts w:ascii="Times New Roman" w:hAnsi="Times New Roman"/>
          <w:sz w:val="24"/>
          <w:szCs w:val="24"/>
        </w:rPr>
        <w:t xml:space="preserve">Услуги оказываемые </w:t>
      </w:r>
      <w:proofErr w:type="spellStart"/>
      <w:r w:rsidRPr="00644738">
        <w:rPr>
          <w:rFonts w:ascii="Times New Roman" w:hAnsi="Times New Roman"/>
          <w:sz w:val="24"/>
          <w:szCs w:val="24"/>
        </w:rPr>
        <w:t>ЦОДами</w:t>
      </w:r>
      <w:proofErr w:type="spellEnd"/>
      <w:r w:rsidRPr="00644738">
        <w:rPr>
          <w:rFonts w:ascii="Times New Roman" w:hAnsi="Times New Roman"/>
          <w:sz w:val="24"/>
          <w:szCs w:val="24"/>
        </w:rPr>
        <w:t>:</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Запись на прием к врачу</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Негосударственный пенсионный фонд</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Оплата налоговых задолженностей</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Почта России</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Восстановление пароля на портале госуслуг</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Регистрационный учет ТС</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Оплата госпошлины для прохождения экзамена в ГИБДД</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Доступ электронных услуг ПФР</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 xml:space="preserve">Оплата госпошлины </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 xml:space="preserve">Сбербанк онлайн </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 xml:space="preserve">Проверка налоговой задолженности и налогов </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Оплата налогов</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Заявление о единовременной выплате пенсионных накоплений</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Запрос сертификата на прививку COVID</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Справка об отсутствии судимости</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Получение паспорта по достижению 20 лет</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Предварительное голосование (Праймериз Единая Россия)</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Обращения в органы власти (МО)</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Продление разрешения по ношению оружия</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lastRenderedPageBreak/>
        <w:t>Заявления на социальные выплаты на детей до 3 лет, 3-7 лет</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Оформление Пушкинской карты</w:t>
      </w:r>
    </w:p>
    <w:p w:rsidR="00472B4A" w:rsidRPr="00644738" w:rsidRDefault="00472B4A" w:rsidP="00644738">
      <w:pPr>
        <w:pStyle w:val="a3"/>
        <w:numPr>
          <w:ilvl w:val="0"/>
          <w:numId w:val="28"/>
        </w:numPr>
        <w:spacing w:after="0" w:line="240" w:lineRule="auto"/>
        <w:ind w:left="0" w:firstLine="567"/>
        <w:jc w:val="both"/>
        <w:rPr>
          <w:rFonts w:ascii="Times New Roman" w:hAnsi="Times New Roman"/>
          <w:sz w:val="24"/>
          <w:szCs w:val="24"/>
        </w:rPr>
      </w:pPr>
      <w:r w:rsidRPr="00644738">
        <w:rPr>
          <w:rFonts w:ascii="Times New Roman" w:hAnsi="Times New Roman"/>
          <w:sz w:val="24"/>
          <w:szCs w:val="24"/>
        </w:rPr>
        <w:t>Печать бланков, документов</w:t>
      </w:r>
    </w:p>
    <w:p w:rsidR="00030CB4" w:rsidRPr="00644738" w:rsidRDefault="00030CB4" w:rsidP="00644738">
      <w:pPr>
        <w:shd w:val="clear" w:color="auto" w:fill="FFFFFF"/>
        <w:tabs>
          <w:tab w:val="left" w:pos="408"/>
        </w:tabs>
        <w:ind w:firstLine="567"/>
        <w:jc w:val="both"/>
        <w:rPr>
          <w:sz w:val="24"/>
          <w:szCs w:val="24"/>
        </w:rPr>
      </w:pPr>
    </w:p>
    <w:p w:rsidR="009D35FE" w:rsidRDefault="009D35FE" w:rsidP="00644738">
      <w:pPr>
        <w:shd w:val="clear" w:color="auto" w:fill="FFFFFF"/>
        <w:tabs>
          <w:tab w:val="left" w:pos="408"/>
        </w:tabs>
        <w:ind w:firstLine="567"/>
        <w:jc w:val="both"/>
        <w:rPr>
          <w:rFonts w:eastAsia="Times New Roman"/>
          <w:b/>
          <w:bCs/>
          <w:i/>
          <w:iCs/>
          <w:sz w:val="24"/>
          <w:szCs w:val="24"/>
        </w:rPr>
      </w:pPr>
      <w:r w:rsidRPr="00456F89">
        <w:rPr>
          <w:b/>
          <w:bCs/>
          <w:i/>
          <w:iCs/>
          <w:sz w:val="24"/>
          <w:szCs w:val="24"/>
        </w:rPr>
        <w:t xml:space="preserve">7.7. </w:t>
      </w:r>
      <w:r w:rsidRPr="00456F89">
        <w:rPr>
          <w:rFonts w:eastAsia="Times New Roman"/>
          <w:b/>
          <w:bCs/>
          <w:i/>
          <w:iCs/>
          <w:sz w:val="24"/>
          <w:szCs w:val="24"/>
        </w:rPr>
        <w:t>Выпуск библиографической продукции.</w:t>
      </w:r>
    </w:p>
    <w:p w:rsidR="00F65676" w:rsidRPr="00F65676" w:rsidRDefault="00F65676" w:rsidP="00F65676">
      <w:pPr>
        <w:widowControl/>
        <w:autoSpaceDE/>
        <w:autoSpaceDN/>
        <w:adjustRightInd/>
        <w:ind w:firstLine="709"/>
        <w:jc w:val="both"/>
        <w:rPr>
          <w:rFonts w:eastAsiaTheme="minorHAnsi"/>
          <w:sz w:val="24"/>
          <w:szCs w:val="24"/>
          <w:lang w:eastAsia="en-US"/>
        </w:rPr>
      </w:pPr>
      <w:r w:rsidRPr="00F65676">
        <w:rPr>
          <w:rFonts w:eastAsiaTheme="minorHAnsi"/>
          <w:sz w:val="24"/>
          <w:szCs w:val="24"/>
          <w:lang w:eastAsia="en-US"/>
        </w:rPr>
        <w:t>Большую часть библиографической продукции составляют информационные и рекомендательные издания малых форм: списки, закладки, буклеты, листовки. Значительная их часть нацелена на информирование пользователей выставок, для вручения читателям при проведении мероприятий.</w:t>
      </w:r>
    </w:p>
    <w:p w:rsidR="00F65676" w:rsidRPr="00F65676" w:rsidRDefault="00F65676" w:rsidP="00F65676">
      <w:pPr>
        <w:widowControl/>
        <w:autoSpaceDE/>
        <w:autoSpaceDN/>
        <w:adjustRightInd/>
        <w:ind w:firstLine="709"/>
        <w:jc w:val="both"/>
        <w:rPr>
          <w:rFonts w:eastAsiaTheme="minorHAnsi"/>
          <w:sz w:val="24"/>
          <w:szCs w:val="24"/>
          <w:lang w:eastAsia="en-US"/>
        </w:rPr>
      </w:pPr>
    </w:p>
    <w:p w:rsidR="00F65676" w:rsidRPr="00F65676" w:rsidRDefault="00F65676" w:rsidP="00F65676">
      <w:pPr>
        <w:pStyle w:val="Default"/>
        <w:tabs>
          <w:tab w:val="left" w:pos="284"/>
        </w:tabs>
        <w:ind w:left="360"/>
        <w:jc w:val="center"/>
        <w:rPr>
          <w:color w:val="auto"/>
        </w:rPr>
      </w:pPr>
      <w:r w:rsidRPr="00F65676">
        <w:rPr>
          <w:color w:val="auto"/>
        </w:rPr>
        <w:t>Выпуск библиографической продукции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937"/>
        <w:gridCol w:w="937"/>
        <w:gridCol w:w="939"/>
      </w:tblGrid>
      <w:tr w:rsidR="00F65676" w:rsidRPr="00F65676" w:rsidTr="00FF6511">
        <w:trPr>
          <w:trHeight w:val="275"/>
        </w:trPr>
        <w:tc>
          <w:tcPr>
            <w:tcW w:w="6841" w:type="dxa"/>
            <w:vMerge w:val="restart"/>
          </w:tcPr>
          <w:p w:rsidR="00F65676" w:rsidRPr="00F65676" w:rsidRDefault="00F65676" w:rsidP="00043057">
            <w:pPr>
              <w:rPr>
                <w:sz w:val="24"/>
                <w:szCs w:val="24"/>
              </w:rPr>
            </w:pPr>
            <w:r w:rsidRPr="00F65676">
              <w:rPr>
                <w:sz w:val="24"/>
                <w:szCs w:val="24"/>
              </w:rPr>
              <w:t>Типы и виды библиографических пособий</w:t>
            </w:r>
          </w:p>
        </w:tc>
        <w:tc>
          <w:tcPr>
            <w:tcW w:w="2813" w:type="dxa"/>
            <w:gridSpan w:val="3"/>
          </w:tcPr>
          <w:p w:rsidR="00F65676" w:rsidRPr="00F65676" w:rsidRDefault="00F65676" w:rsidP="00043057">
            <w:pPr>
              <w:jc w:val="center"/>
              <w:rPr>
                <w:sz w:val="24"/>
                <w:szCs w:val="24"/>
              </w:rPr>
            </w:pPr>
            <w:r w:rsidRPr="00F65676">
              <w:rPr>
                <w:sz w:val="24"/>
                <w:szCs w:val="24"/>
              </w:rPr>
              <w:t>Количество</w:t>
            </w:r>
          </w:p>
        </w:tc>
      </w:tr>
      <w:tr w:rsidR="00F65676" w:rsidRPr="00F65676" w:rsidTr="00FF6511">
        <w:trPr>
          <w:trHeight w:val="291"/>
        </w:trPr>
        <w:tc>
          <w:tcPr>
            <w:tcW w:w="6841" w:type="dxa"/>
            <w:vMerge/>
          </w:tcPr>
          <w:p w:rsidR="00F65676" w:rsidRPr="00F65676" w:rsidRDefault="00F65676" w:rsidP="00043057">
            <w:pPr>
              <w:rPr>
                <w:sz w:val="24"/>
                <w:szCs w:val="24"/>
              </w:rPr>
            </w:pPr>
          </w:p>
        </w:tc>
        <w:tc>
          <w:tcPr>
            <w:tcW w:w="937" w:type="dxa"/>
            <w:tcBorders>
              <w:right w:val="single" w:sz="4" w:space="0" w:color="auto"/>
            </w:tcBorders>
          </w:tcPr>
          <w:p w:rsidR="00F65676" w:rsidRPr="00F65676" w:rsidRDefault="00F65676" w:rsidP="00043057">
            <w:pPr>
              <w:rPr>
                <w:sz w:val="24"/>
                <w:szCs w:val="24"/>
              </w:rPr>
            </w:pPr>
            <w:r w:rsidRPr="00F65676">
              <w:rPr>
                <w:sz w:val="24"/>
                <w:szCs w:val="24"/>
              </w:rPr>
              <w:t>2020г.</w:t>
            </w:r>
          </w:p>
        </w:tc>
        <w:tc>
          <w:tcPr>
            <w:tcW w:w="937" w:type="dxa"/>
            <w:tcBorders>
              <w:left w:val="single" w:sz="4" w:space="0" w:color="auto"/>
            </w:tcBorders>
          </w:tcPr>
          <w:p w:rsidR="00F65676" w:rsidRPr="00F65676" w:rsidRDefault="00F65676" w:rsidP="00043057">
            <w:pPr>
              <w:rPr>
                <w:sz w:val="24"/>
                <w:szCs w:val="24"/>
              </w:rPr>
            </w:pPr>
            <w:r w:rsidRPr="00F65676">
              <w:rPr>
                <w:sz w:val="24"/>
                <w:szCs w:val="24"/>
              </w:rPr>
              <w:t>2021г.</w:t>
            </w:r>
          </w:p>
        </w:tc>
        <w:tc>
          <w:tcPr>
            <w:tcW w:w="937" w:type="dxa"/>
            <w:tcBorders>
              <w:left w:val="single" w:sz="4" w:space="0" w:color="auto"/>
            </w:tcBorders>
            <w:shd w:val="clear" w:color="auto" w:fill="B8CCE4" w:themeFill="accent1" w:themeFillTint="66"/>
          </w:tcPr>
          <w:p w:rsidR="00F65676" w:rsidRPr="00F65676" w:rsidRDefault="00F65676" w:rsidP="00043057">
            <w:pPr>
              <w:rPr>
                <w:b/>
                <w:bCs/>
                <w:sz w:val="24"/>
                <w:szCs w:val="24"/>
              </w:rPr>
            </w:pPr>
            <w:r w:rsidRPr="00F65676">
              <w:rPr>
                <w:b/>
                <w:bCs/>
                <w:sz w:val="24"/>
                <w:szCs w:val="24"/>
              </w:rPr>
              <w:t>2022г.</w:t>
            </w:r>
          </w:p>
        </w:tc>
      </w:tr>
      <w:tr w:rsidR="00F65676" w:rsidRPr="00F65676" w:rsidTr="00FF6511">
        <w:trPr>
          <w:trHeight w:val="275"/>
        </w:trPr>
        <w:tc>
          <w:tcPr>
            <w:tcW w:w="6841" w:type="dxa"/>
          </w:tcPr>
          <w:p w:rsidR="00F65676" w:rsidRPr="00F65676" w:rsidRDefault="00F65676" w:rsidP="00043057">
            <w:pPr>
              <w:rPr>
                <w:sz w:val="24"/>
                <w:szCs w:val="24"/>
              </w:rPr>
            </w:pPr>
            <w:r w:rsidRPr="00F65676">
              <w:rPr>
                <w:sz w:val="24"/>
                <w:szCs w:val="24"/>
              </w:rPr>
              <w:t>Библиографические указатели</w:t>
            </w:r>
          </w:p>
        </w:tc>
        <w:tc>
          <w:tcPr>
            <w:tcW w:w="937" w:type="dxa"/>
            <w:tcBorders>
              <w:right w:val="single" w:sz="4" w:space="0" w:color="auto"/>
            </w:tcBorders>
          </w:tcPr>
          <w:p w:rsidR="00F65676" w:rsidRPr="00F65676" w:rsidRDefault="00F65676" w:rsidP="00043057">
            <w:pPr>
              <w:rPr>
                <w:sz w:val="24"/>
                <w:szCs w:val="24"/>
              </w:rPr>
            </w:pPr>
          </w:p>
        </w:tc>
        <w:tc>
          <w:tcPr>
            <w:tcW w:w="937" w:type="dxa"/>
            <w:tcBorders>
              <w:left w:val="single" w:sz="4" w:space="0" w:color="auto"/>
            </w:tcBorders>
          </w:tcPr>
          <w:p w:rsidR="00F65676" w:rsidRPr="00F65676" w:rsidRDefault="00F65676" w:rsidP="00043057">
            <w:pPr>
              <w:rPr>
                <w:sz w:val="24"/>
                <w:szCs w:val="24"/>
              </w:rPr>
            </w:pPr>
          </w:p>
        </w:tc>
        <w:tc>
          <w:tcPr>
            <w:tcW w:w="937" w:type="dxa"/>
            <w:tcBorders>
              <w:left w:val="single" w:sz="4" w:space="0" w:color="auto"/>
            </w:tcBorders>
            <w:shd w:val="clear" w:color="auto" w:fill="B8CCE4" w:themeFill="accent1" w:themeFillTint="66"/>
          </w:tcPr>
          <w:p w:rsidR="00F65676" w:rsidRPr="00F65676" w:rsidRDefault="00F65676" w:rsidP="00043057">
            <w:pPr>
              <w:rPr>
                <w:b/>
                <w:bCs/>
                <w:sz w:val="24"/>
                <w:szCs w:val="24"/>
              </w:rPr>
            </w:pPr>
          </w:p>
        </w:tc>
      </w:tr>
      <w:tr w:rsidR="00F65676" w:rsidRPr="00F65676" w:rsidTr="00FF6511">
        <w:trPr>
          <w:trHeight w:val="275"/>
        </w:trPr>
        <w:tc>
          <w:tcPr>
            <w:tcW w:w="6841" w:type="dxa"/>
          </w:tcPr>
          <w:p w:rsidR="00F65676" w:rsidRPr="00F65676" w:rsidRDefault="00F65676" w:rsidP="00043057">
            <w:pPr>
              <w:rPr>
                <w:sz w:val="24"/>
                <w:szCs w:val="24"/>
              </w:rPr>
            </w:pPr>
            <w:r w:rsidRPr="00F65676">
              <w:rPr>
                <w:sz w:val="24"/>
                <w:szCs w:val="24"/>
              </w:rPr>
              <w:t xml:space="preserve">         в том числе Биобиблиографические указатели </w:t>
            </w:r>
          </w:p>
        </w:tc>
        <w:tc>
          <w:tcPr>
            <w:tcW w:w="937" w:type="dxa"/>
            <w:tcBorders>
              <w:right w:val="single" w:sz="4" w:space="0" w:color="auto"/>
            </w:tcBorders>
          </w:tcPr>
          <w:p w:rsidR="00F65676" w:rsidRPr="00F65676" w:rsidRDefault="00F65676" w:rsidP="00043057">
            <w:pPr>
              <w:rPr>
                <w:sz w:val="24"/>
                <w:szCs w:val="24"/>
              </w:rPr>
            </w:pPr>
          </w:p>
        </w:tc>
        <w:tc>
          <w:tcPr>
            <w:tcW w:w="937" w:type="dxa"/>
            <w:tcBorders>
              <w:left w:val="single" w:sz="4" w:space="0" w:color="auto"/>
            </w:tcBorders>
          </w:tcPr>
          <w:p w:rsidR="00F65676" w:rsidRPr="00F65676" w:rsidRDefault="00F65676" w:rsidP="00043057">
            <w:pPr>
              <w:rPr>
                <w:sz w:val="24"/>
                <w:szCs w:val="24"/>
              </w:rPr>
            </w:pP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r w:rsidRPr="00F65676">
              <w:rPr>
                <w:b/>
                <w:bCs/>
                <w:sz w:val="24"/>
                <w:szCs w:val="24"/>
              </w:rPr>
              <w:t>1</w:t>
            </w:r>
          </w:p>
        </w:tc>
      </w:tr>
      <w:tr w:rsidR="00F65676" w:rsidRPr="00F65676" w:rsidTr="00FF6511">
        <w:trPr>
          <w:trHeight w:val="275"/>
        </w:trPr>
        <w:tc>
          <w:tcPr>
            <w:tcW w:w="6841" w:type="dxa"/>
          </w:tcPr>
          <w:p w:rsidR="00F65676" w:rsidRPr="00F65676" w:rsidRDefault="00F65676" w:rsidP="00043057">
            <w:pPr>
              <w:rPr>
                <w:sz w:val="24"/>
                <w:szCs w:val="24"/>
              </w:rPr>
            </w:pPr>
            <w:r w:rsidRPr="00F65676">
              <w:rPr>
                <w:sz w:val="24"/>
                <w:szCs w:val="24"/>
              </w:rPr>
              <w:t>Путеводители по информационным ресурсам</w:t>
            </w:r>
          </w:p>
        </w:tc>
        <w:tc>
          <w:tcPr>
            <w:tcW w:w="937" w:type="dxa"/>
            <w:tcBorders>
              <w:right w:val="single" w:sz="4" w:space="0" w:color="auto"/>
            </w:tcBorders>
          </w:tcPr>
          <w:p w:rsidR="00F65676" w:rsidRPr="00F65676" w:rsidRDefault="00F65676" w:rsidP="00043057">
            <w:pPr>
              <w:jc w:val="center"/>
              <w:rPr>
                <w:sz w:val="24"/>
                <w:szCs w:val="24"/>
              </w:rPr>
            </w:pPr>
          </w:p>
        </w:tc>
        <w:tc>
          <w:tcPr>
            <w:tcW w:w="937" w:type="dxa"/>
            <w:tcBorders>
              <w:left w:val="single" w:sz="4" w:space="0" w:color="auto"/>
            </w:tcBorders>
          </w:tcPr>
          <w:p w:rsidR="00F65676" w:rsidRPr="00F65676" w:rsidRDefault="00F65676" w:rsidP="00043057">
            <w:pPr>
              <w:jc w:val="center"/>
              <w:rPr>
                <w:sz w:val="24"/>
                <w:szCs w:val="24"/>
              </w:rPr>
            </w:pP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p>
        </w:tc>
      </w:tr>
      <w:tr w:rsidR="00F65676" w:rsidRPr="00F65676" w:rsidTr="00FF6511">
        <w:trPr>
          <w:trHeight w:val="275"/>
        </w:trPr>
        <w:tc>
          <w:tcPr>
            <w:tcW w:w="6841" w:type="dxa"/>
          </w:tcPr>
          <w:p w:rsidR="00F65676" w:rsidRPr="00F65676" w:rsidRDefault="00F65676" w:rsidP="00043057">
            <w:pPr>
              <w:rPr>
                <w:sz w:val="24"/>
                <w:szCs w:val="24"/>
              </w:rPr>
            </w:pPr>
            <w:r w:rsidRPr="00F65676">
              <w:rPr>
                <w:sz w:val="24"/>
                <w:szCs w:val="24"/>
              </w:rPr>
              <w:t>Брошюры</w:t>
            </w:r>
          </w:p>
        </w:tc>
        <w:tc>
          <w:tcPr>
            <w:tcW w:w="937" w:type="dxa"/>
            <w:tcBorders>
              <w:right w:val="single" w:sz="4" w:space="0" w:color="auto"/>
            </w:tcBorders>
          </w:tcPr>
          <w:p w:rsidR="00F65676" w:rsidRPr="00F65676" w:rsidRDefault="00F65676" w:rsidP="00043057">
            <w:pPr>
              <w:jc w:val="center"/>
              <w:rPr>
                <w:sz w:val="24"/>
                <w:szCs w:val="24"/>
              </w:rPr>
            </w:pPr>
            <w:r w:rsidRPr="00F65676">
              <w:rPr>
                <w:sz w:val="24"/>
                <w:szCs w:val="24"/>
              </w:rPr>
              <w:t>1</w:t>
            </w:r>
          </w:p>
        </w:tc>
        <w:tc>
          <w:tcPr>
            <w:tcW w:w="937" w:type="dxa"/>
            <w:tcBorders>
              <w:left w:val="single" w:sz="4" w:space="0" w:color="auto"/>
            </w:tcBorders>
          </w:tcPr>
          <w:p w:rsidR="00F65676" w:rsidRPr="00F65676" w:rsidRDefault="00F65676" w:rsidP="00043057">
            <w:pPr>
              <w:jc w:val="center"/>
              <w:rPr>
                <w:sz w:val="24"/>
                <w:szCs w:val="24"/>
              </w:rPr>
            </w:pPr>
            <w:r w:rsidRPr="00F65676">
              <w:rPr>
                <w:sz w:val="24"/>
                <w:szCs w:val="24"/>
              </w:rPr>
              <w:t>9</w:t>
            </w: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r w:rsidRPr="00F65676">
              <w:rPr>
                <w:b/>
                <w:bCs/>
                <w:sz w:val="24"/>
                <w:szCs w:val="24"/>
              </w:rPr>
              <w:t>3</w:t>
            </w:r>
          </w:p>
        </w:tc>
      </w:tr>
      <w:tr w:rsidR="00F65676" w:rsidRPr="00F65676" w:rsidTr="00FF6511">
        <w:trPr>
          <w:trHeight w:val="275"/>
        </w:trPr>
        <w:tc>
          <w:tcPr>
            <w:tcW w:w="6841" w:type="dxa"/>
          </w:tcPr>
          <w:p w:rsidR="00F65676" w:rsidRPr="00F65676" w:rsidRDefault="00F65676" w:rsidP="00043057">
            <w:pPr>
              <w:rPr>
                <w:sz w:val="24"/>
                <w:szCs w:val="24"/>
              </w:rPr>
            </w:pPr>
            <w:r w:rsidRPr="00F65676">
              <w:rPr>
                <w:sz w:val="24"/>
                <w:szCs w:val="24"/>
              </w:rPr>
              <w:t>Пособия малых форм:</w:t>
            </w:r>
          </w:p>
        </w:tc>
        <w:tc>
          <w:tcPr>
            <w:tcW w:w="937" w:type="dxa"/>
            <w:tcBorders>
              <w:right w:val="single" w:sz="4" w:space="0" w:color="auto"/>
            </w:tcBorders>
          </w:tcPr>
          <w:p w:rsidR="00F65676" w:rsidRPr="00F65676" w:rsidRDefault="00F65676" w:rsidP="00043057">
            <w:pPr>
              <w:jc w:val="center"/>
              <w:rPr>
                <w:sz w:val="24"/>
                <w:szCs w:val="24"/>
              </w:rPr>
            </w:pPr>
          </w:p>
        </w:tc>
        <w:tc>
          <w:tcPr>
            <w:tcW w:w="937" w:type="dxa"/>
            <w:tcBorders>
              <w:left w:val="single" w:sz="4" w:space="0" w:color="auto"/>
            </w:tcBorders>
          </w:tcPr>
          <w:p w:rsidR="00F65676" w:rsidRPr="00F65676" w:rsidRDefault="00F65676" w:rsidP="00043057">
            <w:pPr>
              <w:jc w:val="center"/>
              <w:rPr>
                <w:sz w:val="24"/>
                <w:szCs w:val="24"/>
              </w:rPr>
            </w:pP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p>
        </w:tc>
      </w:tr>
      <w:tr w:rsidR="00F65676" w:rsidRPr="00F65676" w:rsidTr="00FF6511">
        <w:trPr>
          <w:trHeight w:val="306"/>
        </w:trPr>
        <w:tc>
          <w:tcPr>
            <w:tcW w:w="6841" w:type="dxa"/>
          </w:tcPr>
          <w:p w:rsidR="00F65676" w:rsidRPr="00F65676" w:rsidRDefault="00F65676" w:rsidP="00F65676">
            <w:pPr>
              <w:widowControl/>
              <w:numPr>
                <w:ilvl w:val="0"/>
                <w:numId w:val="31"/>
              </w:numPr>
              <w:autoSpaceDE/>
              <w:autoSpaceDN/>
              <w:adjustRightInd/>
              <w:rPr>
                <w:sz w:val="24"/>
                <w:szCs w:val="24"/>
              </w:rPr>
            </w:pPr>
            <w:r w:rsidRPr="00F65676">
              <w:rPr>
                <w:sz w:val="24"/>
                <w:szCs w:val="24"/>
              </w:rPr>
              <w:t>Рекомендательные библиографические списки</w:t>
            </w:r>
          </w:p>
        </w:tc>
        <w:tc>
          <w:tcPr>
            <w:tcW w:w="937" w:type="dxa"/>
            <w:tcBorders>
              <w:right w:val="single" w:sz="4" w:space="0" w:color="auto"/>
            </w:tcBorders>
          </w:tcPr>
          <w:p w:rsidR="00F65676" w:rsidRPr="00F65676" w:rsidRDefault="00F65676" w:rsidP="00043057">
            <w:pPr>
              <w:jc w:val="center"/>
              <w:rPr>
                <w:sz w:val="24"/>
                <w:szCs w:val="24"/>
              </w:rPr>
            </w:pPr>
            <w:r w:rsidRPr="00F65676">
              <w:rPr>
                <w:sz w:val="24"/>
                <w:szCs w:val="24"/>
              </w:rPr>
              <w:t>2</w:t>
            </w:r>
          </w:p>
        </w:tc>
        <w:tc>
          <w:tcPr>
            <w:tcW w:w="937" w:type="dxa"/>
            <w:tcBorders>
              <w:left w:val="single" w:sz="4" w:space="0" w:color="auto"/>
            </w:tcBorders>
          </w:tcPr>
          <w:p w:rsidR="00F65676" w:rsidRPr="00F65676" w:rsidRDefault="00F65676" w:rsidP="00043057">
            <w:pPr>
              <w:jc w:val="center"/>
              <w:rPr>
                <w:sz w:val="24"/>
                <w:szCs w:val="24"/>
              </w:rPr>
            </w:pPr>
            <w:r w:rsidRPr="00F65676">
              <w:rPr>
                <w:sz w:val="24"/>
                <w:szCs w:val="24"/>
              </w:rPr>
              <w:t>2</w:t>
            </w: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r w:rsidRPr="00F65676">
              <w:rPr>
                <w:b/>
                <w:bCs/>
                <w:sz w:val="24"/>
                <w:szCs w:val="24"/>
              </w:rPr>
              <w:t>3</w:t>
            </w:r>
          </w:p>
        </w:tc>
      </w:tr>
      <w:tr w:rsidR="00F65676" w:rsidRPr="00F65676" w:rsidTr="00FF6511">
        <w:trPr>
          <w:trHeight w:val="291"/>
        </w:trPr>
        <w:tc>
          <w:tcPr>
            <w:tcW w:w="6841" w:type="dxa"/>
          </w:tcPr>
          <w:p w:rsidR="00F65676" w:rsidRPr="00F65676" w:rsidRDefault="00F65676" w:rsidP="00F65676">
            <w:pPr>
              <w:widowControl/>
              <w:numPr>
                <w:ilvl w:val="0"/>
                <w:numId w:val="31"/>
              </w:numPr>
              <w:autoSpaceDE/>
              <w:autoSpaceDN/>
              <w:adjustRightInd/>
              <w:rPr>
                <w:sz w:val="24"/>
                <w:szCs w:val="24"/>
              </w:rPr>
            </w:pPr>
            <w:r w:rsidRPr="00F65676">
              <w:rPr>
                <w:sz w:val="24"/>
                <w:szCs w:val="24"/>
              </w:rPr>
              <w:t>Библиографические закладки</w:t>
            </w:r>
          </w:p>
        </w:tc>
        <w:tc>
          <w:tcPr>
            <w:tcW w:w="937" w:type="dxa"/>
            <w:tcBorders>
              <w:right w:val="single" w:sz="4" w:space="0" w:color="auto"/>
            </w:tcBorders>
          </w:tcPr>
          <w:p w:rsidR="00F65676" w:rsidRPr="00F65676" w:rsidRDefault="00F65676" w:rsidP="00043057">
            <w:pPr>
              <w:jc w:val="center"/>
              <w:rPr>
                <w:sz w:val="24"/>
                <w:szCs w:val="24"/>
              </w:rPr>
            </w:pPr>
            <w:r w:rsidRPr="00F65676">
              <w:rPr>
                <w:sz w:val="24"/>
                <w:szCs w:val="24"/>
              </w:rPr>
              <w:t>7</w:t>
            </w:r>
          </w:p>
        </w:tc>
        <w:tc>
          <w:tcPr>
            <w:tcW w:w="937" w:type="dxa"/>
            <w:tcBorders>
              <w:left w:val="single" w:sz="4" w:space="0" w:color="auto"/>
            </w:tcBorders>
          </w:tcPr>
          <w:p w:rsidR="00F65676" w:rsidRPr="00F65676" w:rsidRDefault="00F65676" w:rsidP="00043057">
            <w:pPr>
              <w:jc w:val="center"/>
              <w:rPr>
                <w:sz w:val="24"/>
                <w:szCs w:val="24"/>
              </w:rPr>
            </w:pPr>
            <w:r w:rsidRPr="00F65676">
              <w:rPr>
                <w:sz w:val="24"/>
                <w:szCs w:val="24"/>
              </w:rPr>
              <w:t>4</w:t>
            </w: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r w:rsidRPr="00F65676">
              <w:rPr>
                <w:b/>
                <w:bCs/>
                <w:sz w:val="24"/>
                <w:szCs w:val="24"/>
              </w:rPr>
              <w:t>3</w:t>
            </w:r>
          </w:p>
        </w:tc>
      </w:tr>
      <w:tr w:rsidR="00F65676" w:rsidRPr="00F65676" w:rsidTr="00FF6511">
        <w:trPr>
          <w:trHeight w:val="566"/>
        </w:trPr>
        <w:tc>
          <w:tcPr>
            <w:tcW w:w="6841" w:type="dxa"/>
          </w:tcPr>
          <w:p w:rsidR="00F65676" w:rsidRPr="00F65676" w:rsidRDefault="00F65676" w:rsidP="00F65676">
            <w:pPr>
              <w:widowControl/>
              <w:numPr>
                <w:ilvl w:val="0"/>
                <w:numId w:val="31"/>
              </w:numPr>
              <w:autoSpaceDE/>
              <w:autoSpaceDN/>
              <w:adjustRightInd/>
              <w:rPr>
                <w:sz w:val="24"/>
                <w:szCs w:val="24"/>
              </w:rPr>
            </w:pPr>
            <w:r w:rsidRPr="00F65676">
              <w:rPr>
                <w:sz w:val="24"/>
                <w:szCs w:val="24"/>
              </w:rPr>
              <w:t>Библиографические памятки (в том числе персональные памятки)</w:t>
            </w:r>
          </w:p>
        </w:tc>
        <w:tc>
          <w:tcPr>
            <w:tcW w:w="937" w:type="dxa"/>
            <w:tcBorders>
              <w:right w:val="single" w:sz="4" w:space="0" w:color="auto"/>
            </w:tcBorders>
          </w:tcPr>
          <w:p w:rsidR="00F65676" w:rsidRPr="00F65676" w:rsidRDefault="00F65676" w:rsidP="00043057">
            <w:pPr>
              <w:jc w:val="center"/>
              <w:rPr>
                <w:sz w:val="24"/>
                <w:szCs w:val="24"/>
              </w:rPr>
            </w:pPr>
            <w:r w:rsidRPr="00F65676">
              <w:rPr>
                <w:sz w:val="24"/>
                <w:szCs w:val="24"/>
              </w:rPr>
              <w:t>1</w:t>
            </w:r>
          </w:p>
        </w:tc>
        <w:tc>
          <w:tcPr>
            <w:tcW w:w="937" w:type="dxa"/>
            <w:tcBorders>
              <w:left w:val="single" w:sz="4" w:space="0" w:color="auto"/>
            </w:tcBorders>
          </w:tcPr>
          <w:p w:rsidR="00F65676" w:rsidRPr="00F65676" w:rsidRDefault="00F65676" w:rsidP="00043057">
            <w:pPr>
              <w:jc w:val="center"/>
              <w:rPr>
                <w:sz w:val="24"/>
                <w:szCs w:val="24"/>
              </w:rPr>
            </w:pP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p>
        </w:tc>
      </w:tr>
      <w:tr w:rsidR="00F65676" w:rsidRPr="00F65676" w:rsidTr="00FF6511">
        <w:trPr>
          <w:trHeight w:val="306"/>
        </w:trPr>
        <w:tc>
          <w:tcPr>
            <w:tcW w:w="6841" w:type="dxa"/>
          </w:tcPr>
          <w:p w:rsidR="00F65676" w:rsidRPr="00F65676" w:rsidRDefault="00F65676" w:rsidP="00F65676">
            <w:pPr>
              <w:widowControl/>
              <w:numPr>
                <w:ilvl w:val="0"/>
                <w:numId w:val="31"/>
              </w:numPr>
              <w:autoSpaceDE/>
              <w:autoSpaceDN/>
              <w:adjustRightInd/>
              <w:rPr>
                <w:sz w:val="24"/>
                <w:szCs w:val="24"/>
              </w:rPr>
            </w:pPr>
            <w:r w:rsidRPr="00F65676">
              <w:rPr>
                <w:sz w:val="24"/>
                <w:szCs w:val="24"/>
              </w:rPr>
              <w:t>Планы чтения</w:t>
            </w:r>
          </w:p>
        </w:tc>
        <w:tc>
          <w:tcPr>
            <w:tcW w:w="937" w:type="dxa"/>
            <w:tcBorders>
              <w:right w:val="single" w:sz="4" w:space="0" w:color="auto"/>
            </w:tcBorders>
          </w:tcPr>
          <w:p w:rsidR="00F65676" w:rsidRPr="00F65676" w:rsidRDefault="00F65676" w:rsidP="00043057">
            <w:pPr>
              <w:jc w:val="center"/>
              <w:rPr>
                <w:sz w:val="24"/>
                <w:szCs w:val="24"/>
              </w:rPr>
            </w:pPr>
          </w:p>
        </w:tc>
        <w:tc>
          <w:tcPr>
            <w:tcW w:w="937" w:type="dxa"/>
            <w:tcBorders>
              <w:left w:val="single" w:sz="4" w:space="0" w:color="auto"/>
            </w:tcBorders>
          </w:tcPr>
          <w:p w:rsidR="00F65676" w:rsidRPr="00F65676" w:rsidRDefault="00F65676" w:rsidP="00043057">
            <w:pPr>
              <w:jc w:val="center"/>
              <w:rPr>
                <w:sz w:val="24"/>
                <w:szCs w:val="24"/>
              </w:rPr>
            </w:pP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p>
        </w:tc>
      </w:tr>
      <w:tr w:rsidR="00F65676" w:rsidRPr="00F65676" w:rsidTr="00FF6511">
        <w:trPr>
          <w:trHeight w:val="291"/>
        </w:trPr>
        <w:tc>
          <w:tcPr>
            <w:tcW w:w="6841" w:type="dxa"/>
          </w:tcPr>
          <w:p w:rsidR="00F65676" w:rsidRPr="00F65676" w:rsidRDefault="00F65676" w:rsidP="00F65676">
            <w:pPr>
              <w:widowControl/>
              <w:numPr>
                <w:ilvl w:val="0"/>
                <w:numId w:val="31"/>
              </w:numPr>
              <w:autoSpaceDE/>
              <w:autoSpaceDN/>
              <w:adjustRightInd/>
              <w:rPr>
                <w:sz w:val="24"/>
                <w:szCs w:val="24"/>
              </w:rPr>
            </w:pPr>
            <w:r w:rsidRPr="00F65676">
              <w:rPr>
                <w:sz w:val="24"/>
                <w:szCs w:val="24"/>
              </w:rPr>
              <w:t>Буклеты</w:t>
            </w:r>
          </w:p>
        </w:tc>
        <w:tc>
          <w:tcPr>
            <w:tcW w:w="937" w:type="dxa"/>
            <w:tcBorders>
              <w:right w:val="single" w:sz="4" w:space="0" w:color="auto"/>
            </w:tcBorders>
          </w:tcPr>
          <w:p w:rsidR="00F65676" w:rsidRPr="00F65676" w:rsidRDefault="00F65676" w:rsidP="00043057">
            <w:pPr>
              <w:jc w:val="center"/>
              <w:rPr>
                <w:sz w:val="24"/>
                <w:szCs w:val="24"/>
              </w:rPr>
            </w:pPr>
            <w:r w:rsidRPr="00F65676">
              <w:rPr>
                <w:sz w:val="24"/>
                <w:szCs w:val="24"/>
              </w:rPr>
              <w:t>1</w:t>
            </w:r>
          </w:p>
        </w:tc>
        <w:tc>
          <w:tcPr>
            <w:tcW w:w="937" w:type="dxa"/>
            <w:tcBorders>
              <w:left w:val="single" w:sz="4" w:space="0" w:color="auto"/>
            </w:tcBorders>
          </w:tcPr>
          <w:p w:rsidR="00F65676" w:rsidRPr="00F65676" w:rsidRDefault="00F65676" w:rsidP="00043057">
            <w:pPr>
              <w:jc w:val="center"/>
              <w:rPr>
                <w:sz w:val="24"/>
                <w:szCs w:val="24"/>
              </w:rPr>
            </w:pPr>
            <w:r w:rsidRPr="00F65676">
              <w:rPr>
                <w:sz w:val="24"/>
                <w:szCs w:val="24"/>
              </w:rPr>
              <w:t>4</w:t>
            </w: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r w:rsidRPr="00F65676">
              <w:rPr>
                <w:b/>
                <w:bCs/>
                <w:sz w:val="24"/>
                <w:szCs w:val="24"/>
              </w:rPr>
              <w:t>2</w:t>
            </w:r>
          </w:p>
        </w:tc>
      </w:tr>
      <w:tr w:rsidR="00F65676" w:rsidRPr="00F65676" w:rsidTr="00FF6511">
        <w:trPr>
          <w:trHeight w:val="291"/>
        </w:trPr>
        <w:tc>
          <w:tcPr>
            <w:tcW w:w="6841" w:type="dxa"/>
          </w:tcPr>
          <w:p w:rsidR="00F65676" w:rsidRPr="00F65676" w:rsidRDefault="00F65676" w:rsidP="00F65676">
            <w:pPr>
              <w:widowControl/>
              <w:numPr>
                <w:ilvl w:val="0"/>
                <w:numId w:val="31"/>
              </w:numPr>
              <w:autoSpaceDE/>
              <w:autoSpaceDN/>
              <w:adjustRightInd/>
              <w:rPr>
                <w:sz w:val="24"/>
                <w:szCs w:val="24"/>
              </w:rPr>
            </w:pPr>
            <w:r w:rsidRPr="00F65676">
              <w:rPr>
                <w:sz w:val="24"/>
                <w:szCs w:val="24"/>
              </w:rPr>
              <w:t>Информационные листки и листовки</w:t>
            </w:r>
          </w:p>
        </w:tc>
        <w:tc>
          <w:tcPr>
            <w:tcW w:w="937" w:type="dxa"/>
            <w:tcBorders>
              <w:right w:val="single" w:sz="4" w:space="0" w:color="auto"/>
            </w:tcBorders>
          </w:tcPr>
          <w:p w:rsidR="00F65676" w:rsidRPr="00F65676" w:rsidRDefault="00F65676" w:rsidP="00043057">
            <w:pPr>
              <w:jc w:val="center"/>
              <w:rPr>
                <w:sz w:val="24"/>
                <w:szCs w:val="24"/>
              </w:rPr>
            </w:pPr>
            <w:r w:rsidRPr="00F65676">
              <w:rPr>
                <w:sz w:val="24"/>
                <w:szCs w:val="24"/>
              </w:rPr>
              <w:t>6</w:t>
            </w:r>
          </w:p>
        </w:tc>
        <w:tc>
          <w:tcPr>
            <w:tcW w:w="937" w:type="dxa"/>
            <w:tcBorders>
              <w:left w:val="single" w:sz="4" w:space="0" w:color="auto"/>
            </w:tcBorders>
          </w:tcPr>
          <w:p w:rsidR="00F65676" w:rsidRPr="00F65676" w:rsidRDefault="00F65676" w:rsidP="00043057">
            <w:pPr>
              <w:jc w:val="center"/>
              <w:rPr>
                <w:sz w:val="24"/>
                <w:szCs w:val="24"/>
              </w:rPr>
            </w:pPr>
            <w:r w:rsidRPr="00F65676">
              <w:rPr>
                <w:sz w:val="24"/>
                <w:szCs w:val="24"/>
              </w:rPr>
              <w:t>6</w:t>
            </w: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r w:rsidRPr="00F65676">
              <w:rPr>
                <w:b/>
                <w:bCs/>
                <w:sz w:val="24"/>
                <w:szCs w:val="24"/>
              </w:rPr>
              <w:t>7</w:t>
            </w:r>
          </w:p>
        </w:tc>
      </w:tr>
      <w:tr w:rsidR="00F65676" w:rsidRPr="00F65676" w:rsidTr="00FF6511">
        <w:trPr>
          <w:trHeight w:val="291"/>
        </w:trPr>
        <w:tc>
          <w:tcPr>
            <w:tcW w:w="6841" w:type="dxa"/>
          </w:tcPr>
          <w:p w:rsidR="00F65676" w:rsidRPr="00F65676" w:rsidRDefault="00F65676" w:rsidP="00F65676">
            <w:pPr>
              <w:widowControl/>
              <w:numPr>
                <w:ilvl w:val="0"/>
                <w:numId w:val="31"/>
              </w:numPr>
              <w:autoSpaceDE/>
              <w:autoSpaceDN/>
              <w:adjustRightInd/>
              <w:rPr>
                <w:sz w:val="24"/>
                <w:szCs w:val="24"/>
              </w:rPr>
            </w:pPr>
            <w:r w:rsidRPr="00F65676">
              <w:rPr>
                <w:sz w:val="24"/>
                <w:szCs w:val="24"/>
              </w:rPr>
              <w:t>Дайджесты</w:t>
            </w:r>
          </w:p>
        </w:tc>
        <w:tc>
          <w:tcPr>
            <w:tcW w:w="937" w:type="dxa"/>
            <w:tcBorders>
              <w:right w:val="single" w:sz="4" w:space="0" w:color="auto"/>
            </w:tcBorders>
          </w:tcPr>
          <w:p w:rsidR="00F65676" w:rsidRPr="00F65676" w:rsidRDefault="00F65676" w:rsidP="00043057">
            <w:pPr>
              <w:jc w:val="center"/>
              <w:rPr>
                <w:sz w:val="24"/>
                <w:szCs w:val="24"/>
              </w:rPr>
            </w:pPr>
            <w:r w:rsidRPr="00F65676">
              <w:rPr>
                <w:sz w:val="24"/>
                <w:szCs w:val="24"/>
              </w:rPr>
              <w:t>5</w:t>
            </w:r>
          </w:p>
        </w:tc>
        <w:tc>
          <w:tcPr>
            <w:tcW w:w="937" w:type="dxa"/>
            <w:tcBorders>
              <w:left w:val="single" w:sz="4" w:space="0" w:color="auto"/>
            </w:tcBorders>
          </w:tcPr>
          <w:p w:rsidR="00F65676" w:rsidRPr="00F65676" w:rsidRDefault="00F65676" w:rsidP="00043057">
            <w:pPr>
              <w:jc w:val="center"/>
              <w:rPr>
                <w:sz w:val="24"/>
                <w:szCs w:val="24"/>
              </w:rPr>
            </w:pPr>
            <w:r w:rsidRPr="00F65676">
              <w:rPr>
                <w:sz w:val="24"/>
                <w:szCs w:val="24"/>
              </w:rPr>
              <w:t>2</w:t>
            </w:r>
          </w:p>
        </w:tc>
        <w:tc>
          <w:tcPr>
            <w:tcW w:w="937" w:type="dxa"/>
            <w:tcBorders>
              <w:left w:val="single" w:sz="4" w:space="0" w:color="auto"/>
            </w:tcBorders>
            <w:shd w:val="clear" w:color="auto" w:fill="B8CCE4" w:themeFill="accent1" w:themeFillTint="66"/>
          </w:tcPr>
          <w:p w:rsidR="00F65676" w:rsidRPr="00F65676" w:rsidRDefault="00F65676" w:rsidP="00043057">
            <w:pPr>
              <w:jc w:val="center"/>
              <w:rPr>
                <w:b/>
                <w:bCs/>
                <w:sz w:val="24"/>
                <w:szCs w:val="24"/>
              </w:rPr>
            </w:pPr>
          </w:p>
        </w:tc>
      </w:tr>
      <w:tr w:rsidR="00F65676" w:rsidRPr="00F65676" w:rsidTr="00FF6511">
        <w:trPr>
          <w:trHeight w:val="551"/>
        </w:trPr>
        <w:tc>
          <w:tcPr>
            <w:tcW w:w="6841" w:type="dxa"/>
          </w:tcPr>
          <w:p w:rsidR="00F65676" w:rsidRPr="00F65676" w:rsidRDefault="00F65676" w:rsidP="00043057">
            <w:pPr>
              <w:rPr>
                <w:sz w:val="24"/>
                <w:szCs w:val="24"/>
              </w:rPr>
            </w:pPr>
            <w:r w:rsidRPr="00F65676">
              <w:rPr>
                <w:sz w:val="24"/>
                <w:szCs w:val="24"/>
              </w:rPr>
              <w:t>В том числе библиографические пособия в электронной форме</w:t>
            </w:r>
          </w:p>
        </w:tc>
        <w:tc>
          <w:tcPr>
            <w:tcW w:w="937" w:type="dxa"/>
            <w:tcBorders>
              <w:right w:val="single" w:sz="4" w:space="0" w:color="auto"/>
            </w:tcBorders>
          </w:tcPr>
          <w:p w:rsidR="00F65676" w:rsidRPr="00F65676" w:rsidRDefault="00F65676" w:rsidP="00043057">
            <w:pPr>
              <w:rPr>
                <w:sz w:val="24"/>
                <w:szCs w:val="24"/>
              </w:rPr>
            </w:pPr>
          </w:p>
        </w:tc>
        <w:tc>
          <w:tcPr>
            <w:tcW w:w="937" w:type="dxa"/>
            <w:tcBorders>
              <w:left w:val="single" w:sz="4" w:space="0" w:color="auto"/>
            </w:tcBorders>
          </w:tcPr>
          <w:p w:rsidR="00F65676" w:rsidRPr="00F65676" w:rsidRDefault="00F65676" w:rsidP="00043057">
            <w:pPr>
              <w:rPr>
                <w:sz w:val="24"/>
                <w:szCs w:val="24"/>
              </w:rPr>
            </w:pPr>
          </w:p>
        </w:tc>
        <w:tc>
          <w:tcPr>
            <w:tcW w:w="937" w:type="dxa"/>
            <w:tcBorders>
              <w:left w:val="single" w:sz="4" w:space="0" w:color="auto"/>
            </w:tcBorders>
            <w:shd w:val="clear" w:color="auto" w:fill="B8CCE4" w:themeFill="accent1" w:themeFillTint="66"/>
          </w:tcPr>
          <w:p w:rsidR="00F65676" w:rsidRPr="00F65676" w:rsidRDefault="00F65676" w:rsidP="00043057">
            <w:pPr>
              <w:rPr>
                <w:b/>
                <w:bCs/>
                <w:sz w:val="24"/>
                <w:szCs w:val="24"/>
              </w:rPr>
            </w:pPr>
          </w:p>
        </w:tc>
      </w:tr>
    </w:tbl>
    <w:p w:rsidR="00F65676" w:rsidRPr="00F65676" w:rsidRDefault="00F65676" w:rsidP="00F65676">
      <w:pPr>
        <w:pStyle w:val="Default"/>
        <w:tabs>
          <w:tab w:val="left" w:pos="284"/>
        </w:tabs>
        <w:rPr>
          <w:color w:val="auto"/>
        </w:rPr>
      </w:pPr>
    </w:p>
    <w:p w:rsidR="00F65676" w:rsidRPr="00F65676" w:rsidRDefault="00F65676" w:rsidP="00F65676">
      <w:pPr>
        <w:shd w:val="clear" w:color="auto" w:fill="FFFFFF"/>
        <w:jc w:val="both"/>
        <w:rPr>
          <w:rFonts w:eastAsia="Times New Roman"/>
          <w:b/>
          <w:i/>
          <w:sz w:val="24"/>
          <w:szCs w:val="24"/>
        </w:rPr>
      </w:pPr>
      <w:bookmarkStart w:id="5" w:name="bookmark9"/>
      <w:r w:rsidRPr="00F65676">
        <w:rPr>
          <w:rFonts w:eastAsia="Times New Roman"/>
          <w:b/>
          <w:i/>
          <w:sz w:val="24"/>
          <w:szCs w:val="24"/>
        </w:rPr>
        <w:t>К</w:t>
      </w:r>
      <w:bookmarkEnd w:id="5"/>
      <w:r w:rsidRPr="00F65676">
        <w:rPr>
          <w:rFonts w:eastAsia="Times New Roman"/>
          <w:b/>
          <w:i/>
          <w:sz w:val="24"/>
          <w:szCs w:val="24"/>
        </w:rPr>
        <w:t xml:space="preserve">раткие выводы по разделу </w:t>
      </w:r>
    </w:p>
    <w:p w:rsidR="00F65676" w:rsidRDefault="00F65676" w:rsidP="00F65676">
      <w:pPr>
        <w:shd w:val="clear" w:color="auto" w:fill="FFFFFF"/>
        <w:ind w:firstLine="720"/>
        <w:jc w:val="both"/>
        <w:rPr>
          <w:sz w:val="24"/>
          <w:szCs w:val="24"/>
        </w:rPr>
      </w:pPr>
      <w:r w:rsidRPr="00F65676">
        <w:rPr>
          <w:sz w:val="24"/>
          <w:szCs w:val="24"/>
        </w:rPr>
        <w:t>Сегодня информационно-библиографическая работа строится в большей степени на формировании умений, связанных с поиском информации, работе с новыми компьютерными технологиями. Библиотекари старались выполнять запросы своих читателей, как с помощью справочно-библиографического фонда своих библиотек, так и с помощью справочных ресурсов интернета. Структура справочно-библиографического аппарата за последний год значительных изменений не претерпела. Состав абонентов коллективного и индивидуального информирования остается стабильным на протяжении многих лет.</w:t>
      </w:r>
    </w:p>
    <w:p w:rsidR="00692374" w:rsidRPr="00F65676" w:rsidRDefault="00692374" w:rsidP="00F65676">
      <w:pPr>
        <w:shd w:val="clear" w:color="auto" w:fill="FFFFFF"/>
        <w:ind w:firstLine="720"/>
        <w:jc w:val="both"/>
        <w:rPr>
          <w:sz w:val="24"/>
          <w:szCs w:val="24"/>
        </w:rPr>
      </w:pPr>
    </w:p>
    <w:p w:rsidR="009D35FE" w:rsidRPr="00644738" w:rsidRDefault="009D35FE" w:rsidP="00F65676">
      <w:pPr>
        <w:shd w:val="clear" w:color="auto" w:fill="FFFFFF"/>
        <w:tabs>
          <w:tab w:val="left" w:pos="226"/>
        </w:tabs>
        <w:jc w:val="both"/>
        <w:rPr>
          <w:b/>
          <w:bCs/>
          <w:sz w:val="24"/>
          <w:szCs w:val="24"/>
        </w:rPr>
      </w:pPr>
    </w:p>
    <w:p w:rsidR="009D35FE" w:rsidRPr="00644738" w:rsidRDefault="009D35FE" w:rsidP="00644738">
      <w:pPr>
        <w:shd w:val="clear" w:color="auto" w:fill="FFFFFF"/>
        <w:tabs>
          <w:tab w:val="left" w:pos="226"/>
        </w:tabs>
        <w:ind w:firstLine="567"/>
        <w:jc w:val="both"/>
        <w:rPr>
          <w:sz w:val="24"/>
          <w:szCs w:val="24"/>
        </w:rPr>
      </w:pPr>
      <w:r w:rsidRPr="00644738">
        <w:rPr>
          <w:b/>
          <w:bCs/>
          <w:sz w:val="24"/>
          <w:szCs w:val="24"/>
        </w:rPr>
        <w:t>8.</w:t>
      </w:r>
      <w:r w:rsidRPr="00644738">
        <w:rPr>
          <w:b/>
          <w:bCs/>
          <w:sz w:val="24"/>
          <w:szCs w:val="24"/>
        </w:rPr>
        <w:tab/>
      </w:r>
      <w:r w:rsidRPr="00644738">
        <w:rPr>
          <w:rFonts w:eastAsia="Times New Roman"/>
          <w:b/>
          <w:bCs/>
          <w:sz w:val="24"/>
          <w:szCs w:val="24"/>
        </w:rPr>
        <w:t>Краеведческая деятельность библиотек</w:t>
      </w:r>
    </w:p>
    <w:p w:rsidR="009D35FE" w:rsidRPr="00E913CE" w:rsidRDefault="009D35FE" w:rsidP="00644738">
      <w:pPr>
        <w:shd w:val="clear" w:color="auto" w:fill="FFFFFF"/>
        <w:tabs>
          <w:tab w:val="left" w:pos="398"/>
        </w:tabs>
        <w:ind w:firstLine="567"/>
        <w:jc w:val="both"/>
        <w:rPr>
          <w:rFonts w:eastAsia="Times New Roman"/>
          <w:b/>
          <w:bCs/>
          <w:i/>
          <w:iCs/>
          <w:sz w:val="24"/>
          <w:szCs w:val="24"/>
        </w:rPr>
      </w:pPr>
      <w:r w:rsidRPr="00E913CE">
        <w:rPr>
          <w:b/>
          <w:bCs/>
          <w:i/>
          <w:iCs/>
          <w:sz w:val="24"/>
          <w:szCs w:val="24"/>
        </w:rPr>
        <w:t xml:space="preserve">8.1. </w:t>
      </w:r>
      <w:r w:rsidRPr="00E913CE">
        <w:rPr>
          <w:rFonts w:eastAsia="Times New Roman"/>
          <w:b/>
          <w:bCs/>
          <w:i/>
          <w:iCs/>
          <w:sz w:val="24"/>
          <w:szCs w:val="24"/>
        </w:rPr>
        <w:t>Реализация краеведческих проектов, в том числе корпоративных.</w:t>
      </w:r>
    </w:p>
    <w:p w:rsidR="00AD1AE2" w:rsidRPr="00AD1AE2" w:rsidRDefault="00AD1AE2" w:rsidP="00FF6511">
      <w:pPr>
        <w:widowControl/>
        <w:autoSpaceDE/>
        <w:autoSpaceDN/>
        <w:adjustRightInd/>
        <w:ind w:firstLine="567"/>
        <w:jc w:val="both"/>
        <w:rPr>
          <w:rFonts w:eastAsia="Calibri"/>
          <w:bCs/>
          <w:sz w:val="24"/>
          <w:szCs w:val="24"/>
          <w:lang w:eastAsia="en-US"/>
        </w:rPr>
      </w:pPr>
      <w:r w:rsidRPr="00AD1AE2">
        <w:rPr>
          <w:rFonts w:eastAsia="Calibri"/>
          <w:bCs/>
          <w:sz w:val="24"/>
          <w:szCs w:val="24"/>
          <w:lang w:eastAsia="en-US"/>
        </w:rPr>
        <w:t>МБУК «Ярская МЦБС» реализует целевые авторские программы, направленные на знакомство пользователей библиотеки с историей родного края, на воспитание чувств гордости за славное прошлое своих земляков, уважительного отношения своим корням, культуре, традициям и обычаям.</w:t>
      </w:r>
    </w:p>
    <w:p w:rsidR="00AD1AE2" w:rsidRPr="00AD1AE2" w:rsidRDefault="00AD1AE2" w:rsidP="00FF6511">
      <w:pPr>
        <w:widowControl/>
        <w:autoSpaceDE/>
        <w:autoSpaceDN/>
        <w:adjustRightInd/>
        <w:ind w:firstLine="567"/>
        <w:jc w:val="both"/>
        <w:rPr>
          <w:rFonts w:eastAsia="Calibri"/>
          <w:bCs/>
          <w:sz w:val="24"/>
          <w:szCs w:val="24"/>
          <w:lang w:eastAsia="en-US"/>
        </w:rPr>
      </w:pPr>
      <w:r w:rsidRPr="00AD1AE2">
        <w:rPr>
          <w:rFonts w:eastAsia="Calibri"/>
          <w:bCs/>
          <w:sz w:val="24"/>
          <w:szCs w:val="24"/>
          <w:lang w:eastAsia="en-US"/>
        </w:rPr>
        <w:t xml:space="preserve">В отчетном году библиотеки Ярской ЦБС работали над реализацией 2 собственных краеведческих программ: </w:t>
      </w:r>
    </w:p>
    <w:p w:rsidR="00AD1AE2" w:rsidRPr="00AD1AE2" w:rsidRDefault="00AD1AE2" w:rsidP="00FF6511">
      <w:pPr>
        <w:widowControl/>
        <w:autoSpaceDE/>
        <w:autoSpaceDN/>
        <w:adjustRightInd/>
        <w:ind w:firstLine="567"/>
        <w:jc w:val="both"/>
        <w:rPr>
          <w:rFonts w:eastAsia="Calibri"/>
          <w:bCs/>
          <w:sz w:val="24"/>
          <w:szCs w:val="24"/>
          <w:lang w:eastAsia="en-US"/>
        </w:rPr>
      </w:pPr>
      <w:r w:rsidRPr="00AD1AE2">
        <w:rPr>
          <w:rFonts w:eastAsia="Calibri"/>
          <w:bCs/>
          <w:sz w:val="24"/>
          <w:szCs w:val="24"/>
          <w:lang w:eastAsia="en-US"/>
        </w:rPr>
        <w:t xml:space="preserve">- «В краю озер и легенд» (реализуется </w:t>
      </w:r>
      <w:proofErr w:type="spellStart"/>
      <w:r w:rsidRPr="00AD1AE2">
        <w:rPr>
          <w:rFonts w:eastAsia="Calibri"/>
          <w:bCs/>
          <w:sz w:val="24"/>
          <w:szCs w:val="24"/>
          <w:lang w:eastAsia="en-US"/>
        </w:rPr>
        <w:t>Озеркинской</w:t>
      </w:r>
      <w:proofErr w:type="spellEnd"/>
      <w:r w:rsidRPr="00AD1AE2">
        <w:rPr>
          <w:rFonts w:eastAsia="Calibri"/>
          <w:bCs/>
          <w:sz w:val="24"/>
          <w:szCs w:val="24"/>
          <w:lang w:eastAsia="en-US"/>
        </w:rPr>
        <w:t xml:space="preserve"> сельской библиотекой с 2021 года, цель - изучение истории деревни Озёрки и сохранение её культурного наследия),</w:t>
      </w:r>
    </w:p>
    <w:p w:rsidR="00AD1AE2" w:rsidRPr="00AD1AE2" w:rsidRDefault="00AD1AE2" w:rsidP="00FF6511">
      <w:pPr>
        <w:widowControl/>
        <w:autoSpaceDE/>
        <w:autoSpaceDN/>
        <w:adjustRightInd/>
        <w:ind w:firstLine="567"/>
        <w:jc w:val="both"/>
        <w:rPr>
          <w:rFonts w:eastAsia="Calibri"/>
          <w:bCs/>
          <w:sz w:val="24"/>
          <w:szCs w:val="24"/>
          <w:lang w:eastAsia="en-US"/>
        </w:rPr>
      </w:pPr>
      <w:r w:rsidRPr="00AD1AE2">
        <w:rPr>
          <w:rFonts w:eastAsia="Calibri"/>
          <w:bCs/>
          <w:sz w:val="24"/>
          <w:szCs w:val="24"/>
          <w:lang w:eastAsia="en-US"/>
        </w:rPr>
        <w:t>- «Колесо истории, или Путешествие по родному краю» (реализуется Еловской сельской библиотекой и вышла из одноименного проекта, цель программы - изучение, сбор и популяризация местного краеведения, формирование у граждан любви к родному краю, чувства верности к Отечеству).</w:t>
      </w:r>
    </w:p>
    <w:p w:rsidR="00AD1AE2" w:rsidRPr="00AD1AE2" w:rsidRDefault="00AD1AE2" w:rsidP="00FF6511">
      <w:pPr>
        <w:widowControl/>
        <w:autoSpaceDE/>
        <w:autoSpaceDN/>
        <w:adjustRightInd/>
        <w:ind w:firstLine="567"/>
        <w:jc w:val="both"/>
        <w:rPr>
          <w:rFonts w:eastAsia="Calibri"/>
          <w:bCs/>
          <w:sz w:val="24"/>
          <w:szCs w:val="24"/>
          <w:lang w:eastAsia="en-US"/>
        </w:rPr>
      </w:pPr>
      <w:r w:rsidRPr="00AD1AE2">
        <w:rPr>
          <w:rFonts w:eastAsia="Calibri"/>
          <w:bCs/>
          <w:sz w:val="24"/>
          <w:szCs w:val="24"/>
          <w:lang w:eastAsia="en-US"/>
        </w:rPr>
        <w:lastRenderedPageBreak/>
        <w:t xml:space="preserve">Работа по краеведческим программам имеет систематический и целенаправленный характер. </w:t>
      </w:r>
    </w:p>
    <w:p w:rsidR="00AD1AE2" w:rsidRPr="00AD1AE2" w:rsidRDefault="00AD1AE2" w:rsidP="00FF6511">
      <w:pPr>
        <w:widowControl/>
        <w:autoSpaceDE/>
        <w:autoSpaceDN/>
        <w:adjustRightInd/>
        <w:ind w:firstLine="567"/>
        <w:jc w:val="both"/>
        <w:rPr>
          <w:rFonts w:eastAsia="Calibri"/>
          <w:bCs/>
          <w:sz w:val="24"/>
          <w:szCs w:val="24"/>
          <w:lang w:eastAsia="en-US"/>
        </w:rPr>
      </w:pPr>
      <w:r w:rsidRPr="00AD1AE2">
        <w:rPr>
          <w:rFonts w:eastAsia="Calibri"/>
          <w:bCs/>
          <w:sz w:val="24"/>
          <w:szCs w:val="24"/>
          <w:lang w:eastAsia="en-US"/>
        </w:rPr>
        <w:t xml:space="preserve">Как положительный опыт можно отметить в отчетном году работу </w:t>
      </w:r>
      <w:proofErr w:type="spellStart"/>
      <w:r w:rsidRPr="00AD1AE2">
        <w:rPr>
          <w:rFonts w:eastAsia="Calibri"/>
          <w:bCs/>
          <w:sz w:val="24"/>
          <w:szCs w:val="24"/>
          <w:lang w:eastAsia="en-US"/>
        </w:rPr>
        <w:t>Озеркинской</w:t>
      </w:r>
      <w:proofErr w:type="spellEnd"/>
      <w:r w:rsidRPr="00AD1AE2">
        <w:rPr>
          <w:rFonts w:eastAsia="Calibri"/>
          <w:bCs/>
          <w:sz w:val="24"/>
          <w:szCs w:val="24"/>
          <w:lang w:eastAsia="en-US"/>
        </w:rPr>
        <w:t xml:space="preserve"> библиотеки. В ходе реализации программы был проделан комплекс мероприятий по этому направлению: поисково-исследовательская работа, оформление книжных выставок и фотовыставок, проведение массовых мероприятий, пополнение архива библиотеки редкими фотографиями, тестовыми материалами. Часть, собранного материала, публиковалась в социальных сетях «</w:t>
      </w:r>
      <w:proofErr w:type="spellStart"/>
      <w:r w:rsidRPr="00AD1AE2">
        <w:rPr>
          <w:rFonts w:eastAsia="Calibri"/>
          <w:bCs/>
          <w:sz w:val="24"/>
          <w:szCs w:val="24"/>
          <w:lang w:eastAsia="en-US"/>
        </w:rPr>
        <w:t>Вконтакте</w:t>
      </w:r>
      <w:proofErr w:type="spellEnd"/>
      <w:r w:rsidRPr="00AD1AE2">
        <w:rPr>
          <w:rFonts w:eastAsia="Calibri"/>
          <w:bCs/>
          <w:sz w:val="24"/>
          <w:szCs w:val="24"/>
          <w:lang w:eastAsia="en-US"/>
        </w:rPr>
        <w:t>» в группе «</w:t>
      </w:r>
      <w:proofErr w:type="spellStart"/>
      <w:r w:rsidRPr="00AD1AE2">
        <w:rPr>
          <w:rFonts w:eastAsia="Calibri"/>
          <w:bCs/>
          <w:sz w:val="24"/>
          <w:szCs w:val="24"/>
          <w:lang w:eastAsia="en-US"/>
        </w:rPr>
        <w:t>Озеркинская</w:t>
      </w:r>
      <w:proofErr w:type="spellEnd"/>
      <w:r w:rsidRPr="00AD1AE2">
        <w:rPr>
          <w:rFonts w:eastAsia="Calibri"/>
          <w:bCs/>
          <w:sz w:val="24"/>
          <w:szCs w:val="24"/>
          <w:lang w:eastAsia="en-US"/>
        </w:rPr>
        <w:t xml:space="preserve"> библиотека».</w:t>
      </w:r>
    </w:p>
    <w:p w:rsidR="00AD1AE2" w:rsidRPr="00AD1AE2" w:rsidRDefault="00AD1AE2" w:rsidP="00FF6511">
      <w:pPr>
        <w:widowControl/>
        <w:autoSpaceDE/>
        <w:autoSpaceDN/>
        <w:adjustRightInd/>
        <w:ind w:firstLine="567"/>
        <w:jc w:val="both"/>
        <w:rPr>
          <w:rFonts w:eastAsia="Calibri"/>
          <w:bCs/>
          <w:sz w:val="24"/>
          <w:szCs w:val="24"/>
          <w:lang w:eastAsia="en-US"/>
        </w:rPr>
      </w:pPr>
      <w:r w:rsidRPr="00AD1AE2">
        <w:rPr>
          <w:rFonts w:eastAsia="Calibri"/>
          <w:bCs/>
          <w:sz w:val="24"/>
          <w:szCs w:val="24"/>
          <w:lang w:eastAsia="en-US"/>
        </w:rPr>
        <w:t>По материалам поисковой работы был подготовлен доклад «</w:t>
      </w:r>
      <w:proofErr w:type="spellStart"/>
      <w:r w:rsidRPr="00AD1AE2">
        <w:rPr>
          <w:rFonts w:eastAsia="Calibri"/>
          <w:bCs/>
          <w:sz w:val="24"/>
          <w:szCs w:val="24"/>
          <w:lang w:eastAsia="en-US"/>
        </w:rPr>
        <w:t>Вожодыр</w:t>
      </w:r>
      <w:proofErr w:type="spellEnd"/>
      <w:r w:rsidRPr="00AD1AE2">
        <w:rPr>
          <w:rFonts w:eastAsia="Calibri"/>
          <w:bCs/>
          <w:sz w:val="24"/>
          <w:szCs w:val="24"/>
          <w:lang w:eastAsia="en-US"/>
        </w:rPr>
        <w:t xml:space="preserve"> в деревнях Озёрки и </w:t>
      </w:r>
      <w:proofErr w:type="spellStart"/>
      <w:r w:rsidRPr="00AD1AE2">
        <w:rPr>
          <w:rFonts w:eastAsia="Calibri"/>
          <w:bCs/>
          <w:sz w:val="24"/>
          <w:szCs w:val="24"/>
          <w:lang w:eastAsia="en-US"/>
        </w:rPr>
        <w:t>Чабырово</w:t>
      </w:r>
      <w:proofErr w:type="spellEnd"/>
      <w:r w:rsidRPr="00AD1AE2">
        <w:rPr>
          <w:rFonts w:eastAsia="Calibri"/>
          <w:bCs/>
          <w:sz w:val="24"/>
          <w:szCs w:val="24"/>
          <w:lang w:eastAsia="en-US"/>
        </w:rPr>
        <w:t xml:space="preserve">» для выступления на ХХI краеведческой конференции </w:t>
      </w:r>
      <w:r>
        <w:rPr>
          <w:rFonts w:eastAsia="Calibri"/>
          <w:bCs/>
          <w:sz w:val="24"/>
          <w:szCs w:val="24"/>
          <w:lang w:eastAsia="en-US"/>
        </w:rPr>
        <w:t>«</w:t>
      </w:r>
      <w:r w:rsidRPr="00AD1AE2">
        <w:rPr>
          <w:rFonts w:eastAsia="Calibri"/>
          <w:bCs/>
          <w:sz w:val="24"/>
          <w:szCs w:val="24"/>
          <w:lang w:eastAsia="en-US"/>
        </w:rPr>
        <w:t>Из прошлого в настоящее: нематериальное культурное наследие народов севера Удмуртии</w:t>
      </w:r>
      <w:r>
        <w:rPr>
          <w:rFonts w:eastAsia="Calibri"/>
          <w:bCs/>
          <w:sz w:val="24"/>
          <w:szCs w:val="24"/>
          <w:lang w:eastAsia="en-US"/>
        </w:rPr>
        <w:t>»</w:t>
      </w:r>
      <w:r w:rsidRPr="00AD1AE2">
        <w:rPr>
          <w:rFonts w:eastAsia="Calibri"/>
          <w:bCs/>
          <w:sz w:val="24"/>
          <w:szCs w:val="24"/>
          <w:lang w:eastAsia="en-US"/>
        </w:rPr>
        <w:t xml:space="preserve"> в Глазове.</w:t>
      </w:r>
    </w:p>
    <w:p w:rsidR="00AD1AE2" w:rsidRPr="00AD1AE2" w:rsidRDefault="00AD1AE2" w:rsidP="00FF6511">
      <w:pPr>
        <w:widowControl/>
        <w:autoSpaceDE/>
        <w:autoSpaceDN/>
        <w:adjustRightInd/>
        <w:ind w:firstLine="567"/>
        <w:jc w:val="both"/>
        <w:rPr>
          <w:rFonts w:eastAsia="Calibri"/>
          <w:bCs/>
          <w:sz w:val="24"/>
          <w:szCs w:val="24"/>
          <w:lang w:eastAsia="en-US"/>
        </w:rPr>
      </w:pPr>
      <w:r w:rsidRPr="00AD1AE2">
        <w:rPr>
          <w:rFonts w:eastAsia="Calibri"/>
          <w:bCs/>
          <w:sz w:val="24"/>
          <w:szCs w:val="24"/>
          <w:lang w:eastAsia="en-US"/>
        </w:rPr>
        <w:t>Не менее интересно проходит работа по краеведческой программе в сельской библиотеке Елово. С 2018 года там действовал проект «Колесо истории, или Путешествие по родному краю», который в 2022году перерос в одноименную программу. В рамках программы открыта краеведческая комната «Родная старина», где проходят экскурсии для жителей и гостей Елово. На основании собранного материала возрожден праздник «Мамантов день»,</w:t>
      </w:r>
      <w:r w:rsidRPr="00AD1AE2">
        <w:rPr>
          <w:rFonts w:asciiTheme="minorHAnsi" w:eastAsiaTheme="minorHAnsi" w:hAnsiTheme="minorHAnsi" w:cstheme="minorBidi"/>
          <w:sz w:val="22"/>
          <w:szCs w:val="22"/>
          <w:lang w:eastAsia="en-US"/>
        </w:rPr>
        <w:t xml:space="preserve"> </w:t>
      </w:r>
      <w:r w:rsidRPr="00AD1AE2">
        <w:rPr>
          <w:rFonts w:eastAsia="Calibri"/>
          <w:bCs/>
          <w:sz w:val="24"/>
          <w:szCs w:val="24"/>
          <w:lang w:eastAsia="en-US"/>
        </w:rPr>
        <w:t>посвящен Святому Маманту и в прошлом, на протяжении более века, праздновался только Еловским приходом.</w:t>
      </w:r>
    </w:p>
    <w:p w:rsidR="00030CB4" w:rsidRPr="00644738" w:rsidRDefault="00030CB4" w:rsidP="00FF6511">
      <w:pPr>
        <w:shd w:val="clear" w:color="auto" w:fill="FFFFFF"/>
        <w:tabs>
          <w:tab w:val="left" w:pos="1195"/>
        </w:tabs>
        <w:ind w:firstLine="567"/>
        <w:jc w:val="both"/>
        <w:rPr>
          <w:sz w:val="24"/>
          <w:szCs w:val="24"/>
        </w:rPr>
      </w:pPr>
    </w:p>
    <w:p w:rsidR="009D35FE" w:rsidRDefault="009D35FE" w:rsidP="00FF6511">
      <w:pPr>
        <w:shd w:val="clear" w:color="auto" w:fill="FFFFFF"/>
        <w:tabs>
          <w:tab w:val="left" w:pos="1195"/>
        </w:tabs>
        <w:ind w:firstLine="567"/>
        <w:jc w:val="both"/>
        <w:rPr>
          <w:rFonts w:eastAsia="Times New Roman"/>
          <w:b/>
          <w:bCs/>
          <w:i/>
          <w:iCs/>
          <w:sz w:val="24"/>
          <w:szCs w:val="24"/>
        </w:rPr>
      </w:pPr>
      <w:r w:rsidRPr="00E913CE">
        <w:rPr>
          <w:b/>
          <w:bCs/>
          <w:i/>
          <w:iCs/>
          <w:sz w:val="24"/>
          <w:szCs w:val="24"/>
        </w:rPr>
        <w:t xml:space="preserve">8.2. </w:t>
      </w:r>
      <w:r w:rsidRPr="00E913CE">
        <w:rPr>
          <w:rFonts w:eastAsia="Times New Roman"/>
          <w:b/>
          <w:bCs/>
          <w:i/>
          <w:iCs/>
          <w:sz w:val="24"/>
          <w:szCs w:val="24"/>
        </w:rPr>
        <w:t>Анализ формирования и использования фондов краеведческих документов и местных изданий (движение фонда, источники поступлений, выдача).</w:t>
      </w:r>
    </w:p>
    <w:p w:rsidR="00644738" w:rsidRPr="00644738" w:rsidRDefault="00644738" w:rsidP="00692374">
      <w:pPr>
        <w:widowControl/>
        <w:autoSpaceDE/>
        <w:autoSpaceDN/>
        <w:adjustRightInd/>
        <w:ind w:firstLine="567"/>
        <w:jc w:val="both"/>
        <w:rPr>
          <w:rFonts w:eastAsia="Calibri"/>
          <w:sz w:val="24"/>
          <w:szCs w:val="24"/>
          <w:lang w:eastAsia="en-US"/>
        </w:rPr>
      </w:pPr>
      <w:r w:rsidRPr="00644738">
        <w:rPr>
          <w:rFonts w:eastAsia="Calibri"/>
          <w:sz w:val="24"/>
          <w:szCs w:val="24"/>
          <w:lang w:eastAsia="en-US"/>
        </w:rPr>
        <w:t>Исходной базой, на основе которой строится вся краеведческая деятельность библиотек, является фонд краеведческих документов.</w:t>
      </w:r>
      <w:r w:rsidR="00692374">
        <w:rPr>
          <w:rFonts w:eastAsia="Calibri"/>
          <w:sz w:val="24"/>
          <w:szCs w:val="24"/>
          <w:lang w:eastAsia="en-US"/>
        </w:rPr>
        <w:t xml:space="preserve"> </w:t>
      </w:r>
      <w:r w:rsidRPr="00644738">
        <w:rPr>
          <w:rFonts w:eastAsia="Calibri"/>
          <w:sz w:val="24"/>
          <w:szCs w:val="24"/>
          <w:lang w:eastAsia="en-US"/>
        </w:rPr>
        <w:t>Поэтому, основной задачей в краеведческой работе всех библиотек системы является выявление, сбор, изучение, сохранение документов краеведческого характера, информации о них и предоставление документов краеведческой тематики для всех групп пользователей, жителей и гостей района, а также для удалённых пользователей в сети Интернет.</w:t>
      </w:r>
      <w:r w:rsidRPr="00644738">
        <w:rPr>
          <w:rFonts w:eastAsiaTheme="minorHAnsi"/>
          <w:sz w:val="24"/>
          <w:szCs w:val="24"/>
          <w:lang w:eastAsia="en-US"/>
        </w:rPr>
        <w:t xml:space="preserve"> </w:t>
      </w:r>
      <w:r w:rsidRPr="00644738">
        <w:rPr>
          <w:rFonts w:eastAsia="Calibri"/>
          <w:sz w:val="24"/>
          <w:szCs w:val="24"/>
          <w:lang w:eastAsia="en-US"/>
        </w:rPr>
        <w:t>Как правило, краеведческая литература не списывается, дублетная сохраняется в резервном фонде, исключение составляет списание по причине ветхости.</w:t>
      </w:r>
      <w:r w:rsidRPr="00644738">
        <w:rPr>
          <w:rFonts w:eastAsiaTheme="minorHAnsi"/>
          <w:sz w:val="24"/>
          <w:szCs w:val="24"/>
          <w:lang w:eastAsia="en-US"/>
        </w:rPr>
        <w:t xml:space="preserve"> </w:t>
      </w:r>
      <w:r w:rsidRPr="00644738">
        <w:rPr>
          <w:rFonts w:eastAsia="Calibri"/>
          <w:sz w:val="24"/>
          <w:szCs w:val="24"/>
          <w:lang w:eastAsia="en-US"/>
        </w:rPr>
        <w:t>Во всех библиотеках ЦБС краеведческий фонд выделен из основного фонда. В ЦБ на отдельные стеллажи, в сельских библиотеках – филиалах краеведческие уголки или отдельные полочки с краеведческой литературой.</w:t>
      </w:r>
      <w:r w:rsidRPr="00644738">
        <w:rPr>
          <w:rFonts w:eastAsiaTheme="minorHAnsi"/>
          <w:sz w:val="24"/>
          <w:szCs w:val="24"/>
          <w:lang w:eastAsia="en-US"/>
        </w:rPr>
        <w:t xml:space="preserve"> </w:t>
      </w:r>
      <w:r w:rsidRPr="00644738">
        <w:rPr>
          <w:rFonts w:eastAsia="Calibri"/>
          <w:sz w:val="24"/>
          <w:szCs w:val="24"/>
          <w:lang w:eastAsia="en-US"/>
        </w:rPr>
        <w:t>Фонд краеведческой литературы включает в себя книги, посвященные природным ресурсам, истории, экономике, культуре, искусству, литературе Удмуртской Республики, в том числе Ярского района. Источники поступления внебюджетные.</w:t>
      </w:r>
    </w:p>
    <w:p w:rsidR="00E913CE" w:rsidRDefault="00E913CE" w:rsidP="00FF6511">
      <w:pPr>
        <w:widowControl/>
        <w:autoSpaceDE/>
        <w:autoSpaceDN/>
        <w:adjustRightInd/>
        <w:ind w:firstLine="567"/>
        <w:jc w:val="both"/>
        <w:rPr>
          <w:rFonts w:eastAsia="Calibri"/>
          <w:i/>
          <w:iCs/>
          <w:color w:val="4472C4"/>
          <w:sz w:val="24"/>
          <w:szCs w:val="24"/>
          <w:lang w:eastAsia="en-US"/>
        </w:rPr>
      </w:pPr>
    </w:p>
    <w:p w:rsidR="00644738" w:rsidRPr="00644738" w:rsidRDefault="00644738" w:rsidP="001E01B4">
      <w:pPr>
        <w:widowControl/>
        <w:autoSpaceDE/>
        <w:autoSpaceDN/>
        <w:adjustRightInd/>
        <w:ind w:firstLine="567"/>
        <w:jc w:val="center"/>
        <w:rPr>
          <w:rFonts w:eastAsia="Calibri"/>
          <w:iCs/>
          <w:color w:val="4472C4"/>
          <w:sz w:val="24"/>
          <w:szCs w:val="24"/>
          <w:lang w:eastAsia="en-US"/>
        </w:rPr>
      </w:pPr>
      <w:r w:rsidRPr="00644738">
        <w:rPr>
          <w:rFonts w:eastAsia="Calibri"/>
          <w:i/>
          <w:iCs/>
          <w:color w:val="4472C4"/>
          <w:sz w:val="24"/>
          <w:szCs w:val="24"/>
          <w:lang w:eastAsia="en-US"/>
        </w:rPr>
        <w:t>Краеведческий фонд библиотеки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7"/>
        <w:gridCol w:w="1926"/>
        <w:gridCol w:w="2590"/>
        <w:gridCol w:w="2556"/>
      </w:tblGrid>
      <w:tr w:rsidR="00644738" w:rsidRPr="00644738" w:rsidTr="00FF6511">
        <w:trPr>
          <w:trHeight w:val="553"/>
        </w:trPr>
        <w:tc>
          <w:tcPr>
            <w:tcW w:w="2967" w:type="dxa"/>
            <w:tcBorders>
              <w:top w:val="single" w:sz="4" w:space="0" w:color="auto"/>
              <w:left w:val="single" w:sz="4" w:space="0" w:color="auto"/>
              <w:bottom w:val="single" w:sz="4" w:space="0" w:color="auto"/>
              <w:right w:val="single" w:sz="4" w:space="0" w:color="auto"/>
            </w:tcBorders>
          </w:tcPr>
          <w:p w:rsidR="00644738" w:rsidRPr="00644738" w:rsidRDefault="00644738" w:rsidP="00E913CE">
            <w:pPr>
              <w:widowControl/>
              <w:autoSpaceDE/>
              <w:autoSpaceDN/>
              <w:adjustRightInd/>
              <w:jc w:val="both"/>
              <w:rPr>
                <w:rFonts w:eastAsia="Times New Roman"/>
                <w:b/>
                <w:sz w:val="24"/>
                <w:szCs w:val="24"/>
                <w:lang w:eastAsia="en-US"/>
              </w:rPr>
            </w:pPr>
          </w:p>
        </w:tc>
        <w:tc>
          <w:tcPr>
            <w:tcW w:w="1926" w:type="dxa"/>
            <w:tcBorders>
              <w:top w:val="single" w:sz="4" w:space="0" w:color="auto"/>
              <w:left w:val="single" w:sz="4" w:space="0" w:color="auto"/>
              <w:bottom w:val="single" w:sz="4" w:space="0" w:color="auto"/>
              <w:right w:val="single" w:sz="4" w:space="0" w:color="auto"/>
            </w:tcBorders>
            <w:shd w:val="clear" w:color="auto" w:fill="C6D9F1"/>
            <w:hideMark/>
          </w:tcPr>
          <w:p w:rsidR="00644738" w:rsidRPr="00644738" w:rsidRDefault="00644738" w:rsidP="005B313E">
            <w:pPr>
              <w:widowControl/>
              <w:autoSpaceDE/>
              <w:autoSpaceDN/>
              <w:adjustRightInd/>
              <w:jc w:val="center"/>
              <w:rPr>
                <w:rFonts w:eastAsia="Times New Roman"/>
                <w:b/>
                <w:sz w:val="24"/>
                <w:szCs w:val="24"/>
                <w:lang w:eastAsia="en-US"/>
              </w:rPr>
            </w:pPr>
            <w:r w:rsidRPr="00644738">
              <w:rPr>
                <w:rFonts w:eastAsia="Times New Roman"/>
                <w:b/>
                <w:sz w:val="24"/>
                <w:szCs w:val="24"/>
                <w:lang w:eastAsia="en-US"/>
              </w:rPr>
              <w:t>Поступило за 2022 год</w:t>
            </w:r>
          </w:p>
        </w:tc>
        <w:tc>
          <w:tcPr>
            <w:tcW w:w="2590" w:type="dxa"/>
            <w:tcBorders>
              <w:top w:val="single" w:sz="4" w:space="0" w:color="auto"/>
              <w:left w:val="single" w:sz="4" w:space="0" w:color="auto"/>
              <w:bottom w:val="single" w:sz="4" w:space="0" w:color="auto"/>
              <w:right w:val="single" w:sz="4" w:space="0" w:color="auto"/>
            </w:tcBorders>
            <w:shd w:val="clear" w:color="auto" w:fill="C6D9F1"/>
            <w:hideMark/>
          </w:tcPr>
          <w:p w:rsidR="00644738" w:rsidRPr="00644738" w:rsidRDefault="00644738" w:rsidP="005B313E">
            <w:pPr>
              <w:widowControl/>
              <w:autoSpaceDE/>
              <w:autoSpaceDN/>
              <w:adjustRightInd/>
              <w:jc w:val="center"/>
              <w:rPr>
                <w:rFonts w:eastAsia="Times New Roman"/>
                <w:b/>
                <w:sz w:val="24"/>
                <w:szCs w:val="24"/>
                <w:lang w:eastAsia="en-US"/>
              </w:rPr>
            </w:pPr>
            <w:r w:rsidRPr="00644738">
              <w:rPr>
                <w:rFonts w:eastAsia="Times New Roman"/>
                <w:b/>
                <w:sz w:val="24"/>
                <w:szCs w:val="24"/>
                <w:lang w:eastAsia="en-US"/>
              </w:rPr>
              <w:t>Выбыло за 2022 год</w:t>
            </w:r>
          </w:p>
        </w:tc>
        <w:tc>
          <w:tcPr>
            <w:tcW w:w="2556" w:type="dxa"/>
            <w:tcBorders>
              <w:top w:val="single" w:sz="4" w:space="0" w:color="auto"/>
              <w:left w:val="single" w:sz="4" w:space="0" w:color="auto"/>
              <w:bottom w:val="single" w:sz="4" w:space="0" w:color="auto"/>
              <w:right w:val="single" w:sz="4" w:space="0" w:color="auto"/>
            </w:tcBorders>
            <w:shd w:val="clear" w:color="auto" w:fill="C6D9F1"/>
            <w:hideMark/>
          </w:tcPr>
          <w:p w:rsidR="00644738" w:rsidRPr="00644738" w:rsidRDefault="00644738" w:rsidP="005B313E">
            <w:pPr>
              <w:widowControl/>
              <w:autoSpaceDE/>
              <w:autoSpaceDN/>
              <w:adjustRightInd/>
              <w:jc w:val="center"/>
              <w:rPr>
                <w:rFonts w:eastAsia="Times New Roman"/>
                <w:b/>
                <w:sz w:val="24"/>
                <w:szCs w:val="24"/>
                <w:lang w:eastAsia="en-US"/>
              </w:rPr>
            </w:pPr>
            <w:r w:rsidRPr="00644738">
              <w:rPr>
                <w:rFonts w:eastAsia="Times New Roman"/>
                <w:b/>
                <w:sz w:val="24"/>
                <w:szCs w:val="24"/>
                <w:lang w:eastAsia="en-US"/>
              </w:rPr>
              <w:t>Состоит на конец 2022 года</w:t>
            </w:r>
          </w:p>
        </w:tc>
      </w:tr>
      <w:tr w:rsidR="00644738" w:rsidRPr="00644738" w:rsidTr="00FF6511">
        <w:trPr>
          <w:trHeight w:val="284"/>
        </w:trPr>
        <w:tc>
          <w:tcPr>
            <w:tcW w:w="2967" w:type="dxa"/>
            <w:tcBorders>
              <w:top w:val="single" w:sz="4" w:space="0" w:color="auto"/>
              <w:left w:val="single" w:sz="4" w:space="0" w:color="auto"/>
              <w:bottom w:val="single" w:sz="4" w:space="0" w:color="auto"/>
              <w:right w:val="single" w:sz="4" w:space="0" w:color="auto"/>
            </w:tcBorders>
            <w:hideMark/>
          </w:tcPr>
          <w:p w:rsidR="00644738" w:rsidRPr="00644738" w:rsidRDefault="00644738" w:rsidP="00E913CE">
            <w:pPr>
              <w:widowControl/>
              <w:autoSpaceDE/>
              <w:autoSpaceDN/>
              <w:adjustRightInd/>
              <w:jc w:val="both"/>
              <w:rPr>
                <w:rFonts w:eastAsia="Times New Roman"/>
                <w:sz w:val="24"/>
                <w:szCs w:val="24"/>
                <w:lang w:eastAsia="en-US"/>
              </w:rPr>
            </w:pPr>
            <w:r w:rsidRPr="00644738">
              <w:rPr>
                <w:rFonts w:eastAsia="Times New Roman"/>
                <w:sz w:val="24"/>
                <w:szCs w:val="24"/>
                <w:lang w:eastAsia="en-US"/>
              </w:rPr>
              <w:t>Всего</w:t>
            </w:r>
          </w:p>
        </w:tc>
        <w:tc>
          <w:tcPr>
            <w:tcW w:w="1926" w:type="dxa"/>
            <w:tcBorders>
              <w:top w:val="single" w:sz="4" w:space="0" w:color="auto"/>
              <w:left w:val="single" w:sz="4" w:space="0" w:color="auto"/>
              <w:bottom w:val="single" w:sz="4" w:space="0" w:color="auto"/>
              <w:right w:val="single" w:sz="4" w:space="0" w:color="auto"/>
            </w:tcBorders>
            <w:vAlign w:val="center"/>
          </w:tcPr>
          <w:p w:rsidR="00644738" w:rsidRPr="00644738" w:rsidRDefault="005B313E" w:rsidP="00E913CE">
            <w:pPr>
              <w:widowControl/>
              <w:autoSpaceDE/>
              <w:autoSpaceDN/>
              <w:adjustRightInd/>
              <w:jc w:val="center"/>
              <w:rPr>
                <w:rFonts w:eastAsia="Times New Roman"/>
                <w:sz w:val="24"/>
                <w:szCs w:val="24"/>
                <w:lang w:eastAsia="en-US"/>
              </w:rPr>
            </w:pPr>
            <w:r w:rsidRPr="005B313E">
              <w:rPr>
                <w:rFonts w:eastAsia="Times New Roman"/>
                <w:sz w:val="24"/>
                <w:szCs w:val="24"/>
                <w:lang w:eastAsia="en-US"/>
              </w:rPr>
              <w:t>75</w:t>
            </w:r>
          </w:p>
        </w:tc>
        <w:tc>
          <w:tcPr>
            <w:tcW w:w="2590" w:type="dxa"/>
            <w:tcBorders>
              <w:top w:val="single" w:sz="4" w:space="0" w:color="auto"/>
              <w:left w:val="single" w:sz="4" w:space="0" w:color="auto"/>
              <w:bottom w:val="single" w:sz="4" w:space="0" w:color="auto"/>
              <w:right w:val="single" w:sz="4" w:space="0" w:color="auto"/>
            </w:tcBorders>
            <w:vAlign w:val="center"/>
          </w:tcPr>
          <w:p w:rsidR="00644738" w:rsidRPr="00644738" w:rsidRDefault="005B313E" w:rsidP="00E913CE">
            <w:pPr>
              <w:widowControl/>
              <w:autoSpaceDE/>
              <w:autoSpaceDN/>
              <w:adjustRightInd/>
              <w:jc w:val="center"/>
              <w:rPr>
                <w:rFonts w:eastAsia="Times New Roman"/>
                <w:sz w:val="24"/>
                <w:szCs w:val="24"/>
                <w:lang w:eastAsia="en-US"/>
              </w:rPr>
            </w:pPr>
            <w:r w:rsidRPr="005B313E">
              <w:rPr>
                <w:rFonts w:eastAsia="Times New Roman"/>
                <w:sz w:val="24"/>
                <w:szCs w:val="24"/>
                <w:lang w:eastAsia="en-US"/>
              </w:rPr>
              <w:t>121</w:t>
            </w:r>
          </w:p>
        </w:tc>
        <w:tc>
          <w:tcPr>
            <w:tcW w:w="2556" w:type="dxa"/>
            <w:tcBorders>
              <w:top w:val="single" w:sz="4" w:space="0" w:color="auto"/>
              <w:left w:val="single" w:sz="4" w:space="0" w:color="auto"/>
              <w:bottom w:val="single" w:sz="4" w:space="0" w:color="auto"/>
              <w:right w:val="single" w:sz="4" w:space="0" w:color="auto"/>
            </w:tcBorders>
            <w:vAlign w:val="center"/>
          </w:tcPr>
          <w:p w:rsidR="00644738" w:rsidRPr="00644738" w:rsidRDefault="005B313E" w:rsidP="00E913CE">
            <w:pPr>
              <w:widowControl/>
              <w:autoSpaceDE/>
              <w:autoSpaceDN/>
              <w:adjustRightInd/>
              <w:jc w:val="center"/>
              <w:rPr>
                <w:rFonts w:eastAsia="Times New Roman"/>
                <w:sz w:val="24"/>
                <w:szCs w:val="24"/>
                <w:lang w:eastAsia="en-US"/>
              </w:rPr>
            </w:pPr>
            <w:r w:rsidRPr="005B313E">
              <w:rPr>
                <w:rFonts w:eastAsia="Times New Roman"/>
                <w:sz w:val="24"/>
                <w:szCs w:val="24"/>
                <w:lang w:eastAsia="en-US"/>
              </w:rPr>
              <w:t>12631</w:t>
            </w:r>
          </w:p>
        </w:tc>
      </w:tr>
      <w:tr w:rsidR="00644738" w:rsidRPr="00644738" w:rsidTr="00FF6511">
        <w:trPr>
          <w:trHeight w:val="439"/>
        </w:trPr>
        <w:tc>
          <w:tcPr>
            <w:tcW w:w="2967" w:type="dxa"/>
            <w:tcBorders>
              <w:top w:val="single" w:sz="4" w:space="0" w:color="auto"/>
              <w:left w:val="single" w:sz="4" w:space="0" w:color="auto"/>
              <w:bottom w:val="single" w:sz="4" w:space="0" w:color="auto"/>
              <w:right w:val="single" w:sz="4" w:space="0" w:color="auto"/>
            </w:tcBorders>
            <w:hideMark/>
          </w:tcPr>
          <w:p w:rsidR="00644738" w:rsidRPr="00644738" w:rsidRDefault="00644738" w:rsidP="00E913CE">
            <w:pPr>
              <w:widowControl/>
              <w:autoSpaceDE/>
              <w:autoSpaceDN/>
              <w:adjustRightInd/>
              <w:jc w:val="both"/>
              <w:rPr>
                <w:rFonts w:eastAsia="Times New Roman"/>
                <w:sz w:val="24"/>
                <w:szCs w:val="24"/>
                <w:lang w:eastAsia="en-US"/>
              </w:rPr>
            </w:pPr>
            <w:r w:rsidRPr="00644738">
              <w:rPr>
                <w:rFonts w:eastAsia="Times New Roman"/>
                <w:sz w:val="24"/>
                <w:szCs w:val="24"/>
                <w:lang w:eastAsia="en-US"/>
              </w:rPr>
              <w:t>Из них печатных док-</w:t>
            </w:r>
            <w:proofErr w:type="spellStart"/>
            <w:r w:rsidRPr="00644738">
              <w:rPr>
                <w:rFonts w:eastAsia="Times New Roman"/>
                <w:sz w:val="24"/>
                <w:szCs w:val="24"/>
                <w:lang w:eastAsia="en-US"/>
              </w:rPr>
              <w:t>тов</w:t>
            </w:r>
            <w:proofErr w:type="spellEnd"/>
          </w:p>
        </w:tc>
        <w:tc>
          <w:tcPr>
            <w:tcW w:w="1926" w:type="dxa"/>
            <w:tcBorders>
              <w:top w:val="single" w:sz="4" w:space="0" w:color="auto"/>
              <w:left w:val="single" w:sz="4" w:space="0" w:color="auto"/>
              <w:bottom w:val="single" w:sz="4" w:space="0" w:color="auto"/>
              <w:right w:val="single" w:sz="4" w:space="0" w:color="auto"/>
            </w:tcBorders>
            <w:vAlign w:val="center"/>
          </w:tcPr>
          <w:p w:rsidR="00644738" w:rsidRPr="00644738" w:rsidRDefault="005B313E" w:rsidP="00E913CE">
            <w:pPr>
              <w:widowControl/>
              <w:autoSpaceDE/>
              <w:autoSpaceDN/>
              <w:adjustRightInd/>
              <w:jc w:val="center"/>
              <w:rPr>
                <w:rFonts w:eastAsia="Times New Roman"/>
                <w:sz w:val="24"/>
                <w:szCs w:val="24"/>
                <w:lang w:eastAsia="en-US"/>
              </w:rPr>
            </w:pPr>
            <w:r w:rsidRPr="005B313E">
              <w:rPr>
                <w:rFonts w:eastAsia="Times New Roman"/>
                <w:sz w:val="24"/>
                <w:szCs w:val="24"/>
                <w:lang w:eastAsia="en-US"/>
              </w:rPr>
              <w:t>75</w:t>
            </w:r>
          </w:p>
        </w:tc>
        <w:tc>
          <w:tcPr>
            <w:tcW w:w="2590" w:type="dxa"/>
            <w:tcBorders>
              <w:top w:val="single" w:sz="4" w:space="0" w:color="auto"/>
              <w:left w:val="single" w:sz="4" w:space="0" w:color="auto"/>
              <w:bottom w:val="single" w:sz="4" w:space="0" w:color="auto"/>
              <w:right w:val="single" w:sz="4" w:space="0" w:color="auto"/>
            </w:tcBorders>
            <w:vAlign w:val="center"/>
          </w:tcPr>
          <w:p w:rsidR="00644738" w:rsidRPr="00644738" w:rsidRDefault="005B313E" w:rsidP="00E913CE">
            <w:pPr>
              <w:widowControl/>
              <w:autoSpaceDE/>
              <w:autoSpaceDN/>
              <w:adjustRightInd/>
              <w:jc w:val="center"/>
              <w:rPr>
                <w:rFonts w:eastAsia="Times New Roman"/>
                <w:sz w:val="24"/>
                <w:szCs w:val="24"/>
                <w:lang w:eastAsia="en-US"/>
              </w:rPr>
            </w:pPr>
            <w:r w:rsidRPr="005B313E">
              <w:rPr>
                <w:rFonts w:eastAsia="Times New Roman"/>
                <w:sz w:val="24"/>
                <w:szCs w:val="24"/>
                <w:lang w:eastAsia="en-US"/>
              </w:rPr>
              <w:t>121</w:t>
            </w:r>
          </w:p>
        </w:tc>
        <w:tc>
          <w:tcPr>
            <w:tcW w:w="2556" w:type="dxa"/>
            <w:tcBorders>
              <w:top w:val="single" w:sz="4" w:space="0" w:color="auto"/>
              <w:left w:val="single" w:sz="4" w:space="0" w:color="auto"/>
              <w:bottom w:val="single" w:sz="4" w:space="0" w:color="auto"/>
              <w:right w:val="single" w:sz="4" w:space="0" w:color="auto"/>
            </w:tcBorders>
            <w:vAlign w:val="center"/>
          </w:tcPr>
          <w:p w:rsidR="00644738" w:rsidRPr="00644738" w:rsidRDefault="00644738" w:rsidP="00E913CE">
            <w:pPr>
              <w:widowControl/>
              <w:autoSpaceDE/>
              <w:autoSpaceDN/>
              <w:adjustRightInd/>
              <w:jc w:val="center"/>
              <w:rPr>
                <w:rFonts w:eastAsia="Times New Roman"/>
                <w:sz w:val="24"/>
                <w:szCs w:val="24"/>
                <w:lang w:eastAsia="en-US"/>
              </w:rPr>
            </w:pPr>
            <w:r w:rsidRPr="00644738">
              <w:rPr>
                <w:rFonts w:eastAsia="Times New Roman"/>
                <w:sz w:val="24"/>
                <w:szCs w:val="24"/>
                <w:lang w:eastAsia="en-US"/>
              </w:rPr>
              <w:t>12</w:t>
            </w:r>
            <w:r w:rsidR="005B313E" w:rsidRPr="005B313E">
              <w:rPr>
                <w:rFonts w:eastAsia="Times New Roman"/>
                <w:sz w:val="24"/>
                <w:szCs w:val="24"/>
                <w:lang w:eastAsia="en-US"/>
              </w:rPr>
              <w:t>631</w:t>
            </w:r>
          </w:p>
        </w:tc>
      </w:tr>
      <w:tr w:rsidR="00644738" w:rsidRPr="00644738" w:rsidTr="00FF6511">
        <w:trPr>
          <w:trHeight w:val="284"/>
        </w:trPr>
        <w:tc>
          <w:tcPr>
            <w:tcW w:w="2967" w:type="dxa"/>
            <w:tcBorders>
              <w:top w:val="single" w:sz="4" w:space="0" w:color="auto"/>
              <w:left w:val="single" w:sz="4" w:space="0" w:color="auto"/>
              <w:bottom w:val="single" w:sz="4" w:space="0" w:color="auto"/>
              <w:right w:val="single" w:sz="4" w:space="0" w:color="auto"/>
            </w:tcBorders>
            <w:hideMark/>
          </w:tcPr>
          <w:p w:rsidR="00644738" w:rsidRPr="00644738" w:rsidRDefault="00644738" w:rsidP="00E913CE">
            <w:pPr>
              <w:widowControl/>
              <w:autoSpaceDE/>
              <w:autoSpaceDN/>
              <w:adjustRightInd/>
              <w:jc w:val="both"/>
              <w:rPr>
                <w:rFonts w:eastAsia="Times New Roman"/>
                <w:sz w:val="24"/>
                <w:szCs w:val="24"/>
                <w:lang w:eastAsia="en-US"/>
              </w:rPr>
            </w:pPr>
            <w:r w:rsidRPr="00644738">
              <w:rPr>
                <w:rFonts w:eastAsia="Times New Roman"/>
                <w:sz w:val="24"/>
                <w:szCs w:val="24"/>
                <w:lang w:eastAsia="en-US"/>
              </w:rPr>
              <w:t>Из них эл. док-в</w:t>
            </w:r>
          </w:p>
        </w:tc>
        <w:tc>
          <w:tcPr>
            <w:tcW w:w="1926" w:type="dxa"/>
            <w:tcBorders>
              <w:top w:val="single" w:sz="4" w:space="0" w:color="auto"/>
              <w:left w:val="single" w:sz="4" w:space="0" w:color="auto"/>
              <w:bottom w:val="single" w:sz="4" w:space="0" w:color="auto"/>
              <w:right w:val="single" w:sz="4" w:space="0" w:color="auto"/>
            </w:tcBorders>
            <w:vAlign w:val="center"/>
            <w:hideMark/>
          </w:tcPr>
          <w:p w:rsidR="00644738" w:rsidRPr="00644738" w:rsidRDefault="00644738" w:rsidP="00E913CE">
            <w:pPr>
              <w:widowControl/>
              <w:autoSpaceDE/>
              <w:autoSpaceDN/>
              <w:adjustRightInd/>
              <w:jc w:val="center"/>
              <w:rPr>
                <w:rFonts w:eastAsia="Times New Roman"/>
                <w:sz w:val="24"/>
                <w:szCs w:val="24"/>
                <w:lang w:eastAsia="en-US"/>
              </w:rPr>
            </w:pPr>
            <w:r w:rsidRPr="00644738">
              <w:rPr>
                <w:rFonts w:eastAsia="Times New Roman"/>
                <w:sz w:val="24"/>
                <w:szCs w:val="24"/>
                <w:lang w:eastAsia="en-US"/>
              </w:rPr>
              <w:t>-</w:t>
            </w:r>
          </w:p>
        </w:tc>
        <w:tc>
          <w:tcPr>
            <w:tcW w:w="2590" w:type="dxa"/>
            <w:tcBorders>
              <w:top w:val="single" w:sz="4" w:space="0" w:color="auto"/>
              <w:left w:val="single" w:sz="4" w:space="0" w:color="auto"/>
              <w:bottom w:val="single" w:sz="4" w:space="0" w:color="auto"/>
              <w:right w:val="single" w:sz="4" w:space="0" w:color="auto"/>
            </w:tcBorders>
            <w:vAlign w:val="center"/>
            <w:hideMark/>
          </w:tcPr>
          <w:p w:rsidR="00644738" w:rsidRPr="00644738" w:rsidRDefault="00644738" w:rsidP="00E913CE">
            <w:pPr>
              <w:widowControl/>
              <w:autoSpaceDE/>
              <w:autoSpaceDN/>
              <w:adjustRightInd/>
              <w:jc w:val="center"/>
              <w:rPr>
                <w:rFonts w:eastAsia="Times New Roman"/>
                <w:sz w:val="24"/>
                <w:szCs w:val="24"/>
                <w:lang w:eastAsia="en-US"/>
              </w:rPr>
            </w:pPr>
            <w:r w:rsidRPr="00644738">
              <w:rPr>
                <w:rFonts w:eastAsia="Times New Roman"/>
                <w:sz w:val="24"/>
                <w:szCs w:val="24"/>
                <w:lang w:eastAsia="en-US"/>
              </w:rPr>
              <w:t>-</w:t>
            </w:r>
          </w:p>
        </w:tc>
        <w:tc>
          <w:tcPr>
            <w:tcW w:w="2556" w:type="dxa"/>
            <w:tcBorders>
              <w:top w:val="single" w:sz="4" w:space="0" w:color="auto"/>
              <w:left w:val="single" w:sz="4" w:space="0" w:color="auto"/>
              <w:bottom w:val="single" w:sz="4" w:space="0" w:color="auto"/>
              <w:right w:val="single" w:sz="4" w:space="0" w:color="auto"/>
            </w:tcBorders>
            <w:vAlign w:val="center"/>
            <w:hideMark/>
          </w:tcPr>
          <w:p w:rsidR="00644738" w:rsidRPr="00644738" w:rsidRDefault="00644738" w:rsidP="00E913CE">
            <w:pPr>
              <w:widowControl/>
              <w:autoSpaceDE/>
              <w:autoSpaceDN/>
              <w:adjustRightInd/>
              <w:jc w:val="center"/>
              <w:rPr>
                <w:rFonts w:eastAsia="Times New Roman"/>
                <w:sz w:val="24"/>
                <w:szCs w:val="24"/>
                <w:lang w:eastAsia="en-US"/>
              </w:rPr>
            </w:pPr>
            <w:r w:rsidRPr="00644738">
              <w:rPr>
                <w:rFonts w:eastAsia="Times New Roman"/>
                <w:sz w:val="24"/>
                <w:szCs w:val="24"/>
                <w:lang w:eastAsia="en-US"/>
              </w:rPr>
              <w:t>2</w:t>
            </w:r>
            <w:r w:rsidR="005B313E" w:rsidRPr="005B313E">
              <w:rPr>
                <w:rFonts w:eastAsia="Times New Roman"/>
                <w:sz w:val="24"/>
                <w:szCs w:val="24"/>
                <w:lang w:eastAsia="en-US"/>
              </w:rPr>
              <w:t>0</w:t>
            </w:r>
            <w:r w:rsidRPr="00644738">
              <w:rPr>
                <w:rFonts w:eastAsia="Times New Roman"/>
                <w:sz w:val="24"/>
                <w:szCs w:val="24"/>
                <w:lang w:eastAsia="en-US"/>
              </w:rPr>
              <w:t>7</w:t>
            </w:r>
          </w:p>
        </w:tc>
      </w:tr>
    </w:tbl>
    <w:p w:rsidR="00644738" w:rsidRPr="00644738" w:rsidRDefault="00644738" w:rsidP="00644738">
      <w:pPr>
        <w:widowControl/>
        <w:autoSpaceDE/>
        <w:autoSpaceDN/>
        <w:adjustRightInd/>
        <w:ind w:firstLine="567"/>
        <w:jc w:val="both"/>
        <w:rPr>
          <w:rFonts w:eastAsia="Calibri"/>
          <w:iCs/>
          <w:sz w:val="24"/>
          <w:szCs w:val="24"/>
          <w:lang w:eastAsia="en-US"/>
        </w:rPr>
      </w:pPr>
      <w:r w:rsidRPr="00644738">
        <w:rPr>
          <w:rFonts w:eastAsia="Calibri"/>
          <w:iCs/>
          <w:sz w:val="24"/>
          <w:szCs w:val="24"/>
          <w:lang w:eastAsia="en-US"/>
        </w:rPr>
        <w:t>Краеведческий фонд библиотеки пополняется материалами, полученными в результате поисково-исследовательской работы ЦБ и библиотек – филиалов.</w:t>
      </w:r>
      <w:r w:rsidRPr="00644738">
        <w:rPr>
          <w:rFonts w:eastAsiaTheme="minorHAnsi"/>
          <w:sz w:val="24"/>
          <w:szCs w:val="24"/>
          <w:lang w:eastAsia="en-US"/>
        </w:rPr>
        <w:t xml:space="preserve"> </w:t>
      </w:r>
      <w:r w:rsidRPr="00644738">
        <w:rPr>
          <w:rFonts w:eastAsia="Calibri"/>
          <w:iCs/>
          <w:sz w:val="24"/>
          <w:szCs w:val="24"/>
          <w:lang w:eastAsia="en-US"/>
        </w:rPr>
        <w:t>Основными причинами оживления поисково-исследовательской деятельности является недостаточное количество литературы по многим темам краеведения малых населенных пунктов и возникший интерес у населения к неизвестным страницам истории своего края, к своим корням, возрождению народных традиций и обычаев. Отсюда активная поисковая работа, на основании которой создаются «летописи» села, изучение биографий не только знаменитых земляков, но и частной жизни «маленького» человека.</w:t>
      </w:r>
    </w:p>
    <w:p w:rsidR="00644738" w:rsidRPr="00644738" w:rsidRDefault="00644738" w:rsidP="00644738">
      <w:pPr>
        <w:widowControl/>
        <w:autoSpaceDE/>
        <w:autoSpaceDN/>
        <w:adjustRightInd/>
        <w:ind w:firstLine="567"/>
        <w:jc w:val="both"/>
        <w:rPr>
          <w:rFonts w:eastAsia="Calibri"/>
          <w:iCs/>
          <w:sz w:val="24"/>
          <w:szCs w:val="24"/>
          <w:lang w:eastAsia="en-US"/>
        </w:rPr>
      </w:pPr>
      <w:r w:rsidRPr="00644738">
        <w:rPr>
          <w:rFonts w:eastAsia="Calibri"/>
          <w:iCs/>
          <w:sz w:val="24"/>
          <w:szCs w:val="24"/>
          <w:lang w:eastAsia="en-US"/>
        </w:rPr>
        <w:t xml:space="preserve">Для поиска краеведческого материала используются библиографические источники, непосредственное обследование своего фонда, ресурсы Интернет, встречи и беседы с людьми, работа с периодической печатью, литературой, обращение в архивы, музеи и т.п. </w:t>
      </w:r>
    </w:p>
    <w:p w:rsidR="00644738" w:rsidRPr="00644738" w:rsidRDefault="00644738" w:rsidP="00644738">
      <w:pPr>
        <w:widowControl/>
        <w:autoSpaceDE/>
        <w:autoSpaceDN/>
        <w:adjustRightInd/>
        <w:ind w:firstLine="567"/>
        <w:jc w:val="both"/>
        <w:rPr>
          <w:rFonts w:eastAsia="Calibri"/>
          <w:iCs/>
          <w:sz w:val="24"/>
          <w:szCs w:val="24"/>
          <w:lang w:eastAsia="en-US"/>
        </w:rPr>
      </w:pPr>
      <w:r w:rsidRPr="00644738">
        <w:rPr>
          <w:rFonts w:eastAsia="Calibri"/>
          <w:iCs/>
          <w:sz w:val="24"/>
          <w:szCs w:val="24"/>
          <w:lang w:eastAsia="en-US"/>
        </w:rPr>
        <w:t xml:space="preserve">Все собранные материалы обрабатываются и систематизируются в оригинальные источники – тематические папки (все библиотеки системы ведут краеведческие папки), альбомы по истории местности, об участниках Великой Отечественной войны, о жизни и творчестве известных людей, о местных предприятиях и т. д., создают электронные презентации. </w:t>
      </w:r>
      <w:r w:rsidRPr="00644738">
        <w:rPr>
          <w:rFonts w:eastAsia="Calibri"/>
          <w:iCs/>
          <w:sz w:val="24"/>
          <w:szCs w:val="24"/>
          <w:lang w:eastAsia="en-US"/>
        </w:rPr>
        <w:lastRenderedPageBreak/>
        <w:t>Библиотеки издают, по мере возможности, на основе собранного материала - брошюры, сборники.</w:t>
      </w:r>
    </w:p>
    <w:p w:rsidR="00644738" w:rsidRPr="00644738" w:rsidRDefault="00644738" w:rsidP="00644738">
      <w:pPr>
        <w:widowControl/>
        <w:autoSpaceDE/>
        <w:autoSpaceDN/>
        <w:adjustRightInd/>
        <w:ind w:firstLine="567"/>
        <w:jc w:val="both"/>
        <w:rPr>
          <w:rFonts w:eastAsia="Calibri"/>
          <w:iCs/>
          <w:sz w:val="24"/>
          <w:szCs w:val="24"/>
          <w:lang w:eastAsia="en-US"/>
        </w:rPr>
      </w:pPr>
      <w:r w:rsidRPr="00644738">
        <w:rPr>
          <w:rFonts w:eastAsia="Calibri"/>
          <w:iCs/>
          <w:sz w:val="24"/>
          <w:szCs w:val="24"/>
          <w:lang w:eastAsia="en-US"/>
        </w:rPr>
        <w:t>Отсутствие должного финансирования не позволяет формировать фонд краеведческой литературы с наибольшей полнотой и существенно ограничивает ассортимент краеведческой литературы (книги, периодика, издание собственных краеведческих материалов), что снижает и качество краеведческого справочно-библиографического обслуживания и библиографического информирования.</w:t>
      </w:r>
    </w:p>
    <w:p w:rsidR="00644738" w:rsidRPr="00644738" w:rsidRDefault="00644738" w:rsidP="00644738">
      <w:pPr>
        <w:shd w:val="clear" w:color="auto" w:fill="FFFFFF"/>
        <w:tabs>
          <w:tab w:val="left" w:pos="1195"/>
        </w:tabs>
        <w:ind w:firstLine="567"/>
        <w:jc w:val="both"/>
        <w:rPr>
          <w:sz w:val="24"/>
          <w:szCs w:val="24"/>
        </w:rPr>
      </w:pPr>
    </w:p>
    <w:p w:rsidR="009D35FE" w:rsidRDefault="009D35FE" w:rsidP="00644738">
      <w:pPr>
        <w:shd w:val="clear" w:color="auto" w:fill="FFFFFF"/>
        <w:tabs>
          <w:tab w:val="left" w:pos="403"/>
        </w:tabs>
        <w:ind w:firstLine="567"/>
        <w:jc w:val="both"/>
        <w:rPr>
          <w:rFonts w:eastAsia="Times New Roman"/>
          <w:b/>
          <w:bCs/>
          <w:i/>
          <w:iCs/>
          <w:sz w:val="24"/>
          <w:szCs w:val="24"/>
        </w:rPr>
      </w:pPr>
      <w:r w:rsidRPr="00644738">
        <w:rPr>
          <w:b/>
          <w:bCs/>
          <w:i/>
          <w:iCs/>
          <w:sz w:val="24"/>
          <w:szCs w:val="24"/>
        </w:rPr>
        <w:t xml:space="preserve">8.3. </w:t>
      </w:r>
      <w:r w:rsidRPr="00644738">
        <w:rPr>
          <w:rFonts w:eastAsia="Times New Roman"/>
          <w:b/>
          <w:bCs/>
          <w:i/>
          <w:iCs/>
          <w:sz w:val="24"/>
          <w:szCs w:val="24"/>
        </w:rPr>
        <w:t>Формирование краеведческих баз данных и электронных библиотек.</w:t>
      </w:r>
    </w:p>
    <w:p w:rsidR="00644738" w:rsidRPr="00644738" w:rsidRDefault="00644738" w:rsidP="00644738">
      <w:pPr>
        <w:widowControl/>
        <w:autoSpaceDE/>
        <w:autoSpaceDN/>
        <w:adjustRightInd/>
        <w:ind w:firstLine="567"/>
        <w:jc w:val="both"/>
        <w:rPr>
          <w:rFonts w:eastAsia="Calibri"/>
          <w:sz w:val="24"/>
          <w:szCs w:val="24"/>
          <w:lang w:eastAsia="en-US"/>
        </w:rPr>
      </w:pPr>
      <w:r w:rsidRPr="00644738">
        <w:rPr>
          <w:rFonts w:eastAsia="Calibri"/>
          <w:sz w:val="24"/>
          <w:szCs w:val="24"/>
          <w:lang w:eastAsia="en-US"/>
        </w:rPr>
        <w:t xml:space="preserve">В </w:t>
      </w:r>
      <w:proofErr w:type="spellStart"/>
      <w:r w:rsidRPr="00644738">
        <w:rPr>
          <w:rFonts w:eastAsia="Calibri"/>
          <w:sz w:val="24"/>
          <w:szCs w:val="24"/>
          <w:lang w:eastAsia="en-US"/>
        </w:rPr>
        <w:t>Межпоселенческой</w:t>
      </w:r>
      <w:proofErr w:type="spellEnd"/>
      <w:r w:rsidRPr="00644738">
        <w:rPr>
          <w:rFonts w:eastAsia="Calibri"/>
          <w:sz w:val="24"/>
          <w:szCs w:val="24"/>
          <w:lang w:eastAsia="en-US"/>
        </w:rPr>
        <w:t xml:space="preserve"> районной библиотеке ведется электронная краеведческая картотека по публикациям газеты «Сельская правда», которая регулярно редактируется и дополняется новыми записями. За отчетный период внесено 52 записи, всего 3404 записей. Данные записи экспортируются в НБУР для пополнения Сводного краеведческого каталога библиотек УР.</w:t>
      </w:r>
    </w:p>
    <w:p w:rsidR="00644738" w:rsidRPr="00644738" w:rsidRDefault="00644738" w:rsidP="00644738">
      <w:pPr>
        <w:widowControl/>
        <w:autoSpaceDE/>
        <w:autoSpaceDN/>
        <w:adjustRightInd/>
        <w:ind w:firstLine="567"/>
        <w:jc w:val="both"/>
        <w:rPr>
          <w:rFonts w:eastAsia="Calibri"/>
          <w:sz w:val="24"/>
          <w:szCs w:val="24"/>
          <w:lang w:eastAsia="en-US"/>
        </w:rPr>
      </w:pPr>
      <w:r w:rsidRPr="00644738">
        <w:rPr>
          <w:rFonts w:eastAsia="Calibri"/>
          <w:sz w:val="24"/>
          <w:szCs w:val="24"/>
          <w:lang w:eastAsia="en-US"/>
        </w:rPr>
        <w:t>На основании договора с редакцией «Сельская правда» электронные издания газеты публикуются на сайте Национальной библиотеки УР в разделе Национальная электронная библиотека УР через Информационный портал библиотек Удмуртии, здесь представлены издания с 2013 по 2022 годы.</w:t>
      </w:r>
    </w:p>
    <w:p w:rsidR="00644738" w:rsidRPr="00644738" w:rsidRDefault="00644738" w:rsidP="00644738">
      <w:pPr>
        <w:shd w:val="clear" w:color="auto" w:fill="FFFFFF"/>
        <w:tabs>
          <w:tab w:val="left" w:pos="403"/>
        </w:tabs>
        <w:ind w:firstLine="567"/>
        <w:jc w:val="both"/>
        <w:rPr>
          <w:sz w:val="24"/>
          <w:szCs w:val="24"/>
        </w:rPr>
      </w:pPr>
    </w:p>
    <w:p w:rsidR="009D35FE" w:rsidRDefault="009D35FE" w:rsidP="00644738">
      <w:pPr>
        <w:shd w:val="clear" w:color="auto" w:fill="FFFFFF"/>
        <w:tabs>
          <w:tab w:val="left" w:pos="1118"/>
        </w:tabs>
        <w:ind w:firstLine="567"/>
        <w:jc w:val="both"/>
        <w:rPr>
          <w:rFonts w:eastAsia="Times New Roman"/>
          <w:b/>
          <w:bCs/>
          <w:i/>
          <w:iCs/>
          <w:sz w:val="24"/>
          <w:szCs w:val="24"/>
        </w:rPr>
      </w:pPr>
      <w:r w:rsidRPr="00644738">
        <w:rPr>
          <w:b/>
          <w:bCs/>
          <w:i/>
          <w:iCs/>
          <w:sz w:val="24"/>
          <w:szCs w:val="24"/>
        </w:rPr>
        <w:t>8.4.</w:t>
      </w:r>
      <w:r w:rsidRPr="00644738">
        <w:rPr>
          <w:b/>
          <w:bCs/>
          <w:i/>
          <w:iCs/>
          <w:sz w:val="24"/>
          <w:szCs w:val="24"/>
        </w:rPr>
        <w:tab/>
      </w:r>
      <w:r w:rsidRPr="00644738">
        <w:rPr>
          <w:rFonts w:eastAsia="Times New Roman"/>
          <w:b/>
          <w:bCs/>
          <w:i/>
          <w:iCs/>
          <w:sz w:val="24"/>
          <w:szCs w:val="24"/>
        </w:rPr>
        <w:t>Основные направления краеведческой деятельности - по тематике (историческое, литературное, экологическое и др.) и формам работы.</w:t>
      </w:r>
    </w:p>
    <w:p w:rsidR="00AD1AE2" w:rsidRPr="00AD1AE2" w:rsidRDefault="00AD1AE2" w:rsidP="00FF6511">
      <w:pPr>
        <w:widowControl/>
        <w:autoSpaceDE/>
        <w:autoSpaceDN/>
        <w:adjustRightInd/>
        <w:ind w:firstLine="567"/>
        <w:jc w:val="both"/>
        <w:rPr>
          <w:rFonts w:eastAsia="Calibri"/>
          <w:bCs/>
          <w:color w:val="000000"/>
          <w:sz w:val="24"/>
          <w:szCs w:val="24"/>
          <w:lang w:eastAsia="en-US"/>
        </w:rPr>
      </w:pPr>
      <w:r w:rsidRPr="00AD1AE2">
        <w:rPr>
          <w:rFonts w:eastAsia="Calibri"/>
          <w:bCs/>
          <w:color w:val="000000"/>
          <w:sz w:val="24"/>
          <w:szCs w:val="24"/>
          <w:lang w:eastAsia="en-US"/>
        </w:rPr>
        <w:t>Библиотеки МБУК «Ярская МЦБС» краеведческую деятельность осуществляет по нескольким основным направлениям: экологическое, патриотическое, историческое, литературное. Библиотекари используют разнообразные формы работы, рассчитанные на разные категории читателей.</w:t>
      </w:r>
      <w:r w:rsidRPr="00AD1AE2">
        <w:rPr>
          <w:rFonts w:asciiTheme="minorHAnsi" w:eastAsiaTheme="minorHAnsi" w:hAnsiTheme="minorHAnsi" w:cstheme="minorBidi"/>
          <w:sz w:val="22"/>
          <w:szCs w:val="22"/>
          <w:lang w:eastAsia="en-US"/>
        </w:rPr>
        <w:t xml:space="preserve"> </w:t>
      </w:r>
      <w:r w:rsidRPr="00AD1AE2">
        <w:rPr>
          <w:rFonts w:eastAsia="Calibri"/>
          <w:bCs/>
          <w:color w:val="000000"/>
          <w:sz w:val="24"/>
          <w:szCs w:val="24"/>
          <w:lang w:eastAsia="en-US"/>
        </w:rPr>
        <w:t>В течение года проведены следующие мероприятия: патриотический час «Край Удмуртский – сторона родная», час памяти «Опалённое сердце солдата», творческий конкурс «Щедра талантами родная сторона», краеведческая беседа-дайвинг «О той земле, где мы родились…», урок памяти «Пусть слава боевая земляков немеркнущей звездой в легендах будет жить…», «Культурное наследие народов Удмуртии» и др.</w:t>
      </w:r>
    </w:p>
    <w:p w:rsidR="00AD1AE2" w:rsidRPr="00AD1AE2" w:rsidRDefault="00AD1AE2" w:rsidP="00FF6511">
      <w:pPr>
        <w:widowControl/>
        <w:autoSpaceDE/>
        <w:autoSpaceDN/>
        <w:adjustRightInd/>
        <w:ind w:firstLine="567"/>
        <w:jc w:val="both"/>
        <w:rPr>
          <w:rFonts w:eastAsia="Calibri"/>
          <w:bCs/>
          <w:color w:val="000000"/>
          <w:sz w:val="24"/>
          <w:szCs w:val="24"/>
          <w:lang w:eastAsia="en-US"/>
        </w:rPr>
      </w:pPr>
      <w:r w:rsidRPr="00AD1AE2">
        <w:rPr>
          <w:rFonts w:eastAsia="Calibri"/>
          <w:bCs/>
          <w:color w:val="000000"/>
          <w:sz w:val="24"/>
          <w:szCs w:val="24"/>
          <w:lang w:eastAsia="en-US"/>
        </w:rPr>
        <w:t xml:space="preserve">Библиотеками района ведётся систематическая работа по привитию среди пользователей гордости своей малой родиной. Библиотекарями проводятся мероприятия, посвященные населенным пунктам, входящим в зону обслуживания библиотек, а также знаменитым и интересным односельчанам. </w:t>
      </w:r>
    </w:p>
    <w:p w:rsidR="00AD1AE2" w:rsidRPr="00AD1AE2" w:rsidRDefault="00AD1AE2" w:rsidP="00FF6511">
      <w:pPr>
        <w:widowControl/>
        <w:autoSpaceDE/>
        <w:autoSpaceDN/>
        <w:adjustRightInd/>
        <w:ind w:firstLine="567"/>
        <w:jc w:val="both"/>
        <w:rPr>
          <w:rFonts w:eastAsia="Calibri"/>
          <w:bCs/>
          <w:color w:val="000000"/>
          <w:sz w:val="24"/>
          <w:szCs w:val="24"/>
          <w:lang w:eastAsia="en-US"/>
        </w:rPr>
      </w:pPr>
      <w:r w:rsidRPr="00AD1AE2">
        <w:rPr>
          <w:rFonts w:eastAsia="Calibri"/>
          <w:bCs/>
          <w:color w:val="000000"/>
          <w:sz w:val="24"/>
          <w:szCs w:val="24"/>
          <w:lang w:eastAsia="en-US"/>
        </w:rPr>
        <w:t xml:space="preserve">В стенах </w:t>
      </w:r>
      <w:proofErr w:type="spellStart"/>
      <w:r w:rsidRPr="00AD1AE2">
        <w:rPr>
          <w:rFonts w:eastAsia="Calibri"/>
          <w:bCs/>
          <w:color w:val="000000"/>
          <w:sz w:val="24"/>
          <w:szCs w:val="24"/>
          <w:lang w:eastAsia="en-US"/>
        </w:rPr>
        <w:t>Межпоселенческой</w:t>
      </w:r>
      <w:proofErr w:type="spellEnd"/>
      <w:r w:rsidRPr="00AD1AE2">
        <w:rPr>
          <w:rFonts w:eastAsia="Calibri"/>
          <w:bCs/>
          <w:color w:val="000000"/>
          <w:sz w:val="24"/>
          <w:szCs w:val="24"/>
          <w:lang w:eastAsia="en-US"/>
        </w:rPr>
        <w:t xml:space="preserve"> районной библиотеки состоялся бенефис «След на земле», посвященный Раисе </w:t>
      </w:r>
      <w:proofErr w:type="spellStart"/>
      <w:r w:rsidRPr="00AD1AE2">
        <w:rPr>
          <w:rFonts w:eastAsia="Calibri"/>
          <w:bCs/>
          <w:color w:val="000000"/>
          <w:sz w:val="24"/>
          <w:szCs w:val="24"/>
          <w:lang w:eastAsia="en-US"/>
        </w:rPr>
        <w:t>Дорофеевне</w:t>
      </w:r>
      <w:proofErr w:type="spellEnd"/>
      <w:r w:rsidRPr="00AD1AE2">
        <w:rPr>
          <w:rFonts w:eastAsia="Calibri"/>
          <w:bCs/>
          <w:color w:val="000000"/>
          <w:sz w:val="24"/>
          <w:szCs w:val="24"/>
          <w:lang w:eastAsia="en-US"/>
        </w:rPr>
        <w:t xml:space="preserve"> Наговицыной, краеведу из деревни </w:t>
      </w:r>
      <w:proofErr w:type="spellStart"/>
      <w:r w:rsidRPr="00AD1AE2">
        <w:rPr>
          <w:rFonts w:eastAsia="Calibri"/>
          <w:bCs/>
          <w:color w:val="000000"/>
          <w:sz w:val="24"/>
          <w:szCs w:val="24"/>
          <w:lang w:eastAsia="en-US"/>
        </w:rPr>
        <w:t>Зюино</w:t>
      </w:r>
      <w:proofErr w:type="spellEnd"/>
      <w:r w:rsidRPr="00AD1AE2">
        <w:rPr>
          <w:rFonts w:eastAsia="Calibri"/>
          <w:bCs/>
          <w:color w:val="000000"/>
          <w:sz w:val="24"/>
          <w:szCs w:val="24"/>
          <w:lang w:eastAsia="en-US"/>
        </w:rPr>
        <w:t xml:space="preserve">, Лауреату Национальной премии имени </w:t>
      </w:r>
      <w:proofErr w:type="spellStart"/>
      <w:r w:rsidRPr="00AD1AE2">
        <w:rPr>
          <w:rFonts w:eastAsia="Calibri"/>
          <w:bCs/>
          <w:color w:val="000000"/>
          <w:sz w:val="24"/>
          <w:szCs w:val="24"/>
          <w:lang w:eastAsia="en-US"/>
        </w:rPr>
        <w:t>Ашальчи</w:t>
      </w:r>
      <w:proofErr w:type="spellEnd"/>
      <w:r w:rsidRPr="00AD1AE2">
        <w:rPr>
          <w:rFonts w:eastAsia="Calibri"/>
          <w:bCs/>
          <w:color w:val="000000"/>
          <w:sz w:val="24"/>
          <w:szCs w:val="24"/>
          <w:lang w:eastAsia="en-US"/>
        </w:rPr>
        <w:t xml:space="preserve"> Оки, Лауреату I степени IV Республиканского фестиваля-конкурса любительского творчества и прикладного искусства ветеранов «В созвездии ветеранских талантов и увлечений», «Заслуженному работнику культуры Удмуртской Республики». 25 лет Раиса Наговицына проработала библиотекарем </w:t>
      </w:r>
      <w:proofErr w:type="spellStart"/>
      <w:r w:rsidRPr="00AD1AE2">
        <w:rPr>
          <w:rFonts w:eastAsia="Calibri"/>
          <w:bCs/>
          <w:color w:val="000000"/>
          <w:sz w:val="24"/>
          <w:szCs w:val="24"/>
          <w:lang w:eastAsia="en-US"/>
        </w:rPr>
        <w:t>Зюинской</w:t>
      </w:r>
      <w:proofErr w:type="spellEnd"/>
      <w:r w:rsidRPr="00AD1AE2">
        <w:rPr>
          <w:rFonts w:eastAsia="Calibri"/>
          <w:bCs/>
          <w:color w:val="000000"/>
          <w:sz w:val="24"/>
          <w:szCs w:val="24"/>
          <w:lang w:eastAsia="en-US"/>
        </w:rPr>
        <w:t xml:space="preserve"> сельской библиотеки. </w:t>
      </w:r>
    </w:p>
    <w:p w:rsidR="00AD1AE2" w:rsidRPr="00AD1AE2" w:rsidRDefault="00AD1AE2" w:rsidP="00FF6511">
      <w:pPr>
        <w:widowControl/>
        <w:autoSpaceDE/>
        <w:autoSpaceDN/>
        <w:adjustRightInd/>
        <w:ind w:firstLine="567"/>
        <w:jc w:val="both"/>
        <w:rPr>
          <w:rFonts w:eastAsia="Calibri"/>
          <w:bCs/>
          <w:color w:val="000000"/>
          <w:sz w:val="24"/>
          <w:szCs w:val="24"/>
          <w:lang w:eastAsia="en-US"/>
        </w:rPr>
      </w:pPr>
      <w:r w:rsidRPr="00AD1AE2">
        <w:rPr>
          <w:rFonts w:eastAsia="Calibri"/>
          <w:bCs/>
          <w:color w:val="000000"/>
          <w:sz w:val="24"/>
          <w:szCs w:val="24"/>
          <w:lang w:eastAsia="en-US"/>
        </w:rPr>
        <w:t xml:space="preserve">Вся ее профессиональная деятельность неразрывно связана с </w:t>
      </w:r>
      <w:proofErr w:type="spellStart"/>
      <w:r w:rsidRPr="00AD1AE2">
        <w:rPr>
          <w:rFonts w:eastAsia="Calibri"/>
          <w:bCs/>
          <w:color w:val="000000"/>
          <w:sz w:val="24"/>
          <w:szCs w:val="24"/>
          <w:lang w:eastAsia="en-US"/>
        </w:rPr>
        <w:t>краеведческо</w:t>
      </w:r>
      <w:proofErr w:type="spellEnd"/>
      <w:r w:rsidRPr="00AD1AE2">
        <w:rPr>
          <w:rFonts w:eastAsia="Calibri"/>
          <w:bCs/>
          <w:color w:val="000000"/>
          <w:sz w:val="24"/>
          <w:szCs w:val="24"/>
          <w:lang w:eastAsia="en-US"/>
        </w:rPr>
        <w:t xml:space="preserve">-исследовательской работой. Формы ее поисковой работы многообразны: работа с архивными документами, с периодическими изданиями, сбор материалов о людях и событиях </w:t>
      </w:r>
      <w:proofErr w:type="spellStart"/>
      <w:r w:rsidRPr="00AD1AE2">
        <w:rPr>
          <w:rFonts w:eastAsia="Calibri"/>
          <w:bCs/>
          <w:color w:val="000000"/>
          <w:sz w:val="24"/>
          <w:szCs w:val="24"/>
          <w:lang w:eastAsia="en-US"/>
        </w:rPr>
        <w:t>Зюинского</w:t>
      </w:r>
      <w:proofErr w:type="spellEnd"/>
      <w:r w:rsidRPr="00AD1AE2">
        <w:rPr>
          <w:rFonts w:eastAsia="Calibri"/>
          <w:bCs/>
          <w:color w:val="000000"/>
          <w:sz w:val="24"/>
          <w:szCs w:val="24"/>
          <w:lang w:eastAsia="en-US"/>
        </w:rPr>
        <w:t xml:space="preserve"> края, встречи с участниками и очевидцами исторических событий, переписка со знаменитыми земляками и их родственниками, беседы с местным населением, поиск предметов материальной и духовной культуры.</w:t>
      </w:r>
    </w:p>
    <w:p w:rsidR="00AD1AE2" w:rsidRPr="00AD1AE2" w:rsidRDefault="00AD1AE2" w:rsidP="00FF6511">
      <w:pPr>
        <w:widowControl/>
        <w:autoSpaceDE/>
        <w:autoSpaceDN/>
        <w:adjustRightInd/>
        <w:ind w:firstLine="567"/>
        <w:jc w:val="both"/>
        <w:rPr>
          <w:rFonts w:eastAsia="Calibri"/>
          <w:bCs/>
          <w:color w:val="000000"/>
          <w:sz w:val="24"/>
          <w:szCs w:val="24"/>
          <w:lang w:eastAsia="en-US"/>
        </w:rPr>
      </w:pPr>
      <w:r w:rsidRPr="00AD1AE2">
        <w:rPr>
          <w:rFonts w:eastAsia="Calibri"/>
          <w:bCs/>
          <w:color w:val="000000"/>
          <w:sz w:val="24"/>
          <w:szCs w:val="24"/>
          <w:lang w:eastAsia="en-US"/>
        </w:rPr>
        <w:t xml:space="preserve">Для участников Зимней спартакиады - пенсионеров Удмуртской Республики, в КДЦ «Юбилейный» поселка Яр работала выставка-экспозиция «Земли краше не найдешь», организованная сотрудниками </w:t>
      </w:r>
      <w:proofErr w:type="spellStart"/>
      <w:r w:rsidRPr="00AD1AE2">
        <w:rPr>
          <w:rFonts w:eastAsia="Calibri"/>
          <w:bCs/>
          <w:color w:val="000000"/>
          <w:sz w:val="24"/>
          <w:szCs w:val="24"/>
          <w:lang w:eastAsia="en-US"/>
        </w:rPr>
        <w:t>Межпоселенческой</w:t>
      </w:r>
      <w:proofErr w:type="spellEnd"/>
      <w:r w:rsidRPr="00AD1AE2">
        <w:rPr>
          <w:rFonts w:eastAsia="Calibri"/>
          <w:bCs/>
          <w:color w:val="000000"/>
          <w:sz w:val="24"/>
          <w:szCs w:val="24"/>
          <w:lang w:eastAsia="en-US"/>
        </w:rPr>
        <w:t xml:space="preserve"> районной библиотеки.</w:t>
      </w:r>
    </w:p>
    <w:p w:rsidR="00AD1AE2" w:rsidRPr="00AD1AE2" w:rsidRDefault="00AD1AE2" w:rsidP="00FF6511">
      <w:pPr>
        <w:widowControl/>
        <w:autoSpaceDE/>
        <w:autoSpaceDN/>
        <w:adjustRightInd/>
        <w:ind w:firstLine="567"/>
        <w:jc w:val="both"/>
        <w:rPr>
          <w:rFonts w:eastAsia="Calibri"/>
          <w:bCs/>
          <w:color w:val="000000"/>
          <w:sz w:val="24"/>
          <w:szCs w:val="24"/>
          <w:lang w:eastAsia="en-US"/>
        </w:rPr>
      </w:pPr>
      <w:r w:rsidRPr="00AD1AE2">
        <w:rPr>
          <w:rFonts w:eastAsia="Calibri"/>
          <w:bCs/>
          <w:color w:val="000000"/>
          <w:sz w:val="24"/>
          <w:szCs w:val="24"/>
          <w:lang w:eastAsia="en-US"/>
        </w:rPr>
        <w:t>Так как выставка получилась яркой и нестандартной, то сразу привлекла к себе внимание спортсменов-ветеранов, приехавших в Яр со всей Республики. На выставке, расположившейся на шести столах, четко угадывалась карта Ярского района с названиями наиболее крупных населенных пунктов, макетами водоемов, храмов, железной дороги.</w:t>
      </w:r>
      <w:r w:rsidR="00601D3E">
        <w:rPr>
          <w:rFonts w:eastAsia="Calibri"/>
          <w:bCs/>
          <w:color w:val="000000"/>
          <w:sz w:val="24"/>
          <w:szCs w:val="24"/>
          <w:lang w:eastAsia="en-US"/>
        </w:rPr>
        <w:t xml:space="preserve"> </w:t>
      </w:r>
      <w:r w:rsidRPr="00AD1AE2">
        <w:rPr>
          <w:rFonts w:eastAsia="Calibri"/>
          <w:bCs/>
          <w:color w:val="000000"/>
          <w:sz w:val="24"/>
          <w:szCs w:val="24"/>
          <w:lang w:eastAsia="en-US"/>
        </w:rPr>
        <w:t xml:space="preserve">Все макеты, аксессуары выставки были призваны активизировать познавательную деятельность, вызвать всплеск эмоций и побудить посетителя познакомиться с краеведческими брошюрами о Ярском районе, </w:t>
      </w:r>
      <w:r w:rsidRPr="00AD1AE2">
        <w:rPr>
          <w:rFonts w:eastAsia="Calibri"/>
          <w:bCs/>
          <w:color w:val="000000"/>
          <w:sz w:val="24"/>
          <w:szCs w:val="24"/>
          <w:lang w:eastAsia="en-US"/>
        </w:rPr>
        <w:lastRenderedPageBreak/>
        <w:t>изданными сотрудниками библиотек, а также поэтическими сборниками поэтов-земляков Ф. Васильева, М. Федотова, А. Ельцова.</w:t>
      </w:r>
    </w:p>
    <w:p w:rsidR="00AD1AE2" w:rsidRPr="00AD1AE2" w:rsidRDefault="00AD1AE2" w:rsidP="00FF6511">
      <w:pPr>
        <w:widowControl/>
        <w:autoSpaceDE/>
        <w:autoSpaceDN/>
        <w:adjustRightInd/>
        <w:ind w:firstLine="567"/>
        <w:jc w:val="both"/>
        <w:rPr>
          <w:rFonts w:eastAsia="Calibri"/>
          <w:bCs/>
          <w:color w:val="000000"/>
          <w:sz w:val="24"/>
          <w:szCs w:val="24"/>
          <w:lang w:eastAsia="en-US"/>
        </w:rPr>
      </w:pPr>
      <w:r w:rsidRPr="00AD1AE2">
        <w:rPr>
          <w:rFonts w:eastAsia="Calibri"/>
          <w:bCs/>
          <w:color w:val="000000"/>
          <w:sz w:val="24"/>
          <w:szCs w:val="24"/>
          <w:lang w:eastAsia="en-US"/>
        </w:rPr>
        <w:t xml:space="preserve">Пропаганде удмуртского языка библиотеки уделяют особое внимание. Ежегодно в рамках республиканской акции «Большой удмуртский диктант» на базе библиотек организуются площадки для написания диктанта. В партнерстве с районным отделением «Удмурт </w:t>
      </w:r>
      <w:proofErr w:type="spellStart"/>
      <w:r w:rsidRPr="00AD1AE2">
        <w:rPr>
          <w:rFonts w:eastAsia="Calibri"/>
          <w:bCs/>
          <w:color w:val="000000"/>
          <w:sz w:val="24"/>
          <w:szCs w:val="24"/>
          <w:lang w:eastAsia="en-US"/>
        </w:rPr>
        <w:t>кенеш</w:t>
      </w:r>
      <w:proofErr w:type="spellEnd"/>
      <w:r w:rsidRPr="00AD1AE2">
        <w:rPr>
          <w:rFonts w:eastAsia="Calibri"/>
          <w:bCs/>
          <w:color w:val="000000"/>
          <w:sz w:val="24"/>
          <w:szCs w:val="24"/>
          <w:lang w:eastAsia="en-US"/>
        </w:rPr>
        <w:t xml:space="preserve">» проходят различные мероприятия. В текущем году совместно были проведены районная акция «Мон удмурт, </w:t>
      </w:r>
      <w:proofErr w:type="spellStart"/>
      <w:r w:rsidRPr="00AD1AE2">
        <w:rPr>
          <w:rFonts w:eastAsia="Calibri"/>
          <w:bCs/>
          <w:color w:val="000000"/>
          <w:sz w:val="24"/>
          <w:szCs w:val="24"/>
          <w:lang w:eastAsia="en-US"/>
        </w:rPr>
        <w:t>мон</w:t>
      </w:r>
      <w:proofErr w:type="spellEnd"/>
      <w:r w:rsidRPr="00AD1AE2">
        <w:rPr>
          <w:rFonts w:eastAsia="Calibri"/>
          <w:bCs/>
          <w:color w:val="000000"/>
          <w:sz w:val="24"/>
          <w:szCs w:val="24"/>
          <w:lang w:eastAsia="en-US"/>
        </w:rPr>
        <w:t xml:space="preserve"> </w:t>
      </w:r>
      <w:proofErr w:type="spellStart"/>
      <w:r w:rsidRPr="00AD1AE2">
        <w:rPr>
          <w:rFonts w:eastAsia="Calibri"/>
          <w:bCs/>
          <w:color w:val="000000"/>
          <w:sz w:val="24"/>
          <w:szCs w:val="24"/>
          <w:lang w:eastAsia="en-US"/>
        </w:rPr>
        <w:t>туж</w:t>
      </w:r>
      <w:proofErr w:type="spellEnd"/>
      <w:r w:rsidRPr="00AD1AE2">
        <w:rPr>
          <w:rFonts w:eastAsia="Calibri"/>
          <w:bCs/>
          <w:color w:val="000000"/>
          <w:sz w:val="24"/>
          <w:szCs w:val="24"/>
          <w:lang w:eastAsia="en-US"/>
        </w:rPr>
        <w:t xml:space="preserve"> </w:t>
      </w:r>
      <w:proofErr w:type="spellStart"/>
      <w:r w:rsidRPr="00AD1AE2">
        <w:rPr>
          <w:rFonts w:eastAsia="Calibri"/>
          <w:bCs/>
          <w:color w:val="000000"/>
          <w:sz w:val="24"/>
          <w:szCs w:val="24"/>
          <w:lang w:eastAsia="en-US"/>
        </w:rPr>
        <w:t>шудо</w:t>
      </w:r>
      <w:proofErr w:type="spellEnd"/>
      <w:r w:rsidRPr="00AD1AE2">
        <w:rPr>
          <w:rFonts w:eastAsia="Calibri"/>
          <w:bCs/>
          <w:color w:val="000000"/>
          <w:sz w:val="24"/>
          <w:szCs w:val="24"/>
          <w:lang w:eastAsia="en-US"/>
        </w:rPr>
        <w:t xml:space="preserve">» и новогодний праздник «Удмуртская елка» с участием героев удмуртских сказок </w:t>
      </w:r>
      <w:proofErr w:type="spellStart"/>
      <w:r w:rsidRPr="00AD1AE2">
        <w:rPr>
          <w:rFonts w:eastAsia="Calibri"/>
          <w:bCs/>
          <w:color w:val="000000"/>
          <w:sz w:val="24"/>
          <w:szCs w:val="24"/>
          <w:lang w:eastAsia="en-US"/>
        </w:rPr>
        <w:t>Лопшо</w:t>
      </w:r>
      <w:proofErr w:type="spellEnd"/>
      <w:r w:rsidRPr="00AD1AE2">
        <w:rPr>
          <w:rFonts w:eastAsia="Calibri"/>
          <w:bCs/>
          <w:color w:val="000000"/>
          <w:sz w:val="24"/>
          <w:szCs w:val="24"/>
          <w:lang w:eastAsia="en-US"/>
        </w:rPr>
        <w:t xml:space="preserve"> </w:t>
      </w:r>
      <w:proofErr w:type="spellStart"/>
      <w:r w:rsidRPr="00AD1AE2">
        <w:rPr>
          <w:rFonts w:eastAsia="Calibri"/>
          <w:bCs/>
          <w:color w:val="000000"/>
          <w:sz w:val="24"/>
          <w:szCs w:val="24"/>
          <w:lang w:eastAsia="en-US"/>
        </w:rPr>
        <w:t>Педуня</w:t>
      </w:r>
      <w:proofErr w:type="spellEnd"/>
      <w:r w:rsidRPr="00AD1AE2">
        <w:rPr>
          <w:rFonts w:eastAsia="Calibri"/>
          <w:bCs/>
          <w:color w:val="000000"/>
          <w:sz w:val="24"/>
          <w:szCs w:val="24"/>
          <w:lang w:eastAsia="en-US"/>
        </w:rPr>
        <w:t xml:space="preserve">, </w:t>
      </w:r>
      <w:proofErr w:type="spellStart"/>
      <w:r w:rsidRPr="00AD1AE2">
        <w:rPr>
          <w:rFonts w:eastAsia="Calibri"/>
          <w:bCs/>
          <w:color w:val="000000"/>
          <w:sz w:val="24"/>
          <w:szCs w:val="24"/>
          <w:lang w:eastAsia="en-US"/>
        </w:rPr>
        <w:t>Нюлэскузё</w:t>
      </w:r>
      <w:proofErr w:type="spellEnd"/>
      <w:r w:rsidRPr="00AD1AE2">
        <w:rPr>
          <w:rFonts w:eastAsia="Calibri"/>
          <w:bCs/>
          <w:color w:val="000000"/>
          <w:sz w:val="24"/>
          <w:szCs w:val="24"/>
          <w:lang w:eastAsia="en-US"/>
        </w:rPr>
        <w:t xml:space="preserve">, </w:t>
      </w:r>
      <w:proofErr w:type="spellStart"/>
      <w:r w:rsidRPr="00AD1AE2">
        <w:rPr>
          <w:rFonts w:eastAsia="Calibri"/>
          <w:bCs/>
          <w:color w:val="000000"/>
          <w:sz w:val="24"/>
          <w:szCs w:val="24"/>
          <w:lang w:eastAsia="en-US"/>
        </w:rPr>
        <w:t>Лудкузё</w:t>
      </w:r>
      <w:proofErr w:type="spellEnd"/>
      <w:r w:rsidRPr="00AD1AE2">
        <w:rPr>
          <w:rFonts w:eastAsia="Calibri"/>
          <w:bCs/>
          <w:color w:val="000000"/>
          <w:sz w:val="24"/>
          <w:szCs w:val="24"/>
          <w:lang w:eastAsia="en-US"/>
        </w:rPr>
        <w:t xml:space="preserve">, </w:t>
      </w:r>
      <w:proofErr w:type="spellStart"/>
      <w:r w:rsidRPr="00AD1AE2">
        <w:rPr>
          <w:rFonts w:eastAsia="Calibri"/>
          <w:bCs/>
          <w:color w:val="000000"/>
          <w:sz w:val="24"/>
          <w:szCs w:val="24"/>
          <w:lang w:eastAsia="en-US"/>
        </w:rPr>
        <w:t>Коркакузё</w:t>
      </w:r>
      <w:proofErr w:type="spellEnd"/>
      <w:r w:rsidRPr="00AD1AE2">
        <w:rPr>
          <w:rFonts w:eastAsia="Calibri"/>
          <w:bCs/>
          <w:color w:val="000000"/>
          <w:sz w:val="24"/>
          <w:szCs w:val="24"/>
          <w:lang w:eastAsia="en-US"/>
        </w:rPr>
        <w:t xml:space="preserve"> и других.</w:t>
      </w:r>
    </w:p>
    <w:p w:rsidR="00030CB4" w:rsidRPr="00644738" w:rsidRDefault="00030CB4" w:rsidP="00644738">
      <w:pPr>
        <w:shd w:val="clear" w:color="auto" w:fill="FFFFFF"/>
        <w:tabs>
          <w:tab w:val="left" w:pos="403"/>
        </w:tabs>
        <w:jc w:val="both"/>
        <w:rPr>
          <w:sz w:val="24"/>
          <w:szCs w:val="24"/>
        </w:rPr>
      </w:pPr>
    </w:p>
    <w:p w:rsidR="009D35FE" w:rsidRDefault="009D35FE" w:rsidP="00644738">
      <w:pPr>
        <w:shd w:val="clear" w:color="auto" w:fill="FFFFFF"/>
        <w:tabs>
          <w:tab w:val="left" w:pos="403"/>
        </w:tabs>
        <w:ind w:firstLine="567"/>
        <w:jc w:val="both"/>
        <w:rPr>
          <w:rFonts w:eastAsia="Times New Roman"/>
          <w:b/>
          <w:bCs/>
          <w:i/>
          <w:iCs/>
          <w:sz w:val="24"/>
          <w:szCs w:val="24"/>
        </w:rPr>
      </w:pPr>
      <w:r w:rsidRPr="00644738">
        <w:rPr>
          <w:b/>
          <w:bCs/>
          <w:i/>
          <w:iCs/>
          <w:sz w:val="24"/>
          <w:szCs w:val="24"/>
        </w:rPr>
        <w:t xml:space="preserve">8.5. </w:t>
      </w:r>
      <w:r w:rsidRPr="00644738">
        <w:rPr>
          <w:rFonts w:eastAsia="Times New Roman"/>
          <w:b/>
          <w:bCs/>
          <w:i/>
          <w:iCs/>
          <w:sz w:val="24"/>
          <w:szCs w:val="24"/>
        </w:rPr>
        <w:t>Выпуск краеведческих изданий.</w:t>
      </w:r>
    </w:p>
    <w:p w:rsidR="00644738" w:rsidRPr="00644738" w:rsidRDefault="00644738" w:rsidP="00644738">
      <w:pPr>
        <w:widowControl/>
        <w:autoSpaceDE/>
        <w:autoSpaceDN/>
        <w:adjustRightInd/>
        <w:ind w:firstLine="567"/>
        <w:jc w:val="both"/>
        <w:rPr>
          <w:rFonts w:eastAsia="Calibri"/>
          <w:sz w:val="24"/>
          <w:szCs w:val="24"/>
          <w:lang w:eastAsia="en-US"/>
        </w:rPr>
      </w:pPr>
      <w:r w:rsidRPr="00644738">
        <w:rPr>
          <w:rFonts w:eastAsia="Calibri"/>
          <w:sz w:val="24"/>
          <w:szCs w:val="24"/>
          <w:lang w:eastAsia="en-US"/>
        </w:rPr>
        <w:t xml:space="preserve">В настоящее время издательской деятельностью занимается только </w:t>
      </w:r>
      <w:proofErr w:type="spellStart"/>
      <w:r w:rsidRPr="00644738">
        <w:rPr>
          <w:rFonts w:eastAsia="Calibri"/>
          <w:sz w:val="24"/>
          <w:szCs w:val="24"/>
          <w:lang w:eastAsia="en-US"/>
        </w:rPr>
        <w:t>Межпоселенческая</w:t>
      </w:r>
      <w:proofErr w:type="spellEnd"/>
      <w:r w:rsidRPr="00644738">
        <w:rPr>
          <w:rFonts w:eastAsia="Calibri"/>
          <w:sz w:val="24"/>
          <w:szCs w:val="24"/>
          <w:lang w:eastAsia="en-US"/>
        </w:rPr>
        <w:t xml:space="preserve"> районная библиотека. Библиотеки – филиалы используют «малые формы» и издают рекомендательные списки литературы, буклеты, «памятки читателям».</w:t>
      </w:r>
    </w:p>
    <w:p w:rsidR="00644738" w:rsidRPr="00644738" w:rsidRDefault="00644738" w:rsidP="00644738">
      <w:pPr>
        <w:widowControl/>
        <w:autoSpaceDE/>
        <w:autoSpaceDN/>
        <w:adjustRightInd/>
        <w:ind w:firstLine="567"/>
        <w:jc w:val="both"/>
        <w:rPr>
          <w:rFonts w:eastAsia="Calibri"/>
          <w:sz w:val="24"/>
          <w:szCs w:val="24"/>
          <w:lang w:eastAsia="en-US"/>
        </w:rPr>
      </w:pPr>
      <w:r w:rsidRPr="00644738">
        <w:rPr>
          <w:rFonts w:eastAsia="Calibri"/>
          <w:sz w:val="24"/>
          <w:szCs w:val="24"/>
          <w:lang w:eastAsia="en-US"/>
        </w:rPr>
        <w:t xml:space="preserve">В 2022 г. </w:t>
      </w:r>
      <w:r w:rsidR="00AD1AE2">
        <w:rPr>
          <w:rFonts w:eastAsia="Calibri"/>
          <w:sz w:val="24"/>
          <w:szCs w:val="24"/>
          <w:lang w:eastAsia="en-US"/>
        </w:rPr>
        <w:t>М</w:t>
      </w:r>
      <w:r w:rsidRPr="00644738">
        <w:rPr>
          <w:rFonts w:eastAsia="Calibri"/>
          <w:sz w:val="24"/>
          <w:szCs w:val="24"/>
          <w:lang w:eastAsia="en-US"/>
        </w:rPr>
        <w:t>ЦБС были разработаны и изданы:</w:t>
      </w:r>
    </w:p>
    <w:p w:rsidR="00644738" w:rsidRPr="00644738" w:rsidRDefault="00644738" w:rsidP="00644738">
      <w:pPr>
        <w:widowControl/>
        <w:numPr>
          <w:ilvl w:val="0"/>
          <w:numId w:val="35"/>
        </w:numPr>
        <w:autoSpaceDE/>
        <w:autoSpaceDN/>
        <w:adjustRightInd/>
        <w:ind w:left="0" w:firstLine="567"/>
        <w:contextualSpacing/>
        <w:jc w:val="both"/>
        <w:rPr>
          <w:rFonts w:eastAsia="Calibri"/>
          <w:sz w:val="24"/>
          <w:szCs w:val="24"/>
          <w:lang w:eastAsia="en-US"/>
        </w:rPr>
      </w:pPr>
      <w:r w:rsidRPr="00644738">
        <w:rPr>
          <w:rFonts w:eastAsia="Calibri"/>
          <w:sz w:val="24"/>
          <w:szCs w:val="24"/>
          <w:lang w:eastAsia="en-US"/>
        </w:rPr>
        <w:t>Брошюра «Мифы и легенды Земли Ярской»,</w:t>
      </w:r>
    </w:p>
    <w:p w:rsidR="00644738" w:rsidRPr="00644738" w:rsidRDefault="00644738" w:rsidP="00644738">
      <w:pPr>
        <w:widowControl/>
        <w:numPr>
          <w:ilvl w:val="0"/>
          <w:numId w:val="35"/>
        </w:numPr>
        <w:autoSpaceDE/>
        <w:autoSpaceDN/>
        <w:adjustRightInd/>
        <w:ind w:left="0" w:firstLine="567"/>
        <w:contextualSpacing/>
        <w:jc w:val="both"/>
        <w:rPr>
          <w:rFonts w:eastAsia="Calibri"/>
          <w:sz w:val="24"/>
          <w:szCs w:val="24"/>
          <w:lang w:eastAsia="en-US"/>
        </w:rPr>
      </w:pPr>
      <w:r w:rsidRPr="00644738">
        <w:rPr>
          <w:rFonts w:eastAsia="Calibri"/>
          <w:sz w:val="24"/>
          <w:szCs w:val="24"/>
          <w:lang w:eastAsia="en-US"/>
        </w:rPr>
        <w:t>Биобиблиографический указатель «Сейте разумное, доброе, вечное...».</w:t>
      </w:r>
    </w:p>
    <w:p w:rsidR="00644738" w:rsidRPr="00644738" w:rsidRDefault="00644738" w:rsidP="00644738">
      <w:pPr>
        <w:widowControl/>
        <w:autoSpaceDE/>
        <w:autoSpaceDN/>
        <w:adjustRightInd/>
        <w:ind w:firstLine="567"/>
        <w:jc w:val="both"/>
        <w:rPr>
          <w:rFonts w:eastAsia="Calibri"/>
          <w:sz w:val="24"/>
          <w:szCs w:val="24"/>
          <w:lang w:eastAsia="en-US"/>
        </w:rPr>
      </w:pPr>
      <w:r w:rsidRPr="00644738">
        <w:rPr>
          <w:rFonts w:eastAsia="Calibri"/>
          <w:sz w:val="24"/>
          <w:szCs w:val="24"/>
          <w:lang w:eastAsia="en-US"/>
        </w:rPr>
        <w:t xml:space="preserve">Использование издательских возможностей </w:t>
      </w:r>
      <w:r w:rsidR="00AD1AE2">
        <w:rPr>
          <w:rFonts w:eastAsia="Calibri"/>
          <w:sz w:val="24"/>
          <w:szCs w:val="24"/>
          <w:lang w:eastAsia="en-US"/>
        </w:rPr>
        <w:t>М</w:t>
      </w:r>
      <w:r w:rsidRPr="00644738">
        <w:rPr>
          <w:rFonts w:eastAsia="Calibri"/>
          <w:sz w:val="24"/>
          <w:szCs w:val="24"/>
          <w:lang w:eastAsia="en-US"/>
        </w:rPr>
        <w:t>ЦБС для продвижения краеведческих ресурсов важно и ценно. Как недостаток здесь можно отметить то, что уникальные краеведческие материалы собираются, накапливаются и используются только в той библиотеке, где они были созданы.</w:t>
      </w:r>
    </w:p>
    <w:p w:rsidR="00030CB4" w:rsidRPr="00644738" w:rsidRDefault="00030CB4" w:rsidP="00644738">
      <w:pPr>
        <w:shd w:val="clear" w:color="auto" w:fill="FFFFFF"/>
        <w:tabs>
          <w:tab w:val="left" w:pos="1243"/>
        </w:tabs>
        <w:jc w:val="both"/>
        <w:rPr>
          <w:sz w:val="24"/>
          <w:szCs w:val="24"/>
        </w:rPr>
      </w:pPr>
    </w:p>
    <w:p w:rsidR="009D35FE" w:rsidRDefault="009D35FE" w:rsidP="00644738">
      <w:pPr>
        <w:shd w:val="clear" w:color="auto" w:fill="FFFFFF"/>
        <w:tabs>
          <w:tab w:val="left" w:pos="1243"/>
        </w:tabs>
        <w:ind w:firstLine="567"/>
        <w:jc w:val="both"/>
        <w:rPr>
          <w:rFonts w:eastAsia="Times New Roman"/>
          <w:b/>
          <w:bCs/>
          <w:i/>
          <w:iCs/>
          <w:sz w:val="24"/>
          <w:szCs w:val="24"/>
        </w:rPr>
      </w:pPr>
      <w:r w:rsidRPr="00644738">
        <w:rPr>
          <w:b/>
          <w:bCs/>
          <w:i/>
          <w:iCs/>
          <w:sz w:val="24"/>
          <w:szCs w:val="24"/>
        </w:rPr>
        <w:t xml:space="preserve">8.6. </w:t>
      </w:r>
      <w:r w:rsidRPr="00644738">
        <w:rPr>
          <w:rFonts w:eastAsia="Times New Roman"/>
          <w:b/>
          <w:bCs/>
          <w:i/>
          <w:iCs/>
          <w:sz w:val="24"/>
          <w:szCs w:val="24"/>
        </w:rPr>
        <w:t>Раскрытие и продвижение краеведческих фондов, в том числе создание виртуальных выставок и коллекций.</w:t>
      </w:r>
    </w:p>
    <w:p w:rsidR="00AD1AE2" w:rsidRPr="00AD1AE2" w:rsidRDefault="00AD1AE2" w:rsidP="00AD1AE2">
      <w:pPr>
        <w:widowControl/>
        <w:autoSpaceDE/>
        <w:autoSpaceDN/>
        <w:adjustRightInd/>
        <w:ind w:firstLine="567"/>
        <w:jc w:val="both"/>
        <w:rPr>
          <w:rFonts w:eastAsia="Calibri"/>
          <w:bCs/>
          <w:sz w:val="24"/>
          <w:szCs w:val="24"/>
          <w:lang w:eastAsia="en-US"/>
        </w:rPr>
      </w:pPr>
      <w:r w:rsidRPr="00AD1AE2">
        <w:rPr>
          <w:rFonts w:eastAsia="Calibri"/>
          <w:sz w:val="24"/>
          <w:szCs w:val="24"/>
          <w:lang w:eastAsia="en-US"/>
        </w:rPr>
        <w:t xml:space="preserve">В библиотеках района накоплен опыт использования самых разных форм, методов раскрытия фонда: просмотры, выставки, беседы, краеведческие уроки, встречи и т. д. В течение всего года в библиотеках проводился ряд мероприятий по продвижению краеведческой литературы. Проведена работа по привлечению внимания пользователей к фонду по краеведению, оформлены </w:t>
      </w:r>
      <w:r w:rsidRPr="00AD1AE2">
        <w:rPr>
          <w:rFonts w:eastAsia="Calibri"/>
          <w:bCs/>
          <w:sz w:val="24"/>
          <w:szCs w:val="24"/>
          <w:lang w:eastAsia="en-US"/>
        </w:rPr>
        <w:t xml:space="preserve">книжные выставки «Родная школа, здравствуй!», «Весна 1945», «Удмуртия – шаги становления», «Удмурт </w:t>
      </w:r>
      <w:proofErr w:type="spellStart"/>
      <w:r w:rsidRPr="00AD1AE2">
        <w:rPr>
          <w:rFonts w:eastAsia="Calibri"/>
          <w:bCs/>
          <w:sz w:val="24"/>
          <w:szCs w:val="24"/>
          <w:lang w:eastAsia="en-US"/>
        </w:rPr>
        <w:t>пужыос</w:t>
      </w:r>
      <w:proofErr w:type="spellEnd"/>
      <w:r>
        <w:rPr>
          <w:rFonts w:eastAsia="Calibri"/>
          <w:bCs/>
          <w:sz w:val="24"/>
          <w:szCs w:val="24"/>
          <w:lang w:eastAsia="en-US"/>
        </w:rPr>
        <w:t xml:space="preserve"> </w:t>
      </w:r>
      <w:r w:rsidRPr="00AD1AE2">
        <w:rPr>
          <w:rFonts w:eastAsia="Calibri"/>
          <w:bCs/>
          <w:sz w:val="24"/>
          <w:szCs w:val="24"/>
          <w:lang w:eastAsia="en-US"/>
        </w:rPr>
        <w:t xml:space="preserve">- удмуртские узоры», «Здесь Родины моей начало…», </w:t>
      </w:r>
      <w:r>
        <w:rPr>
          <w:rFonts w:eastAsia="Calibri"/>
          <w:bCs/>
          <w:sz w:val="24"/>
          <w:szCs w:val="24"/>
          <w:lang w:eastAsia="en-US"/>
        </w:rPr>
        <w:t>«</w:t>
      </w:r>
      <w:r w:rsidRPr="00AD1AE2">
        <w:rPr>
          <w:rFonts w:eastAsia="Calibri"/>
          <w:bCs/>
          <w:sz w:val="24"/>
          <w:szCs w:val="24"/>
          <w:lang w:eastAsia="en-US"/>
        </w:rPr>
        <w:t>В краю озёр и легенд</w:t>
      </w:r>
      <w:r>
        <w:rPr>
          <w:rFonts w:eastAsia="Calibri"/>
          <w:bCs/>
          <w:sz w:val="24"/>
          <w:szCs w:val="24"/>
          <w:lang w:eastAsia="en-US"/>
        </w:rPr>
        <w:t>»</w:t>
      </w:r>
      <w:r w:rsidRPr="00AD1AE2">
        <w:rPr>
          <w:rFonts w:eastAsia="Calibri"/>
          <w:bCs/>
          <w:sz w:val="24"/>
          <w:szCs w:val="24"/>
          <w:lang w:eastAsia="en-US"/>
        </w:rPr>
        <w:t>, «Земли краше не найдешь» и др.</w:t>
      </w:r>
    </w:p>
    <w:p w:rsidR="00AD1AE2" w:rsidRDefault="00AD1AE2" w:rsidP="00AD1AE2">
      <w:pPr>
        <w:widowControl/>
        <w:autoSpaceDE/>
        <w:autoSpaceDN/>
        <w:adjustRightInd/>
        <w:ind w:firstLine="567"/>
        <w:jc w:val="both"/>
        <w:rPr>
          <w:rFonts w:eastAsia="Calibri"/>
          <w:sz w:val="24"/>
          <w:szCs w:val="24"/>
          <w:lang w:eastAsia="en-US"/>
        </w:rPr>
      </w:pPr>
      <w:r w:rsidRPr="00AD1AE2">
        <w:rPr>
          <w:rFonts w:eastAsia="Calibri"/>
          <w:sz w:val="24"/>
          <w:szCs w:val="24"/>
          <w:lang w:eastAsia="en-US"/>
        </w:rPr>
        <w:t xml:space="preserve">Активная, многоплановая работа по раскрытию продвижению краеведческих фондов ведётся библиотекарем </w:t>
      </w:r>
      <w:proofErr w:type="spellStart"/>
      <w:r w:rsidRPr="00AD1AE2">
        <w:rPr>
          <w:rFonts w:eastAsia="Calibri"/>
          <w:sz w:val="24"/>
          <w:szCs w:val="24"/>
          <w:lang w:eastAsia="en-US"/>
        </w:rPr>
        <w:t>Озеркинской</w:t>
      </w:r>
      <w:proofErr w:type="spellEnd"/>
      <w:r w:rsidRPr="00AD1AE2">
        <w:rPr>
          <w:rFonts w:eastAsia="Calibri"/>
          <w:sz w:val="24"/>
          <w:szCs w:val="24"/>
          <w:lang w:eastAsia="en-US"/>
        </w:rPr>
        <w:t xml:space="preserve"> сельской библиотеки в группе библиотеки в социальной сети </w:t>
      </w:r>
      <w:proofErr w:type="spellStart"/>
      <w:r w:rsidRPr="00AD1AE2">
        <w:rPr>
          <w:rFonts w:eastAsia="Calibri"/>
          <w:sz w:val="24"/>
          <w:szCs w:val="24"/>
          <w:lang w:eastAsia="en-US"/>
        </w:rPr>
        <w:t>Вконтате</w:t>
      </w:r>
      <w:proofErr w:type="spellEnd"/>
      <w:r w:rsidRPr="00AD1AE2">
        <w:rPr>
          <w:rFonts w:eastAsia="Calibri"/>
          <w:sz w:val="24"/>
          <w:szCs w:val="24"/>
          <w:lang w:eastAsia="en-US"/>
        </w:rPr>
        <w:t xml:space="preserve"> под различными тематическими хештегами.</w:t>
      </w:r>
    </w:p>
    <w:p w:rsidR="00030CB4" w:rsidRPr="00644738" w:rsidRDefault="00030CB4" w:rsidP="00644738">
      <w:pPr>
        <w:shd w:val="clear" w:color="auto" w:fill="FFFFFF"/>
        <w:tabs>
          <w:tab w:val="left" w:pos="403"/>
        </w:tabs>
        <w:jc w:val="both"/>
        <w:rPr>
          <w:sz w:val="24"/>
          <w:szCs w:val="24"/>
        </w:rPr>
      </w:pPr>
    </w:p>
    <w:p w:rsidR="009D35FE" w:rsidRDefault="009D35FE" w:rsidP="00644738">
      <w:pPr>
        <w:shd w:val="clear" w:color="auto" w:fill="FFFFFF"/>
        <w:tabs>
          <w:tab w:val="left" w:pos="403"/>
        </w:tabs>
        <w:ind w:firstLine="567"/>
        <w:jc w:val="both"/>
        <w:rPr>
          <w:rFonts w:eastAsia="Times New Roman"/>
          <w:b/>
          <w:bCs/>
          <w:i/>
          <w:iCs/>
          <w:sz w:val="24"/>
          <w:szCs w:val="24"/>
        </w:rPr>
      </w:pPr>
      <w:r w:rsidRPr="00644738">
        <w:rPr>
          <w:b/>
          <w:bCs/>
          <w:i/>
          <w:iCs/>
          <w:sz w:val="24"/>
          <w:szCs w:val="24"/>
        </w:rPr>
        <w:t xml:space="preserve">8.7. </w:t>
      </w:r>
      <w:r w:rsidRPr="00644738">
        <w:rPr>
          <w:rFonts w:eastAsia="Times New Roman"/>
          <w:b/>
          <w:bCs/>
          <w:i/>
          <w:iCs/>
          <w:sz w:val="24"/>
          <w:szCs w:val="24"/>
        </w:rPr>
        <w:t>Музейные и мемориальные формы краеведческой деятельности.</w:t>
      </w:r>
    </w:p>
    <w:p w:rsidR="00AD1AE2" w:rsidRPr="00AD1AE2" w:rsidRDefault="00AD1AE2" w:rsidP="00AD1AE2">
      <w:pPr>
        <w:widowControl/>
        <w:autoSpaceDE/>
        <w:autoSpaceDN/>
        <w:adjustRightInd/>
        <w:ind w:firstLine="567"/>
        <w:jc w:val="both"/>
        <w:rPr>
          <w:rFonts w:eastAsia="Calibri"/>
          <w:sz w:val="24"/>
          <w:szCs w:val="24"/>
          <w:lang w:eastAsia="en-US"/>
        </w:rPr>
      </w:pPr>
      <w:r w:rsidRPr="00AD1AE2">
        <w:rPr>
          <w:rFonts w:eastAsia="Calibri"/>
          <w:sz w:val="24"/>
          <w:szCs w:val="24"/>
          <w:lang w:eastAsia="en-US"/>
        </w:rPr>
        <w:t xml:space="preserve">В ряде библиотек района действуют мини-музеи и уголки крестьянского быта. Результатом инновационной деятельности библиотеки является создание мини-музея при </w:t>
      </w:r>
      <w:proofErr w:type="spellStart"/>
      <w:r w:rsidRPr="00AD1AE2">
        <w:rPr>
          <w:rFonts w:eastAsia="Calibri"/>
          <w:sz w:val="24"/>
          <w:szCs w:val="24"/>
          <w:lang w:eastAsia="en-US"/>
        </w:rPr>
        <w:t>Зюинской</w:t>
      </w:r>
      <w:proofErr w:type="spellEnd"/>
      <w:r w:rsidRPr="00AD1AE2">
        <w:rPr>
          <w:rFonts w:eastAsia="Calibri"/>
          <w:sz w:val="24"/>
          <w:szCs w:val="24"/>
          <w:lang w:eastAsia="en-US"/>
        </w:rPr>
        <w:t xml:space="preserve"> сельской библиотеке, основательницей и гидом которого является Раиса </w:t>
      </w:r>
      <w:proofErr w:type="spellStart"/>
      <w:r w:rsidRPr="00AD1AE2">
        <w:rPr>
          <w:rFonts w:eastAsia="Calibri"/>
          <w:sz w:val="24"/>
          <w:szCs w:val="24"/>
          <w:lang w:eastAsia="en-US"/>
        </w:rPr>
        <w:t>Дорофеевна</w:t>
      </w:r>
      <w:proofErr w:type="spellEnd"/>
      <w:r w:rsidRPr="00AD1AE2">
        <w:rPr>
          <w:rFonts w:eastAsia="Calibri"/>
          <w:sz w:val="24"/>
          <w:szCs w:val="24"/>
          <w:lang w:eastAsia="en-US"/>
        </w:rPr>
        <w:t xml:space="preserve"> Наговицына. Уже более 20 лет собираются экспонаты для музея при </w:t>
      </w:r>
      <w:proofErr w:type="spellStart"/>
      <w:r w:rsidRPr="00AD1AE2">
        <w:rPr>
          <w:rFonts w:eastAsia="Calibri"/>
          <w:sz w:val="24"/>
          <w:szCs w:val="24"/>
          <w:lang w:eastAsia="en-US"/>
        </w:rPr>
        <w:t>Зюинской</w:t>
      </w:r>
      <w:proofErr w:type="spellEnd"/>
      <w:r w:rsidRPr="00AD1AE2">
        <w:rPr>
          <w:rFonts w:eastAsia="Calibri"/>
          <w:sz w:val="24"/>
          <w:szCs w:val="24"/>
          <w:lang w:eastAsia="en-US"/>
        </w:rPr>
        <w:t xml:space="preserve"> сельской библиотеке, по кусочку воссоздавая историю этого уголка. У каждой вещи своя история. Музей при </w:t>
      </w:r>
      <w:proofErr w:type="spellStart"/>
      <w:r w:rsidRPr="00AD1AE2">
        <w:rPr>
          <w:rFonts w:eastAsia="Calibri"/>
          <w:sz w:val="24"/>
          <w:szCs w:val="24"/>
          <w:lang w:eastAsia="en-US"/>
        </w:rPr>
        <w:t>Зюинской</w:t>
      </w:r>
      <w:proofErr w:type="spellEnd"/>
      <w:r w:rsidRPr="00AD1AE2">
        <w:rPr>
          <w:rFonts w:eastAsia="Calibri"/>
          <w:sz w:val="24"/>
          <w:szCs w:val="24"/>
          <w:lang w:eastAsia="en-US"/>
        </w:rPr>
        <w:t xml:space="preserve"> сельской библиотеке создавался не только как хранилище уникальных экспонатов, но и как культурный центр, в котором каждый желающий может прикоснуться к страницам истории. </w:t>
      </w:r>
    </w:p>
    <w:p w:rsidR="00AD1AE2" w:rsidRPr="00AD1AE2" w:rsidRDefault="00AD1AE2" w:rsidP="00AD1AE2">
      <w:pPr>
        <w:widowControl/>
        <w:autoSpaceDE/>
        <w:autoSpaceDN/>
        <w:adjustRightInd/>
        <w:ind w:firstLine="567"/>
        <w:jc w:val="both"/>
        <w:rPr>
          <w:rFonts w:eastAsiaTheme="minorHAnsi"/>
          <w:sz w:val="22"/>
          <w:szCs w:val="22"/>
          <w:lang w:eastAsia="en-US"/>
        </w:rPr>
      </w:pPr>
      <w:r w:rsidRPr="00AD1AE2">
        <w:rPr>
          <w:rFonts w:eastAsia="Calibri"/>
          <w:sz w:val="24"/>
          <w:szCs w:val="24"/>
          <w:lang w:eastAsia="en-US"/>
        </w:rPr>
        <w:t>На базе Еловской сельской библиотеки в рамках реализации программы «Колесо истории, или Путешествие по родному краю» оформлена краеведческая комната «Родная старина», в которой собрано больше 50 экспонатов и проведены экскурсии для гостей и жителей Елово</w:t>
      </w:r>
      <w:r w:rsidRPr="00AD1AE2">
        <w:rPr>
          <w:rFonts w:eastAsiaTheme="minorHAnsi"/>
          <w:sz w:val="22"/>
          <w:szCs w:val="22"/>
          <w:lang w:eastAsia="en-US"/>
        </w:rPr>
        <w:t xml:space="preserve">, среди которых были и дети. </w:t>
      </w:r>
    </w:p>
    <w:p w:rsidR="00AD1AE2" w:rsidRPr="00AD1AE2" w:rsidRDefault="00AD1AE2" w:rsidP="00AD1AE2">
      <w:pPr>
        <w:widowControl/>
        <w:autoSpaceDE/>
        <w:autoSpaceDN/>
        <w:adjustRightInd/>
        <w:ind w:firstLine="567"/>
        <w:jc w:val="both"/>
        <w:rPr>
          <w:rFonts w:eastAsiaTheme="minorHAnsi"/>
          <w:sz w:val="24"/>
          <w:szCs w:val="22"/>
          <w:lang w:eastAsia="en-US"/>
        </w:rPr>
      </w:pPr>
      <w:r w:rsidRPr="00AD1AE2">
        <w:rPr>
          <w:rFonts w:eastAsiaTheme="minorHAnsi"/>
          <w:sz w:val="24"/>
          <w:szCs w:val="22"/>
          <w:lang w:eastAsia="en-US"/>
        </w:rPr>
        <w:t>У детей, вызвали удивление давно вышедшие из употребления слова, такие как прялка, кадка, ухват, кочерга, ступа, коромысло, серп и другие. Только увиденные своими глазами, обыгранные в процессе игры-занятия, эти вещи становятся знакомыми, узнаваемыми. Гостям было позволено при помощи настоящего рубеля и скалки «погладить» старинный рушник, слегка приподнять тяжёлые старинные утюги, представить, как пользовались ступой и маслобойкой. Рассматривая все старинные вещи, дети задавали множество вопросов. Их интересовала и история вещей, и кому они принадлежали ранее. Все пришли к единому мнению о том, что всё это результат труда людей, руки которых можно назвать «золотыми».</w:t>
      </w:r>
    </w:p>
    <w:p w:rsidR="00AD1AE2" w:rsidRPr="00AD1AE2" w:rsidRDefault="00AD1AE2" w:rsidP="00AD1AE2">
      <w:pPr>
        <w:widowControl/>
        <w:autoSpaceDE/>
        <w:autoSpaceDN/>
        <w:adjustRightInd/>
        <w:ind w:firstLine="567"/>
        <w:jc w:val="both"/>
        <w:rPr>
          <w:rFonts w:eastAsiaTheme="minorHAnsi"/>
          <w:sz w:val="24"/>
          <w:szCs w:val="22"/>
          <w:lang w:eastAsia="en-US"/>
        </w:rPr>
      </w:pPr>
      <w:r w:rsidRPr="00AD1AE2">
        <w:rPr>
          <w:rFonts w:eastAsiaTheme="minorHAnsi"/>
          <w:sz w:val="24"/>
          <w:szCs w:val="22"/>
          <w:lang w:eastAsia="en-US"/>
        </w:rPr>
        <w:lastRenderedPageBreak/>
        <w:t>Также в краеведческой комнате открыта экспозиция «Школьные принадлежности в СССР», в состав которой входят: киноустановка, линейки, транспортиры, муляжи овощей и фруктов, глобус, фильмоскоп и т.д. Сбор материалов по данной теме продолжается.</w:t>
      </w:r>
    </w:p>
    <w:p w:rsidR="00FF6511" w:rsidRDefault="00FF6511" w:rsidP="00FF6511">
      <w:pPr>
        <w:widowControl/>
        <w:autoSpaceDE/>
        <w:autoSpaceDN/>
        <w:adjustRightInd/>
        <w:ind w:firstLine="567"/>
        <w:jc w:val="center"/>
        <w:rPr>
          <w:rFonts w:eastAsia="Calibri"/>
          <w:b/>
          <w:bCs/>
          <w:i/>
          <w:color w:val="4472C4"/>
          <w:sz w:val="24"/>
          <w:szCs w:val="24"/>
          <w:lang w:eastAsia="en-US"/>
        </w:rPr>
      </w:pPr>
    </w:p>
    <w:p w:rsidR="00644738" w:rsidRPr="00644738" w:rsidRDefault="00644738" w:rsidP="00FF6511">
      <w:pPr>
        <w:widowControl/>
        <w:autoSpaceDE/>
        <w:autoSpaceDN/>
        <w:adjustRightInd/>
        <w:ind w:firstLine="567"/>
        <w:jc w:val="center"/>
        <w:rPr>
          <w:rFonts w:eastAsia="Calibri"/>
          <w:b/>
          <w:bCs/>
          <w:i/>
          <w:color w:val="4472C4"/>
          <w:sz w:val="24"/>
          <w:szCs w:val="24"/>
          <w:lang w:eastAsia="en-US"/>
        </w:rPr>
      </w:pPr>
      <w:r w:rsidRPr="00644738">
        <w:rPr>
          <w:rFonts w:eastAsia="Calibri"/>
          <w:b/>
          <w:bCs/>
          <w:i/>
          <w:color w:val="4472C4"/>
          <w:sz w:val="24"/>
          <w:szCs w:val="24"/>
          <w:lang w:eastAsia="en-US"/>
        </w:rPr>
        <w:t>Мемориальные экспозиции</w:t>
      </w:r>
    </w:p>
    <w:p w:rsidR="00644738" w:rsidRPr="00644738" w:rsidRDefault="00644738" w:rsidP="00FF6511">
      <w:pPr>
        <w:widowControl/>
        <w:autoSpaceDE/>
        <w:autoSpaceDN/>
        <w:adjustRightInd/>
        <w:ind w:firstLine="567"/>
        <w:jc w:val="center"/>
        <w:rPr>
          <w:rFonts w:eastAsia="Calibri"/>
          <w:i/>
          <w:color w:val="4472C4"/>
          <w:sz w:val="24"/>
          <w:szCs w:val="24"/>
          <w:lang w:eastAsia="en-US"/>
        </w:rPr>
      </w:pPr>
      <w:r w:rsidRPr="00644738">
        <w:rPr>
          <w:rFonts w:eastAsia="Calibri"/>
          <w:i/>
          <w:color w:val="4472C4"/>
          <w:sz w:val="24"/>
          <w:szCs w:val="24"/>
          <w:lang w:eastAsia="en-US"/>
        </w:rPr>
        <w:t>(краеведческие и этнографические комнаты /уголки, мини-музеи)</w:t>
      </w:r>
    </w:p>
    <w:p w:rsidR="00644738" w:rsidRPr="00644738" w:rsidRDefault="00644738" w:rsidP="00644738">
      <w:pPr>
        <w:shd w:val="clear" w:color="auto" w:fill="FFFFFF"/>
        <w:ind w:firstLine="567"/>
        <w:jc w:val="right"/>
        <w:rPr>
          <w:rFonts w:eastAsia="Times New Roman"/>
          <w:color w:val="000000"/>
          <w:sz w:val="24"/>
          <w:szCs w:val="24"/>
        </w:rPr>
      </w:pPr>
      <w:r w:rsidRPr="00644738">
        <w:rPr>
          <w:rFonts w:eastAsia="Times New Roman"/>
          <w:color w:val="000000"/>
          <w:sz w:val="24"/>
          <w:szCs w:val="24"/>
        </w:rPr>
        <w:t xml:space="preserve"> </w:t>
      </w:r>
    </w:p>
    <w:tbl>
      <w:tblPr>
        <w:tblStyle w:val="1"/>
        <w:tblW w:w="9959" w:type="dxa"/>
        <w:tblInd w:w="108" w:type="dxa"/>
        <w:tblLook w:val="04A0" w:firstRow="1" w:lastRow="0" w:firstColumn="1" w:lastColumn="0" w:noHBand="0" w:noVBand="1"/>
      </w:tblPr>
      <w:tblGrid>
        <w:gridCol w:w="1715"/>
        <w:gridCol w:w="1955"/>
        <w:gridCol w:w="2830"/>
        <w:gridCol w:w="1781"/>
        <w:gridCol w:w="1678"/>
      </w:tblGrid>
      <w:tr w:rsidR="00644738" w:rsidRPr="00644738" w:rsidTr="00FF6511">
        <w:trPr>
          <w:trHeight w:val="1609"/>
        </w:trPr>
        <w:tc>
          <w:tcPr>
            <w:tcW w:w="1638" w:type="dxa"/>
          </w:tcPr>
          <w:p w:rsidR="00644738" w:rsidRPr="00644738" w:rsidRDefault="00644738" w:rsidP="00CA45DE">
            <w:pPr>
              <w:jc w:val="center"/>
              <w:rPr>
                <w:color w:val="000000"/>
                <w:sz w:val="24"/>
                <w:szCs w:val="24"/>
              </w:rPr>
            </w:pPr>
            <w:r w:rsidRPr="00644738">
              <w:rPr>
                <w:color w:val="000000"/>
                <w:sz w:val="24"/>
                <w:szCs w:val="24"/>
              </w:rPr>
              <w:t>Наименование библиотеки</w:t>
            </w:r>
          </w:p>
        </w:tc>
        <w:tc>
          <w:tcPr>
            <w:tcW w:w="1966" w:type="dxa"/>
          </w:tcPr>
          <w:p w:rsidR="00644738" w:rsidRPr="00644738" w:rsidRDefault="00644738" w:rsidP="00CA45DE">
            <w:pPr>
              <w:jc w:val="center"/>
              <w:rPr>
                <w:color w:val="000000"/>
                <w:sz w:val="24"/>
                <w:szCs w:val="24"/>
              </w:rPr>
            </w:pPr>
            <w:r w:rsidRPr="00644738">
              <w:rPr>
                <w:color w:val="000000"/>
                <w:sz w:val="24"/>
                <w:szCs w:val="24"/>
              </w:rPr>
              <w:t>Название музейной коллекции, год создания</w:t>
            </w:r>
          </w:p>
        </w:tc>
        <w:tc>
          <w:tcPr>
            <w:tcW w:w="2845" w:type="dxa"/>
          </w:tcPr>
          <w:p w:rsidR="00644738" w:rsidRPr="00644738" w:rsidRDefault="00644738" w:rsidP="00CA45DE">
            <w:pPr>
              <w:shd w:val="clear" w:color="auto" w:fill="FFFFFF"/>
              <w:jc w:val="center"/>
              <w:rPr>
                <w:color w:val="000000"/>
                <w:sz w:val="24"/>
                <w:szCs w:val="24"/>
              </w:rPr>
            </w:pPr>
            <w:r w:rsidRPr="00644738">
              <w:rPr>
                <w:color w:val="000000"/>
                <w:sz w:val="24"/>
                <w:szCs w:val="24"/>
              </w:rPr>
              <w:t>Направление деятельности, содержание экспозиции</w:t>
            </w:r>
          </w:p>
        </w:tc>
        <w:tc>
          <w:tcPr>
            <w:tcW w:w="1790" w:type="dxa"/>
          </w:tcPr>
          <w:p w:rsidR="00644738" w:rsidRPr="00644738" w:rsidRDefault="00644738" w:rsidP="00CA45DE">
            <w:pPr>
              <w:shd w:val="clear" w:color="auto" w:fill="FFFFFF"/>
              <w:jc w:val="center"/>
              <w:rPr>
                <w:color w:val="000000"/>
                <w:sz w:val="24"/>
                <w:szCs w:val="24"/>
              </w:rPr>
            </w:pPr>
            <w:r w:rsidRPr="00644738">
              <w:rPr>
                <w:color w:val="000000"/>
                <w:sz w:val="24"/>
                <w:szCs w:val="24"/>
              </w:rPr>
              <w:t>Площадь, отведенная под мемориальную экспозицию, м2</w:t>
            </w:r>
          </w:p>
        </w:tc>
        <w:tc>
          <w:tcPr>
            <w:tcW w:w="1720" w:type="dxa"/>
          </w:tcPr>
          <w:p w:rsidR="00644738" w:rsidRPr="00644738" w:rsidRDefault="00644738" w:rsidP="00CA45DE">
            <w:pPr>
              <w:shd w:val="clear" w:color="auto" w:fill="FFFFFF"/>
              <w:jc w:val="center"/>
              <w:rPr>
                <w:color w:val="000000"/>
                <w:sz w:val="24"/>
                <w:szCs w:val="24"/>
              </w:rPr>
            </w:pPr>
            <w:r w:rsidRPr="00644738">
              <w:rPr>
                <w:color w:val="000000"/>
                <w:sz w:val="24"/>
                <w:szCs w:val="24"/>
              </w:rPr>
              <w:t>Основные мероприятия и показатели деятельности за 2022год</w:t>
            </w:r>
          </w:p>
        </w:tc>
      </w:tr>
      <w:tr w:rsidR="00644738" w:rsidRPr="00644738" w:rsidTr="00FF6511">
        <w:trPr>
          <w:trHeight w:val="2150"/>
        </w:trPr>
        <w:tc>
          <w:tcPr>
            <w:tcW w:w="1638" w:type="dxa"/>
          </w:tcPr>
          <w:p w:rsidR="00644738" w:rsidRPr="00644738" w:rsidRDefault="00644738" w:rsidP="00CA45DE">
            <w:pPr>
              <w:jc w:val="both"/>
              <w:rPr>
                <w:b/>
                <w:bCs/>
                <w:color w:val="000000"/>
                <w:sz w:val="24"/>
                <w:szCs w:val="24"/>
              </w:rPr>
            </w:pPr>
            <w:r w:rsidRPr="00644738">
              <w:rPr>
                <w:b/>
                <w:bCs/>
                <w:color w:val="000000"/>
                <w:sz w:val="24"/>
                <w:szCs w:val="24"/>
              </w:rPr>
              <w:t>Еловская сельская библиотека</w:t>
            </w:r>
          </w:p>
        </w:tc>
        <w:tc>
          <w:tcPr>
            <w:tcW w:w="1966" w:type="dxa"/>
          </w:tcPr>
          <w:p w:rsidR="00644738" w:rsidRPr="00644738" w:rsidRDefault="00644738" w:rsidP="00CA45DE">
            <w:pPr>
              <w:jc w:val="center"/>
              <w:rPr>
                <w:color w:val="000000"/>
                <w:sz w:val="24"/>
                <w:szCs w:val="24"/>
              </w:rPr>
            </w:pPr>
            <w:r w:rsidRPr="00644738">
              <w:rPr>
                <w:color w:val="000000"/>
                <w:sz w:val="24"/>
                <w:szCs w:val="24"/>
              </w:rPr>
              <w:t>Краеведческая комната «Родная старина»,</w:t>
            </w:r>
          </w:p>
          <w:p w:rsidR="00644738" w:rsidRPr="00644738" w:rsidRDefault="00644738" w:rsidP="00CA45DE">
            <w:pPr>
              <w:jc w:val="center"/>
              <w:rPr>
                <w:color w:val="000000"/>
                <w:sz w:val="24"/>
                <w:szCs w:val="24"/>
              </w:rPr>
            </w:pPr>
            <w:r w:rsidRPr="00644738">
              <w:rPr>
                <w:color w:val="000000"/>
                <w:sz w:val="24"/>
                <w:szCs w:val="24"/>
              </w:rPr>
              <w:t>2022год</w:t>
            </w:r>
          </w:p>
        </w:tc>
        <w:tc>
          <w:tcPr>
            <w:tcW w:w="2845" w:type="dxa"/>
          </w:tcPr>
          <w:p w:rsidR="00644738" w:rsidRPr="00644738" w:rsidRDefault="00644738" w:rsidP="00CA45DE">
            <w:pPr>
              <w:jc w:val="center"/>
              <w:rPr>
                <w:color w:val="000000"/>
                <w:sz w:val="24"/>
                <w:szCs w:val="24"/>
              </w:rPr>
            </w:pPr>
            <w:r w:rsidRPr="00644738">
              <w:rPr>
                <w:color w:val="000000"/>
                <w:sz w:val="24"/>
                <w:szCs w:val="24"/>
              </w:rPr>
              <w:t xml:space="preserve">Знакомство жителей и гостей с </w:t>
            </w:r>
            <w:r w:rsidRPr="00644738">
              <w:rPr>
                <w:sz w:val="24"/>
                <w:szCs w:val="24"/>
              </w:rPr>
              <w:t>культурно</w:t>
            </w:r>
            <w:r w:rsidRPr="00644738">
              <w:rPr>
                <w:color w:val="000000"/>
                <w:sz w:val="24"/>
                <w:szCs w:val="24"/>
              </w:rPr>
              <w:t>-историческим наследием своей страны, с наследием семьи, формирование у них патриотического чувства и развития духовности.</w:t>
            </w:r>
          </w:p>
        </w:tc>
        <w:tc>
          <w:tcPr>
            <w:tcW w:w="1790" w:type="dxa"/>
          </w:tcPr>
          <w:p w:rsidR="00644738" w:rsidRPr="00644738" w:rsidRDefault="00644738" w:rsidP="00CA45DE">
            <w:pPr>
              <w:jc w:val="center"/>
              <w:rPr>
                <w:color w:val="000000"/>
                <w:sz w:val="24"/>
                <w:szCs w:val="24"/>
              </w:rPr>
            </w:pPr>
            <w:r w:rsidRPr="00644738">
              <w:rPr>
                <w:color w:val="000000"/>
                <w:sz w:val="24"/>
                <w:szCs w:val="24"/>
              </w:rPr>
              <w:t>25 кв. м.</w:t>
            </w:r>
          </w:p>
        </w:tc>
        <w:tc>
          <w:tcPr>
            <w:tcW w:w="1720" w:type="dxa"/>
          </w:tcPr>
          <w:p w:rsidR="00644738" w:rsidRPr="00644738" w:rsidRDefault="00644738" w:rsidP="00CA45DE">
            <w:pPr>
              <w:jc w:val="center"/>
              <w:rPr>
                <w:color w:val="000000"/>
                <w:sz w:val="24"/>
                <w:szCs w:val="24"/>
              </w:rPr>
            </w:pPr>
            <w:r w:rsidRPr="00644738">
              <w:rPr>
                <w:color w:val="000000"/>
                <w:sz w:val="24"/>
                <w:szCs w:val="24"/>
              </w:rPr>
              <w:t>Сбор экспонатов у местного населения.</w:t>
            </w:r>
          </w:p>
          <w:p w:rsidR="00644738" w:rsidRPr="00644738" w:rsidRDefault="00644738" w:rsidP="00CA45DE">
            <w:pPr>
              <w:jc w:val="center"/>
              <w:rPr>
                <w:color w:val="000000"/>
                <w:sz w:val="24"/>
                <w:szCs w:val="24"/>
              </w:rPr>
            </w:pPr>
            <w:r w:rsidRPr="00644738">
              <w:rPr>
                <w:color w:val="000000"/>
                <w:sz w:val="24"/>
                <w:szCs w:val="24"/>
              </w:rPr>
              <w:t>Проведено 7 экскурсий с посещением 139 человек</w:t>
            </w:r>
          </w:p>
        </w:tc>
      </w:tr>
      <w:tr w:rsidR="00644738" w:rsidRPr="00644738" w:rsidTr="00FF6511">
        <w:trPr>
          <w:trHeight w:val="2150"/>
        </w:trPr>
        <w:tc>
          <w:tcPr>
            <w:tcW w:w="1638" w:type="dxa"/>
          </w:tcPr>
          <w:p w:rsidR="00644738" w:rsidRPr="00644738" w:rsidRDefault="00644738" w:rsidP="00CA45DE">
            <w:pPr>
              <w:jc w:val="both"/>
              <w:rPr>
                <w:b/>
                <w:bCs/>
                <w:color w:val="000000"/>
                <w:sz w:val="24"/>
                <w:szCs w:val="24"/>
              </w:rPr>
            </w:pPr>
            <w:r w:rsidRPr="00644738">
              <w:rPr>
                <w:b/>
                <w:bCs/>
                <w:color w:val="000000"/>
                <w:sz w:val="24"/>
                <w:szCs w:val="24"/>
              </w:rPr>
              <w:t>Еловская сельская библиотека</w:t>
            </w:r>
          </w:p>
        </w:tc>
        <w:tc>
          <w:tcPr>
            <w:tcW w:w="1966" w:type="dxa"/>
          </w:tcPr>
          <w:p w:rsidR="00644738" w:rsidRPr="00644738" w:rsidRDefault="00644738" w:rsidP="00CA45DE">
            <w:pPr>
              <w:jc w:val="center"/>
              <w:rPr>
                <w:color w:val="000000"/>
                <w:sz w:val="24"/>
                <w:szCs w:val="24"/>
              </w:rPr>
            </w:pPr>
            <w:r w:rsidRPr="00644738">
              <w:rPr>
                <w:color w:val="000000"/>
                <w:sz w:val="24"/>
                <w:szCs w:val="24"/>
              </w:rPr>
              <w:t>Краеведческая экспозиция «Школьные принадлежности в СССР», 2022 год</w:t>
            </w:r>
          </w:p>
        </w:tc>
        <w:tc>
          <w:tcPr>
            <w:tcW w:w="2845" w:type="dxa"/>
          </w:tcPr>
          <w:p w:rsidR="00644738" w:rsidRPr="00644738" w:rsidRDefault="00644738" w:rsidP="00CA45DE">
            <w:pPr>
              <w:jc w:val="center"/>
              <w:rPr>
                <w:color w:val="000000"/>
                <w:sz w:val="24"/>
                <w:szCs w:val="24"/>
              </w:rPr>
            </w:pPr>
            <w:r w:rsidRPr="00644738">
              <w:rPr>
                <w:color w:val="000000"/>
                <w:sz w:val="24"/>
                <w:szCs w:val="24"/>
              </w:rPr>
              <w:t>Знакомство с историей школьных лет, предметами школьной жизни, традициями, т.е. знакомство с</w:t>
            </w:r>
          </w:p>
          <w:p w:rsidR="00644738" w:rsidRPr="00644738" w:rsidRDefault="00644738" w:rsidP="00CA45DE">
            <w:pPr>
              <w:jc w:val="center"/>
              <w:rPr>
                <w:color w:val="000000"/>
                <w:sz w:val="24"/>
                <w:szCs w:val="24"/>
              </w:rPr>
            </w:pPr>
            <w:r w:rsidRPr="00644738">
              <w:rPr>
                <w:color w:val="000000"/>
                <w:sz w:val="24"/>
                <w:szCs w:val="24"/>
              </w:rPr>
              <w:t>культурно-историческим наследием своей страны и семьи.</w:t>
            </w:r>
          </w:p>
        </w:tc>
        <w:tc>
          <w:tcPr>
            <w:tcW w:w="1790" w:type="dxa"/>
          </w:tcPr>
          <w:p w:rsidR="00644738" w:rsidRPr="00644738" w:rsidRDefault="00644738" w:rsidP="00CA45DE">
            <w:pPr>
              <w:jc w:val="center"/>
              <w:rPr>
                <w:color w:val="000000"/>
                <w:sz w:val="24"/>
                <w:szCs w:val="24"/>
              </w:rPr>
            </w:pPr>
            <w:r w:rsidRPr="00644738">
              <w:rPr>
                <w:color w:val="000000"/>
                <w:sz w:val="24"/>
                <w:szCs w:val="24"/>
              </w:rPr>
              <w:t>3 кв. м</w:t>
            </w:r>
          </w:p>
        </w:tc>
        <w:tc>
          <w:tcPr>
            <w:tcW w:w="1720" w:type="dxa"/>
          </w:tcPr>
          <w:p w:rsidR="00644738" w:rsidRPr="00644738" w:rsidRDefault="00644738" w:rsidP="00CA45DE">
            <w:pPr>
              <w:jc w:val="center"/>
              <w:rPr>
                <w:color w:val="000000"/>
                <w:sz w:val="24"/>
                <w:szCs w:val="24"/>
              </w:rPr>
            </w:pPr>
            <w:r w:rsidRPr="00644738">
              <w:rPr>
                <w:color w:val="000000"/>
                <w:sz w:val="24"/>
                <w:szCs w:val="24"/>
              </w:rPr>
              <w:t>Сбор экспонатов у местного населения.</w:t>
            </w:r>
          </w:p>
          <w:p w:rsidR="00644738" w:rsidRPr="00644738" w:rsidRDefault="00644738" w:rsidP="00CA45DE">
            <w:pPr>
              <w:jc w:val="center"/>
              <w:rPr>
                <w:color w:val="000000"/>
                <w:sz w:val="24"/>
                <w:szCs w:val="24"/>
              </w:rPr>
            </w:pPr>
            <w:r w:rsidRPr="00644738">
              <w:rPr>
                <w:color w:val="000000"/>
                <w:sz w:val="24"/>
                <w:szCs w:val="24"/>
              </w:rPr>
              <w:t>Проведено 7 экскурсий с посещением 139 человек</w:t>
            </w:r>
          </w:p>
        </w:tc>
      </w:tr>
    </w:tbl>
    <w:p w:rsidR="00F22E87" w:rsidRPr="00644738" w:rsidRDefault="00F22E87" w:rsidP="00644738">
      <w:pPr>
        <w:shd w:val="clear" w:color="auto" w:fill="FFFFFF"/>
        <w:jc w:val="both"/>
        <w:rPr>
          <w:b/>
          <w:bCs/>
          <w:spacing w:val="-1"/>
          <w:sz w:val="24"/>
          <w:szCs w:val="24"/>
        </w:rPr>
      </w:pPr>
    </w:p>
    <w:p w:rsidR="00F22E87" w:rsidRDefault="00F22E87" w:rsidP="00644738">
      <w:pPr>
        <w:shd w:val="clear" w:color="auto" w:fill="FFFFFF"/>
        <w:ind w:firstLine="567"/>
        <w:jc w:val="both"/>
        <w:rPr>
          <w:b/>
          <w:bCs/>
          <w:i/>
          <w:iCs/>
          <w:spacing w:val="-1"/>
          <w:sz w:val="24"/>
          <w:szCs w:val="24"/>
        </w:rPr>
      </w:pPr>
      <w:r w:rsidRPr="008F1789">
        <w:rPr>
          <w:b/>
          <w:bCs/>
          <w:i/>
          <w:iCs/>
          <w:spacing w:val="-1"/>
          <w:sz w:val="24"/>
          <w:szCs w:val="24"/>
        </w:rPr>
        <w:t>8.8 Краеведческие исследования</w:t>
      </w:r>
    </w:p>
    <w:p w:rsidR="00AD1AE2" w:rsidRPr="00AD1AE2" w:rsidRDefault="00AD1AE2" w:rsidP="00AD1AE2">
      <w:pPr>
        <w:shd w:val="clear" w:color="auto" w:fill="FFFFFF"/>
        <w:ind w:firstLine="567"/>
        <w:jc w:val="both"/>
        <w:rPr>
          <w:spacing w:val="-1"/>
          <w:sz w:val="24"/>
          <w:szCs w:val="24"/>
        </w:rPr>
      </w:pPr>
      <w:r w:rsidRPr="00AD1AE2">
        <w:rPr>
          <w:spacing w:val="-1"/>
          <w:sz w:val="24"/>
          <w:szCs w:val="24"/>
        </w:rPr>
        <w:t xml:space="preserve">Сотрудником </w:t>
      </w:r>
      <w:proofErr w:type="spellStart"/>
      <w:r w:rsidRPr="00AD1AE2">
        <w:rPr>
          <w:spacing w:val="-1"/>
          <w:sz w:val="24"/>
          <w:szCs w:val="24"/>
        </w:rPr>
        <w:t>Озеркинской</w:t>
      </w:r>
      <w:proofErr w:type="spellEnd"/>
      <w:r w:rsidRPr="00AD1AE2">
        <w:rPr>
          <w:spacing w:val="-1"/>
          <w:sz w:val="24"/>
          <w:szCs w:val="24"/>
        </w:rPr>
        <w:t xml:space="preserve"> библиотеки проведена исследовательская работа на тему календарно – обрядового праздника «</w:t>
      </w:r>
      <w:proofErr w:type="spellStart"/>
      <w:r w:rsidRPr="00AD1AE2">
        <w:rPr>
          <w:spacing w:val="-1"/>
          <w:sz w:val="24"/>
          <w:szCs w:val="24"/>
        </w:rPr>
        <w:t>Вожодыр</w:t>
      </w:r>
      <w:proofErr w:type="spellEnd"/>
      <w:r w:rsidRPr="00AD1AE2">
        <w:rPr>
          <w:spacing w:val="-1"/>
          <w:sz w:val="24"/>
          <w:szCs w:val="24"/>
        </w:rPr>
        <w:t xml:space="preserve">». </w:t>
      </w:r>
      <w:proofErr w:type="spellStart"/>
      <w:r w:rsidRPr="00AD1AE2">
        <w:rPr>
          <w:spacing w:val="-1"/>
          <w:sz w:val="24"/>
          <w:szCs w:val="24"/>
        </w:rPr>
        <w:t>Вожодыр</w:t>
      </w:r>
      <w:proofErr w:type="spellEnd"/>
      <w:r w:rsidRPr="00AD1AE2">
        <w:rPr>
          <w:spacing w:val="-1"/>
          <w:sz w:val="24"/>
          <w:szCs w:val="24"/>
        </w:rPr>
        <w:t xml:space="preserve"> (букв.: время духов </w:t>
      </w:r>
      <w:proofErr w:type="spellStart"/>
      <w:r w:rsidRPr="00AD1AE2">
        <w:rPr>
          <w:spacing w:val="-1"/>
          <w:sz w:val="24"/>
          <w:szCs w:val="24"/>
        </w:rPr>
        <w:t>вожо</w:t>
      </w:r>
      <w:proofErr w:type="spellEnd"/>
      <w:r w:rsidRPr="00AD1AE2">
        <w:rPr>
          <w:spacing w:val="-1"/>
          <w:sz w:val="24"/>
          <w:szCs w:val="24"/>
        </w:rPr>
        <w:t xml:space="preserve">) – период времени, несколько дней после зимнего солнцестояния, когда согласно верованиям древних удмуртов </w:t>
      </w:r>
      <w:r>
        <w:rPr>
          <w:spacing w:val="-1"/>
          <w:sz w:val="24"/>
          <w:szCs w:val="24"/>
        </w:rPr>
        <w:t>«</w:t>
      </w:r>
      <w:r w:rsidRPr="00AD1AE2">
        <w:rPr>
          <w:spacing w:val="-1"/>
          <w:sz w:val="24"/>
          <w:szCs w:val="24"/>
        </w:rPr>
        <w:t>по земле ходит нечистая сила (</w:t>
      </w:r>
      <w:proofErr w:type="spellStart"/>
      <w:r w:rsidRPr="00AD1AE2">
        <w:rPr>
          <w:spacing w:val="-1"/>
          <w:sz w:val="24"/>
          <w:szCs w:val="24"/>
        </w:rPr>
        <w:t>вожо</w:t>
      </w:r>
      <w:proofErr w:type="spellEnd"/>
      <w:r w:rsidRPr="00AD1AE2">
        <w:rPr>
          <w:spacing w:val="-1"/>
          <w:sz w:val="24"/>
          <w:szCs w:val="24"/>
        </w:rPr>
        <w:t>)</w:t>
      </w:r>
      <w:r>
        <w:rPr>
          <w:spacing w:val="-1"/>
          <w:sz w:val="24"/>
          <w:szCs w:val="24"/>
        </w:rPr>
        <w:t>»</w:t>
      </w:r>
      <w:r w:rsidRPr="00AD1AE2">
        <w:rPr>
          <w:spacing w:val="-1"/>
          <w:sz w:val="24"/>
          <w:szCs w:val="24"/>
        </w:rPr>
        <w:t xml:space="preserve">. В эти дни, как считают удмурты, происходит разрыв во времени, растворяется граница между нашим и потусторонним мирами и при желании эту границу легко можно пересечь. Вот, всякие духи (и не только добрые) в наш мир и заходят. Поэтому с понятием </w:t>
      </w:r>
      <w:proofErr w:type="spellStart"/>
      <w:r w:rsidRPr="00AD1AE2">
        <w:rPr>
          <w:spacing w:val="-1"/>
          <w:sz w:val="24"/>
          <w:szCs w:val="24"/>
        </w:rPr>
        <w:t>Вожодыр</w:t>
      </w:r>
      <w:proofErr w:type="spellEnd"/>
      <w:r w:rsidRPr="00AD1AE2">
        <w:rPr>
          <w:spacing w:val="-1"/>
          <w:sz w:val="24"/>
          <w:szCs w:val="24"/>
        </w:rPr>
        <w:t xml:space="preserve"> связано и понятие </w:t>
      </w:r>
      <w:proofErr w:type="spellStart"/>
      <w:r w:rsidRPr="00AD1AE2">
        <w:rPr>
          <w:spacing w:val="-1"/>
          <w:sz w:val="24"/>
          <w:szCs w:val="24"/>
        </w:rPr>
        <w:t>вожояськон</w:t>
      </w:r>
      <w:proofErr w:type="spellEnd"/>
      <w:r w:rsidRPr="00AD1AE2">
        <w:rPr>
          <w:spacing w:val="-1"/>
          <w:sz w:val="24"/>
          <w:szCs w:val="24"/>
        </w:rPr>
        <w:t xml:space="preserve"> (ряжение). В результате был собран материал о традициях населения деревень Озерки и </w:t>
      </w:r>
      <w:proofErr w:type="spellStart"/>
      <w:r w:rsidRPr="00AD1AE2">
        <w:rPr>
          <w:spacing w:val="-1"/>
          <w:sz w:val="24"/>
          <w:szCs w:val="24"/>
        </w:rPr>
        <w:t>Чабырово</w:t>
      </w:r>
      <w:proofErr w:type="spellEnd"/>
      <w:r w:rsidRPr="00AD1AE2">
        <w:rPr>
          <w:spacing w:val="-1"/>
          <w:sz w:val="24"/>
          <w:szCs w:val="24"/>
        </w:rPr>
        <w:t xml:space="preserve">, проводимых в период </w:t>
      </w:r>
      <w:proofErr w:type="spellStart"/>
      <w:r w:rsidRPr="00AD1AE2">
        <w:rPr>
          <w:spacing w:val="-1"/>
          <w:sz w:val="24"/>
          <w:szCs w:val="24"/>
        </w:rPr>
        <w:t>Вожодыра</w:t>
      </w:r>
      <w:proofErr w:type="spellEnd"/>
      <w:r w:rsidRPr="00AD1AE2">
        <w:rPr>
          <w:spacing w:val="-1"/>
          <w:sz w:val="24"/>
          <w:szCs w:val="24"/>
        </w:rPr>
        <w:t>.</w:t>
      </w:r>
    </w:p>
    <w:p w:rsidR="00030CB4" w:rsidRDefault="00AD1AE2" w:rsidP="00AD1AE2">
      <w:pPr>
        <w:shd w:val="clear" w:color="auto" w:fill="FFFFFF"/>
        <w:ind w:firstLine="567"/>
        <w:jc w:val="both"/>
        <w:rPr>
          <w:spacing w:val="-1"/>
          <w:sz w:val="24"/>
          <w:szCs w:val="24"/>
        </w:rPr>
      </w:pPr>
      <w:r w:rsidRPr="00AD1AE2">
        <w:rPr>
          <w:spacing w:val="-1"/>
          <w:sz w:val="24"/>
          <w:szCs w:val="24"/>
        </w:rPr>
        <w:t xml:space="preserve">Было опрошено восемь респондентов из деревень Озерки и </w:t>
      </w:r>
      <w:proofErr w:type="spellStart"/>
      <w:r w:rsidRPr="00AD1AE2">
        <w:rPr>
          <w:spacing w:val="-1"/>
          <w:sz w:val="24"/>
          <w:szCs w:val="24"/>
        </w:rPr>
        <w:t>Чабыро</w:t>
      </w:r>
      <w:proofErr w:type="spellEnd"/>
      <w:r w:rsidRPr="00AD1AE2">
        <w:rPr>
          <w:spacing w:val="-1"/>
          <w:sz w:val="24"/>
          <w:szCs w:val="24"/>
        </w:rPr>
        <w:t>, а также использована в работе книга Христолюбовой Л.</w:t>
      </w:r>
      <w:r>
        <w:rPr>
          <w:spacing w:val="-1"/>
          <w:sz w:val="24"/>
          <w:szCs w:val="24"/>
        </w:rPr>
        <w:t xml:space="preserve"> </w:t>
      </w:r>
      <w:r w:rsidRPr="00AD1AE2">
        <w:rPr>
          <w:spacing w:val="-1"/>
          <w:sz w:val="24"/>
          <w:szCs w:val="24"/>
        </w:rPr>
        <w:t>С. «Семейные обряды удмуртов».</w:t>
      </w:r>
    </w:p>
    <w:p w:rsidR="00AD1AE2" w:rsidRPr="00644738" w:rsidRDefault="00AD1AE2" w:rsidP="00AD1AE2">
      <w:pPr>
        <w:shd w:val="clear" w:color="auto" w:fill="FFFFFF"/>
        <w:ind w:firstLine="567"/>
        <w:jc w:val="both"/>
        <w:rPr>
          <w:spacing w:val="-1"/>
          <w:sz w:val="24"/>
          <w:szCs w:val="24"/>
        </w:rPr>
      </w:pPr>
    </w:p>
    <w:p w:rsidR="00F22E87" w:rsidRDefault="00F22E87" w:rsidP="00FF6511">
      <w:pPr>
        <w:shd w:val="clear" w:color="auto" w:fill="FFFFFF"/>
        <w:jc w:val="both"/>
        <w:rPr>
          <w:b/>
          <w:bCs/>
          <w:i/>
          <w:iCs/>
          <w:spacing w:val="-1"/>
          <w:sz w:val="24"/>
          <w:szCs w:val="24"/>
        </w:rPr>
      </w:pPr>
      <w:r w:rsidRPr="00644738">
        <w:rPr>
          <w:b/>
          <w:bCs/>
          <w:i/>
          <w:iCs/>
          <w:spacing w:val="-1"/>
          <w:sz w:val="24"/>
          <w:szCs w:val="24"/>
        </w:rPr>
        <w:t xml:space="preserve">Краткие выводы по разделу. Перспективные направления развития краеведческой деятельности в </w:t>
      </w:r>
      <w:r w:rsidR="00644738" w:rsidRPr="00644738">
        <w:rPr>
          <w:b/>
          <w:bCs/>
          <w:i/>
          <w:iCs/>
          <w:spacing w:val="-1"/>
          <w:sz w:val="24"/>
          <w:szCs w:val="24"/>
        </w:rPr>
        <w:t>Ярском районе</w:t>
      </w:r>
    </w:p>
    <w:p w:rsidR="00AD1AE2" w:rsidRPr="00AD1AE2" w:rsidRDefault="00AD1AE2" w:rsidP="00FF6511">
      <w:pPr>
        <w:shd w:val="clear" w:color="auto" w:fill="FFFFFF"/>
        <w:ind w:firstLine="567"/>
        <w:jc w:val="both"/>
        <w:rPr>
          <w:spacing w:val="-1"/>
          <w:sz w:val="24"/>
          <w:szCs w:val="24"/>
        </w:rPr>
      </w:pPr>
      <w:r w:rsidRPr="00AD1AE2">
        <w:rPr>
          <w:spacing w:val="-1"/>
          <w:sz w:val="24"/>
          <w:szCs w:val="24"/>
        </w:rPr>
        <w:t xml:space="preserve">Сочетание разнообразных форм мероприятий, методов предъявления информации и методов работы с пользователями позволяет библиотеке наполнять новым содержанием и развивать традиционные направления деятельности и искать новые. Организация многоаспектного доступа к краеведческим ресурсам через различные электронные формы – один из наиболее перспективных путей для дальнейшего развития библиотеки. </w:t>
      </w:r>
    </w:p>
    <w:p w:rsidR="00AD1AE2" w:rsidRPr="00AD1AE2" w:rsidRDefault="00AD1AE2" w:rsidP="00AD1AE2">
      <w:pPr>
        <w:shd w:val="clear" w:color="auto" w:fill="FFFFFF"/>
        <w:ind w:firstLine="567"/>
        <w:jc w:val="both"/>
        <w:rPr>
          <w:spacing w:val="-1"/>
          <w:sz w:val="24"/>
          <w:szCs w:val="24"/>
        </w:rPr>
      </w:pPr>
      <w:r w:rsidRPr="00AD1AE2">
        <w:rPr>
          <w:spacing w:val="-1"/>
          <w:sz w:val="24"/>
          <w:szCs w:val="24"/>
        </w:rPr>
        <w:t xml:space="preserve">Кроме положительных тенденций, в работе библиотек в области краеведческой деятельности существует и немало проблем. Это и проблемы комплектования краеведческих фондов из-за недостаточного финансирования. </w:t>
      </w:r>
    </w:p>
    <w:p w:rsidR="00F22E87" w:rsidRDefault="00AD1AE2" w:rsidP="00AD1AE2">
      <w:pPr>
        <w:shd w:val="clear" w:color="auto" w:fill="FFFFFF"/>
        <w:ind w:firstLine="567"/>
        <w:jc w:val="both"/>
        <w:rPr>
          <w:spacing w:val="-1"/>
          <w:sz w:val="24"/>
          <w:szCs w:val="24"/>
        </w:rPr>
      </w:pPr>
      <w:r w:rsidRPr="00AD1AE2">
        <w:rPr>
          <w:spacing w:val="-1"/>
          <w:sz w:val="24"/>
          <w:szCs w:val="24"/>
        </w:rPr>
        <w:t>Успех краеведческой деятельности библиотеки определяется, прежде всего, соответствием ее содержания потребностям пользователей, доступностью информации, продуманностью направлений и форм массовой работы.</w:t>
      </w:r>
    </w:p>
    <w:p w:rsidR="00CF1013" w:rsidRPr="00644738" w:rsidRDefault="003947DB" w:rsidP="00644738">
      <w:pPr>
        <w:shd w:val="clear" w:color="auto" w:fill="FFFFFF"/>
        <w:ind w:firstLine="567"/>
        <w:jc w:val="both"/>
        <w:rPr>
          <w:sz w:val="24"/>
          <w:szCs w:val="24"/>
        </w:rPr>
      </w:pPr>
      <w:r w:rsidRPr="00644738">
        <w:rPr>
          <w:b/>
          <w:bCs/>
          <w:spacing w:val="-1"/>
          <w:sz w:val="24"/>
          <w:szCs w:val="24"/>
        </w:rPr>
        <w:lastRenderedPageBreak/>
        <w:t xml:space="preserve">9. </w:t>
      </w:r>
      <w:r w:rsidRPr="00644738">
        <w:rPr>
          <w:rFonts w:eastAsia="Times New Roman"/>
          <w:b/>
          <w:bCs/>
          <w:spacing w:val="-1"/>
          <w:sz w:val="24"/>
          <w:szCs w:val="24"/>
        </w:rPr>
        <w:t>Цифровая инфраструктура.</w:t>
      </w:r>
    </w:p>
    <w:p w:rsidR="00CF1013" w:rsidRDefault="003947DB" w:rsidP="00644738">
      <w:pPr>
        <w:shd w:val="clear" w:color="auto" w:fill="FFFFFF"/>
        <w:tabs>
          <w:tab w:val="left" w:pos="1277"/>
        </w:tabs>
        <w:ind w:right="10" w:firstLine="567"/>
        <w:jc w:val="both"/>
        <w:rPr>
          <w:rFonts w:eastAsia="Times New Roman"/>
          <w:b/>
          <w:bCs/>
          <w:i/>
          <w:iCs/>
          <w:sz w:val="24"/>
          <w:szCs w:val="24"/>
        </w:rPr>
      </w:pPr>
      <w:r w:rsidRPr="00644738">
        <w:rPr>
          <w:b/>
          <w:bCs/>
          <w:i/>
          <w:iCs/>
          <w:spacing w:val="-9"/>
          <w:sz w:val="24"/>
          <w:szCs w:val="24"/>
        </w:rPr>
        <w:t>9.1.</w:t>
      </w:r>
      <w:r w:rsidRPr="00644738">
        <w:rPr>
          <w:b/>
          <w:bCs/>
          <w:i/>
          <w:iCs/>
          <w:sz w:val="24"/>
          <w:szCs w:val="24"/>
        </w:rPr>
        <w:tab/>
      </w:r>
      <w:r w:rsidRPr="00644738">
        <w:rPr>
          <w:rFonts w:eastAsia="Times New Roman"/>
          <w:b/>
          <w:bCs/>
          <w:i/>
          <w:iCs/>
          <w:sz w:val="24"/>
          <w:szCs w:val="24"/>
        </w:rPr>
        <w:t>Анализ и оценка состояния компьютеризации библиотек. Оснащенность</w:t>
      </w:r>
      <w:r w:rsidR="00382F2D" w:rsidRPr="00644738">
        <w:rPr>
          <w:rFonts w:eastAsia="Times New Roman"/>
          <w:b/>
          <w:bCs/>
          <w:i/>
          <w:iCs/>
          <w:sz w:val="24"/>
          <w:szCs w:val="24"/>
        </w:rPr>
        <w:t xml:space="preserve"> </w:t>
      </w:r>
      <w:r w:rsidRPr="00644738">
        <w:rPr>
          <w:rFonts w:eastAsia="Times New Roman"/>
          <w:b/>
          <w:bCs/>
          <w:i/>
          <w:iCs/>
          <w:spacing w:val="-1"/>
          <w:sz w:val="24"/>
          <w:szCs w:val="24"/>
        </w:rPr>
        <w:t>библиотек компьютерной техникой и организация компьютеризированных пользовательских</w:t>
      </w:r>
      <w:r w:rsidR="00382F2D" w:rsidRPr="00644738">
        <w:rPr>
          <w:rFonts w:eastAsia="Times New Roman"/>
          <w:b/>
          <w:bCs/>
          <w:i/>
          <w:iCs/>
          <w:spacing w:val="-1"/>
          <w:sz w:val="24"/>
          <w:szCs w:val="24"/>
        </w:rPr>
        <w:t xml:space="preserve"> </w:t>
      </w:r>
      <w:r w:rsidRPr="00644738">
        <w:rPr>
          <w:rFonts w:eastAsia="Times New Roman"/>
          <w:b/>
          <w:bCs/>
          <w:i/>
          <w:iCs/>
          <w:sz w:val="24"/>
          <w:szCs w:val="24"/>
        </w:rPr>
        <w:t>посадочных</w:t>
      </w:r>
      <w:r w:rsidRPr="00644738">
        <w:rPr>
          <w:rFonts w:eastAsia="Times New Roman"/>
          <w:sz w:val="24"/>
          <w:szCs w:val="24"/>
        </w:rPr>
        <w:t xml:space="preserve"> </w:t>
      </w:r>
      <w:r w:rsidRPr="00644738">
        <w:rPr>
          <w:rFonts w:eastAsia="Times New Roman"/>
          <w:b/>
          <w:bCs/>
          <w:i/>
          <w:iCs/>
          <w:sz w:val="24"/>
          <w:szCs w:val="24"/>
        </w:rPr>
        <w:t>мест:</w:t>
      </w:r>
    </w:p>
    <w:p w:rsidR="00CA45DE" w:rsidRPr="00644738" w:rsidRDefault="00CA45DE" w:rsidP="00644738">
      <w:pPr>
        <w:shd w:val="clear" w:color="auto" w:fill="FFFFFF"/>
        <w:tabs>
          <w:tab w:val="left" w:pos="1277"/>
        </w:tabs>
        <w:ind w:right="10" w:firstLine="567"/>
        <w:jc w:val="both"/>
        <w:rPr>
          <w:sz w:val="24"/>
          <w:szCs w:val="24"/>
        </w:rPr>
      </w:pPr>
    </w:p>
    <w:tbl>
      <w:tblPr>
        <w:tblStyle w:val="a4"/>
        <w:tblW w:w="0" w:type="auto"/>
        <w:tblLook w:val="04A0" w:firstRow="1" w:lastRow="0" w:firstColumn="1" w:lastColumn="0" w:noHBand="0" w:noVBand="1"/>
      </w:tblPr>
      <w:tblGrid>
        <w:gridCol w:w="2518"/>
        <w:gridCol w:w="2410"/>
        <w:gridCol w:w="2268"/>
        <w:gridCol w:w="3078"/>
      </w:tblGrid>
      <w:tr w:rsidR="00472B4A" w:rsidRPr="00644738" w:rsidTr="00472B4A">
        <w:trPr>
          <w:trHeight w:val="1304"/>
        </w:trPr>
        <w:tc>
          <w:tcPr>
            <w:tcW w:w="2518" w:type="dxa"/>
          </w:tcPr>
          <w:p w:rsidR="00472B4A" w:rsidRPr="00644738" w:rsidRDefault="00472B4A" w:rsidP="00644738">
            <w:pPr>
              <w:tabs>
                <w:tab w:val="left" w:pos="1421"/>
              </w:tabs>
              <w:ind w:right="19"/>
              <w:jc w:val="both"/>
              <w:rPr>
                <w:rFonts w:eastAsia="Times New Roman"/>
                <w:sz w:val="24"/>
                <w:szCs w:val="24"/>
              </w:rPr>
            </w:pPr>
            <w:bookmarkStart w:id="6" w:name="_Hlk123909676"/>
            <w:r w:rsidRPr="00644738">
              <w:rPr>
                <w:rFonts w:eastAsia="Times New Roman"/>
                <w:sz w:val="24"/>
                <w:szCs w:val="24"/>
              </w:rPr>
              <w:t>Библиотека</w:t>
            </w:r>
          </w:p>
        </w:tc>
        <w:tc>
          <w:tcPr>
            <w:tcW w:w="2410" w:type="dxa"/>
          </w:tcPr>
          <w:p w:rsidR="00472B4A" w:rsidRPr="00644738" w:rsidRDefault="00472B4A" w:rsidP="00644738">
            <w:pPr>
              <w:tabs>
                <w:tab w:val="left" w:pos="1421"/>
              </w:tabs>
              <w:ind w:right="19"/>
              <w:jc w:val="both"/>
              <w:rPr>
                <w:rFonts w:eastAsia="Times New Roman"/>
                <w:sz w:val="24"/>
                <w:szCs w:val="24"/>
              </w:rPr>
            </w:pPr>
            <w:r w:rsidRPr="00644738">
              <w:rPr>
                <w:rFonts w:eastAsia="Times New Roman"/>
                <w:sz w:val="24"/>
                <w:szCs w:val="24"/>
              </w:rPr>
              <w:t>количество единиц компьютерной техники в библиотеках</w:t>
            </w:r>
          </w:p>
        </w:tc>
        <w:tc>
          <w:tcPr>
            <w:tcW w:w="2268" w:type="dxa"/>
          </w:tcPr>
          <w:p w:rsidR="00472B4A" w:rsidRPr="00644738" w:rsidRDefault="00472B4A" w:rsidP="00644738">
            <w:pPr>
              <w:tabs>
                <w:tab w:val="left" w:pos="1421"/>
              </w:tabs>
              <w:ind w:right="19"/>
              <w:jc w:val="both"/>
              <w:rPr>
                <w:rFonts w:eastAsia="Times New Roman"/>
                <w:sz w:val="24"/>
                <w:szCs w:val="24"/>
              </w:rPr>
            </w:pPr>
            <w:r w:rsidRPr="00644738">
              <w:rPr>
                <w:rFonts w:eastAsia="Times New Roman"/>
                <w:sz w:val="24"/>
                <w:szCs w:val="24"/>
              </w:rPr>
              <w:t>«возраст» компьютерного парка библиотек</w:t>
            </w:r>
          </w:p>
        </w:tc>
        <w:tc>
          <w:tcPr>
            <w:tcW w:w="3078" w:type="dxa"/>
          </w:tcPr>
          <w:p w:rsidR="00472B4A" w:rsidRPr="00644738" w:rsidRDefault="00472B4A" w:rsidP="00644738">
            <w:pPr>
              <w:tabs>
                <w:tab w:val="left" w:pos="1421"/>
              </w:tabs>
              <w:ind w:right="19"/>
              <w:jc w:val="both"/>
              <w:rPr>
                <w:rFonts w:eastAsia="Times New Roman"/>
                <w:sz w:val="24"/>
                <w:szCs w:val="24"/>
              </w:rPr>
            </w:pPr>
            <w:r w:rsidRPr="00644738">
              <w:rPr>
                <w:rFonts w:eastAsia="Times New Roman"/>
                <w:sz w:val="24"/>
                <w:szCs w:val="24"/>
              </w:rPr>
              <w:t>имеющиеся компьютеризованные посадочные места для пользователей (количество мест)</w:t>
            </w:r>
          </w:p>
        </w:tc>
      </w:tr>
      <w:tr w:rsidR="005E05AC" w:rsidRPr="00644738" w:rsidTr="00717A5D">
        <w:trPr>
          <w:trHeight w:val="257"/>
        </w:trPr>
        <w:tc>
          <w:tcPr>
            <w:tcW w:w="2518" w:type="dxa"/>
            <w:tcBorders>
              <w:right w:val="single" w:sz="4" w:space="0" w:color="auto"/>
            </w:tcBorders>
          </w:tcPr>
          <w:p w:rsidR="005E05AC" w:rsidRPr="00644738" w:rsidRDefault="005E05AC" w:rsidP="00644738">
            <w:pPr>
              <w:jc w:val="both"/>
              <w:rPr>
                <w:sz w:val="24"/>
                <w:szCs w:val="24"/>
              </w:rPr>
            </w:pPr>
            <w:proofErr w:type="spellStart"/>
            <w:r w:rsidRPr="00644738">
              <w:rPr>
                <w:sz w:val="24"/>
                <w:szCs w:val="24"/>
              </w:rPr>
              <w:t>Бармашурская</w:t>
            </w:r>
            <w:proofErr w:type="spellEnd"/>
            <w:r w:rsidRPr="00644738">
              <w:rPr>
                <w:sz w:val="24"/>
                <w:szCs w:val="24"/>
              </w:rPr>
              <w:t xml:space="preserve"> </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2268" w:type="dxa"/>
          </w:tcPr>
          <w:p w:rsidR="005E05AC" w:rsidRPr="00644738" w:rsidRDefault="005E05AC" w:rsidP="00644738">
            <w:pPr>
              <w:tabs>
                <w:tab w:val="left" w:pos="1421"/>
              </w:tabs>
              <w:ind w:right="19" w:firstLine="32"/>
              <w:jc w:val="center"/>
              <w:rPr>
                <w:rFonts w:eastAsia="Times New Roman"/>
                <w:sz w:val="24"/>
                <w:szCs w:val="24"/>
              </w:rPr>
            </w:pPr>
            <w:r w:rsidRPr="00644738">
              <w:rPr>
                <w:rFonts w:eastAsia="Times New Roman"/>
                <w:sz w:val="24"/>
                <w:szCs w:val="24"/>
              </w:rPr>
              <w:t>2015</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1</w:t>
            </w:r>
          </w:p>
        </w:tc>
      </w:tr>
      <w:tr w:rsidR="005E05AC" w:rsidRPr="00644738" w:rsidTr="00717A5D">
        <w:trPr>
          <w:trHeight w:val="257"/>
        </w:trPr>
        <w:tc>
          <w:tcPr>
            <w:tcW w:w="2518" w:type="dxa"/>
            <w:tcBorders>
              <w:right w:val="single" w:sz="4" w:space="0" w:color="auto"/>
            </w:tcBorders>
          </w:tcPr>
          <w:p w:rsidR="005E05AC" w:rsidRPr="00644738" w:rsidRDefault="005E05AC" w:rsidP="00644738">
            <w:pPr>
              <w:jc w:val="both"/>
              <w:rPr>
                <w:sz w:val="24"/>
                <w:szCs w:val="24"/>
              </w:rPr>
            </w:pPr>
            <w:proofErr w:type="spellStart"/>
            <w:r w:rsidRPr="00644738">
              <w:rPr>
                <w:sz w:val="24"/>
                <w:szCs w:val="24"/>
              </w:rPr>
              <w:t>Бачумовская</w:t>
            </w:r>
            <w:proofErr w:type="spellEnd"/>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2268" w:type="dxa"/>
          </w:tcPr>
          <w:p w:rsidR="005E05AC" w:rsidRPr="00644738" w:rsidRDefault="005E05AC" w:rsidP="00644738">
            <w:pPr>
              <w:tabs>
                <w:tab w:val="left" w:pos="1421"/>
              </w:tabs>
              <w:ind w:right="19" w:firstLine="32"/>
              <w:jc w:val="center"/>
              <w:rPr>
                <w:rFonts w:eastAsia="Times New Roman"/>
                <w:sz w:val="24"/>
                <w:szCs w:val="24"/>
              </w:rPr>
            </w:pPr>
            <w:r w:rsidRPr="00644738">
              <w:rPr>
                <w:rFonts w:eastAsia="Times New Roman"/>
                <w:sz w:val="24"/>
                <w:szCs w:val="24"/>
              </w:rPr>
              <w:t>2011</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1</w:t>
            </w:r>
          </w:p>
        </w:tc>
      </w:tr>
      <w:tr w:rsidR="005E05AC" w:rsidRPr="00644738" w:rsidTr="00717A5D">
        <w:trPr>
          <w:trHeight w:val="257"/>
        </w:trPr>
        <w:tc>
          <w:tcPr>
            <w:tcW w:w="2518" w:type="dxa"/>
            <w:tcBorders>
              <w:right w:val="single" w:sz="4" w:space="0" w:color="auto"/>
            </w:tcBorders>
          </w:tcPr>
          <w:p w:rsidR="005E05AC" w:rsidRPr="00644738" w:rsidRDefault="005E05AC" w:rsidP="00644738">
            <w:pPr>
              <w:jc w:val="both"/>
              <w:rPr>
                <w:sz w:val="24"/>
                <w:szCs w:val="24"/>
              </w:rPr>
            </w:pPr>
            <w:proofErr w:type="spellStart"/>
            <w:r w:rsidRPr="00644738">
              <w:rPr>
                <w:sz w:val="24"/>
                <w:szCs w:val="24"/>
              </w:rPr>
              <w:t>Ворцинская</w:t>
            </w:r>
            <w:proofErr w:type="spellEnd"/>
            <w:r w:rsidRPr="00644738">
              <w:rPr>
                <w:sz w:val="24"/>
                <w:szCs w:val="24"/>
              </w:rPr>
              <w:t xml:space="preserve"> </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2268" w:type="dxa"/>
          </w:tcPr>
          <w:p w:rsidR="005E05AC" w:rsidRPr="00644738" w:rsidRDefault="005E05AC" w:rsidP="00644738">
            <w:pPr>
              <w:tabs>
                <w:tab w:val="left" w:pos="1421"/>
              </w:tabs>
              <w:ind w:right="19" w:firstLine="32"/>
              <w:jc w:val="center"/>
              <w:rPr>
                <w:rFonts w:eastAsia="Times New Roman"/>
                <w:sz w:val="24"/>
                <w:szCs w:val="24"/>
              </w:rPr>
            </w:pPr>
            <w:r w:rsidRPr="00644738">
              <w:rPr>
                <w:rFonts w:eastAsia="Times New Roman"/>
                <w:sz w:val="24"/>
                <w:szCs w:val="24"/>
              </w:rPr>
              <w:t>2012</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1</w:t>
            </w:r>
          </w:p>
        </w:tc>
      </w:tr>
      <w:tr w:rsidR="005E05AC" w:rsidRPr="00644738" w:rsidTr="00717A5D">
        <w:trPr>
          <w:trHeight w:val="257"/>
        </w:trPr>
        <w:tc>
          <w:tcPr>
            <w:tcW w:w="2518" w:type="dxa"/>
            <w:tcBorders>
              <w:right w:val="single" w:sz="4" w:space="0" w:color="auto"/>
            </w:tcBorders>
          </w:tcPr>
          <w:p w:rsidR="005E05AC" w:rsidRPr="00644738" w:rsidRDefault="005E05AC" w:rsidP="00644738">
            <w:pPr>
              <w:jc w:val="both"/>
              <w:rPr>
                <w:sz w:val="24"/>
                <w:szCs w:val="24"/>
              </w:rPr>
            </w:pPr>
            <w:r w:rsidRPr="00644738">
              <w:rPr>
                <w:sz w:val="24"/>
                <w:szCs w:val="24"/>
              </w:rPr>
              <w:t xml:space="preserve">Еловская </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2268" w:type="dxa"/>
          </w:tcPr>
          <w:p w:rsidR="005E05AC" w:rsidRPr="00644738" w:rsidRDefault="005E05AC" w:rsidP="00644738">
            <w:pPr>
              <w:tabs>
                <w:tab w:val="left" w:pos="1421"/>
              </w:tabs>
              <w:ind w:right="19" w:firstLine="32"/>
              <w:jc w:val="center"/>
              <w:rPr>
                <w:rFonts w:eastAsia="Times New Roman"/>
                <w:sz w:val="24"/>
                <w:szCs w:val="24"/>
              </w:rPr>
            </w:pPr>
            <w:r w:rsidRPr="00644738">
              <w:rPr>
                <w:rFonts w:eastAsia="Times New Roman"/>
                <w:sz w:val="24"/>
                <w:szCs w:val="24"/>
              </w:rPr>
              <w:t>2012, 2017</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2</w:t>
            </w:r>
          </w:p>
        </w:tc>
      </w:tr>
      <w:tr w:rsidR="005E05AC" w:rsidRPr="00644738" w:rsidTr="00717A5D">
        <w:trPr>
          <w:trHeight w:val="257"/>
        </w:trPr>
        <w:tc>
          <w:tcPr>
            <w:tcW w:w="2518" w:type="dxa"/>
            <w:tcBorders>
              <w:right w:val="single" w:sz="4" w:space="0" w:color="auto"/>
            </w:tcBorders>
          </w:tcPr>
          <w:p w:rsidR="005E05AC" w:rsidRPr="00644738" w:rsidRDefault="005E05AC" w:rsidP="00644738">
            <w:pPr>
              <w:jc w:val="both"/>
              <w:rPr>
                <w:sz w:val="24"/>
                <w:szCs w:val="24"/>
              </w:rPr>
            </w:pPr>
            <w:proofErr w:type="spellStart"/>
            <w:r w:rsidRPr="00644738">
              <w:rPr>
                <w:sz w:val="24"/>
                <w:szCs w:val="24"/>
              </w:rPr>
              <w:t>Зюинская</w:t>
            </w:r>
            <w:proofErr w:type="spellEnd"/>
            <w:r w:rsidRPr="00644738">
              <w:rPr>
                <w:sz w:val="24"/>
                <w:szCs w:val="24"/>
              </w:rPr>
              <w:t xml:space="preserve"> </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0</w:t>
            </w:r>
          </w:p>
        </w:tc>
        <w:tc>
          <w:tcPr>
            <w:tcW w:w="2268" w:type="dxa"/>
          </w:tcPr>
          <w:p w:rsidR="005E05AC" w:rsidRPr="00644738" w:rsidRDefault="00CA45DE" w:rsidP="00644738">
            <w:pPr>
              <w:tabs>
                <w:tab w:val="left" w:pos="1421"/>
              </w:tabs>
              <w:ind w:right="19" w:firstLine="32"/>
              <w:jc w:val="center"/>
              <w:rPr>
                <w:rFonts w:eastAsia="Times New Roman"/>
                <w:sz w:val="24"/>
                <w:szCs w:val="24"/>
              </w:rPr>
            </w:pPr>
            <w:r>
              <w:rPr>
                <w:rFonts w:eastAsia="Times New Roman"/>
                <w:sz w:val="24"/>
                <w:szCs w:val="24"/>
              </w:rPr>
              <w:t>-</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0</w:t>
            </w:r>
          </w:p>
        </w:tc>
      </w:tr>
      <w:tr w:rsidR="005E05AC" w:rsidRPr="00644738" w:rsidTr="00717A5D">
        <w:trPr>
          <w:trHeight w:val="257"/>
        </w:trPr>
        <w:tc>
          <w:tcPr>
            <w:tcW w:w="2518" w:type="dxa"/>
            <w:tcBorders>
              <w:right w:val="single" w:sz="4" w:space="0" w:color="auto"/>
            </w:tcBorders>
          </w:tcPr>
          <w:p w:rsidR="005E05AC" w:rsidRPr="00644738" w:rsidRDefault="005E05AC" w:rsidP="00644738">
            <w:pPr>
              <w:jc w:val="both"/>
              <w:rPr>
                <w:sz w:val="24"/>
                <w:szCs w:val="24"/>
              </w:rPr>
            </w:pPr>
            <w:r w:rsidRPr="00644738">
              <w:rPr>
                <w:sz w:val="24"/>
                <w:szCs w:val="24"/>
              </w:rPr>
              <w:t xml:space="preserve">Никольская </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2268" w:type="dxa"/>
          </w:tcPr>
          <w:p w:rsidR="005E05AC" w:rsidRPr="00644738" w:rsidRDefault="004C4C65" w:rsidP="00644738">
            <w:pPr>
              <w:tabs>
                <w:tab w:val="left" w:pos="1421"/>
              </w:tabs>
              <w:ind w:right="19" w:firstLine="32"/>
              <w:jc w:val="center"/>
              <w:rPr>
                <w:rFonts w:eastAsia="Times New Roman"/>
                <w:sz w:val="24"/>
                <w:szCs w:val="24"/>
              </w:rPr>
            </w:pPr>
            <w:r w:rsidRPr="00644738">
              <w:rPr>
                <w:rFonts w:eastAsia="Times New Roman"/>
                <w:sz w:val="24"/>
                <w:szCs w:val="24"/>
              </w:rPr>
              <w:t>2020</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1</w:t>
            </w:r>
          </w:p>
        </w:tc>
      </w:tr>
      <w:tr w:rsidR="005E05AC" w:rsidRPr="00644738" w:rsidTr="00717A5D">
        <w:trPr>
          <w:trHeight w:val="243"/>
        </w:trPr>
        <w:tc>
          <w:tcPr>
            <w:tcW w:w="2518" w:type="dxa"/>
            <w:tcBorders>
              <w:right w:val="single" w:sz="4" w:space="0" w:color="auto"/>
            </w:tcBorders>
          </w:tcPr>
          <w:p w:rsidR="005E05AC" w:rsidRPr="00644738" w:rsidRDefault="005E05AC" w:rsidP="00644738">
            <w:pPr>
              <w:jc w:val="both"/>
              <w:rPr>
                <w:sz w:val="24"/>
                <w:szCs w:val="24"/>
              </w:rPr>
            </w:pPr>
            <w:proofErr w:type="spellStart"/>
            <w:r w:rsidRPr="00644738">
              <w:rPr>
                <w:sz w:val="24"/>
                <w:szCs w:val="24"/>
              </w:rPr>
              <w:t>Озёркинская</w:t>
            </w:r>
            <w:proofErr w:type="spellEnd"/>
            <w:r w:rsidRPr="00644738">
              <w:rPr>
                <w:sz w:val="24"/>
                <w:szCs w:val="24"/>
              </w:rPr>
              <w:t xml:space="preserve"> </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2268" w:type="dxa"/>
          </w:tcPr>
          <w:p w:rsidR="005E05AC" w:rsidRPr="00644738" w:rsidRDefault="004C4C65" w:rsidP="00644738">
            <w:pPr>
              <w:tabs>
                <w:tab w:val="left" w:pos="1421"/>
              </w:tabs>
              <w:ind w:right="19" w:firstLine="32"/>
              <w:jc w:val="center"/>
              <w:rPr>
                <w:rFonts w:eastAsia="Times New Roman"/>
                <w:sz w:val="24"/>
                <w:szCs w:val="24"/>
              </w:rPr>
            </w:pPr>
            <w:r w:rsidRPr="00644738">
              <w:rPr>
                <w:rFonts w:eastAsia="Times New Roman"/>
                <w:sz w:val="24"/>
                <w:szCs w:val="24"/>
              </w:rPr>
              <w:t>2017</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1</w:t>
            </w:r>
          </w:p>
        </w:tc>
      </w:tr>
      <w:tr w:rsidR="005E05AC" w:rsidRPr="00644738" w:rsidTr="00717A5D">
        <w:trPr>
          <w:trHeight w:val="243"/>
        </w:trPr>
        <w:tc>
          <w:tcPr>
            <w:tcW w:w="2518" w:type="dxa"/>
            <w:tcBorders>
              <w:right w:val="single" w:sz="4" w:space="0" w:color="auto"/>
            </w:tcBorders>
          </w:tcPr>
          <w:p w:rsidR="005E05AC" w:rsidRPr="00644738" w:rsidRDefault="005E05AC" w:rsidP="00644738">
            <w:pPr>
              <w:jc w:val="both"/>
              <w:rPr>
                <w:sz w:val="24"/>
                <w:szCs w:val="24"/>
              </w:rPr>
            </w:pPr>
            <w:proofErr w:type="spellStart"/>
            <w:r w:rsidRPr="00644738">
              <w:rPr>
                <w:sz w:val="24"/>
                <w:szCs w:val="24"/>
              </w:rPr>
              <w:t>Тумская</w:t>
            </w:r>
            <w:proofErr w:type="spellEnd"/>
            <w:r w:rsidRPr="00644738">
              <w:rPr>
                <w:sz w:val="24"/>
                <w:szCs w:val="24"/>
              </w:rPr>
              <w:t xml:space="preserve"> </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2268" w:type="dxa"/>
          </w:tcPr>
          <w:p w:rsidR="005E05AC" w:rsidRPr="00644738" w:rsidRDefault="004C4C65" w:rsidP="00644738">
            <w:pPr>
              <w:tabs>
                <w:tab w:val="left" w:pos="1421"/>
              </w:tabs>
              <w:ind w:right="19" w:firstLine="32"/>
              <w:jc w:val="center"/>
              <w:rPr>
                <w:rFonts w:eastAsia="Times New Roman"/>
                <w:sz w:val="24"/>
                <w:szCs w:val="24"/>
              </w:rPr>
            </w:pPr>
            <w:r w:rsidRPr="00644738">
              <w:rPr>
                <w:rFonts w:eastAsia="Times New Roman"/>
                <w:sz w:val="24"/>
                <w:szCs w:val="24"/>
              </w:rPr>
              <w:t>2019</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2</w:t>
            </w:r>
          </w:p>
        </w:tc>
      </w:tr>
      <w:tr w:rsidR="005E05AC" w:rsidRPr="00644738" w:rsidTr="00717A5D">
        <w:trPr>
          <w:trHeight w:val="243"/>
        </w:trPr>
        <w:tc>
          <w:tcPr>
            <w:tcW w:w="2518" w:type="dxa"/>
            <w:tcBorders>
              <w:right w:val="single" w:sz="4" w:space="0" w:color="auto"/>
            </w:tcBorders>
          </w:tcPr>
          <w:p w:rsidR="005E05AC" w:rsidRPr="00644738" w:rsidRDefault="005E05AC" w:rsidP="00644738">
            <w:pPr>
              <w:jc w:val="both"/>
              <w:rPr>
                <w:sz w:val="24"/>
                <w:szCs w:val="24"/>
              </w:rPr>
            </w:pPr>
            <w:proofErr w:type="spellStart"/>
            <w:r w:rsidRPr="00644738">
              <w:rPr>
                <w:sz w:val="24"/>
                <w:szCs w:val="24"/>
              </w:rPr>
              <w:t>Уканская</w:t>
            </w:r>
            <w:proofErr w:type="spellEnd"/>
            <w:r w:rsidRPr="00644738">
              <w:rPr>
                <w:sz w:val="24"/>
                <w:szCs w:val="24"/>
              </w:rPr>
              <w:t xml:space="preserve"> </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2268" w:type="dxa"/>
          </w:tcPr>
          <w:p w:rsidR="005E05AC" w:rsidRPr="00644738" w:rsidRDefault="004C4C65" w:rsidP="00644738">
            <w:pPr>
              <w:tabs>
                <w:tab w:val="left" w:pos="1421"/>
              </w:tabs>
              <w:ind w:right="19" w:firstLine="32"/>
              <w:jc w:val="center"/>
              <w:rPr>
                <w:rFonts w:eastAsia="Times New Roman"/>
                <w:sz w:val="24"/>
                <w:szCs w:val="24"/>
              </w:rPr>
            </w:pPr>
            <w:r w:rsidRPr="00644738">
              <w:rPr>
                <w:rFonts w:eastAsia="Times New Roman"/>
                <w:sz w:val="24"/>
                <w:szCs w:val="24"/>
              </w:rPr>
              <w:t>2012, 2013</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2</w:t>
            </w:r>
          </w:p>
        </w:tc>
      </w:tr>
      <w:tr w:rsidR="005E05AC" w:rsidRPr="00644738" w:rsidTr="00717A5D">
        <w:trPr>
          <w:trHeight w:val="243"/>
        </w:trPr>
        <w:tc>
          <w:tcPr>
            <w:tcW w:w="2518" w:type="dxa"/>
            <w:tcBorders>
              <w:right w:val="single" w:sz="4" w:space="0" w:color="auto"/>
            </w:tcBorders>
          </w:tcPr>
          <w:p w:rsidR="005E05AC" w:rsidRPr="00644738" w:rsidRDefault="005E05AC" w:rsidP="00644738">
            <w:pPr>
              <w:jc w:val="both"/>
              <w:rPr>
                <w:sz w:val="24"/>
                <w:szCs w:val="24"/>
              </w:rPr>
            </w:pPr>
            <w:proofErr w:type="spellStart"/>
            <w:r w:rsidRPr="00644738">
              <w:rPr>
                <w:sz w:val="24"/>
                <w:szCs w:val="24"/>
              </w:rPr>
              <w:t>Юдчинская</w:t>
            </w:r>
            <w:proofErr w:type="spellEnd"/>
            <w:r w:rsidRPr="00644738">
              <w:rPr>
                <w:sz w:val="24"/>
                <w:szCs w:val="24"/>
              </w:rPr>
              <w:t xml:space="preserve"> </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2268" w:type="dxa"/>
          </w:tcPr>
          <w:p w:rsidR="005E05AC" w:rsidRPr="00644738" w:rsidRDefault="004C4C65" w:rsidP="00644738">
            <w:pPr>
              <w:tabs>
                <w:tab w:val="left" w:pos="1421"/>
              </w:tabs>
              <w:ind w:right="19" w:firstLine="32"/>
              <w:jc w:val="center"/>
              <w:rPr>
                <w:rFonts w:eastAsia="Times New Roman"/>
                <w:sz w:val="24"/>
                <w:szCs w:val="24"/>
              </w:rPr>
            </w:pPr>
            <w:r w:rsidRPr="00644738">
              <w:rPr>
                <w:rFonts w:eastAsia="Times New Roman"/>
                <w:sz w:val="24"/>
                <w:szCs w:val="24"/>
              </w:rPr>
              <w:t>2018</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1</w:t>
            </w:r>
          </w:p>
        </w:tc>
      </w:tr>
      <w:tr w:rsidR="005E05AC" w:rsidRPr="00644738" w:rsidTr="00717A5D">
        <w:trPr>
          <w:trHeight w:val="243"/>
        </w:trPr>
        <w:tc>
          <w:tcPr>
            <w:tcW w:w="2518" w:type="dxa"/>
            <w:tcBorders>
              <w:right w:val="single" w:sz="4" w:space="0" w:color="auto"/>
            </w:tcBorders>
          </w:tcPr>
          <w:p w:rsidR="005E05AC" w:rsidRPr="00644738" w:rsidRDefault="005E05AC" w:rsidP="00644738">
            <w:pPr>
              <w:jc w:val="both"/>
              <w:rPr>
                <w:sz w:val="24"/>
                <w:szCs w:val="24"/>
              </w:rPr>
            </w:pPr>
            <w:proofErr w:type="spellStart"/>
            <w:r w:rsidRPr="00644738">
              <w:rPr>
                <w:sz w:val="24"/>
                <w:szCs w:val="24"/>
              </w:rPr>
              <w:t>Пудемская</w:t>
            </w:r>
            <w:proofErr w:type="spellEnd"/>
            <w:r w:rsidRPr="00644738">
              <w:rPr>
                <w:sz w:val="24"/>
                <w:szCs w:val="24"/>
              </w:rPr>
              <w:t xml:space="preserve"> с/б</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2268" w:type="dxa"/>
          </w:tcPr>
          <w:p w:rsidR="005E05AC" w:rsidRPr="00644738" w:rsidRDefault="004C4C65" w:rsidP="00644738">
            <w:pPr>
              <w:tabs>
                <w:tab w:val="left" w:pos="1421"/>
              </w:tabs>
              <w:ind w:right="19" w:firstLine="32"/>
              <w:jc w:val="center"/>
              <w:rPr>
                <w:rFonts w:eastAsia="Times New Roman"/>
                <w:sz w:val="24"/>
                <w:szCs w:val="24"/>
              </w:rPr>
            </w:pPr>
            <w:r w:rsidRPr="00644738">
              <w:rPr>
                <w:rFonts w:eastAsia="Times New Roman"/>
                <w:sz w:val="24"/>
                <w:szCs w:val="24"/>
              </w:rPr>
              <w:t>2011, 2017</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2</w:t>
            </w:r>
          </w:p>
        </w:tc>
      </w:tr>
      <w:tr w:rsidR="005E05AC" w:rsidRPr="00644738" w:rsidTr="00717A5D">
        <w:trPr>
          <w:trHeight w:val="243"/>
        </w:trPr>
        <w:tc>
          <w:tcPr>
            <w:tcW w:w="2518" w:type="dxa"/>
            <w:tcBorders>
              <w:right w:val="single" w:sz="4" w:space="0" w:color="auto"/>
            </w:tcBorders>
          </w:tcPr>
          <w:p w:rsidR="005E05AC" w:rsidRPr="00644738" w:rsidRDefault="005E05AC" w:rsidP="00644738">
            <w:pPr>
              <w:jc w:val="both"/>
              <w:rPr>
                <w:sz w:val="24"/>
                <w:szCs w:val="24"/>
              </w:rPr>
            </w:pPr>
            <w:proofErr w:type="spellStart"/>
            <w:r w:rsidRPr="00644738">
              <w:rPr>
                <w:sz w:val="24"/>
                <w:szCs w:val="24"/>
              </w:rPr>
              <w:t>Пудемская</w:t>
            </w:r>
            <w:proofErr w:type="spellEnd"/>
            <w:r w:rsidRPr="00644738">
              <w:rPr>
                <w:sz w:val="24"/>
                <w:szCs w:val="24"/>
              </w:rPr>
              <w:t xml:space="preserve"> д/б</w:t>
            </w:r>
          </w:p>
        </w:tc>
        <w:tc>
          <w:tcPr>
            <w:tcW w:w="2410" w:type="dxa"/>
          </w:tcPr>
          <w:p w:rsidR="005E05AC"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2268" w:type="dxa"/>
          </w:tcPr>
          <w:p w:rsidR="005E05AC" w:rsidRPr="00644738" w:rsidRDefault="004C4C65" w:rsidP="00644738">
            <w:pPr>
              <w:tabs>
                <w:tab w:val="left" w:pos="1421"/>
              </w:tabs>
              <w:ind w:right="19" w:firstLine="32"/>
              <w:jc w:val="center"/>
              <w:rPr>
                <w:rFonts w:eastAsia="Times New Roman"/>
                <w:sz w:val="24"/>
                <w:szCs w:val="24"/>
              </w:rPr>
            </w:pPr>
            <w:r w:rsidRPr="00644738">
              <w:rPr>
                <w:rFonts w:eastAsia="Times New Roman"/>
                <w:sz w:val="24"/>
                <w:szCs w:val="24"/>
              </w:rPr>
              <w:t>2014, 2019</w:t>
            </w:r>
          </w:p>
        </w:tc>
        <w:tc>
          <w:tcPr>
            <w:tcW w:w="3078" w:type="dxa"/>
          </w:tcPr>
          <w:p w:rsidR="005E05AC" w:rsidRPr="00644738" w:rsidRDefault="005E05AC" w:rsidP="00644738">
            <w:pPr>
              <w:tabs>
                <w:tab w:val="left" w:pos="0"/>
              </w:tabs>
              <w:ind w:right="19"/>
              <w:jc w:val="center"/>
              <w:rPr>
                <w:rFonts w:eastAsia="Times New Roman"/>
                <w:sz w:val="24"/>
                <w:szCs w:val="24"/>
              </w:rPr>
            </w:pPr>
            <w:r w:rsidRPr="00644738">
              <w:rPr>
                <w:rFonts w:eastAsia="Times New Roman"/>
                <w:sz w:val="24"/>
                <w:szCs w:val="24"/>
              </w:rPr>
              <w:t>2</w:t>
            </w:r>
          </w:p>
        </w:tc>
      </w:tr>
      <w:tr w:rsidR="00472B4A" w:rsidRPr="00644738" w:rsidTr="00717A5D">
        <w:trPr>
          <w:trHeight w:val="243"/>
        </w:trPr>
        <w:tc>
          <w:tcPr>
            <w:tcW w:w="2518" w:type="dxa"/>
            <w:tcBorders>
              <w:right w:val="single" w:sz="4" w:space="0" w:color="auto"/>
            </w:tcBorders>
          </w:tcPr>
          <w:p w:rsidR="00472B4A" w:rsidRPr="00644738" w:rsidRDefault="00472B4A" w:rsidP="00644738">
            <w:pPr>
              <w:jc w:val="both"/>
              <w:rPr>
                <w:sz w:val="24"/>
                <w:szCs w:val="24"/>
              </w:rPr>
            </w:pPr>
            <w:r w:rsidRPr="00644738">
              <w:rPr>
                <w:sz w:val="24"/>
                <w:szCs w:val="24"/>
              </w:rPr>
              <w:t>МРБ</w:t>
            </w:r>
          </w:p>
        </w:tc>
        <w:tc>
          <w:tcPr>
            <w:tcW w:w="2410" w:type="dxa"/>
          </w:tcPr>
          <w:p w:rsidR="00472B4A" w:rsidRPr="00644738" w:rsidRDefault="005E05AC" w:rsidP="00644738">
            <w:pPr>
              <w:tabs>
                <w:tab w:val="left" w:pos="1421"/>
              </w:tabs>
              <w:ind w:right="19" w:firstLine="32"/>
              <w:jc w:val="center"/>
              <w:rPr>
                <w:rFonts w:eastAsia="Times New Roman"/>
                <w:sz w:val="24"/>
                <w:szCs w:val="24"/>
              </w:rPr>
            </w:pPr>
            <w:r w:rsidRPr="00644738">
              <w:rPr>
                <w:rFonts w:eastAsia="Times New Roman"/>
                <w:sz w:val="24"/>
                <w:szCs w:val="24"/>
              </w:rPr>
              <w:t>13</w:t>
            </w:r>
          </w:p>
        </w:tc>
        <w:tc>
          <w:tcPr>
            <w:tcW w:w="2268"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2011-2021</w:t>
            </w:r>
          </w:p>
        </w:tc>
        <w:tc>
          <w:tcPr>
            <w:tcW w:w="3078" w:type="dxa"/>
          </w:tcPr>
          <w:p w:rsidR="00472B4A" w:rsidRPr="00644738" w:rsidRDefault="00AE7B10" w:rsidP="00644738">
            <w:pPr>
              <w:tabs>
                <w:tab w:val="left" w:pos="1421"/>
              </w:tabs>
              <w:ind w:right="19"/>
              <w:jc w:val="center"/>
              <w:rPr>
                <w:rFonts w:eastAsia="Times New Roman"/>
                <w:sz w:val="24"/>
                <w:szCs w:val="24"/>
              </w:rPr>
            </w:pPr>
            <w:r w:rsidRPr="00644738">
              <w:rPr>
                <w:rFonts w:eastAsia="Times New Roman"/>
                <w:sz w:val="24"/>
                <w:szCs w:val="24"/>
              </w:rPr>
              <w:t>5</w:t>
            </w:r>
          </w:p>
        </w:tc>
      </w:tr>
      <w:tr w:rsidR="00472B4A" w:rsidRPr="00644738" w:rsidTr="00717A5D">
        <w:trPr>
          <w:trHeight w:val="243"/>
        </w:trPr>
        <w:tc>
          <w:tcPr>
            <w:tcW w:w="2518" w:type="dxa"/>
            <w:tcBorders>
              <w:right w:val="single" w:sz="4" w:space="0" w:color="auto"/>
            </w:tcBorders>
          </w:tcPr>
          <w:p w:rsidR="00472B4A" w:rsidRPr="00644738" w:rsidRDefault="00472B4A" w:rsidP="00644738">
            <w:pPr>
              <w:jc w:val="both"/>
              <w:rPr>
                <w:sz w:val="24"/>
                <w:szCs w:val="24"/>
              </w:rPr>
            </w:pPr>
            <w:r w:rsidRPr="00644738">
              <w:rPr>
                <w:sz w:val="24"/>
                <w:szCs w:val="24"/>
              </w:rPr>
              <w:t>ЦДБ</w:t>
            </w:r>
          </w:p>
        </w:tc>
        <w:tc>
          <w:tcPr>
            <w:tcW w:w="2410" w:type="dxa"/>
          </w:tcPr>
          <w:p w:rsidR="00472B4A" w:rsidRPr="00644738" w:rsidRDefault="005E05AC" w:rsidP="00644738">
            <w:pPr>
              <w:tabs>
                <w:tab w:val="left" w:pos="1421"/>
              </w:tabs>
              <w:ind w:right="19" w:firstLine="32"/>
              <w:jc w:val="center"/>
              <w:rPr>
                <w:rFonts w:eastAsia="Times New Roman"/>
                <w:sz w:val="24"/>
                <w:szCs w:val="24"/>
              </w:rPr>
            </w:pPr>
            <w:r w:rsidRPr="00644738">
              <w:rPr>
                <w:rFonts w:eastAsia="Times New Roman"/>
                <w:sz w:val="24"/>
                <w:szCs w:val="24"/>
              </w:rPr>
              <w:t>6</w:t>
            </w:r>
          </w:p>
        </w:tc>
        <w:tc>
          <w:tcPr>
            <w:tcW w:w="2268"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2012, 2019, 2021, 2022</w:t>
            </w:r>
          </w:p>
        </w:tc>
        <w:tc>
          <w:tcPr>
            <w:tcW w:w="3078"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r>
      <w:tr w:rsidR="00472B4A" w:rsidRPr="00644738" w:rsidTr="00717A5D">
        <w:trPr>
          <w:trHeight w:val="243"/>
        </w:trPr>
        <w:tc>
          <w:tcPr>
            <w:tcW w:w="2518" w:type="dxa"/>
            <w:tcBorders>
              <w:right w:val="single" w:sz="4" w:space="0" w:color="auto"/>
            </w:tcBorders>
          </w:tcPr>
          <w:p w:rsidR="00472B4A" w:rsidRPr="00644738" w:rsidRDefault="00472B4A" w:rsidP="00644738">
            <w:pPr>
              <w:jc w:val="both"/>
              <w:rPr>
                <w:sz w:val="24"/>
                <w:szCs w:val="24"/>
              </w:rPr>
            </w:pPr>
            <w:proofErr w:type="spellStart"/>
            <w:r w:rsidRPr="00644738">
              <w:rPr>
                <w:sz w:val="24"/>
                <w:szCs w:val="24"/>
              </w:rPr>
              <w:t>Дизьминская</w:t>
            </w:r>
            <w:proofErr w:type="spellEnd"/>
            <w:r w:rsidRPr="00644738">
              <w:rPr>
                <w:sz w:val="24"/>
                <w:szCs w:val="24"/>
              </w:rPr>
              <w:t xml:space="preserve"> </w:t>
            </w:r>
          </w:p>
        </w:tc>
        <w:tc>
          <w:tcPr>
            <w:tcW w:w="2410" w:type="dxa"/>
          </w:tcPr>
          <w:p w:rsidR="00472B4A" w:rsidRPr="00644738" w:rsidRDefault="005E05AC" w:rsidP="00644738">
            <w:pPr>
              <w:tabs>
                <w:tab w:val="left" w:pos="1421"/>
              </w:tabs>
              <w:ind w:right="19" w:firstLine="32"/>
              <w:jc w:val="center"/>
              <w:rPr>
                <w:rFonts w:eastAsia="Times New Roman"/>
                <w:sz w:val="24"/>
                <w:szCs w:val="24"/>
              </w:rPr>
            </w:pPr>
            <w:r w:rsidRPr="00644738">
              <w:rPr>
                <w:rFonts w:eastAsia="Times New Roman"/>
                <w:sz w:val="24"/>
                <w:szCs w:val="24"/>
              </w:rPr>
              <w:t>1</w:t>
            </w:r>
          </w:p>
        </w:tc>
        <w:tc>
          <w:tcPr>
            <w:tcW w:w="2268"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2014</w:t>
            </w:r>
          </w:p>
        </w:tc>
        <w:tc>
          <w:tcPr>
            <w:tcW w:w="3078"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r>
      <w:tr w:rsidR="00472B4A" w:rsidRPr="00644738" w:rsidTr="00717A5D">
        <w:trPr>
          <w:trHeight w:val="243"/>
        </w:trPr>
        <w:tc>
          <w:tcPr>
            <w:tcW w:w="2518" w:type="dxa"/>
            <w:tcBorders>
              <w:right w:val="single" w:sz="4" w:space="0" w:color="auto"/>
            </w:tcBorders>
          </w:tcPr>
          <w:p w:rsidR="00472B4A" w:rsidRPr="00644738" w:rsidRDefault="004C4C65" w:rsidP="00644738">
            <w:pPr>
              <w:jc w:val="both"/>
              <w:rPr>
                <w:b/>
                <w:bCs/>
                <w:sz w:val="24"/>
                <w:szCs w:val="24"/>
              </w:rPr>
            </w:pPr>
            <w:r w:rsidRPr="00644738">
              <w:rPr>
                <w:rFonts w:eastAsia="Times New Roman"/>
                <w:b/>
                <w:bCs/>
                <w:sz w:val="24"/>
                <w:szCs w:val="24"/>
              </w:rPr>
              <w:t>Всего</w:t>
            </w:r>
          </w:p>
        </w:tc>
        <w:tc>
          <w:tcPr>
            <w:tcW w:w="2410" w:type="dxa"/>
          </w:tcPr>
          <w:p w:rsidR="00472B4A" w:rsidRPr="00644738" w:rsidRDefault="004C4C65" w:rsidP="00644738">
            <w:pPr>
              <w:tabs>
                <w:tab w:val="left" w:pos="1421"/>
              </w:tabs>
              <w:ind w:right="19" w:firstLine="32"/>
              <w:jc w:val="center"/>
              <w:rPr>
                <w:rFonts w:eastAsia="Times New Roman"/>
                <w:b/>
                <w:bCs/>
                <w:sz w:val="24"/>
                <w:szCs w:val="24"/>
              </w:rPr>
            </w:pPr>
            <w:r w:rsidRPr="00644738">
              <w:rPr>
                <w:rFonts w:eastAsia="Times New Roman"/>
                <w:b/>
                <w:bCs/>
                <w:sz w:val="24"/>
                <w:szCs w:val="24"/>
              </w:rPr>
              <w:t>36</w:t>
            </w:r>
          </w:p>
        </w:tc>
        <w:tc>
          <w:tcPr>
            <w:tcW w:w="2268" w:type="dxa"/>
          </w:tcPr>
          <w:p w:rsidR="00472B4A" w:rsidRPr="00644738" w:rsidRDefault="00472B4A" w:rsidP="00644738">
            <w:pPr>
              <w:tabs>
                <w:tab w:val="left" w:pos="1421"/>
              </w:tabs>
              <w:ind w:right="19"/>
              <w:jc w:val="center"/>
              <w:rPr>
                <w:rFonts w:eastAsia="Times New Roman"/>
                <w:b/>
                <w:bCs/>
                <w:sz w:val="24"/>
                <w:szCs w:val="24"/>
              </w:rPr>
            </w:pPr>
          </w:p>
        </w:tc>
        <w:tc>
          <w:tcPr>
            <w:tcW w:w="3078" w:type="dxa"/>
          </w:tcPr>
          <w:p w:rsidR="00472B4A" w:rsidRPr="00644738" w:rsidRDefault="004C4C65" w:rsidP="00644738">
            <w:pPr>
              <w:tabs>
                <w:tab w:val="left" w:pos="1421"/>
              </w:tabs>
              <w:ind w:right="19"/>
              <w:jc w:val="center"/>
              <w:rPr>
                <w:rFonts w:eastAsia="Times New Roman"/>
                <w:b/>
                <w:bCs/>
                <w:sz w:val="24"/>
                <w:szCs w:val="24"/>
              </w:rPr>
            </w:pPr>
            <w:r w:rsidRPr="00644738">
              <w:rPr>
                <w:rFonts w:eastAsia="Times New Roman"/>
                <w:b/>
                <w:bCs/>
                <w:sz w:val="24"/>
                <w:szCs w:val="24"/>
              </w:rPr>
              <w:t>24</w:t>
            </w:r>
          </w:p>
        </w:tc>
      </w:tr>
      <w:bookmarkEnd w:id="6"/>
    </w:tbl>
    <w:p w:rsidR="00030CB4" w:rsidRDefault="00030CB4" w:rsidP="00644738">
      <w:pPr>
        <w:shd w:val="clear" w:color="auto" w:fill="FFFFFF"/>
        <w:tabs>
          <w:tab w:val="left" w:pos="1277"/>
        </w:tabs>
        <w:ind w:right="10" w:firstLine="567"/>
        <w:jc w:val="both"/>
        <w:rPr>
          <w:b/>
          <w:bCs/>
          <w:spacing w:val="-11"/>
          <w:sz w:val="24"/>
          <w:szCs w:val="24"/>
        </w:rPr>
      </w:pPr>
    </w:p>
    <w:p w:rsidR="009D3F79" w:rsidRDefault="009D3F79" w:rsidP="009D3F79">
      <w:pPr>
        <w:shd w:val="clear" w:color="auto" w:fill="FFFFFF"/>
        <w:tabs>
          <w:tab w:val="left" w:pos="1277"/>
        </w:tabs>
        <w:ind w:right="10" w:firstLine="567"/>
        <w:jc w:val="both"/>
        <w:rPr>
          <w:spacing w:val="-11"/>
          <w:sz w:val="24"/>
          <w:szCs w:val="24"/>
        </w:rPr>
      </w:pPr>
      <w:r w:rsidRPr="009D3F79">
        <w:rPr>
          <w:spacing w:val="-11"/>
          <w:sz w:val="24"/>
          <w:szCs w:val="24"/>
        </w:rPr>
        <w:t xml:space="preserve">В целом компьютерный парк 15 библиотек составляет 36 </w:t>
      </w:r>
      <w:r>
        <w:rPr>
          <w:spacing w:val="-11"/>
          <w:sz w:val="24"/>
          <w:szCs w:val="24"/>
        </w:rPr>
        <w:t>единиц, для пользователей – 24 единицы</w:t>
      </w:r>
      <w:r w:rsidRPr="009D3F79">
        <w:rPr>
          <w:spacing w:val="-11"/>
          <w:sz w:val="24"/>
          <w:szCs w:val="24"/>
        </w:rPr>
        <w:t>.</w:t>
      </w:r>
      <w:r>
        <w:rPr>
          <w:spacing w:val="-11"/>
          <w:sz w:val="24"/>
          <w:szCs w:val="24"/>
        </w:rPr>
        <w:t xml:space="preserve"> Из них есть машины, которые старше 10 лет. </w:t>
      </w:r>
      <w:r w:rsidRPr="009D3F79">
        <w:rPr>
          <w:spacing w:val="-11"/>
          <w:sz w:val="24"/>
          <w:szCs w:val="24"/>
        </w:rPr>
        <w:t>Ситуация с годами не улучшается, а</w:t>
      </w:r>
      <w:r>
        <w:rPr>
          <w:spacing w:val="-11"/>
          <w:sz w:val="24"/>
          <w:szCs w:val="24"/>
        </w:rPr>
        <w:t xml:space="preserve"> </w:t>
      </w:r>
      <w:r w:rsidRPr="009D3F79">
        <w:rPr>
          <w:spacing w:val="-11"/>
          <w:sz w:val="24"/>
          <w:szCs w:val="24"/>
        </w:rPr>
        <w:t>только усугубляется. Техника остро требует</w:t>
      </w:r>
      <w:r>
        <w:rPr>
          <w:spacing w:val="-11"/>
          <w:sz w:val="24"/>
          <w:szCs w:val="24"/>
        </w:rPr>
        <w:t xml:space="preserve"> </w:t>
      </w:r>
      <w:r w:rsidRPr="009D3F79">
        <w:rPr>
          <w:spacing w:val="-11"/>
          <w:sz w:val="24"/>
          <w:szCs w:val="24"/>
        </w:rPr>
        <w:t>обновления</w:t>
      </w:r>
      <w:r>
        <w:rPr>
          <w:spacing w:val="-11"/>
          <w:sz w:val="24"/>
          <w:szCs w:val="24"/>
        </w:rPr>
        <w:t>.</w:t>
      </w:r>
      <w:r w:rsidRPr="009D3F79">
        <w:t xml:space="preserve"> </w:t>
      </w:r>
      <w:r w:rsidRPr="009D3F79">
        <w:rPr>
          <w:spacing w:val="-11"/>
          <w:sz w:val="24"/>
          <w:szCs w:val="24"/>
        </w:rPr>
        <w:t>Стоит отметить, что за счет средств от оказания услуг на платной</w:t>
      </w:r>
      <w:r>
        <w:rPr>
          <w:spacing w:val="-11"/>
          <w:sz w:val="24"/>
          <w:szCs w:val="24"/>
        </w:rPr>
        <w:t xml:space="preserve"> </w:t>
      </w:r>
      <w:r w:rsidRPr="009D3F79">
        <w:rPr>
          <w:spacing w:val="-11"/>
          <w:sz w:val="24"/>
          <w:szCs w:val="24"/>
        </w:rPr>
        <w:t>основе и от иной приносящей доход деятельности</w:t>
      </w:r>
      <w:r>
        <w:rPr>
          <w:spacing w:val="-11"/>
          <w:sz w:val="24"/>
          <w:szCs w:val="24"/>
        </w:rPr>
        <w:t xml:space="preserve"> библиотекари поддерживают технику в рабочем состоянии.</w:t>
      </w:r>
      <w:r w:rsidRPr="009D3F79">
        <w:t xml:space="preserve"> </w:t>
      </w:r>
      <w:r w:rsidRPr="009D3F79">
        <w:rPr>
          <w:spacing w:val="-11"/>
          <w:sz w:val="24"/>
          <w:szCs w:val="24"/>
        </w:rPr>
        <w:t>Все библиотеки,</w:t>
      </w:r>
      <w:r>
        <w:rPr>
          <w:spacing w:val="-11"/>
          <w:sz w:val="24"/>
          <w:szCs w:val="24"/>
        </w:rPr>
        <w:t xml:space="preserve"> </w:t>
      </w:r>
      <w:r w:rsidRPr="009D3F79">
        <w:rPr>
          <w:spacing w:val="-11"/>
          <w:sz w:val="24"/>
          <w:szCs w:val="24"/>
        </w:rPr>
        <w:t>имеющие компьютерное</w:t>
      </w:r>
      <w:r>
        <w:rPr>
          <w:spacing w:val="-11"/>
          <w:sz w:val="24"/>
          <w:szCs w:val="24"/>
        </w:rPr>
        <w:t xml:space="preserve"> </w:t>
      </w:r>
      <w:r w:rsidRPr="009D3F79">
        <w:rPr>
          <w:spacing w:val="-11"/>
          <w:sz w:val="24"/>
          <w:szCs w:val="24"/>
        </w:rPr>
        <w:t>оборудование имеют</w:t>
      </w:r>
      <w:r>
        <w:rPr>
          <w:spacing w:val="-11"/>
          <w:sz w:val="24"/>
          <w:szCs w:val="24"/>
        </w:rPr>
        <w:t xml:space="preserve"> </w:t>
      </w:r>
      <w:r w:rsidRPr="009D3F79">
        <w:rPr>
          <w:spacing w:val="-11"/>
          <w:sz w:val="24"/>
          <w:szCs w:val="24"/>
        </w:rPr>
        <w:t>компьютеризованные посадочные места для пользователей</w:t>
      </w:r>
      <w:r>
        <w:rPr>
          <w:spacing w:val="-11"/>
          <w:sz w:val="24"/>
          <w:szCs w:val="24"/>
        </w:rPr>
        <w:t>.</w:t>
      </w:r>
    </w:p>
    <w:p w:rsidR="009D3F79" w:rsidRPr="009D3F79" w:rsidRDefault="009D3F79" w:rsidP="00644738">
      <w:pPr>
        <w:shd w:val="clear" w:color="auto" w:fill="FFFFFF"/>
        <w:tabs>
          <w:tab w:val="left" w:pos="1277"/>
        </w:tabs>
        <w:ind w:right="10" w:firstLine="567"/>
        <w:jc w:val="both"/>
        <w:rPr>
          <w:spacing w:val="-11"/>
          <w:sz w:val="24"/>
          <w:szCs w:val="24"/>
        </w:rPr>
      </w:pPr>
    </w:p>
    <w:p w:rsidR="00CF1013" w:rsidRPr="00644738" w:rsidRDefault="003947DB" w:rsidP="00644738">
      <w:pPr>
        <w:shd w:val="clear" w:color="auto" w:fill="FFFFFF"/>
        <w:tabs>
          <w:tab w:val="left" w:pos="1277"/>
        </w:tabs>
        <w:ind w:right="10" w:firstLine="567"/>
        <w:jc w:val="both"/>
        <w:rPr>
          <w:b/>
          <w:bCs/>
          <w:i/>
          <w:iCs/>
          <w:sz w:val="24"/>
          <w:szCs w:val="24"/>
        </w:rPr>
      </w:pPr>
      <w:r w:rsidRPr="00644738">
        <w:rPr>
          <w:b/>
          <w:bCs/>
          <w:i/>
          <w:iCs/>
          <w:spacing w:val="-11"/>
          <w:sz w:val="24"/>
          <w:szCs w:val="24"/>
        </w:rPr>
        <w:t>9.2.</w:t>
      </w:r>
      <w:r w:rsidRPr="00644738">
        <w:rPr>
          <w:b/>
          <w:bCs/>
          <w:i/>
          <w:iCs/>
          <w:sz w:val="24"/>
          <w:szCs w:val="24"/>
        </w:rPr>
        <w:tab/>
      </w:r>
      <w:r w:rsidRPr="00644738">
        <w:rPr>
          <w:rFonts w:eastAsia="Times New Roman"/>
          <w:b/>
          <w:bCs/>
          <w:i/>
          <w:iCs/>
          <w:sz w:val="24"/>
          <w:szCs w:val="24"/>
        </w:rPr>
        <w:t>Анализ и оценка состояния интернетизации библиотек. Подключение к сети</w:t>
      </w:r>
      <w:r w:rsidR="00382F2D" w:rsidRPr="00644738">
        <w:rPr>
          <w:rFonts w:eastAsia="Times New Roman"/>
          <w:b/>
          <w:bCs/>
          <w:i/>
          <w:iCs/>
          <w:sz w:val="24"/>
          <w:szCs w:val="24"/>
        </w:rPr>
        <w:t xml:space="preserve"> </w:t>
      </w:r>
      <w:r w:rsidRPr="00644738">
        <w:rPr>
          <w:rFonts w:eastAsia="Times New Roman"/>
          <w:b/>
          <w:bCs/>
          <w:i/>
          <w:iCs/>
          <w:sz w:val="24"/>
          <w:szCs w:val="24"/>
        </w:rPr>
        <w:t xml:space="preserve">Интернет: каналы подключения, скорость передачи данных, зона </w:t>
      </w:r>
      <w:r w:rsidRPr="00644738">
        <w:rPr>
          <w:rFonts w:eastAsia="Times New Roman"/>
          <w:b/>
          <w:bCs/>
          <w:i/>
          <w:iCs/>
          <w:sz w:val="24"/>
          <w:szCs w:val="24"/>
          <w:lang w:val="en-US"/>
        </w:rPr>
        <w:t>Wi</w:t>
      </w:r>
      <w:r w:rsidRPr="00644738">
        <w:rPr>
          <w:rFonts w:eastAsia="Times New Roman"/>
          <w:b/>
          <w:bCs/>
          <w:i/>
          <w:iCs/>
          <w:sz w:val="24"/>
          <w:szCs w:val="24"/>
        </w:rPr>
        <w:t>-</w:t>
      </w:r>
      <w:r w:rsidRPr="00644738">
        <w:rPr>
          <w:rFonts w:eastAsia="Times New Roman"/>
          <w:b/>
          <w:bCs/>
          <w:i/>
          <w:iCs/>
          <w:sz w:val="24"/>
          <w:szCs w:val="24"/>
          <w:lang w:val="en-US"/>
        </w:rPr>
        <w:t>Fi</w:t>
      </w:r>
      <w:r w:rsidRPr="00644738">
        <w:rPr>
          <w:rFonts w:eastAsia="Times New Roman"/>
          <w:b/>
          <w:bCs/>
          <w:i/>
          <w:iCs/>
          <w:sz w:val="24"/>
          <w:szCs w:val="24"/>
        </w:rPr>
        <w:t>:</w:t>
      </w:r>
    </w:p>
    <w:p w:rsidR="00CF1013" w:rsidRPr="00644738" w:rsidRDefault="00CF1013" w:rsidP="00644738">
      <w:pPr>
        <w:shd w:val="clear" w:color="auto" w:fill="FFFFFF"/>
        <w:tabs>
          <w:tab w:val="left" w:pos="1421"/>
        </w:tabs>
        <w:ind w:firstLine="567"/>
        <w:jc w:val="both"/>
        <w:rPr>
          <w:rFonts w:eastAsia="Times New Roman"/>
          <w:b/>
          <w:bCs/>
          <w:sz w:val="24"/>
          <w:szCs w:val="24"/>
        </w:rPr>
      </w:pPr>
    </w:p>
    <w:tbl>
      <w:tblPr>
        <w:tblStyle w:val="a4"/>
        <w:tblW w:w="0" w:type="auto"/>
        <w:tblLook w:val="04A0" w:firstRow="1" w:lastRow="0" w:firstColumn="1" w:lastColumn="0" w:noHBand="0" w:noVBand="1"/>
      </w:tblPr>
      <w:tblGrid>
        <w:gridCol w:w="2014"/>
        <w:gridCol w:w="2289"/>
        <w:gridCol w:w="1911"/>
        <w:gridCol w:w="2444"/>
        <w:gridCol w:w="1624"/>
      </w:tblGrid>
      <w:tr w:rsidR="00472B4A" w:rsidRPr="00644738" w:rsidTr="00472B4A">
        <w:trPr>
          <w:trHeight w:val="1304"/>
        </w:trPr>
        <w:tc>
          <w:tcPr>
            <w:tcW w:w="2014" w:type="dxa"/>
          </w:tcPr>
          <w:p w:rsidR="00472B4A" w:rsidRPr="00644738" w:rsidRDefault="00472B4A" w:rsidP="00644738">
            <w:pPr>
              <w:tabs>
                <w:tab w:val="left" w:pos="1421"/>
              </w:tabs>
              <w:ind w:right="19"/>
              <w:jc w:val="center"/>
              <w:rPr>
                <w:rFonts w:eastAsia="Times New Roman"/>
                <w:b/>
                <w:bCs/>
                <w:sz w:val="24"/>
                <w:szCs w:val="24"/>
              </w:rPr>
            </w:pPr>
            <w:r w:rsidRPr="00644738">
              <w:rPr>
                <w:rFonts w:eastAsia="Times New Roman"/>
                <w:b/>
                <w:bCs/>
                <w:sz w:val="24"/>
                <w:szCs w:val="24"/>
              </w:rPr>
              <w:t>Библиотека</w:t>
            </w:r>
          </w:p>
        </w:tc>
        <w:tc>
          <w:tcPr>
            <w:tcW w:w="2289" w:type="dxa"/>
          </w:tcPr>
          <w:p w:rsidR="00472B4A" w:rsidRPr="00644738" w:rsidRDefault="00472B4A" w:rsidP="00644738">
            <w:pPr>
              <w:tabs>
                <w:tab w:val="left" w:pos="1421"/>
              </w:tabs>
              <w:ind w:right="19"/>
              <w:jc w:val="center"/>
              <w:rPr>
                <w:rFonts w:eastAsia="Times New Roman"/>
                <w:b/>
                <w:bCs/>
                <w:sz w:val="24"/>
                <w:szCs w:val="24"/>
              </w:rPr>
            </w:pPr>
            <w:r w:rsidRPr="00644738">
              <w:rPr>
                <w:rFonts w:eastAsia="Times New Roman"/>
                <w:b/>
                <w:bCs/>
                <w:sz w:val="24"/>
                <w:szCs w:val="24"/>
              </w:rPr>
              <w:t>доступ в Интернет, из них число библиотек, имеющих широкополосный доступ в Интернет (от 10 Мб/с)</w:t>
            </w:r>
          </w:p>
        </w:tc>
        <w:tc>
          <w:tcPr>
            <w:tcW w:w="1911" w:type="dxa"/>
          </w:tcPr>
          <w:p w:rsidR="00472B4A" w:rsidRPr="00644738" w:rsidRDefault="00472B4A" w:rsidP="00644738">
            <w:pPr>
              <w:tabs>
                <w:tab w:val="left" w:pos="1421"/>
              </w:tabs>
              <w:ind w:right="19"/>
              <w:jc w:val="center"/>
              <w:rPr>
                <w:rFonts w:eastAsia="Times New Roman"/>
                <w:b/>
                <w:bCs/>
                <w:sz w:val="24"/>
                <w:szCs w:val="24"/>
              </w:rPr>
            </w:pPr>
            <w:r w:rsidRPr="00644738">
              <w:rPr>
                <w:rFonts w:eastAsia="Times New Roman"/>
                <w:b/>
                <w:bCs/>
                <w:sz w:val="24"/>
                <w:szCs w:val="24"/>
              </w:rPr>
              <w:t>доступ в Интернет для посетителей</w:t>
            </w:r>
          </w:p>
        </w:tc>
        <w:tc>
          <w:tcPr>
            <w:tcW w:w="2444" w:type="dxa"/>
          </w:tcPr>
          <w:p w:rsidR="00472B4A" w:rsidRPr="00644738" w:rsidRDefault="00472B4A" w:rsidP="00644738">
            <w:pPr>
              <w:tabs>
                <w:tab w:val="left" w:pos="1421"/>
              </w:tabs>
              <w:ind w:right="19"/>
              <w:jc w:val="center"/>
              <w:rPr>
                <w:rFonts w:eastAsia="Times New Roman"/>
                <w:b/>
                <w:bCs/>
                <w:sz w:val="24"/>
                <w:szCs w:val="24"/>
              </w:rPr>
            </w:pPr>
            <w:r w:rsidRPr="00644738">
              <w:rPr>
                <w:rFonts w:eastAsia="Times New Roman"/>
                <w:b/>
                <w:bCs/>
                <w:sz w:val="24"/>
                <w:szCs w:val="24"/>
              </w:rPr>
              <w:t>посадочные места для пользователей с возможностью выхода в Интернет</w:t>
            </w:r>
          </w:p>
        </w:tc>
        <w:tc>
          <w:tcPr>
            <w:tcW w:w="1624" w:type="dxa"/>
          </w:tcPr>
          <w:p w:rsidR="00472B4A" w:rsidRPr="00644738" w:rsidRDefault="00472B4A" w:rsidP="00644738">
            <w:pPr>
              <w:tabs>
                <w:tab w:val="left" w:pos="1421"/>
              </w:tabs>
              <w:ind w:right="19"/>
              <w:jc w:val="center"/>
              <w:rPr>
                <w:rFonts w:eastAsia="Times New Roman"/>
                <w:b/>
                <w:bCs/>
                <w:sz w:val="24"/>
                <w:szCs w:val="24"/>
              </w:rPr>
            </w:pPr>
            <w:r w:rsidRPr="00644738">
              <w:rPr>
                <w:rFonts w:eastAsia="Times New Roman"/>
                <w:b/>
                <w:bCs/>
                <w:sz w:val="24"/>
                <w:szCs w:val="24"/>
              </w:rPr>
              <w:t xml:space="preserve">имеющие зону </w:t>
            </w:r>
            <w:proofErr w:type="spellStart"/>
            <w:r w:rsidRPr="00644738">
              <w:rPr>
                <w:rFonts w:eastAsia="Times New Roman"/>
                <w:b/>
                <w:bCs/>
                <w:sz w:val="24"/>
                <w:szCs w:val="24"/>
              </w:rPr>
              <w:t>Wi</w:t>
            </w:r>
            <w:proofErr w:type="spellEnd"/>
            <w:r w:rsidRPr="00644738">
              <w:rPr>
                <w:rFonts w:eastAsia="Times New Roman"/>
                <w:b/>
                <w:bCs/>
                <w:sz w:val="24"/>
                <w:szCs w:val="24"/>
              </w:rPr>
              <w:t>-Fi.</w:t>
            </w:r>
          </w:p>
        </w:tc>
      </w:tr>
      <w:tr w:rsidR="00472B4A" w:rsidRPr="00644738" w:rsidTr="00472B4A">
        <w:trPr>
          <w:trHeight w:val="257"/>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t>Бармашурская</w:t>
            </w:r>
            <w:proofErr w:type="spellEnd"/>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57"/>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t>Бачумовская</w:t>
            </w:r>
            <w:proofErr w:type="spellEnd"/>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57"/>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t>Ворцинская</w:t>
            </w:r>
            <w:proofErr w:type="spellEnd"/>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57"/>
        </w:trPr>
        <w:tc>
          <w:tcPr>
            <w:tcW w:w="2014" w:type="dxa"/>
            <w:tcBorders>
              <w:right w:val="single" w:sz="4" w:space="0" w:color="auto"/>
            </w:tcBorders>
          </w:tcPr>
          <w:p w:rsidR="00472B4A" w:rsidRPr="00644738" w:rsidRDefault="00472B4A" w:rsidP="00644738">
            <w:pPr>
              <w:rPr>
                <w:sz w:val="24"/>
                <w:szCs w:val="24"/>
              </w:rPr>
            </w:pPr>
            <w:r w:rsidRPr="00644738">
              <w:rPr>
                <w:sz w:val="24"/>
                <w:szCs w:val="24"/>
              </w:rPr>
              <w:t>Еловская</w:t>
            </w:r>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57"/>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t>Зюинская</w:t>
            </w:r>
            <w:proofErr w:type="spellEnd"/>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0</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57"/>
        </w:trPr>
        <w:tc>
          <w:tcPr>
            <w:tcW w:w="2014" w:type="dxa"/>
            <w:tcBorders>
              <w:right w:val="single" w:sz="4" w:space="0" w:color="auto"/>
            </w:tcBorders>
          </w:tcPr>
          <w:p w:rsidR="00472B4A" w:rsidRPr="00644738" w:rsidRDefault="00472B4A" w:rsidP="00644738">
            <w:pPr>
              <w:rPr>
                <w:sz w:val="24"/>
                <w:szCs w:val="24"/>
              </w:rPr>
            </w:pPr>
            <w:r w:rsidRPr="00644738">
              <w:rPr>
                <w:sz w:val="24"/>
                <w:szCs w:val="24"/>
              </w:rPr>
              <w:t>Никольская</w:t>
            </w:r>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43"/>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t>Озёркинская</w:t>
            </w:r>
            <w:proofErr w:type="spellEnd"/>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43"/>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t>Тумская</w:t>
            </w:r>
            <w:proofErr w:type="spellEnd"/>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43"/>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t>Уканская</w:t>
            </w:r>
            <w:proofErr w:type="spellEnd"/>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43"/>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lastRenderedPageBreak/>
              <w:t>Юдчинская</w:t>
            </w:r>
            <w:proofErr w:type="spellEnd"/>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43"/>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t>Пудемская</w:t>
            </w:r>
            <w:proofErr w:type="spellEnd"/>
            <w:r w:rsidRPr="00644738">
              <w:rPr>
                <w:sz w:val="24"/>
                <w:szCs w:val="24"/>
              </w:rPr>
              <w:t xml:space="preserve"> с/б</w:t>
            </w:r>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43"/>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t>Пудемская</w:t>
            </w:r>
            <w:proofErr w:type="spellEnd"/>
            <w:r w:rsidRPr="00644738">
              <w:rPr>
                <w:sz w:val="24"/>
                <w:szCs w:val="24"/>
              </w:rPr>
              <w:t xml:space="preserve"> д/б</w:t>
            </w:r>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43"/>
        </w:trPr>
        <w:tc>
          <w:tcPr>
            <w:tcW w:w="2014" w:type="dxa"/>
            <w:tcBorders>
              <w:right w:val="single" w:sz="4" w:space="0" w:color="auto"/>
            </w:tcBorders>
          </w:tcPr>
          <w:p w:rsidR="00472B4A" w:rsidRPr="00644738" w:rsidRDefault="00472B4A" w:rsidP="00644738">
            <w:pPr>
              <w:rPr>
                <w:sz w:val="24"/>
                <w:szCs w:val="24"/>
              </w:rPr>
            </w:pPr>
            <w:r w:rsidRPr="00644738">
              <w:rPr>
                <w:sz w:val="24"/>
                <w:szCs w:val="24"/>
              </w:rPr>
              <w:t>МРБ</w:t>
            </w:r>
          </w:p>
        </w:tc>
        <w:tc>
          <w:tcPr>
            <w:tcW w:w="2289" w:type="dxa"/>
          </w:tcPr>
          <w:p w:rsidR="00472B4A" w:rsidRPr="00644738" w:rsidRDefault="006F2A9F"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5</w:t>
            </w:r>
          </w:p>
        </w:tc>
        <w:tc>
          <w:tcPr>
            <w:tcW w:w="1624" w:type="dxa"/>
          </w:tcPr>
          <w:p w:rsidR="00472B4A" w:rsidRPr="00644738" w:rsidRDefault="006F2A9F"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43"/>
        </w:trPr>
        <w:tc>
          <w:tcPr>
            <w:tcW w:w="2014" w:type="dxa"/>
            <w:tcBorders>
              <w:right w:val="single" w:sz="4" w:space="0" w:color="auto"/>
            </w:tcBorders>
          </w:tcPr>
          <w:p w:rsidR="00472B4A" w:rsidRPr="00644738" w:rsidRDefault="00472B4A" w:rsidP="00644738">
            <w:pPr>
              <w:rPr>
                <w:sz w:val="24"/>
                <w:szCs w:val="24"/>
              </w:rPr>
            </w:pPr>
            <w:r w:rsidRPr="00644738">
              <w:rPr>
                <w:sz w:val="24"/>
                <w:szCs w:val="24"/>
              </w:rPr>
              <w:t>ЦДБ</w:t>
            </w:r>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2</w:t>
            </w:r>
          </w:p>
        </w:tc>
        <w:tc>
          <w:tcPr>
            <w:tcW w:w="1624" w:type="dxa"/>
          </w:tcPr>
          <w:p w:rsidR="00472B4A" w:rsidRPr="00644738" w:rsidRDefault="00C71DA8" w:rsidP="00644738">
            <w:pPr>
              <w:tabs>
                <w:tab w:val="left" w:pos="1421"/>
              </w:tabs>
              <w:ind w:right="19"/>
              <w:jc w:val="center"/>
              <w:rPr>
                <w:rFonts w:eastAsia="Times New Roman"/>
                <w:b/>
                <w:bCs/>
                <w:sz w:val="24"/>
                <w:szCs w:val="24"/>
              </w:rPr>
            </w:pPr>
            <w:r>
              <w:rPr>
                <w:rFonts w:eastAsia="Times New Roman"/>
                <w:b/>
                <w:bCs/>
                <w:sz w:val="24"/>
                <w:szCs w:val="24"/>
              </w:rPr>
              <w:t>-</w:t>
            </w:r>
          </w:p>
        </w:tc>
      </w:tr>
      <w:tr w:rsidR="00472B4A" w:rsidRPr="00644738" w:rsidTr="00472B4A">
        <w:trPr>
          <w:trHeight w:val="243"/>
        </w:trPr>
        <w:tc>
          <w:tcPr>
            <w:tcW w:w="2014" w:type="dxa"/>
            <w:tcBorders>
              <w:right w:val="single" w:sz="4" w:space="0" w:color="auto"/>
            </w:tcBorders>
          </w:tcPr>
          <w:p w:rsidR="00472B4A" w:rsidRPr="00644738" w:rsidRDefault="00472B4A" w:rsidP="00644738">
            <w:pPr>
              <w:rPr>
                <w:sz w:val="24"/>
                <w:szCs w:val="24"/>
              </w:rPr>
            </w:pPr>
            <w:proofErr w:type="spellStart"/>
            <w:r w:rsidRPr="00644738">
              <w:rPr>
                <w:sz w:val="24"/>
                <w:szCs w:val="24"/>
              </w:rPr>
              <w:t>Дизьминская</w:t>
            </w:r>
            <w:proofErr w:type="spellEnd"/>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c>
          <w:tcPr>
            <w:tcW w:w="2444" w:type="dxa"/>
          </w:tcPr>
          <w:p w:rsidR="00472B4A" w:rsidRPr="00644738" w:rsidRDefault="005E05AC" w:rsidP="00644738">
            <w:pPr>
              <w:tabs>
                <w:tab w:val="left" w:pos="1421"/>
              </w:tabs>
              <w:ind w:right="19"/>
              <w:jc w:val="center"/>
              <w:rPr>
                <w:rFonts w:eastAsia="Times New Roman"/>
                <w:sz w:val="24"/>
                <w:szCs w:val="24"/>
              </w:rPr>
            </w:pPr>
            <w:r w:rsidRPr="00644738">
              <w:rPr>
                <w:rFonts w:eastAsia="Times New Roman"/>
                <w:sz w:val="24"/>
                <w:szCs w:val="24"/>
              </w:rPr>
              <w:t>1</w:t>
            </w:r>
          </w:p>
        </w:tc>
        <w:tc>
          <w:tcPr>
            <w:tcW w:w="1624"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w:t>
            </w:r>
          </w:p>
        </w:tc>
      </w:tr>
      <w:tr w:rsidR="00472B4A" w:rsidRPr="00644738" w:rsidTr="00472B4A">
        <w:trPr>
          <w:trHeight w:val="243"/>
        </w:trPr>
        <w:tc>
          <w:tcPr>
            <w:tcW w:w="2014" w:type="dxa"/>
            <w:tcBorders>
              <w:right w:val="single" w:sz="4" w:space="0" w:color="auto"/>
            </w:tcBorders>
          </w:tcPr>
          <w:p w:rsidR="00472B4A" w:rsidRPr="00644738" w:rsidRDefault="004C4C65" w:rsidP="00644738">
            <w:pPr>
              <w:rPr>
                <w:sz w:val="24"/>
                <w:szCs w:val="24"/>
              </w:rPr>
            </w:pPr>
            <w:r w:rsidRPr="00644738">
              <w:rPr>
                <w:rFonts w:eastAsia="Times New Roman"/>
                <w:b/>
                <w:bCs/>
                <w:sz w:val="24"/>
                <w:szCs w:val="24"/>
              </w:rPr>
              <w:t>Всего</w:t>
            </w:r>
          </w:p>
        </w:tc>
        <w:tc>
          <w:tcPr>
            <w:tcW w:w="2289"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14</w:t>
            </w:r>
          </w:p>
        </w:tc>
        <w:tc>
          <w:tcPr>
            <w:tcW w:w="1911" w:type="dxa"/>
          </w:tcPr>
          <w:p w:rsidR="00472B4A" w:rsidRPr="00644738" w:rsidRDefault="00AE7B10" w:rsidP="00644738">
            <w:pPr>
              <w:tabs>
                <w:tab w:val="left" w:pos="1421"/>
              </w:tabs>
              <w:ind w:right="19"/>
              <w:jc w:val="center"/>
              <w:rPr>
                <w:rFonts w:eastAsia="Times New Roman"/>
                <w:b/>
                <w:bCs/>
                <w:sz w:val="24"/>
                <w:szCs w:val="24"/>
              </w:rPr>
            </w:pPr>
            <w:r w:rsidRPr="00644738">
              <w:rPr>
                <w:rFonts w:eastAsia="Times New Roman"/>
                <w:b/>
                <w:bCs/>
                <w:sz w:val="24"/>
                <w:szCs w:val="24"/>
              </w:rPr>
              <w:t>14</w:t>
            </w:r>
          </w:p>
        </w:tc>
        <w:tc>
          <w:tcPr>
            <w:tcW w:w="2444" w:type="dxa"/>
          </w:tcPr>
          <w:p w:rsidR="00472B4A" w:rsidRPr="00644738" w:rsidRDefault="005E05AC" w:rsidP="00644738">
            <w:pPr>
              <w:tabs>
                <w:tab w:val="left" w:pos="1421"/>
              </w:tabs>
              <w:ind w:right="19"/>
              <w:jc w:val="center"/>
              <w:rPr>
                <w:rFonts w:eastAsia="Times New Roman"/>
                <w:b/>
                <w:bCs/>
                <w:sz w:val="24"/>
                <w:szCs w:val="24"/>
              </w:rPr>
            </w:pPr>
            <w:r w:rsidRPr="00644738">
              <w:rPr>
                <w:rFonts w:eastAsia="Times New Roman"/>
                <w:b/>
                <w:bCs/>
                <w:sz w:val="24"/>
                <w:szCs w:val="24"/>
              </w:rPr>
              <w:t>24</w:t>
            </w:r>
          </w:p>
        </w:tc>
        <w:tc>
          <w:tcPr>
            <w:tcW w:w="1624" w:type="dxa"/>
          </w:tcPr>
          <w:p w:rsidR="00472B4A" w:rsidRPr="00644738" w:rsidRDefault="00C71DA8" w:rsidP="00644738">
            <w:pPr>
              <w:tabs>
                <w:tab w:val="left" w:pos="1421"/>
              </w:tabs>
              <w:ind w:right="19"/>
              <w:jc w:val="center"/>
              <w:rPr>
                <w:rFonts w:eastAsia="Times New Roman"/>
                <w:b/>
                <w:bCs/>
                <w:sz w:val="24"/>
                <w:szCs w:val="24"/>
              </w:rPr>
            </w:pPr>
            <w:r>
              <w:rPr>
                <w:rFonts w:eastAsia="Times New Roman"/>
                <w:b/>
                <w:bCs/>
                <w:sz w:val="24"/>
                <w:szCs w:val="24"/>
              </w:rPr>
              <w:t>2</w:t>
            </w:r>
          </w:p>
        </w:tc>
      </w:tr>
    </w:tbl>
    <w:p w:rsidR="009D3F79" w:rsidRPr="009D3F79" w:rsidRDefault="009D3F79" w:rsidP="009D3F79">
      <w:pPr>
        <w:pStyle w:val="a3"/>
        <w:shd w:val="clear" w:color="auto" w:fill="FFFFFF"/>
        <w:tabs>
          <w:tab w:val="left" w:pos="1277"/>
        </w:tabs>
        <w:spacing w:after="0" w:line="240" w:lineRule="auto"/>
        <w:ind w:left="567" w:right="28"/>
        <w:jc w:val="both"/>
        <w:rPr>
          <w:rFonts w:ascii="Times New Roman" w:eastAsia="Times New Roman" w:hAnsi="Times New Roman"/>
          <w:sz w:val="24"/>
          <w:szCs w:val="24"/>
        </w:rPr>
      </w:pPr>
    </w:p>
    <w:p w:rsidR="009D3F79" w:rsidRDefault="009D3F79" w:rsidP="00702D2A">
      <w:pPr>
        <w:pStyle w:val="a3"/>
        <w:shd w:val="clear" w:color="auto" w:fill="FFFFFF"/>
        <w:tabs>
          <w:tab w:val="left" w:pos="1277"/>
        </w:tabs>
        <w:spacing w:after="0" w:line="240" w:lineRule="auto"/>
        <w:ind w:left="0" w:right="28" w:firstLine="567"/>
        <w:jc w:val="both"/>
        <w:rPr>
          <w:rFonts w:ascii="Times New Roman" w:eastAsia="Times New Roman" w:hAnsi="Times New Roman"/>
          <w:sz w:val="24"/>
          <w:szCs w:val="24"/>
        </w:rPr>
      </w:pPr>
      <w:r w:rsidRPr="009D3F79">
        <w:rPr>
          <w:rFonts w:ascii="Times New Roman" w:eastAsia="Times New Roman" w:hAnsi="Times New Roman"/>
          <w:sz w:val="24"/>
          <w:szCs w:val="24"/>
        </w:rPr>
        <w:t>Имеют доступ в Интернет</w:t>
      </w:r>
      <w:r>
        <w:rPr>
          <w:rFonts w:ascii="Times New Roman" w:eastAsia="Times New Roman" w:hAnsi="Times New Roman"/>
          <w:sz w:val="24"/>
          <w:szCs w:val="24"/>
        </w:rPr>
        <w:t xml:space="preserve"> 14 библиотек. </w:t>
      </w:r>
      <w:r w:rsidRPr="009D3F79">
        <w:rPr>
          <w:rFonts w:ascii="Times New Roman" w:eastAsia="Times New Roman" w:hAnsi="Times New Roman"/>
          <w:sz w:val="24"/>
          <w:szCs w:val="24"/>
        </w:rPr>
        <w:t>И</w:t>
      </w:r>
      <w:r w:rsidRPr="009D3F79">
        <w:rPr>
          <w:rFonts w:ascii="Times New Roman" w:eastAsia="Times New Roman" w:hAnsi="Times New Roman"/>
          <w:sz w:val="24"/>
          <w:szCs w:val="24"/>
        </w:rPr>
        <w:t>меют</w:t>
      </w:r>
      <w:r>
        <w:rPr>
          <w:rFonts w:ascii="Times New Roman" w:eastAsia="Times New Roman" w:hAnsi="Times New Roman"/>
          <w:sz w:val="24"/>
          <w:szCs w:val="24"/>
        </w:rPr>
        <w:t xml:space="preserve"> </w:t>
      </w:r>
      <w:r w:rsidRPr="009D3F79">
        <w:rPr>
          <w:rFonts w:ascii="Times New Roman" w:eastAsia="Times New Roman" w:hAnsi="Times New Roman"/>
          <w:sz w:val="24"/>
          <w:szCs w:val="24"/>
        </w:rPr>
        <w:t>высокоскоростное подключение к сети</w:t>
      </w:r>
      <w:r>
        <w:rPr>
          <w:rFonts w:ascii="Times New Roman" w:eastAsia="Times New Roman" w:hAnsi="Times New Roman"/>
          <w:sz w:val="24"/>
          <w:szCs w:val="24"/>
        </w:rPr>
        <w:t xml:space="preserve"> </w:t>
      </w:r>
      <w:r w:rsidRPr="009D3F79">
        <w:rPr>
          <w:rFonts w:ascii="Times New Roman" w:eastAsia="Times New Roman" w:hAnsi="Times New Roman"/>
          <w:sz w:val="24"/>
          <w:szCs w:val="24"/>
        </w:rPr>
        <w:t>Интернет</w:t>
      </w:r>
      <w:r>
        <w:rPr>
          <w:rFonts w:ascii="Times New Roman" w:eastAsia="Times New Roman" w:hAnsi="Times New Roman"/>
          <w:sz w:val="24"/>
          <w:szCs w:val="24"/>
        </w:rPr>
        <w:t xml:space="preserve"> </w:t>
      </w:r>
      <w:r w:rsidR="00C71DA8">
        <w:rPr>
          <w:rFonts w:ascii="Times New Roman" w:eastAsia="Times New Roman" w:hAnsi="Times New Roman"/>
          <w:sz w:val="24"/>
          <w:szCs w:val="24"/>
        </w:rPr>
        <w:t>14</w:t>
      </w:r>
      <w:r>
        <w:rPr>
          <w:rFonts w:ascii="Times New Roman" w:eastAsia="Times New Roman" w:hAnsi="Times New Roman"/>
          <w:sz w:val="24"/>
          <w:szCs w:val="24"/>
        </w:rPr>
        <w:t xml:space="preserve"> библиотек.</w:t>
      </w:r>
      <w:r w:rsidR="00C71DA8" w:rsidRPr="00C71DA8">
        <w:t xml:space="preserve"> </w:t>
      </w:r>
      <w:r w:rsidR="00C71DA8" w:rsidRPr="00C71DA8">
        <w:rPr>
          <w:rFonts w:ascii="Times New Roman" w:eastAsia="Times New Roman" w:hAnsi="Times New Roman"/>
          <w:sz w:val="24"/>
          <w:szCs w:val="24"/>
        </w:rPr>
        <w:t xml:space="preserve">Зона </w:t>
      </w:r>
      <w:proofErr w:type="spellStart"/>
      <w:r w:rsidR="00C71DA8" w:rsidRPr="00C71DA8">
        <w:rPr>
          <w:rFonts w:ascii="Times New Roman" w:eastAsia="Times New Roman" w:hAnsi="Times New Roman"/>
          <w:sz w:val="24"/>
          <w:szCs w:val="24"/>
        </w:rPr>
        <w:t>Wi</w:t>
      </w:r>
      <w:proofErr w:type="spellEnd"/>
      <w:r w:rsidR="00C71DA8" w:rsidRPr="00C71DA8">
        <w:rPr>
          <w:rFonts w:ascii="Times New Roman" w:eastAsia="Times New Roman" w:hAnsi="Times New Roman"/>
          <w:sz w:val="24"/>
          <w:szCs w:val="24"/>
        </w:rPr>
        <w:t>-Fi</w:t>
      </w:r>
      <w:r w:rsidR="00C71DA8">
        <w:rPr>
          <w:rFonts w:ascii="Times New Roman" w:eastAsia="Times New Roman" w:hAnsi="Times New Roman"/>
          <w:sz w:val="24"/>
          <w:szCs w:val="24"/>
        </w:rPr>
        <w:t xml:space="preserve"> работает только в районной библиотеке п. Яр и </w:t>
      </w:r>
      <w:proofErr w:type="spellStart"/>
      <w:r w:rsidR="00C71DA8">
        <w:rPr>
          <w:rFonts w:ascii="Times New Roman" w:eastAsia="Times New Roman" w:hAnsi="Times New Roman"/>
          <w:sz w:val="24"/>
          <w:szCs w:val="24"/>
        </w:rPr>
        <w:t>Дизьминской</w:t>
      </w:r>
      <w:proofErr w:type="spellEnd"/>
      <w:r w:rsidR="00C71DA8">
        <w:rPr>
          <w:rFonts w:ascii="Times New Roman" w:eastAsia="Times New Roman" w:hAnsi="Times New Roman"/>
          <w:sz w:val="24"/>
          <w:szCs w:val="24"/>
        </w:rPr>
        <w:t xml:space="preserve"> библиотеке.</w:t>
      </w:r>
      <w:r w:rsidR="00C71DA8" w:rsidRPr="00C71DA8">
        <w:t xml:space="preserve"> </w:t>
      </w:r>
      <w:r w:rsidR="00C71DA8" w:rsidRPr="00C71DA8">
        <w:rPr>
          <w:rFonts w:ascii="Times New Roman" w:eastAsia="Times New Roman" w:hAnsi="Times New Roman"/>
          <w:sz w:val="24"/>
          <w:szCs w:val="24"/>
        </w:rPr>
        <w:t>Все библиотеки, имеющие интернет предоставляют своим пользователям</w:t>
      </w:r>
      <w:r w:rsidR="00C71DA8">
        <w:rPr>
          <w:rFonts w:ascii="Times New Roman" w:eastAsia="Times New Roman" w:hAnsi="Times New Roman"/>
          <w:sz w:val="24"/>
          <w:szCs w:val="24"/>
        </w:rPr>
        <w:t xml:space="preserve"> </w:t>
      </w:r>
      <w:r w:rsidR="00C71DA8" w:rsidRPr="00C71DA8">
        <w:rPr>
          <w:rFonts w:ascii="Times New Roman" w:eastAsia="Times New Roman" w:hAnsi="Times New Roman"/>
          <w:sz w:val="24"/>
          <w:szCs w:val="24"/>
        </w:rPr>
        <w:t>посадочные места с возможностью выхода в Интернет.</w:t>
      </w:r>
      <w:r w:rsidR="00C71DA8" w:rsidRPr="00C71DA8">
        <w:t xml:space="preserve"> </w:t>
      </w:r>
      <w:r w:rsidR="00C71DA8" w:rsidRPr="00C71DA8">
        <w:rPr>
          <w:rFonts w:ascii="Times New Roman" w:eastAsia="Times New Roman" w:hAnsi="Times New Roman"/>
          <w:sz w:val="24"/>
          <w:szCs w:val="24"/>
        </w:rPr>
        <w:t>Доступ к электронным ресурсам предоставля</w:t>
      </w:r>
      <w:r w:rsidR="00C71DA8">
        <w:rPr>
          <w:rFonts w:ascii="Times New Roman" w:eastAsia="Times New Roman" w:hAnsi="Times New Roman"/>
          <w:sz w:val="24"/>
          <w:szCs w:val="24"/>
        </w:rPr>
        <w:t>ет районная библиотека – это НЭБ и База КонсультантПлюс.</w:t>
      </w:r>
    </w:p>
    <w:p w:rsidR="00C71DA8" w:rsidRPr="00C71DA8" w:rsidRDefault="00C71DA8" w:rsidP="00C71DA8">
      <w:pPr>
        <w:pStyle w:val="a3"/>
        <w:shd w:val="clear" w:color="auto" w:fill="FFFFFF"/>
        <w:tabs>
          <w:tab w:val="left" w:pos="1277"/>
        </w:tabs>
        <w:ind w:left="0" w:right="28" w:firstLine="567"/>
        <w:jc w:val="both"/>
        <w:rPr>
          <w:rFonts w:ascii="Times New Roman" w:eastAsia="Times New Roman" w:hAnsi="Times New Roman"/>
          <w:sz w:val="24"/>
          <w:szCs w:val="24"/>
        </w:rPr>
      </w:pPr>
    </w:p>
    <w:p w:rsidR="00C71DA8" w:rsidRPr="00702D2A" w:rsidRDefault="003947DB" w:rsidP="00702D2A">
      <w:pPr>
        <w:pStyle w:val="a3"/>
        <w:numPr>
          <w:ilvl w:val="1"/>
          <w:numId w:val="33"/>
        </w:numPr>
        <w:shd w:val="clear" w:color="auto" w:fill="FFFFFF"/>
        <w:tabs>
          <w:tab w:val="left" w:pos="1277"/>
        </w:tabs>
        <w:spacing w:after="0" w:line="240" w:lineRule="auto"/>
        <w:ind w:left="0" w:right="28" w:firstLine="567"/>
        <w:jc w:val="both"/>
        <w:rPr>
          <w:rFonts w:ascii="Times New Roman" w:eastAsia="Times New Roman" w:hAnsi="Times New Roman"/>
          <w:sz w:val="24"/>
          <w:szCs w:val="24"/>
        </w:rPr>
      </w:pPr>
      <w:r w:rsidRPr="00CA45DE">
        <w:rPr>
          <w:rFonts w:ascii="Times New Roman" w:eastAsia="Times New Roman" w:hAnsi="Times New Roman"/>
          <w:b/>
          <w:bCs/>
          <w:i/>
          <w:iCs/>
          <w:sz w:val="24"/>
          <w:szCs w:val="24"/>
        </w:rPr>
        <w:t>Анализ и оценка состояния автоматизации библиотечных процессов</w:t>
      </w:r>
      <w:r w:rsidRPr="00CA45DE">
        <w:rPr>
          <w:rFonts w:ascii="Times New Roman" w:eastAsia="Times New Roman" w:hAnsi="Times New Roman"/>
          <w:sz w:val="24"/>
          <w:szCs w:val="24"/>
        </w:rPr>
        <w:t>.</w:t>
      </w:r>
      <w:r w:rsidR="00382F2D" w:rsidRPr="00CA45DE">
        <w:rPr>
          <w:rFonts w:ascii="Times New Roman" w:eastAsia="Times New Roman" w:hAnsi="Times New Roman"/>
          <w:sz w:val="24"/>
          <w:szCs w:val="24"/>
        </w:rPr>
        <w:t xml:space="preserve"> </w:t>
      </w:r>
    </w:p>
    <w:p w:rsidR="008F1789" w:rsidRPr="00692374" w:rsidRDefault="00692374" w:rsidP="00692374">
      <w:pPr>
        <w:pStyle w:val="a3"/>
        <w:shd w:val="clear" w:color="auto" w:fill="FFFFFF"/>
        <w:tabs>
          <w:tab w:val="left" w:pos="1277"/>
        </w:tabs>
        <w:spacing w:after="0" w:line="240" w:lineRule="auto"/>
        <w:ind w:left="0" w:right="28" w:firstLine="567"/>
        <w:jc w:val="both"/>
        <w:rPr>
          <w:rFonts w:ascii="Times New Roman" w:eastAsia="Times New Roman" w:hAnsi="Times New Roman"/>
          <w:sz w:val="24"/>
          <w:szCs w:val="24"/>
        </w:rPr>
      </w:pPr>
      <w:r w:rsidRPr="00692374">
        <w:rPr>
          <w:rFonts w:ascii="Times New Roman" w:eastAsia="Times New Roman" w:hAnsi="Times New Roman"/>
          <w:sz w:val="24"/>
          <w:szCs w:val="24"/>
        </w:rPr>
        <w:t>Компьютеризация и автоматизация библиотек и библиотечных процессов является одним из основных направлений развития библиотек, её услуг, меняющих информационный сервис, улучшающих качество и оперативность информационного обслуживания читателей.</w:t>
      </w:r>
    </w:p>
    <w:p w:rsidR="00441DE9" w:rsidRDefault="00692374" w:rsidP="00692374">
      <w:pPr>
        <w:shd w:val="clear" w:color="auto" w:fill="FFFFFF"/>
        <w:ind w:firstLine="567"/>
        <w:jc w:val="both"/>
        <w:rPr>
          <w:rFonts w:eastAsia="Times New Roman"/>
          <w:sz w:val="24"/>
          <w:szCs w:val="24"/>
          <w:lang w:eastAsia="en-US"/>
        </w:rPr>
      </w:pPr>
      <w:r w:rsidRPr="00692374">
        <w:rPr>
          <w:rFonts w:eastAsia="Times New Roman"/>
          <w:sz w:val="24"/>
          <w:szCs w:val="24"/>
          <w:lang w:eastAsia="en-US"/>
        </w:rPr>
        <w:t xml:space="preserve">Динамика </w:t>
      </w:r>
      <w:r>
        <w:rPr>
          <w:rFonts w:eastAsia="Times New Roman"/>
          <w:sz w:val="24"/>
          <w:szCs w:val="24"/>
          <w:lang w:eastAsia="en-US"/>
        </w:rPr>
        <w:t>автоматизации</w:t>
      </w:r>
      <w:r w:rsidRPr="00692374">
        <w:rPr>
          <w:rFonts w:eastAsia="Times New Roman"/>
          <w:sz w:val="24"/>
          <w:szCs w:val="24"/>
          <w:lang w:eastAsia="en-US"/>
        </w:rPr>
        <w:t xml:space="preserve"> библиотек становится положительн</w:t>
      </w:r>
      <w:r>
        <w:rPr>
          <w:rFonts w:eastAsia="Times New Roman"/>
          <w:sz w:val="24"/>
          <w:szCs w:val="24"/>
          <w:lang w:eastAsia="en-US"/>
        </w:rPr>
        <w:t>ым</w:t>
      </w:r>
      <w:r w:rsidRPr="00692374">
        <w:rPr>
          <w:rFonts w:eastAsia="Times New Roman"/>
          <w:sz w:val="24"/>
          <w:szCs w:val="24"/>
          <w:lang w:eastAsia="en-US"/>
        </w:rPr>
        <w:t>, но темпы</w:t>
      </w:r>
      <w:r>
        <w:rPr>
          <w:rFonts w:eastAsia="Times New Roman"/>
          <w:sz w:val="24"/>
          <w:szCs w:val="24"/>
          <w:lang w:eastAsia="en-US"/>
        </w:rPr>
        <w:t xml:space="preserve"> </w:t>
      </w:r>
      <w:r w:rsidRPr="00692374">
        <w:rPr>
          <w:rFonts w:eastAsia="Times New Roman"/>
          <w:sz w:val="24"/>
          <w:szCs w:val="24"/>
          <w:lang w:eastAsia="en-US"/>
        </w:rPr>
        <w:t>развития далеко не высоки. Основные проблемы – недостаточное финансирование для</w:t>
      </w:r>
      <w:r>
        <w:rPr>
          <w:rFonts w:eastAsia="Times New Roman"/>
          <w:sz w:val="24"/>
          <w:szCs w:val="24"/>
          <w:lang w:eastAsia="en-US"/>
        </w:rPr>
        <w:t xml:space="preserve"> </w:t>
      </w:r>
      <w:r w:rsidRPr="00692374">
        <w:rPr>
          <w:rFonts w:eastAsia="Times New Roman"/>
          <w:sz w:val="24"/>
          <w:szCs w:val="24"/>
          <w:lang w:eastAsia="en-US"/>
        </w:rPr>
        <w:t>приобретения современного библиотечного оборудования, отсутствие площадей, на</w:t>
      </w:r>
      <w:r>
        <w:rPr>
          <w:rFonts w:eastAsia="Times New Roman"/>
          <w:sz w:val="24"/>
          <w:szCs w:val="24"/>
          <w:lang w:eastAsia="en-US"/>
        </w:rPr>
        <w:t xml:space="preserve"> </w:t>
      </w:r>
      <w:r w:rsidRPr="00692374">
        <w:rPr>
          <w:rFonts w:eastAsia="Times New Roman"/>
          <w:sz w:val="24"/>
          <w:szCs w:val="24"/>
          <w:lang w:eastAsia="en-US"/>
        </w:rPr>
        <w:t>которых можно организовать предоставление пользователям дополнительных услуг,</w:t>
      </w:r>
      <w:r>
        <w:rPr>
          <w:rFonts w:eastAsia="Times New Roman"/>
          <w:sz w:val="24"/>
          <w:szCs w:val="24"/>
          <w:lang w:eastAsia="en-US"/>
        </w:rPr>
        <w:t xml:space="preserve"> </w:t>
      </w:r>
      <w:r w:rsidRPr="00692374">
        <w:rPr>
          <w:rFonts w:eastAsia="Times New Roman"/>
          <w:sz w:val="24"/>
          <w:szCs w:val="24"/>
          <w:lang w:eastAsia="en-US"/>
        </w:rPr>
        <w:t>недостаток грамотных специалистов, которые способны обеспечить стабильную работу</w:t>
      </w:r>
      <w:r>
        <w:rPr>
          <w:rFonts w:eastAsia="Times New Roman"/>
          <w:sz w:val="24"/>
          <w:szCs w:val="24"/>
          <w:lang w:eastAsia="en-US"/>
        </w:rPr>
        <w:t xml:space="preserve"> техники.</w:t>
      </w:r>
      <w:r w:rsidR="00441DE9">
        <w:rPr>
          <w:rFonts w:eastAsia="Times New Roman"/>
          <w:sz w:val="24"/>
          <w:szCs w:val="24"/>
          <w:lang w:eastAsia="en-US"/>
        </w:rPr>
        <w:t xml:space="preserve"> </w:t>
      </w:r>
    </w:p>
    <w:p w:rsidR="00692374" w:rsidRDefault="00692374" w:rsidP="00692374">
      <w:pPr>
        <w:shd w:val="clear" w:color="auto" w:fill="FFFFFF"/>
        <w:ind w:firstLine="567"/>
        <w:jc w:val="both"/>
        <w:rPr>
          <w:rFonts w:eastAsia="Times New Roman"/>
          <w:sz w:val="24"/>
          <w:szCs w:val="24"/>
          <w:lang w:eastAsia="en-US"/>
        </w:rPr>
      </w:pPr>
      <w:r w:rsidRPr="00692374">
        <w:rPr>
          <w:rFonts w:eastAsia="Times New Roman"/>
          <w:sz w:val="24"/>
          <w:szCs w:val="24"/>
          <w:lang w:eastAsia="en-US"/>
        </w:rPr>
        <w:t>Также немаловажно то, что парк компьютерной техники</w:t>
      </w:r>
      <w:r>
        <w:rPr>
          <w:rFonts w:eastAsia="Times New Roman"/>
          <w:sz w:val="24"/>
          <w:szCs w:val="24"/>
          <w:lang w:eastAsia="en-US"/>
        </w:rPr>
        <w:t xml:space="preserve"> </w:t>
      </w:r>
      <w:r w:rsidRPr="00692374">
        <w:rPr>
          <w:rFonts w:eastAsia="Times New Roman"/>
          <w:sz w:val="24"/>
          <w:szCs w:val="24"/>
          <w:lang w:eastAsia="en-US"/>
        </w:rPr>
        <w:t>быстро устаревает и нуждается в обновлении, и это тоже следствие</w:t>
      </w:r>
      <w:r>
        <w:rPr>
          <w:rFonts w:eastAsia="Times New Roman"/>
          <w:sz w:val="24"/>
          <w:szCs w:val="24"/>
          <w:lang w:eastAsia="en-US"/>
        </w:rPr>
        <w:t xml:space="preserve"> </w:t>
      </w:r>
      <w:r w:rsidRPr="00692374">
        <w:rPr>
          <w:rFonts w:eastAsia="Times New Roman"/>
          <w:sz w:val="24"/>
          <w:szCs w:val="24"/>
          <w:lang w:eastAsia="en-US"/>
        </w:rPr>
        <w:t xml:space="preserve">недостатка финансирования библиотек. </w:t>
      </w:r>
      <w:r w:rsidR="00441DE9" w:rsidRPr="00441DE9">
        <w:rPr>
          <w:rFonts w:eastAsia="Times New Roman"/>
          <w:sz w:val="24"/>
          <w:szCs w:val="24"/>
          <w:lang w:eastAsia="en-US"/>
        </w:rPr>
        <w:t xml:space="preserve">Отсутствие финансирования приводит и к отключению </w:t>
      </w:r>
      <w:r w:rsidR="00441DE9">
        <w:rPr>
          <w:rFonts w:eastAsia="Times New Roman"/>
          <w:sz w:val="24"/>
          <w:szCs w:val="24"/>
          <w:lang w:eastAsia="en-US"/>
        </w:rPr>
        <w:t xml:space="preserve">библиотек </w:t>
      </w:r>
      <w:r w:rsidR="00441DE9" w:rsidRPr="00441DE9">
        <w:rPr>
          <w:rFonts w:eastAsia="Times New Roman"/>
          <w:sz w:val="24"/>
          <w:szCs w:val="24"/>
          <w:lang w:eastAsia="en-US"/>
        </w:rPr>
        <w:t>от Интернета</w:t>
      </w:r>
      <w:r w:rsidR="00441DE9">
        <w:rPr>
          <w:rFonts w:eastAsia="Times New Roman"/>
          <w:sz w:val="24"/>
          <w:szCs w:val="24"/>
          <w:lang w:eastAsia="en-US"/>
        </w:rPr>
        <w:t xml:space="preserve">, а его наличие не всегда устраивает пользователей из-за низкой скорости обработки информации. </w:t>
      </w:r>
      <w:r>
        <w:rPr>
          <w:rFonts w:eastAsia="Times New Roman"/>
          <w:sz w:val="24"/>
          <w:szCs w:val="24"/>
          <w:lang w:eastAsia="en-US"/>
        </w:rPr>
        <w:t>Во многих сельских библиотеках</w:t>
      </w:r>
      <w:r w:rsidRPr="00692374">
        <w:rPr>
          <w:rFonts w:eastAsia="Times New Roman"/>
          <w:sz w:val="24"/>
          <w:szCs w:val="24"/>
          <w:lang w:eastAsia="en-US"/>
        </w:rPr>
        <w:t xml:space="preserve"> работает единственный компьютер – как для</w:t>
      </w:r>
      <w:r>
        <w:rPr>
          <w:rFonts w:eastAsia="Times New Roman"/>
          <w:sz w:val="24"/>
          <w:szCs w:val="24"/>
          <w:lang w:eastAsia="en-US"/>
        </w:rPr>
        <w:t xml:space="preserve"> </w:t>
      </w:r>
      <w:r w:rsidRPr="00692374">
        <w:rPr>
          <w:rFonts w:eastAsia="Times New Roman"/>
          <w:sz w:val="24"/>
          <w:szCs w:val="24"/>
          <w:lang w:eastAsia="en-US"/>
        </w:rPr>
        <w:t xml:space="preserve">служебного пользования, так и для пользователей библиотеки. </w:t>
      </w:r>
    </w:p>
    <w:p w:rsidR="00441DE9" w:rsidRPr="00692374" w:rsidRDefault="00441DE9" w:rsidP="00441DE9">
      <w:pPr>
        <w:shd w:val="clear" w:color="auto" w:fill="FFFFFF"/>
        <w:ind w:firstLine="567"/>
        <w:jc w:val="both"/>
        <w:rPr>
          <w:rFonts w:eastAsia="Times New Roman"/>
          <w:sz w:val="24"/>
          <w:szCs w:val="24"/>
          <w:lang w:eastAsia="en-US"/>
        </w:rPr>
      </w:pPr>
      <w:r w:rsidRPr="00441DE9">
        <w:rPr>
          <w:rFonts w:eastAsia="Times New Roman"/>
          <w:sz w:val="24"/>
          <w:szCs w:val="24"/>
          <w:lang w:eastAsia="en-US"/>
        </w:rPr>
        <w:t>От уровня развития</w:t>
      </w:r>
      <w:r>
        <w:rPr>
          <w:rFonts w:eastAsia="Times New Roman"/>
          <w:sz w:val="24"/>
          <w:szCs w:val="24"/>
          <w:lang w:eastAsia="en-US"/>
        </w:rPr>
        <w:t xml:space="preserve"> информационной </w:t>
      </w:r>
      <w:r w:rsidRPr="00441DE9">
        <w:rPr>
          <w:rFonts w:eastAsia="Times New Roman"/>
          <w:sz w:val="24"/>
          <w:szCs w:val="24"/>
          <w:lang w:eastAsia="en-US"/>
        </w:rPr>
        <w:t>культуры, образования зависит уровень развития и уровень жизни человека и социума</w:t>
      </w:r>
      <w:r>
        <w:rPr>
          <w:rFonts w:eastAsia="Times New Roman"/>
          <w:sz w:val="24"/>
          <w:szCs w:val="24"/>
          <w:lang w:eastAsia="en-US"/>
        </w:rPr>
        <w:t xml:space="preserve"> </w:t>
      </w:r>
      <w:r w:rsidRPr="00441DE9">
        <w:rPr>
          <w:rFonts w:eastAsia="Times New Roman"/>
          <w:sz w:val="24"/>
          <w:szCs w:val="24"/>
          <w:lang w:eastAsia="en-US"/>
        </w:rPr>
        <w:t>в целом</w:t>
      </w:r>
      <w:r>
        <w:rPr>
          <w:rFonts w:eastAsia="Times New Roman"/>
          <w:sz w:val="24"/>
          <w:szCs w:val="24"/>
          <w:lang w:eastAsia="en-US"/>
        </w:rPr>
        <w:t xml:space="preserve">. </w:t>
      </w:r>
    </w:p>
    <w:p w:rsidR="00472B4A" w:rsidRPr="00644738" w:rsidRDefault="00472B4A" w:rsidP="00644738">
      <w:pPr>
        <w:shd w:val="clear" w:color="auto" w:fill="FFFFFF"/>
        <w:ind w:firstLine="567"/>
        <w:jc w:val="both"/>
        <w:rPr>
          <w:rFonts w:eastAsia="Times New Roman"/>
          <w:sz w:val="24"/>
          <w:szCs w:val="24"/>
          <w:lang w:eastAsia="en-US"/>
        </w:rPr>
      </w:pPr>
    </w:p>
    <w:p w:rsidR="006B011E" w:rsidRPr="00644738" w:rsidRDefault="00202E56" w:rsidP="00644738">
      <w:pPr>
        <w:pStyle w:val="a3"/>
        <w:numPr>
          <w:ilvl w:val="0"/>
          <w:numId w:val="33"/>
        </w:numPr>
        <w:shd w:val="clear" w:color="auto" w:fill="FFFFFF"/>
        <w:spacing w:after="0" w:line="240" w:lineRule="auto"/>
        <w:ind w:left="0" w:firstLine="567"/>
        <w:jc w:val="both"/>
        <w:rPr>
          <w:rFonts w:ascii="Times New Roman" w:eastAsia="Times New Roman" w:hAnsi="Times New Roman"/>
          <w:b/>
          <w:bCs/>
          <w:spacing w:val="-1"/>
          <w:sz w:val="24"/>
          <w:szCs w:val="24"/>
        </w:rPr>
      </w:pPr>
      <w:r w:rsidRPr="00644738">
        <w:rPr>
          <w:rFonts w:ascii="Times New Roman" w:eastAsia="Times New Roman" w:hAnsi="Times New Roman"/>
          <w:b/>
          <w:bCs/>
          <w:spacing w:val="-1"/>
          <w:sz w:val="24"/>
          <w:szCs w:val="24"/>
        </w:rPr>
        <w:t>Организационно-методическая деятельность</w:t>
      </w:r>
    </w:p>
    <w:p w:rsidR="00202E56" w:rsidRDefault="00202E56" w:rsidP="00644738">
      <w:pPr>
        <w:shd w:val="clear" w:color="auto" w:fill="FFFFFF"/>
        <w:tabs>
          <w:tab w:val="left" w:pos="1310"/>
        </w:tabs>
        <w:ind w:right="5" w:firstLine="567"/>
        <w:jc w:val="both"/>
        <w:rPr>
          <w:rFonts w:eastAsia="Times New Roman"/>
          <w:b/>
          <w:bCs/>
          <w:i/>
          <w:iCs/>
          <w:sz w:val="24"/>
          <w:szCs w:val="24"/>
        </w:rPr>
      </w:pPr>
      <w:r w:rsidRPr="00644738">
        <w:rPr>
          <w:b/>
          <w:bCs/>
          <w:i/>
          <w:iCs/>
          <w:spacing w:val="-13"/>
          <w:sz w:val="24"/>
          <w:szCs w:val="24"/>
        </w:rPr>
        <w:t>10.</w:t>
      </w:r>
      <w:r w:rsidR="006B011E" w:rsidRPr="00644738">
        <w:rPr>
          <w:b/>
          <w:bCs/>
          <w:i/>
          <w:iCs/>
          <w:spacing w:val="-13"/>
          <w:sz w:val="24"/>
          <w:szCs w:val="24"/>
        </w:rPr>
        <w:t>1</w:t>
      </w:r>
      <w:r w:rsidRPr="00644738">
        <w:rPr>
          <w:b/>
          <w:bCs/>
          <w:i/>
          <w:iCs/>
          <w:spacing w:val="-13"/>
          <w:sz w:val="24"/>
          <w:szCs w:val="24"/>
        </w:rPr>
        <w:t>.</w:t>
      </w:r>
      <w:r w:rsidRPr="00644738">
        <w:rPr>
          <w:b/>
          <w:bCs/>
          <w:i/>
          <w:iCs/>
          <w:sz w:val="24"/>
          <w:szCs w:val="24"/>
        </w:rPr>
        <w:tab/>
      </w:r>
      <w:r w:rsidRPr="00644738">
        <w:rPr>
          <w:rFonts w:eastAsia="Times New Roman"/>
          <w:b/>
          <w:bCs/>
          <w:i/>
          <w:iCs/>
          <w:sz w:val="24"/>
          <w:szCs w:val="24"/>
        </w:rPr>
        <w:t>Методическое сопровождение деятельности общедоступных библиотек со стороны ведущих библиотек муниципальных образований, наделенных статусом центральной (ЦБ):</w:t>
      </w:r>
    </w:p>
    <w:p w:rsidR="005179B9" w:rsidRPr="005179B9" w:rsidRDefault="005179B9" w:rsidP="005179B9">
      <w:pPr>
        <w:shd w:val="clear" w:color="auto" w:fill="FFFFFF"/>
        <w:tabs>
          <w:tab w:val="left" w:pos="1310"/>
        </w:tabs>
        <w:ind w:right="5" w:firstLine="567"/>
        <w:jc w:val="both"/>
        <w:rPr>
          <w:rFonts w:eastAsia="Times New Roman"/>
          <w:sz w:val="24"/>
          <w:szCs w:val="24"/>
        </w:rPr>
      </w:pPr>
      <w:r w:rsidRPr="005179B9">
        <w:rPr>
          <w:rFonts w:eastAsia="Times New Roman"/>
          <w:sz w:val="24"/>
          <w:szCs w:val="24"/>
        </w:rPr>
        <w:t>•</w:t>
      </w:r>
      <w:r w:rsidRPr="005179B9">
        <w:rPr>
          <w:rFonts w:eastAsia="Times New Roman"/>
          <w:sz w:val="24"/>
          <w:szCs w:val="24"/>
        </w:rPr>
        <w:tab/>
      </w:r>
      <w:r w:rsidRPr="005179B9">
        <w:rPr>
          <w:rFonts w:eastAsia="Times New Roman"/>
          <w:i/>
          <w:iCs/>
          <w:sz w:val="24"/>
          <w:szCs w:val="24"/>
        </w:rPr>
        <w:t>нормативно-правовое обеспечение методической деятельности в разрезе муниципальных образований:</w:t>
      </w:r>
      <w:r w:rsidRPr="005179B9">
        <w:rPr>
          <w:rFonts w:eastAsia="Times New Roman"/>
          <w:sz w:val="24"/>
          <w:szCs w:val="24"/>
        </w:rPr>
        <w:t xml:space="preserve"> Устав МБУК «Ярская МЦБС», Положение об отделе методического обеспечения, комплектования и обработки документов, Положение о порядке учёта основных статистических показателей работы МБУК «Ярская МЦБС»;</w:t>
      </w:r>
    </w:p>
    <w:p w:rsidR="00441DE9" w:rsidRDefault="00441DE9" w:rsidP="005179B9">
      <w:pPr>
        <w:shd w:val="clear" w:color="auto" w:fill="FFFFFF"/>
        <w:tabs>
          <w:tab w:val="left" w:pos="1310"/>
        </w:tabs>
        <w:ind w:right="5" w:firstLine="567"/>
        <w:jc w:val="both"/>
        <w:rPr>
          <w:rFonts w:eastAsia="Times New Roman"/>
          <w:sz w:val="24"/>
          <w:szCs w:val="24"/>
        </w:rPr>
      </w:pPr>
    </w:p>
    <w:p w:rsidR="006B011E" w:rsidRPr="005179B9" w:rsidRDefault="006B011E" w:rsidP="005179B9">
      <w:pPr>
        <w:shd w:val="clear" w:color="auto" w:fill="FFFFFF"/>
        <w:tabs>
          <w:tab w:val="left" w:pos="1310"/>
        </w:tabs>
        <w:ind w:right="5" w:firstLine="567"/>
        <w:jc w:val="both"/>
        <w:rPr>
          <w:rFonts w:eastAsia="Times New Roman"/>
          <w:b/>
          <w:bCs/>
          <w:i/>
          <w:iCs/>
          <w:sz w:val="24"/>
          <w:szCs w:val="24"/>
        </w:rPr>
      </w:pPr>
      <w:r w:rsidRPr="005179B9">
        <w:rPr>
          <w:rFonts w:eastAsia="Times New Roman"/>
          <w:b/>
          <w:bCs/>
          <w:i/>
          <w:iCs/>
          <w:sz w:val="24"/>
          <w:szCs w:val="24"/>
        </w:rPr>
        <w:t>10.2. Виды методических услуг, отраженных в Уставе библиотечной системы: методическое обеспечение деятельности муниципальных библиотек, путем оказания информационных и консультативных услуг, организации и проведения обучающих мероприятий в установленной сфере деятельности, разработки и публикации различных видов изданий; повышение квалификации; внедрение инноваций в библиотечную деятельность.</w:t>
      </w:r>
    </w:p>
    <w:p w:rsidR="005179B9" w:rsidRPr="005179B9" w:rsidRDefault="005179B9" w:rsidP="005179B9">
      <w:pPr>
        <w:shd w:val="clear" w:color="auto" w:fill="FFFFFF"/>
        <w:tabs>
          <w:tab w:val="left" w:pos="0"/>
          <w:tab w:val="left" w:pos="851"/>
        </w:tabs>
        <w:ind w:right="5" w:firstLine="567"/>
        <w:jc w:val="both"/>
        <w:rPr>
          <w:rFonts w:eastAsia="Times New Roman"/>
          <w:sz w:val="24"/>
          <w:szCs w:val="24"/>
        </w:rPr>
      </w:pPr>
      <w:r w:rsidRPr="005179B9">
        <w:rPr>
          <w:rFonts w:eastAsia="Times New Roman"/>
          <w:sz w:val="24"/>
          <w:szCs w:val="24"/>
        </w:rPr>
        <w:t>•</w:t>
      </w:r>
      <w:r w:rsidRPr="005179B9">
        <w:rPr>
          <w:rFonts w:eastAsia="Times New Roman"/>
          <w:sz w:val="24"/>
          <w:szCs w:val="24"/>
        </w:rPr>
        <w:tab/>
      </w:r>
      <w:r w:rsidRPr="005179B9">
        <w:rPr>
          <w:rFonts w:eastAsia="Times New Roman"/>
          <w:i/>
          <w:iCs/>
          <w:sz w:val="24"/>
          <w:szCs w:val="24"/>
        </w:rPr>
        <w:t>отражение методических услуг/работ в Уставах ЦБ:</w:t>
      </w:r>
      <w:r w:rsidRPr="005179B9">
        <w:rPr>
          <w:rFonts w:eastAsia="Times New Roman"/>
          <w:sz w:val="24"/>
          <w:szCs w:val="24"/>
        </w:rPr>
        <w:t xml:space="preserve"> Методическая деятельность, как один из видов деятельности муниципальных библиотек, включена в Устав МБУК «Ярская МЦБС». Виды методических услуг, отраженных в Уставе библиотечной системы: оказания информационных и консультативных услуг, организации и проведения обучающих мероприятий в установленной сфере деятельности, разработки и публикации различных видов изданий; повышение квалификации; внедрение инноваций в библиотечную деятельность.</w:t>
      </w:r>
    </w:p>
    <w:p w:rsidR="005179B9" w:rsidRPr="005179B9" w:rsidRDefault="005179B9" w:rsidP="005179B9">
      <w:pPr>
        <w:shd w:val="clear" w:color="auto" w:fill="FFFFFF"/>
        <w:tabs>
          <w:tab w:val="left" w:pos="0"/>
          <w:tab w:val="left" w:pos="851"/>
        </w:tabs>
        <w:ind w:right="5" w:firstLine="567"/>
        <w:jc w:val="both"/>
        <w:rPr>
          <w:rFonts w:eastAsia="Times New Roman"/>
          <w:sz w:val="24"/>
          <w:szCs w:val="24"/>
        </w:rPr>
      </w:pPr>
      <w:r w:rsidRPr="005179B9">
        <w:rPr>
          <w:rFonts w:eastAsia="Times New Roman"/>
          <w:sz w:val="24"/>
          <w:szCs w:val="24"/>
        </w:rPr>
        <w:t>•</w:t>
      </w:r>
      <w:r w:rsidRPr="005179B9">
        <w:rPr>
          <w:rFonts w:eastAsia="Times New Roman"/>
          <w:sz w:val="24"/>
          <w:szCs w:val="24"/>
        </w:rPr>
        <w:tab/>
      </w:r>
      <w:r w:rsidRPr="005179B9">
        <w:rPr>
          <w:rFonts w:eastAsia="Times New Roman"/>
          <w:i/>
          <w:iCs/>
          <w:sz w:val="24"/>
          <w:szCs w:val="24"/>
        </w:rPr>
        <w:t>перечень наименований методических мероприятий, включенных в муниципальные задания ЦБ:</w:t>
      </w:r>
      <w:r w:rsidRPr="005179B9">
        <w:rPr>
          <w:rFonts w:eastAsia="Times New Roman"/>
          <w:sz w:val="24"/>
          <w:szCs w:val="24"/>
        </w:rPr>
        <w:t xml:space="preserve"> в муниципальное задание на 2022 год включена работа «Методическое обеспечение в </w:t>
      </w:r>
      <w:r w:rsidRPr="005179B9">
        <w:rPr>
          <w:rFonts w:eastAsia="Times New Roman"/>
          <w:sz w:val="24"/>
          <w:szCs w:val="24"/>
        </w:rPr>
        <w:lastRenderedPageBreak/>
        <w:t>области библиотечного дела». Показатели, характеризующие объем муниципальной работы: количество проведенных консультаций (групповых).</w:t>
      </w:r>
    </w:p>
    <w:p w:rsidR="005179B9" w:rsidRDefault="005179B9" w:rsidP="005179B9">
      <w:pPr>
        <w:shd w:val="clear" w:color="auto" w:fill="FFFFFF"/>
        <w:tabs>
          <w:tab w:val="left" w:pos="0"/>
          <w:tab w:val="left" w:pos="851"/>
        </w:tabs>
        <w:ind w:right="5" w:firstLine="567"/>
        <w:jc w:val="both"/>
        <w:rPr>
          <w:rFonts w:eastAsia="Times New Roman"/>
          <w:sz w:val="24"/>
          <w:szCs w:val="24"/>
        </w:rPr>
      </w:pPr>
    </w:p>
    <w:p w:rsidR="00CB649F" w:rsidRDefault="00202E56" w:rsidP="00644738">
      <w:pPr>
        <w:pStyle w:val="a3"/>
        <w:numPr>
          <w:ilvl w:val="1"/>
          <w:numId w:val="33"/>
        </w:numPr>
        <w:shd w:val="clear" w:color="auto" w:fill="FFFFFF"/>
        <w:tabs>
          <w:tab w:val="left" w:pos="1310"/>
        </w:tabs>
        <w:spacing w:after="0" w:line="240" w:lineRule="auto"/>
        <w:ind w:left="0" w:right="5" w:firstLine="567"/>
        <w:jc w:val="both"/>
        <w:rPr>
          <w:rFonts w:ascii="Times New Roman" w:eastAsia="Times New Roman" w:hAnsi="Times New Roman"/>
          <w:b/>
          <w:bCs/>
          <w:i/>
          <w:iCs/>
          <w:sz w:val="24"/>
          <w:szCs w:val="24"/>
        </w:rPr>
      </w:pPr>
      <w:r w:rsidRPr="00644738">
        <w:rPr>
          <w:rFonts w:ascii="Times New Roman" w:eastAsia="Times New Roman" w:hAnsi="Times New Roman"/>
          <w:b/>
          <w:bCs/>
          <w:i/>
          <w:iCs/>
          <w:sz w:val="24"/>
          <w:szCs w:val="24"/>
        </w:rPr>
        <w:t>Виды методических услуг/работ, выполненных ЦБ субъекта РФ и ЦБ муниципальных образований: для учредителей муниципальных библиотек, для муниципальных библиотек, КДУ и иных организаций, оказывающих библиотечные услуги населению (привести примеры по каждому направлению):</w:t>
      </w:r>
    </w:p>
    <w:p w:rsidR="005179B9" w:rsidRPr="005179B9" w:rsidRDefault="005179B9" w:rsidP="005179B9">
      <w:pPr>
        <w:shd w:val="clear" w:color="auto" w:fill="FFFFFF"/>
        <w:tabs>
          <w:tab w:val="left" w:pos="0"/>
          <w:tab w:val="left" w:pos="851"/>
        </w:tabs>
        <w:ind w:firstLine="567"/>
        <w:jc w:val="both"/>
        <w:rPr>
          <w:rFonts w:eastAsia="Times New Roman"/>
          <w:sz w:val="24"/>
          <w:szCs w:val="24"/>
        </w:rPr>
      </w:pPr>
      <w:r w:rsidRPr="005179B9">
        <w:rPr>
          <w:rFonts w:eastAsia="Times New Roman"/>
          <w:sz w:val="24"/>
          <w:szCs w:val="24"/>
        </w:rPr>
        <w:t>•</w:t>
      </w:r>
      <w:r w:rsidRPr="005179B9">
        <w:rPr>
          <w:rFonts w:eastAsia="Times New Roman"/>
          <w:sz w:val="24"/>
          <w:szCs w:val="24"/>
        </w:rPr>
        <w:tab/>
        <w:t>количество индивидуальных и групповых консультаций, в т. ч. проведенных дистанционно – 230 (ведение учетных и планово-учетных документов, работа в фоторедакторе «</w:t>
      </w:r>
      <w:proofErr w:type="spellStart"/>
      <w:r w:rsidRPr="005179B9">
        <w:rPr>
          <w:rFonts w:eastAsia="Times New Roman"/>
          <w:sz w:val="24"/>
          <w:szCs w:val="24"/>
        </w:rPr>
        <w:t>Fotor</w:t>
      </w:r>
      <w:proofErr w:type="spellEnd"/>
      <w:r w:rsidRPr="005179B9">
        <w:rPr>
          <w:rFonts w:eastAsia="Times New Roman"/>
          <w:sz w:val="24"/>
          <w:szCs w:val="24"/>
        </w:rPr>
        <w:t>», консультации по работе с компьютером, подготовке мероприятий в Новый год, организация работы на площадках районного мероприятия «Хит – парад любимых книг» и т.д.);</w:t>
      </w:r>
    </w:p>
    <w:p w:rsidR="005179B9" w:rsidRPr="005179B9" w:rsidRDefault="005179B9" w:rsidP="005179B9">
      <w:pPr>
        <w:shd w:val="clear" w:color="auto" w:fill="FFFFFF"/>
        <w:tabs>
          <w:tab w:val="left" w:pos="0"/>
          <w:tab w:val="left" w:pos="851"/>
        </w:tabs>
        <w:ind w:firstLine="567"/>
        <w:jc w:val="both"/>
        <w:rPr>
          <w:rFonts w:eastAsia="Times New Roman"/>
          <w:sz w:val="24"/>
          <w:szCs w:val="24"/>
        </w:rPr>
      </w:pPr>
      <w:r w:rsidRPr="005179B9">
        <w:rPr>
          <w:rFonts w:eastAsia="Times New Roman"/>
          <w:sz w:val="24"/>
          <w:szCs w:val="24"/>
        </w:rPr>
        <w:t>•</w:t>
      </w:r>
      <w:r w:rsidRPr="005179B9">
        <w:rPr>
          <w:rFonts w:eastAsia="Times New Roman"/>
          <w:sz w:val="24"/>
          <w:szCs w:val="24"/>
        </w:rPr>
        <w:tab/>
        <w:t>количество подготовленных методических документов в печатном и электронном виде -23 (консультации «Библиотечный маркетинг и PR – технологии в продвижении электронных библиотечных продуктов»,</w:t>
      </w:r>
      <w:r w:rsidRPr="005179B9">
        <w:rPr>
          <w:rFonts w:asciiTheme="minorHAnsi" w:eastAsiaTheme="minorHAnsi" w:hAnsiTheme="minorHAnsi" w:cstheme="minorBidi"/>
          <w:sz w:val="22"/>
          <w:szCs w:val="22"/>
          <w:lang w:eastAsia="en-US"/>
        </w:rPr>
        <w:t xml:space="preserve"> </w:t>
      </w:r>
      <w:r w:rsidRPr="005179B9">
        <w:rPr>
          <w:rFonts w:eastAsia="Times New Roman"/>
          <w:sz w:val="24"/>
          <w:szCs w:val="24"/>
        </w:rPr>
        <w:t>«Проведение новогодних праздников в библиотеке», «Интересные формы работы по пропаганде литературы и продвижения чтения», методические рекомендации в помощь составления плана на 2023 год, положения о районных мероприятиях, отчеты и информации о деятельности библиотек по различным направлениям и т.д.);</w:t>
      </w:r>
    </w:p>
    <w:p w:rsidR="005179B9" w:rsidRPr="005179B9" w:rsidRDefault="005179B9" w:rsidP="005179B9">
      <w:pPr>
        <w:shd w:val="clear" w:color="auto" w:fill="FFFFFF"/>
        <w:tabs>
          <w:tab w:val="left" w:pos="0"/>
          <w:tab w:val="left" w:pos="851"/>
        </w:tabs>
        <w:ind w:firstLine="567"/>
        <w:jc w:val="both"/>
        <w:rPr>
          <w:rFonts w:eastAsia="Times New Roman"/>
          <w:sz w:val="24"/>
          <w:szCs w:val="24"/>
        </w:rPr>
      </w:pPr>
      <w:r w:rsidRPr="005179B9">
        <w:rPr>
          <w:rFonts w:eastAsia="Times New Roman"/>
          <w:sz w:val="24"/>
          <w:szCs w:val="24"/>
        </w:rPr>
        <w:t>•</w:t>
      </w:r>
      <w:r w:rsidRPr="005179B9">
        <w:rPr>
          <w:rFonts w:eastAsia="Times New Roman"/>
          <w:sz w:val="24"/>
          <w:szCs w:val="24"/>
        </w:rPr>
        <w:tab/>
        <w:t xml:space="preserve">количество организованных совещаний, круглых столов, семинаров и др. профессиональных встреч, в т. ч. в сетевом режиме – 7 мероприятий (семинары- «Библиотечное обслуживание: современные подходы и новые форматы», «Роль библиотек в формировании экологического </w:t>
      </w:r>
      <w:proofErr w:type="spellStart"/>
      <w:r w:rsidRPr="005179B9">
        <w:rPr>
          <w:rFonts w:eastAsia="Times New Roman"/>
          <w:sz w:val="24"/>
          <w:szCs w:val="24"/>
        </w:rPr>
        <w:t>мировозрения</w:t>
      </w:r>
      <w:proofErr w:type="spellEnd"/>
      <w:r w:rsidRPr="005179B9">
        <w:rPr>
          <w:rFonts w:eastAsia="Times New Roman"/>
          <w:sz w:val="24"/>
          <w:szCs w:val="24"/>
        </w:rPr>
        <w:t>», «Ориентиры для библиотек: планирование – 2023 г.», «Читать, играть, творить и конструировать», «Харизмой наповал», «Вместе с книгой мы растем»);</w:t>
      </w:r>
    </w:p>
    <w:p w:rsidR="005179B9" w:rsidRPr="005179B9" w:rsidRDefault="005179B9" w:rsidP="005179B9">
      <w:pPr>
        <w:shd w:val="clear" w:color="auto" w:fill="FFFFFF"/>
        <w:tabs>
          <w:tab w:val="left" w:pos="0"/>
          <w:tab w:val="left" w:pos="851"/>
        </w:tabs>
        <w:ind w:firstLine="567"/>
        <w:jc w:val="both"/>
        <w:rPr>
          <w:rFonts w:eastAsia="Times New Roman"/>
          <w:sz w:val="24"/>
          <w:szCs w:val="24"/>
        </w:rPr>
      </w:pPr>
      <w:r w:rsidRPr="005179B9">
        <w:rPr>
          <w:rFonts w:eastAsia="Times New Roman"/>
          <w:sz w:val="24"/>
          <w:szCs w:val="24"/>
        </w:rPr>
        <w:t>•</w:t>
      </w:r>
      <w:r w:rsidRPr="005179B9">
        <w:rPr>
          <w:rFonts w:eastAsia="Times New Roman"/>
          <w:sz w:val="24"/>
          <w:szCs w:val="24"/>
        </w:rPr>
        <w:tab/>
        <w:t xml:space="preserve">количество проведенных обучающих мероприятий, в т. ч. дистанционно – 2 (практикумы «Осваиваем программу </w:t>
      </w:r>
      <w:proofErr w:type="spellStart"/>
      <w:r w:rsidRPr="005179B9">
        <w:rPr>
          <w:rFonts w:eastAsia="Times New Roman"/>
          <w:sz w:val="24"/>
          <w:szCs w:val="24"/>
          <w:lang w:val="en-US"/>
        </w:rPr>
        <w:t>Movavi</w:t>
      </w:r>
      <w:proofErr w:type="spellEnd"/>
      <w:r w:rsidRPr="005179B9">
        <w:rPr>
          <w:rFonts w:eastAsia="Times New Roman"/>
          <w:sz w:val="24"/>
          <w:szCs w:val="24"/>
        </w:rPr>
        <w:t xml:space="preserve">», «Создание виртуальной выставки на платформе </w:t>
      </w:r>
      <w:r w:rsidRPr="005179B9">
        <w:rPr>
          <w:rFonts w:eastAsia="Times New Roman"/>
          <w:sz w:val="24"/>
          <w:szCs w:val="24"/>
          <w:lang w:val="en-US"/>
        </w:rPr>
        <w:t>GOOL</w:t>
      </w:r>
      <w:r w:rsidRPr="005179B9">
        <w:rPr>
          <w:rFonts w:eastAsia="Times New Roman"/>
          <w:sz w:val="24"/>
          <w:szCs w:val="24"/>
        </w:rPr>
        <w:t xml:space="preserve"> сайта»);</w:t>
      </w:r>
    </w:p>
    <w:p w:rsidR="005179B9" w:rsidRPr="005179B9" w:rsidRDefault="005179B9" w:rsidP="005179B9">
      <w:pPr>
        <w:shd w:val="clear" w:color="auto" w:fill="FFFFFF"/>
        <w:tabs>
          <w:tab w:val="left" w:pos="0"/>
          <w:tab w:val="left" w:pos="851"/>
        </w:tabs>
        <w:ind w:firstLine="567"/>
        <w:jc w:val="both"/>
        <w:rPr>
          <w:rFonts w:eastAsia="Times New Roman"/>
          <w:sz w:val="24"/>
          <w:szCs w:val="24"/>
        </w:rPr>
      </w:pPr>
      <w:r w:rsidRPr="005179B9">
        <w:rPr>
          <w:rFonts w:eastAsia="Times New Roman"/>
          <w:sz w:val="24"/>
          <w:szCs w:val="24"/>
        </w:rPr>
        <w:t>•</w:t>
      </w:r>
      <w:r w:rsidRPr="005179B9">
        <w:rPr>
          <w:rFonts w:eastAsia="Times New Roman"/>
          <w:sz w:val="24"/>
          <w:szCs w:val="24"/>
        </w:rPr>
        <w:tab/>
        <w:t xml:space="preserve">количество выездов в библиотеки с целью оказания методической помощи, проведения экспертно-диагностического обследования, изучения опыта работы – 27 (оказание помощи по техническим вопросам, по вопросам организации работы, ведении документации, приемка учреждений к работе в </w:t>
      </w:r>
      <w:proofErr w:type="spellStart"/>
      <w:r w:rsidRPr="005179B9">
        <w:rPr>
          <w:rFonts w:eastAsia="Times New Roman"/>
          <w:sz w:val="24"/>
          <w:szCs w:val="24"/>
        </w:rPr>
        <w:t>осенне</w:t>
      </w:r>
      <w:proofErr w:type="spellEnd"/>
      <w:r w:rsidRPr="005179B9">
        <w:rPr>
          <w:rFonts w:eastAsia="Times New Roman"/>
          <w:sz w:val="24"/>
          <w:szCs w:val="24"/>
        </w:rPr>
        <w:t xml:space="preserve">–зимний период, посещение мероприятий, проверка фонда, оказание помощи в оформлении помещения библиотеки) </w:t>
      </w:r>
    </w:p>
    <w:p w:rsidR="005179B9" w:rsidRDefault="005179B9" w:rsidP="005179B9">
      <w:pPr>
        <w:shd w:val="clear" w:color="auto" w:fill="FFFFFF"/>
        <w:tabs>
          <w:tab w:val="left" w:pos="0"/>
          <w:tab w:val="left" w:pos="851"/>
        </w:tabs>
        <w:ind w:right="5" w:firstLine="567"/>
        <w:jc w:val="both"/>
        <w:rPr>
          <w:rFonts w:eastAsia="Times New Roman"/>
          <w:sz w:val="24"/>
          <w:szCs w:val="24"/>
        </w:rPr>
      </w:pPr>
      <w:r w:rsidRPr="005179B9">
        <w:rPr>
          <w:rFonts w:eastAsia="Times New Roman"/>
          <w:sz w:val="24"/>
          <w:szCs w:val="24"/>
        </w:rPr>
        <w:t>•</w:t>
      </w:r>
      <w:r>
        <w:rPr>
          <w:rFonts w:eastAsia="Times New Roman"/>
          <w:sz w:val="24"/>
          <w:szCs w:val="24"/>
        </w:rPr>
        <w:t xml:space="preserve"> </w:t>
      </w:r>
      <w:r w:rsidRPr="005179B9">
        <w:rPr>
          <w:rFonts w:eastAsia="Times New Roman"/>
          <w:sz w:val="24"/>
          <w:szCs w:val="24"/>
        </w:rPr>
        <w:t>мониторинги (количество, тематика, итоги) – 2 (мониторинг достижения показателей нацпроекта «Культура», еженедельный мониторинг посещений библиотек и обращений к ним удаленных пользователей)</w:t>
      </w:r>
    </w:p>
    <w:p w:rsidR="005179B9" w:rsidRDefault="005179B9" w:rsidP="005179B9">
      <w:pPr>
        <w:shd w:val="clear" w:color="auto" w:fill="FFFFFF"/>
        <w:tabs>
          <w:tab w:val="left" w:pos="0"/>
          <w:tab w:val="left" w:pos="851"/>
        </w:tabs>
        <w:ind w:right="5" w:firstLine="567"/>
        <w:jc w:val="both"/>
        <w:rPr>
          <w:rFonts w:eastAsia="Times New Roman"/>
          <w:sz w:val="24"/>
          <w:szCs w:val="24"/>
        </w:rPr>
      </w:pPr>
    </w:p>
    <w:p w:rsidR="00202E56" w:rsidRDefault="00202E56" w:rsidP="00644738">
      <w:pPr>
        <w:pStyle w:val="a3"/>
        <w:numPr>
          <w:ilvl w:val="1"/>
          <w:numId w:val="33"/>
        </w:numPr>
        <w:shd w:val="clear" w:color="auto" w:fill="FFFFFF"/>
        <w:tabs>
          <w:tab w:val="left" w:pos="1310"/>
        </w:tabs>
        <w:spacing w:after="0" w:line="240" w:lineRule="auto"/>
        <w:ind w:left="0" w:right="5" w:firstLine="567"/>
        <w:jc w:val="both"/>
        <w:rPr>
          <w:rFonts w:ascii="Times New Roman" w:eastAsia="Times New Roman" w:hAnsi="Times New Roman"/>
          <w:b/>
          <w:bCs/>
          <w:i/>
          <w:iCs/>
          <w:sz w:val="24"/>
          <w:szCs w:val="24"/>
        </w:rPr>
      </w:pPr>
      <w:r w:rsidRPr="00644738">
        <w:rPr>
          <w:rFonts w:ascii="Times New Roman" w:eastAsia="Times New Roman" w:hAnsi="Times New Roman"/>
          <w:b/>
          <w:bCs/>
          <w:i/>
          <w:iCs/>
          <w:sz w:val="24"/>
          <w:szCs w:val="24"/>
        </w:rPr>
        <w:t>Кадровое обеспечение методической деятельности в разрезе муниципальных образований.</w:t>
      </w:r>
    </w:p>
    <w:p w:rsidR="005179B9" w:rsidRDefault="005179B9" w:rsidP="00644738">
      <w:pPr>
        <w:shd w:val="clear" w:color="auto" w:fill="FFFFFF"/>
        <w:tabs>
          <w:tab w:val="left" w:pos="1310"/>
        </w:tabs>
        <w:ind w:right="5" w:firstLine="567"/>
        <w:jc w:val="both"/>
        <w:rPr>
          <w:sz w:val="24"/>
          <w:szCs w:val="24"/>
        </w:rPr>
      </w:pPr>
      <w:r w:rsidRPr="005179B9">
        <w:rPr>
          <w:sz w:val="24"/>
          <w:szCs w:val="24"/>
        </w:rPr>
        <w:t>В штатном расписании Отдела методического обеспечения, комплектования и обработки документов 5 штатных единиц: 1ставка заведующего отделом, 1 ставка главного библиотекаря, 1 ставка ведущего библиотекаря, 1 ставка методиста, 1 ставка редактора.</w:t>
      </w:r>
    </w:p>
    <w:p w:rsidR="005C5B78" w:rsidRDefault="005C5B78" w:rsidP="00644738">
      <w:pPr>
        <w:shd w:val="clear" w:color="auto" w:fill="FFFFFF"/>
        <w:tabs>
          <w:tab w:val="left" w:pos="1243"/>
        </w:tabs>
        <w:ind w:firstLine="567"/>
        <w:jc w:val="both"/>
        <w:rPr>
          <w:b/>
          <w:bCs/>
          <w:i/>
          <w:iCs/>
          <w:spacing w:val="-12"/>
          <w:sz w:val="24"/>
          <w:szCs w:val="24"/>
        </w:rPr>
      </w:pPr>
    </w:p>
    <w:p w:rsidR="00202E56" w:rsidRDefault="00202E56" w:rsidP="00644738">
      <w:pPr>
        <w:shd w:val="clear" w:color="auto" w:fill="FFFFFF"/>
        <w:tabs>
          <w:tab w:val="left" w:pos="1243"/>
        </w:tabs>
        <w:ind w:firstLine="567"/>
        <w:jc w:val="both"/>
        <w:rPr>
          <w:rFonts w:eastAsia="Times New Roman"/>
          <w:b/>
          <w:bCs/>
          <w:i/>
          <w:iCs/>
          <w:sz w:val="24"/>
          <w:szCs w:val="24"/>
        </w:rPr>
      </w:pPr>
      <w:r w:rsidRPr="00644738">
        <w:rPr>
          <w:b/>
          <w:bCs/>
          <w:i/>
          <w:iCs/>
          <w:spacing w:val="-12"/>
          <w:sz w:val="24"/>
          <w:szCs w:val="24"/>
        </w:rPr>
        <w:t>10.5.</w:t>
      </w:r>
      <w:r w:rsidRPr="00644738">
        <w:rPr>
          <w:b/>
          <w:bCs/>
          <w:i/>
          <w:iCs/>
          <w:sz w:val="24"/>
          <w:szCs w:val="24"/>
        </w:rPr>
        <w:tab/>
      </w:r>
      <w:r w:rsidRPr="00644738">
        <w:rPr>
          <w:rFonts w:eastAsia="Times New Roman"/>
          <w:b/>
          <w:bCs/>
          <w:i/>
          <w:iCs/>
          <w:sz w:val="24"/>
          <w:szCs w:val="24"/>
        </w:rPr>
        <w:t>Повышение квалификации библиотечных специалистов:</w:t>
      </w:r>
    </w:p>
    <w:p w:rsidR="00CB649F" w:rsidRPr="00644738" w:rsidRDefault="00CB649F" w:rsidP="00644738">
      <w:pPr>
        <w:shd w:val="clear" w:color="auto" w:fill="FFFFFF"/>
        <w:tabs>
          <w:tab w:val="left" w:pos="1243"/>
        </w:tabs>
        <w:ind w:firstLine="567"/>
        <w:jc w:val="both"/>
        <w:rPr>
          <w:rFonts w:eastAsia="Times New Roman"/>
          <w:sz w:val="24"/>
          <w:szCs w:val="24"/>
        </w:rPr>
      </w:pPr>
      <w:r w:rsidRPr="00644738">
        <w:rPr>
          <w:rFonts w:eastAsia="Times New Roman"/>
          <w:sz w:val="24"/>
          <w:szCs w:val="24"/>
        </w:rPr>
        <w:t>•</w:t>
      </w:r>
      <w:r w:rsidRPr="00644738">
        <w:rPr>
          <w:rFonts w:eastAsia="Times New Roman"/>
          <w:sz w:val="24"/>
          <w:szCs w:val="24"/>
        </w:rPr>
        <w:tab/>
        <w:t>доля сотрудников, прошедших переподготовку и повышение квалификации (на основании удостоверений установленного образца) -</w:t>
      </w:r>
      <w:r w:rsidR="00A33AFB">
        <w:rPr>
          <w:rFonts w:eastAsia="Times New Roman"/>
          <w:sz w:val="24"/>
          <w:szCs w:val="24"/>
        </w:rPr>
        <w:t xml:space="preserve"> </w:t>
      </w:r>
      <w:r w:rsidRPr="00644738">
        <w:rPr>
          <w:rFonts w:eastAsia="Times New Roman"/>
          <w:sz w:val="24"/>
          <w:szCs w:val="24"/>
        </w:rPr>
        <w:t>56%;</w:t>
      </w:r>
    </w:p>
    <w:p w:rsidR="00CB649F" w:rsidRPr="00644738" w:rsidRDefault="00CB649F" w:rsidP="00644738">
      <w:pPr>
        <w:shd w:val="clear" w:color="auto" w:fill="FFFFFF"/>
        <w:tabs>
          <w:tab w:val="left" w:pos="1243"/>
        </w:tabs>
        <w:ind w:firstLine="567"/>
        <w:jc w:val="both"/>
        <w:rPr>
          <w:rFonts w:eastAsia="Times New Roman"/>
          <w:sz w:val="24"/>
          <w:szCs w:val="24"/>
        </w:rPr>
      </w:pPr>
      <w:r w:rsidRPr="00644738">
        <w:rPr>
          <w:rFonts w:eastAsia="Times New Roman"/>
          <w:sz w:val="24"/>
          <w:szCs w:val="24"/>
        </w:rPr>
        <w:t>•</w:t>
      </w:r>
      <w:r w:rsidRPr="00644738">
        <w:rPr>
          <w:rFonts w:eastAsia="Times New Roman"/>
          <w:sz w:val="24"/>
          <w:szCs w:val="24"/>
        </w:rPr>
        <w:tab/>
        <w:t>доля сотрудников, нуждающихся в повышении/переподготовке квалификации - 44%;</w:t>
      </w:r>
    </w:p>
    <w:p w:rsidR="00CB649F" w:rsidRPr="00644738" w:rsidRDefault="00CB649F" w:rsidP="00644738">
      <w:pPr>
        <w:shd w:val="clear" w:color="auto" w:fill="FFFFFF"/>
        <w:tabs>
          <w:tab w:val="left" w:pos="1243"/>
        </w:tabs>
        <w:ind w:firstLine="567"/>
        <w:jc w:val="both"/>
        <w:rPr>
          <w:rFonts w:eastAsia="Times New Roman"/>
          <w:sz w:val="24"/>
          <w:szCs w:val="24"/>
        </w:rPr>
      </w:pPr>
      <w:r w:rsidRPr="00644738">
        <w:rPr>
          <w:rFonts w:eastAsia="Times New Roman"/>
          <w:sz w:val="24"/>
          <w:szCs w:val="24"/>
        </w:rPr>
        <w:t>•</w:t>
      </w:r>
      <w:r w:rsidRPr="00644738">
        <w:rPr>
          <w:rFonts w:eastAsia="Times New Roman"/>
          <w:sz w:val="24"/>
          <w:szCs w:val="24"/>
        </w:rPr>
        <w:tab/>
        <w:t>основные направления повышения квалификации: «Библиотечный маркетинг и PR -технологии а продвижении электронных библиотечных услуг», «Эффективные практики создания и продвижения виртуальных культурно-образовательных программ», «Технологии организации культурно-досуговой деятельности для людей старшего возраста с применением инфо-коммуникационных технологий», «Инновационно–проектная и грантовая деятельность библиотек», «Современные подходы к управлению продажами в учреждениях социально – культурной сферы», «Event-менеджмент», «Формирование информационной культуры детей: цифровые технологии, сетевой этикет, информационная безопасность».</w:t>
      </w:r>
    </w:p>
    <w:p w:rsidR="00CB649F" w:rsidRPr="00644738" w:rsidRDefault="00CB649F" w:rsidP="00644738">
      <w:pPr>
        <w:shd w:val="clear" w:color="auto" w:fill="FFFFFF"/>
        <w:tabs>
          <w:tab w:val="left" w:pos="1243"/>
        </w:tabs>
        <w:ind w:firstLine="567"/>
        <w:jc w:val="both"/>
        <w:rPr>
          <w:rFonts w:eastAsia="Times New Roman"/>
          <w:sz w:val="24"/>
          <w:szCs w:val="24"/>
        </w:rPr>
      </w:pPr>
      <w:r w:rsidRPr="00644738">
        <w:rPr>
          <w:rFonts w:eastAsia="Times New Roman"/>
          <w:sz w:val="24"/>
          <w:szCs w:val="24"/>
        </w:rPr>
        <w:t>•</w:t>
      </w:r>
      <w:r w:rsidRPr="00644738">
        <w:rPr>
          <w:rFonts w:eastAsia="Times New Roman"/>
          <w:sz w:val="24"/>
          <w:szCs w:val="24"/>
        </w:rPr>
        <w:tab/>
        <w:t xml:space="preserve">районные программы повышения квалификации: «Библиотекарь – это </w:t>
      </w:r>
      <w:proofErr w:type="spellStart"/>
      <w:r w:rsidRPr="00644738">
        <w:rPr>
          <w:rFonts w:eastAsia="Times New Roman"/>
          <w:sz w:val="24"/>
          <w:szCs w:val="24"/>
        </w:rPr>
        <w:t>PROсто</w:t>
      </w:r>
      <w:proofErr w:type="spellEnd"/>
      <w:r w:rsidRPr="00644738">
        <w:rPr>
          <w:rFonts w:eastAsia="Times New Roman"/>
          <w:sz w:val="24"/>
          <w:szCs w:val="24"/>
        </w:rPr>
        <w:t>» (2020-2022 г. г.),</w:t>
      </w:r>
    </w:p>
    <w:p w:rsidR="00CB649F" w:rsidRPr="00644738" w:rsidRDefault="00CB649F" w:rsidP="00644738">
      <w:pPr>
        <w:shd w:val="clear" w:color="auto" w:fill="FFFFFF"/>
        <w:tabs>
          <w:tab w:val="left" w:pos="1243"/>
        </w:tabs>
        <w:ind w:firstLine="567"/>
        <w:jc w:val="both"/>
        <w:rPr>
          <w:rFonts w:eastAsia="Times New Roman"/>
          <w:sz w:val="24"/>
          <w:szCs w:val="24"/>
        </w:rPr>
      </w:pPr>
      <w:r w:rsidRPr="00644738">
        <w:rPr>
          <w:rFonts w:eastAsia="Times New Roman"/>
          <w:sz w:val="24"/>
          <w:szCs w:val="24"/>
        </w:rPr>
        <w:t>•</w:t>
      </w:r>
      <w:r w:rsidRPr="00644738">
        <w:rPr>
          <w:rFonts w:eastAsia="Times New Roman"/>
          <w:sz w:val="24"/>
          <w:szCs w:val="24"/>
        </w:rPr>
        <w:tab/>
        <w:t xml:space="preserve">учреждения, предлагающие услуги по повышению квалификации; наличие договорных отношений между муниципальными библиотеками и этими учреждениями: ФГБОУ </w:t>
      </w:r>
      <w:r w:rsidRPr="00644738">
        <w:rPr>
          <w:rFonts w:eastAsia="Times New Roman"/>
          <w:sz w:val="24"/>
          <w:szCs w:val="24"/>
        </w:rPr>
        <w:lastRenderedPageBreak/>
        <w:t>ВО «Казанский государственный институт культуры», ФГБОУ ВО «Краснодарский государственный институт культуры», (в рамках федерального проекта «Творческие люди» Национального проекта «Культура»), АУК УР «Республиканский дом народного творчества»</w:t>
      </w:r>
      <w:r w:rsidR="00A33AFB">
        <w:rPr>
          <w:rFonts w:eastAsia="Times New Roman"/>
          <w:sz w:val="24"/>
          <w:szCs w:val="24"/>
        </w:rPr>
        <w:t>;</w:t>
      </w:r>
    </w:p>
    <w:p w:rsidR="00CB649F" w:rsidRPr="00644738" w:rsidRDefault="00CB649F" w:rsidP="00644738">
      <w:pPr>
        <w:shd w:val="clear" w:color="auto" w:fill="FFFFFF"/>
        <w:tabs>
          <w:tab w:val="left" w:pos="1243"/>
        </w:tabs>
        <w:ind w:firstLine="567"/>
        <w:jc w:val="both"/>
        <w:rPr>
          <w:rFonts w:eastAsia="Times New Roman"/>
          <w:sz w:val="24"/>
          <w:szCs w:val="24"/>
        </w:rPr>
      </w:pPr>
      <w:r w:rsidRPr="00644738">
        <w:rPr>
          <w:rFonts w:eastAsia="Times New Roman"/>
          <w:sz w:val="24"/>
          <w:szCs w:val="24"/>
        </w:rPr>
        <w:t>•</w:t>
      </w:r>
      <w:r w:rsidRPr="00644738">
        <w:rPr>
          <w:rFonts w:eastAsia="Times New Roman"/>
          <w:sz w:val="24"/>
          <w:szCs w:val="24"/>
        </w:rPr>
        <w:tab/>
        <w:t>дистанционные формы повышения квалификации: вебинары, лекции, практикумы;</w:t>
      </w:r>
    </w:p>
    <w:p w:rsidR="00030CB4" w:rsidRPr="00644738" w:rsidRDefault="00CB649F" w:rsidP="00644738">
      <w:pPr>
        <w:shd w:val="clear" w:color="auto" w:fill="FFFFFF"/>
        <w:tabs>
          <w:tab w:val="left" w:pos="1243"/>
        </w:tabs>
        <w:ind w:firstLine="567"/>
        <w:jc w:val="both"/>
        <w:rPr>
          <w:spacing w:val="-13"/>
          <w:sz w:val="24"/>
          <w:szCs w:val="24"/>
        </w:rPr>
      </w:pPr>
      <w:r w:rsidRPr="00644738">
        <w:rPr>
          <w:rFonts w:eastAsia="Times New Roman"/>
          <w:sz w:val="24"/>
          <w:szCs w:val="24"/>
        </w:rPr>
        <w:t>•</w:t>
      </w:r>
      <w:r w:rsidRPr="00644738">
        <w:rPr>
          <w:rFonts w:eastAsia="Times New Roman"/>
          <w:sz w:val="24"/>
          <w:szCs w:val="24"/>
        </w:rPr>
        <w:tab/>
        <w:t>количество проведенных обучающих мероприятий, в том числе дистанционно – 23.</w:t>
      </w:r>
    </w:p>
    <w:p w:rsidR="00CB649F" w:rsidRPr="00644738" w:rsidRDefault="00CB649F" w:rsidP="00644738">
      <w:pPr>
        <w:shd w:val="clear" w:color="auto" w:fill="FFFFFF"/>
        <w:tabs>
          <w:tab w:val="left" w:pos="1243"/>
        </w:tabs>
        <w:ind w:firstLine="567"/>
        <w:jc w:val="both"/>
        <w:rPr>
          <w:spacing w:val="-13"/>
          <w:sz w:val="24"/>
          <w:szCs w:val="24"/>
        </w:rPr>
      </w:pPr>
    </w:p>
    <w:p w:rsidR="00202E56" w:rsidRDefault="005C5B78" w:rsidP="005C5B78">
      <w:pPr>
        <w:pStyle w:val="a3"/>
        <w:numPr>
          <w:ilvl w:val="1"/>
          <w:numId w:val="38"/>
        </w:numPr>
        <w:shd w:val="clear" w:color="auto" w:fill="FFFFFF"/>
        <w:tabs>
          <w:tab w:val="left" w:pos="1243"/>
        </w:tabs>
        <w:spacing w:after="0" w:line="240" w:lineRule="auto"/>
        <w:jc w:val="both"/>
        <w:rPr>
          <w:rFonts w:ascii="Times New Roman" w:eastAsia="Times New Roman" w:hAnsi="Times New Roman"/>
          <w:b/>
          <w:bCs/>
          <w:i/>
          <w:iCs/>
          <w:spacing w:val="-1"/>
          <w:sz w:val="24"/>
          <w:szCs w:val="24"/>
        </w:rPr>
      </w:pPr>
      <w:r>
        <w:rPr>
          <w:rFonts w:ascii="Times New Roman" w:eastAsia="Times New Roman" w:hAnsi="Times New Roman"/>
          <w:b/>
          <w:bCs/>
          <w:i/>
          <w:iCs/>
          <w:spacing w:val="-1"/>
          <w:sz w:val="24"/>
          <w:szCs w:val="24"/>
        </w:rPr>
        <w:t xml:space="preserve"> </w:t>
      </w:r>
      <w:r w:rsidR="00202E56" w:rsidRPr="00644738">
        <w:rPr>
          <w:rFonts w:ascii="Times New Roman" w:eastAsia="Times New Roman" w:hAnsi="Times New Roman"/>
          <w:b/>
          <w:bCs/>
          <w:i/>
          <w:iCs/>
          <w:spacing w:val="-1"/>
          <w:sz w:val="24"/>
          <w:szCs w:val="24"/>
        </w:rPr>
        <w:t>Профессиональные конкурсы (результаты участия).</w:t>
      </w:r>
    </w:p>
    <w:p w:rsidR="005179B9" w:rsidRPr="005179B9" w:rsidRDefault="005179B9" w:rsidP="005179B9">
      <w:pPr>
        <w:widowControl/>
        <w:autoSpaceDE/>
        <w:autoSpaceDN/>
        <w:adjustRightInd/>
        <w:spacing w:line="276" w:lineRule="auto"/>
        <w:ind w:firstLine="567"/>
        <w:jc w:val="both"/>
        <w:rPr>
          <w:rFonts w:eastAsia="Times New Roman"/>
          <w:sz w:val="24"/>
          <w:szCs w:val="24"/>
        </w:rPr>
      </w:pPr>
      <w:r w:rsidRPr="005179B9">
        <w:rPr>
          <w:rFonts w:eastAsia="Times New Roman"/>
          <w:sz w:val="24"/>
          <w:szCs w:val="24"/>
        </w:rPr>
        <w:t>В 2022 году две библиотеки МБУК «Ярская МЦБС» стали победителями в республиканском профессиональном конкурсе «Лучшая детская библиотека» по итогам работы 2021 года.</w:t>
      </w:r>
      <w:r w:rsidRPr="005179B9">
        <w:rPr>
          <w:rFonts w:asciiTheme="minorHAnsi" w:eastAsiaTheme="minorHAnsi" w:hAnsiTheme="minorHAnsi" w:cstheme="minorBidi"/>
          <w:sz w:val="22"/>
          <w:szCs w:val="22"/>
          <w:lang w:eastAsia="en-US"/>
        </w:rPr>
        <w:t xml:space="preserve"> </w:t>
      </w:r>
      <w:r w:rsidRPr="005179B9">
        <w:rPr>
          <w:rFonts w:eastAsiaTheme="minorHAnsi"/>
          <w:sz w:val="24"/>
          <w:szCs w:val="22"/>
          <w:lang w:eastAsia="en-US"/>
        </w:rPr>
        <w:t>Так</w:t>
      </w:r>
      <w:r w:rsidRPr="005179B9">
        <w:rPr>
          <w:rFonts w:asciiTheme="minorHAnsi" w:eastAsiaTheme="minorHAnsi" w:hAnsiTheme="minorHAnsi" w:cstheme="minorBidi"/>
          <w:sz w:val="22"/>
          <w:szCs w:val="22"/>
          <w:lang w:eastAsia="en-US"/>
        </w:rPr>
        <w:t xml:space="preserve">, </w:t>
      </w:r>
      <w:r w:rsidRPr="005179B9">
        <w:rPr>
          <w:rFonts w:eastAsia="Times New Roman"/>
          <w:sz w:val="24"/>
          <w:szCs w:val="24"/>
        </w:rPr>
        <w:t xml:space="preserve">за активную деятельность по продвижению национальной культуры и литературы среди детского населения республики победителем признана </w:t>
      </w:r>
      <w:proofErr w:type="spellStart"/>
      <w:r w:rsidRPr="005179B9">
        <w:rPr>
          <w:rFonts w:eastAsia="Times New Roman"/>
          <w:sz w:val="24"/>
          <w:szCs w:val="24"/>
        </w:rPr>
        <w:t>Озеркинская</w:t>
      </w:r>
      <w:proofErr w:type="spellEnd"/>
      <w:r w:rsidRPr="005179B9">
        <w:rPr>
          <w:rFonts w:eastAsia="Times New Roman"/>
          <w:sz w:val="24"/>
          <w:szCs w:val="24"/>
        </w:rPr>
        <w:t xml:space="preserve"> сельская библиотека.</w:t>
      </w:r>
      <w:r w:rsidRPr="005179B9">
        <w:rPr>
          <w:rFonts w:asciiTheme="minorHAnsi" w:eastAsiaTheme="minorHAnsi" w:hAnsiTheme="minorHAnsi" w:cstheme="minorBidi"/>
          <w:sz w:val="22"/>
          <w:szCs w:val="22"/>
          <w:lang w:eastAsia="en-US"/>
        </w:rPr>
        <w:t xml:space="preserve"> </w:t>
      </w:r>
      <w:r w:rsidRPr="005179B9">
        <w:rPr>
          <w:rFonts w:eastAsia="Times New Roman"/>
          <w:sz w:val="24"/>
          <w:szCs w:val="24"/>
        </w:rPr>
        <w:t xml:space="preserve">По решению жюри в номинации «Лучший коллектив, работающий с детьми» или «Лучший библиотекарь детской библиотеки» победителем признан коллектив Центральной детской библиотеки МБУК «Ярская </w:t>
      </w:r>
      <w:proofErr w:type="spellStart"/>
      <w:r w:rsidRPr="005179B9">
        <w:rPr>
          <w:rFonts w:eastAsia="Times New Roman"/>
          <w:sz w:val="24"/>
          <w:szCs w:val="24"/>
        </w:rPr>
        <w:t>межпоселенческая</w:t>
      </w:r>
      <w:proofErr w:type="spellEnd"/>
      <w:r w:rsidRPr="005179B9">
        <w:rPr>
          <w:rFonts w:eastAsia="Times New Roman"/>
          <w:sz w:val="24"/>
          <w:szCs w:val="24"/>
        </w:rPr>
        <w:t xml:space="preserve"> ЦБС».</w:t>
      </w:r>
    </w:p>
    <w:p w:rsidR="005179B9" w:rsidRPr="005179B9" w:rsidRDefault="005179B9" w:rsidP="005179B9">
      <w:pPr>
        <w:widowControl/>
        <w:autoSpaceDE/>
        <w:autoSpaceDN/>
        <w:adjustRightInd/>
        <w:spacing w:line="276" w:lineRule="auto"/>
        <w:ind w:firstLine="567"/>
        <w:jc w:val="both"/>
        <w:rPr>
          <w:rFonts w:eastAsia="Times New Roman"/>
          <w:sz w:val="24"/>
          <w:szCs w:val="24"/>
        </w:rPr>
      </w:pPr>
      <w:r w:rsidRPr="005179B9">
        <w:rPr>
          <w:rFonts w:eastAsia="Times New Roman"/>
          <w:sz w:val="24"/>
          <w:szCs w:val="24"/>
        </w:rPr>
        <w:t>На внутрисистемном уровне проводятся ежегодные конкурсы профессионального мастерства. Так, библиотекари приняли участие в районном творческом конкурсе «Снежные истории». Цель конкурса: повышение эстетического и художественного уровня новогоднего оформления библиотек, создания праздничного настроения посетителям библиотек, а также проведение качественных новогодних мероприятий, в основе которых заложена книга.</w:t>
      </w:r>
    </w:p>
    <w:p w:rsidR="005179B9" w:rsidRPr="005179B9" w:rsidRDefault="005179B9" w:rsidP="005179B9">
      <w:pPr>
        <w:widowControl/>
        <w:shd w:val="clear" w:color="auto" w:fill="FFFFFF"/>
        <w:autoSpaceDE/>
        <w:autoSpaceDN/>
        <w:adjustRightInd/>
        <w:ind w:firstLine="567"/>
        <w:jc w:val="both"/>
        <w:rPr>
          <w:rFonts w:eastAsia="Times New Roman"/>
          <w:sz w:val="24"/>
          <w:szCs w:val="24"/>
        </w:rPr>
      </w:pPr>
      <w:r w:rsidRPr="005179B9">
        <w:rPr>
          <w:rFonts w:eastAsia="Times New Roman"/>
          <w:sz w:val="24"/>
          <w:szCs w:val="24"/>
        </w:rPr>
        <w:t>В предновогодние праздники сотрудники сельских библиотек библиотечной системы в рамках творческого конкурса оформили экспозиции и подготовили мероприятия по книгам, сюжеты которых связаны с зимой, новогодним праздником. В каждой библиотеке была своя книжная история. Итоги конкурса «Снежные истории» будут подведены в январе следующего года.</w:t>
      </w:r>
    </w:p>
    <w:p w:rsidR="00030CB4" w:rsidRPr="00644738" w:rsidRDefault="00030CB4" w:rsidP="00644738">
      <w:pPr>
        <w:shd w:val="clear" w:color="auto" w:fill="FFFFFF"/>
        <w:ind w:right="19" w:firstLine="567"/>
        <w:jc w:val="both"/>
        <w:rPr>
          <w:spacing w:val="-13"/>
          <w:sz w:val="24"/>
          <w:szCs w:val="24"/>
        </w:rPr>
      </w:pPr>
    </w:p>
    <w:p w:rsidR="00202E56" w:rsidRDefault="005C5B78" w:rsidP="005C5B78">
      <w:pPr>
        <w:pStyle w:val="a3"/>
        <w:numPr>
          <w:ilvl w:val="1"/>
          <w:numId w:val="38"/>
        </w:numPr>
        <w:shd w:val="clear" w:color="auto" w:fill="FFFFFF"/>
        <w:spacing w:after="0" w:line="240" w:lineRule="auto"/>
        <w:ind w:right="19"/>
        <w:jc w:val="both"/>
        <w:rPr>
          <w:rFonts w:ascii="Times New Roman" w:eastAsia="Times New Roman" w:hAnsi="Times New Roman"/>
          <w:b/>
          <w:bCs/>
          <w:i/>
          <w:iCs/>
          <w:sz w:val="24"/>
          <w:szCs w:val="24"/>
        </w:rPr>
      </w:pPr>
      <w:r>
        <w:rPr>
          <w:rFonts w:ascii="Times New Roman" w:eastAsia="Times New Roman" w:hAnsi="Times New Roman"/>
          <w:b/>
          <w:bCs/>
          <w:i/>
          <w:iCs/>
          <w:sz w:val="24"/>
          <w:szCs w:val="24"/>
        </w:rPr>
        <w:t xml:space="preserve"> </w:t>
      </w:r>
      <w:r w:rsidR="00202E56" w:rsidRPr="00644738">
        <w:rPr>
          <w:rFonts w:ascii="Times New Roman" w:eastAsia="Times New Roman" w:hAnsi="Times New Roman"/>
          <w:b/>
          <w:bCs/>
          <w:i/>
          <w:iCs/>
          <w:sz w:val="24"/>
          <w:szCs w:val="24"/>
        </w:rPr>
        <w:t>Публикации специалистов муниципальных библиотек в профессиональных изданиях</w:t>
      </w:r>
      <w:r w:rsidR="00200804" w:rsidRPr="00644738">
        <w:rPr>
          <w:rFonts w:ascii="Times New Roman" w:eastAsia="Times New Roman" w:hAnsi="Times New Roman"/>
          <w:b/>
          <w:bCs/>
          <w:i/>
          <w:iCs/>
          <w:sz w:val="24"/>
          <w:szCs w:val="24"/>
        </w:rPr>
        <w:t>.</w:t>
      </w:r>
    </w:p>
    <w:p w:rsidR="00CB649F" w:rsidRPr="00644738" w:rsidRDefault="00CB649F" w:rsidP="00644738">
      <w:pPr>
        <w:shd w:val="clear" w:color="auto" w:fill="FFFFFF"/>
        <w:ind w:right="19" w:firstLine="567"/>
        <w:jc w:val="both"/>
        <w:rPr>
          <w:rFonts w:eastAsia="Times New Roman"/>
          <w:sz w:val="24"/>
          <w:szCs w:val="24"/>
        </w:rPr>
      </w:pPr>
      <w:r w:rsidRPr="00644738">
        <w:rPr>
          <w:rFonts w:eastAsia="Times New Roman"/>
          <w:sz w:val="24"/>
          <w:szCs w:val="24"/>
        </w:rPr>
        <w:t>О работе специалистов библиотек Ярского района публиковались статьи в местной газете «Сельская правда». В профессиональных изданиях публикаций не было.</w:t>
      </w:r>
    </w:p>
    <w:p w:rsidR="00CB649F" w:rsidRPr="00644738" w:rsidRDefault="00CB649F" w:rsidP="00644738">
      <w:pPr>
        <w:shd w:val="clear" w:color="auto" w:fill="FFFFFF"/>
        <w:ind w:right="19" w:firstLine="567"/>
        <w:jc w:val="both"/>
        <w:rPr>
          <w:rFonts w:eastAsia="Times New Roman"/>
          <w:sz w:val="24"/>
          <w:szCs w:val="24"/>
        </w:rPr>
      </w:pPr>
    </w:p>
    <w:p w:rsidR="005179B9" w:rsidRPr="005179B9" w:rsidRDefault="003947DB" w:rsidP="005179B9">
      <w:pPr>
        <w:shd w:val="clear" w:color="auto" w:fill="FFFFFF"/>
        <w:ind w:right="19"/>
        <w:jc w:val="both"/>
        <w:rPr>
          <w:rFonts w:eastAsia="Times New Roman"/>
          <w:sz w:val="24"/>
          <w:szCs w:val="24"/>
        </w:rPr>
      </w:pPr>
      <w:r w:rsidRPr="00644738">
        <w:rPr>
          <w:rFonts w:eastAsia="Times New Roman"/>
          <w:b/>
          <w:bCs/>
          <w:i/>
          <w:iCs/>
          <w:spacing w:val="-1"/>
          <w:sz w:val="24"/>
          <w:szCs w:val="24"/>
        </w:rPr>
        <w:t xml:space="preserve">Краткие выводы по разделу. Приоритетные задачи и направления развития </w:t>
      </w:r>
      <w:r w:rsidRPr="00644738">
        <w:rPr>
          <w:rFonts w:eastAsia="Times New Roman"/>
          <w:b/>
          <w:bCs/>
          <w:i/>
          <w:iCs/>
          <w:sz w:val="24"/>
          <w:szCs w:val="24"/>
        </w:rPr>
        <w:t>методической деятельности.</w:t>
      </w:r>
      <w:r w:rsidR="00CB649F" w:rsidRPr="00644738">
        <w:rPr>
          <w:sz w:val="24"/>
          <w:szCs w:val="24"/>
        </w:rPr>
        <w:t xml:space="preserve"> </w:t>
      </w:r>
      <w:r w:rsidR="005179B9" w:rsidRPr="005179B9">
        <w:rPr>
          <w:rFonts w:eastAsia="Times New Roman"/>
          <w:sz w:val="24"/>
          <w:szCs w:val="24"/>
        </w:rPr>
        <w:t>Новая система общественных отношений не только открывает для библиотек новые горизонты и возможности, но и требует от них внесения существенных коррективов в стратегию своей работы. Достижение долгосрочных и краткосрочных целей, которые ставят перед собой библиотеки МБУК «Ярской МЦБС» необходимость повышения их конкурентоспособности среди других культурных и образовательных учреждений города требуют более высокого уровня профессиональной подготовки персонала и хорошо спланированной, четко организованной работы по обучению.</w:t>
      </w:r>
    </w:p>
    <w:p w:rsidR="005179B9" w:rsidRDefault="005179B9" w:rsidP="00644738">
      <w:pPr>
        <w:shd w:val="clear" w:color="auto" w:fill="FFFFFF"/>
        <w:tabs>
          <w:tab w:val="left" w:pos="1075"/>
        </w:tabs>
        <w:ind w:firstLine="567"/>
        <w:jc w:val="both"/>
        <w:rPr>
          <w:rFonts w:eastAsia="Times New Roman"/>
          <w:sz w:val="24"/>
          <w:szCs w:val="24"/>
        </w:rPr>
      </w:pPr>
    </w:p>
    <w:p w:rsidR="00CF1013" w:rsidRPr="00644738" w:rsidRDefault="003947DB" w:rsidP="00644738">
      <w:pPr>
        <w:shd w:val="clear" w:color="auto" w:fill="FFFFFF"/>
        <w:tabs>
          <w:tab w:val="left" w:pos="1075"/>
        </w:tabs>
        <w:ind w:firstLine="567"/>
        <w:jc w:val="both"/>
        <w:rPr>
          <w:sz w:val="24"/>
          <w:szCs w:val="24"/>
        </w:rPr>
      </w:pPr>
      <w:r w:rsidRPr="00644738">
        <w:rPr>
          <w:b/>
          <w:bCs/>
          <w:spacing w:val="-13"/>
          <w:sz w:val="24"/>
          <w:szCs w:val="24"/>
        </w:rPr>
        <w:t>11.</w:t>
      </w:r>
      <w:r w:rsidRPr="00644738">
        <w:rPr>
          <w:b/>
          <w:bCs/>
          <w:sz w:val="24"/>
          <w:szCs w:val="24"/>
        </w:rPr>
        <w:tab/>
      </w:r>
      <w:r w:rsidRPr="00644738">
        <w:rPr>
          <w:rFonts w:eastAsia="Times New Roman"/>
          <w:b/>
          <w:bCs/>
          <w:spacing w:val="-1"/>
          <w:sz w:val="24"/>
          <w:szCs w:val="24"/>
        </w:rPr>
        <w:t>Библиотечные кадры</w:t>
      </w:r>
    </w:p>
    <w:p w:rsidR="00CF1013" w:rsidRPr="00644738" w:rsidRDefault="003947DB" w:rsidP="00644738">
      <w:pPr>
        <w:numPr>
          <w:ilvl w:val="0"/>
          <w:numId w:val="19"/>
        </w:numPr>
        <w:shd w:val="clear" w:color="auto" w:fill="FFFFFF"/>
        <w:tabs>
          <w:tab w:val="left" w:pos="1334"/>
        </w:tabs>
        <w:ind w:firstLine="567"/>
        <w:jc w:val="both"/>
        <w:rPr>
          <w:b/>
          <w:bCs/>
          <w:i/>
          <w:iCs/>
          <w:spacing w:val="-12"/>
          <w:sz w:val="24"/>
          <w:szCs w:val="24"/>
        </w:rPr>
      </w:pPr>
      <w:r w:rsidRPr="00644738">
        <w:rPr>
          <w:rFonts w:eastAsia="Times New Roman"/>
          <w:b/>
          <w:bCs/>
          <w:i/>
          <w:iCs/>
          <w:sz w:val="24"/>
          <w:szCs w:val="24"/>
        </w:rPr>
        <w:t>Общая характеристика персонала в динамике за три года:</w:t>
      </w:r>
    </w:p>
    <w:p w:rsidR="00644738" w:rsidRPr="00644738" w:rsidRDefault="00644738" w:rsidP="00644738">
      <w:pPr>
        <w:ind w:firstLine="567"/>
        <w:jc w:val="both"/>
        <w:rPr>
          <w:rFonts w:eastAsia="Calibri"/>
          <w:sz w:val="24"/>
          <w:szCs w:val="24"/>
        </w:rPr>
      </w:pPr>
      <w:r w:rsidRPr="00644738">
        <w:rPr>
          <w:rFonts w:eastAsia="Calibri"/>
          <w:sz w:val="24"/>
          <w:szCs w:val="24"/>
        </w:rPr>
        <w:t>Численность работников библиотек района составляет 27 человек, из них</w:t>
      </w:r>
      <w:r w:rsidR="00A33AFB">
        <w:rPr>
          <w:rFonts w:eastAsia="Calibri"/>
          <w:sz w:val="24"/>
          <w:szCs w:val="24"/>
        </w:rPr>
        <w:t>:</w:t>
      </w:r>
      <w:r w:rsidRPr="00644738">
        <w:rPr>
          <w:rFonts w:eastAsia="Calibri"/>
          <w:sz w:val="24"/>
          <w:szCs w:val="24"/>
        </w:rPr>
        <w:t xml:space="preserve"> </w:t>
      </w:r>
    </w:p>
    <w:p w:rsidR="00644738" w:rsidRPr="00644738" w:rsidRDefault="00644738" w:rsidP="00644738">
      <w:pPr>
        <w:ind w:firstLine="567"/>
        <w:jc w:val="both"/>
        <w:rPr>
          <w:rFonts w:eastAsia="Calibri"/>
          <w:sz w:val="24"/>
          <w:szCs w:val="24"/>
        </w:rPr>
      </w:pPr>
      <w:r w:rsidRPr="00644738">
        <w:rPr>
          <w:rFonts w:eastAsia="Calibri"/>
          <w:sz w:val="24"/>
          <w:szCs w:val="24"/>
        </w:rPr>
        <w:t>- 26</w:t>
      </w:r>
      <w:r w:rsidR="00A33AFB">
        <w:rPr>
          <w:rFonts w:eastAsia="Calibri"/>
          <w:sz w:val="24"/>
          <w:szCs w:val="24"/>
        </w:rPr>
        <w:t xml:space="preserve"> человек</w:t>
      </w:r>
      <w:r w:rsidRPr="00644738">
        <w:rPr>
          <w:rFonts w:eastAsia="Calibri"/>
          <w:sz w:val="24"/>
          <w:szCs w:val="24"/>
        </w:rPr>
        <w:t xml:space="preserve"> входят в состав персонала МБУК «Ярская МЦБС»</w:t>
      </w:r>
      <w:r w:rsidR="00A33AFB">
        <w:rPr>
          <w:rFonts w:eastAsia="Calibri"/>
          <w:sz w:val="24"/>
          <w:szCs w:val="24"/>
        </w:rPr>
        <w:t>;</w:t>
      </w:r>
    </w:p>
    <w:p w:rsidR="00644738" w:rsidRPr="00644738" w:rsidRDefault="00644738" w:rsidP="00644738">
      <w:pPr>
        <w:ind w:firstLine="567"/>
        <w:jc w:val="both"/>
        <w:rPr>
          <w:rFonts w:eastAsia="Calibri"/>
          <w:sz w:val="24"/>
          <w:szCs w:val="24"/>
        </w:rPr>
      </w:pPr>
      <w:r w:rsidRPr="00644738">
        <w:rPr>
          <w:rFonts w:eastAsia="Calibri"/>
          <w:sz w:val="24"/>
          <w:szCs w:val="24"/>
        </w:rPr>
        <w:t xml:space="preserve">- 1 человек является штатной единицей МБУК «Центр культуры, спорта и библиотечного обслуживания населения «Радуга». </w:t>
      </w:r>
    </w:p>
    <w:p w:rsidR="00644738" w:rsidRPr="00644738" w:rsidRDefault="00644738" w:rsidP="00644738">
      <w:pPr>
        <w:ind w:firstLine="567"/>
        <w:jc w:val="both"/>
        <w:rPr>
          <w:rFonts w:eastAsia="Calibri"/>
          <w:sz w:val="24"/>
          <w:szCs w:val="24"/>
        </w:rPr>
      </w:pPr>
      <w:r w:rsidRPr="00644738">
        <w:rPr>
          <w:rFonts w:eastAsia="Calibri"/>
          <w:sz w:val="24"/>
          <w:szCs w:val="24"/>
        </w:rPr>
        <w:t xml:space="preserve">Основной персонал, осуществляющий </w:t>
      </w:r>
      <w:r w:rsidRPr="00644738">
        <w:rPr>
          <w:rFonts w:eastAsia="Calibri"/>
          <w:b/>
          <w:bCs/>
          <w:sz w:val="24"/>
          <w:szCs w:val="24"/>
        </w:rPr>
        <w:t>библиотечное</w:t>
      </w:r>
      <w:r w:rsidRPr="00644738">
        <w:rPr>
          <w:rFonts w:eastAsia="Calibri"/>
          <w:sz w:val="24"/>
          <w:szCs w:val="24"/>
        </w:rPr>
        <w:t xml:space="preserve"> </w:t>
      </w:r>
      <w:r w:rsidRPr="00644738">
        <w:rPr>
          <w:rFonts w:eastAsia="Calibri"/>
          <w:b/>
          <w:sz w:val="24"/>
          <w:szCs w:val="24"/>
        </w:rPr>
        <w:t>обслуживание</w:t>
      </w:r>
      <w:r w:rsidRPr="00644738">
        <w:rPr>
          <w:rFonts w:eastAsia="Calibri"/>
          <w:sz w:val="24"/>
          <w:szCs w:val="24"/>
        </w:rPr>
        <w:t>, состоит из 25 специалистов библиотек.</w:t>
      </w:r>
    </w:p>
    <w:p w:rsidR="00702D2A" w:rsidRDefault="00702D2A" w:rsidP="00644738">
      <w:pPr>
        <w:shd w:val="clear" w:color="auto" w:fill="FFFFFF"/>
        <w:tabs>
          <w:tab w:val="left" w:pos="284"/>
        </w:tabs>
        <w:ind w:firstLine="567"/>
        <w:jc w:val="both"/>
        <w:rPr>
          <w:rFonts w:eastAsia="Calibri"/>
          <w:i/>
          <w:sz w:val="24"/>
          <w:szCs w:val="24"/>
        </w:rPr>
      </w:pPr>
    </w:p>
    <w:p w:rsidR="00644738" w:rsidRPr="00644738" w:rsidRDefault="00644738" w:rsidP="00644738">
      <w:pPr>
        <w:shd w:val="clear" w:color="auto" w:fill="FFFFFF"/>
        <w:tabs>
          <w:tab w:val="left" w:pos="284"/>
        </w:tabs>
        <w:ind w:firstLine="567"/>
        <w:jc w:val="both"/>
        <w:rPr>
          <w:rFonts w:eastAsia="Calibri"/>
          <w:i/>
          <w:sz w:val="24"/>
          <w:szCs w:val="24"/>
        </w:rPr>
      </w:pPr>
      <w:r w:rsidRPr="00644738">
        <w:rPr>
          <w:rFonts w:eastAsia="Calibri"/>
          <w:i/>
          <w:sz w:val="24"/>
          <w:szCs w:val="24"/>
        </w:rPr>
        <w:t>Штат муниципальных библиотек: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rsidR="00644738" w:rsidRPr="00644738" w:rsidRDefault="00644738" w:rsidP="00644738">
      <w:pPr>
        <w:shd w:val="clear" w:color="auto" w:fill="FFFFFF"/>
        <w:tabs>
          <w:tab w:val="left" w:pos="284"/>
        </w:tabs>
        <w:ind w:firstLine="567"/>
        <w:jc w:val="both"/>
        <w:rPr>
          <w:rFonts w:eastAsia="Calibri"/>
          <w:b/>
          <w:bCs/>
          <w:i/>
          <w:sz w:val="24"/>
          <w:szCs w:val="24"/>
        </w:rPr>
      </w:pPr>
    </w:p>
    <w:p w:rsidR="00702D2A" w:rsidRDefault="00702D2A" w:rsidP="00A33AFB">
      <w:pPr>
        <w:shd w:val="clear" w:color="auto" w:fill="FFFFFF"/>
        <w:ind w:firstLine="567"/>
        <w:jc w:val="center"/>
        <w:rPr>
          <w:rFonts w:eastAsia="Calibri"/>
          <w:i/>
          <w:color w:val="4472C4"/>
          <w:sz w:val="24"/>
          <w:szCs w:val="24"/>
        </w:rPr>
      </w:pPr>
    </w:p>
    <w:p w:rsidR="00702D2A" w:rsidRDefault="00702D2A" w:rsidP="00A33AFB">
      <w:pPr>
        <w:shd w:val="clear" w:color="auto" w:fill="FFFFFF"/>
        <w:ind w:firstLine="567"/>
        <w:jc w:val="center"/>
        <w:rPr>
          <w:rFonts w:eastAsia="Calibri"/>
          <w:i/>
          <w:color w:val="4472C4"/>
          <w:sz w:val="24"/>
          <w:szCs w:val="24"/>
        </w:rPr>
      </w:pPr>
    </w:p>
    <w:p w:rsidR="00644738" w:rsidRDefault="00644738" w:rsidP="00A33AFB">
      <w:pPr>
        <w:shd w:val="clear" w:color="auto" w:fill="FFFFFF"/>
        <w:ind w:firstLine="567"/>
        <w:jc w:val="center"/>
        <w:rPr>
          <w:rFonts w:eastAsia="Calibri"/>
          <w:i/>
          <w:color w:val="4472C4"/>
          <w:sz w:val="24"/>
          <w:szCs w:val="24"/>
        </w:rPr>
      </w:pPr>
      <w:r w:rsidRPr="00644738">
        <w:rPr>
          <w:rFonts w:eastAsia="Calibri"/>
          <w:i/>
          <w:color w:val="4472C4"/>
          <w:sz w:val="24"/>
          <w:szCs w:val="24"/>
        </w:rPr>
        <w:lastRenderedPageBreak/>
        <w:t>Динамика за три года:</w:t>
      </w:r>
    </w:p>
    <w:p w:rsidR="005C5B78" w:rsidRPr="00644738" w:rsidRDefault="005C5B78" w:rsidP="00A33AFB">
      <w:pPr>
        <w:shd w:val="clear" w:color="auto" w:fill="FFFFFF"/>
        <w:ind w:firstLine="567"/>
        <w:jc w:val="center"/>
        <w:rPr>
          <w:rFonts w:eastAsia="Calibri"/>
          <w:i/>
          <w:color w:val="4472C4"/>
          <w:sz w:val="24"/>
          <w:szCs w:val="24"/>
        </w:rPr>
      </w:pPr>
    </w:p>
    <w:tbl>
      <w:tblPr>
        <w:tblStyle w:val="6"/>
        <w:tblW w:w="0" w:type="auto"/>
        <w:tblLayout w:type="fixed"/>
        <w:tblLook w:val="04A0" w:firstRow="1" w:lastRow="0" w:firstColumn="1" w:lastColumn="0" w:noHBand="0" w:noVBand="1"/>
      </w:tblPr>
      <w:tblGrid>
        <w:gridCol w:w="4152"/>
        <w:gridCol w:w="2392"/>
        <w:gridCol w:w="1943"/>
        <w:gridCol w:w="1608"/>
      </w:tblGrid>
      <w:tr w:rsidR="00644738" w:rsidRPr="00644738" w:rsidTr="00A33AFB">
        <w:trPr>
          <w:trHeight w:val="290"/>
        </w:trPr>
        <w:tc>
          <w:tcPr>
            <w:tcW w:w="4152" w:type="dxa"/>
          </w:tcPr>
          <w:p w:rsidR="00644738" w:rsidRPr="00644738" w:rsidRDefault="00644738" w:rsidP="00A33AFB">
            <w:pPr>
              <w:jc w:val="both"/>
              <w:rPr>
                <w:sz w:val="24"/>
                <w:szCs w:val="24"/>
              </w:rPr>
            </w:pPr>
          </w:p>
        </w:tc>
        <w:tc>
          <w:tcPr>
            <w:tcW w:w="2392" w:type="dxa"/>
          </w:tcPr>
          <w:p w:rsidR="00644738" w:rsidRPr="00644738" w:rsidRDefault="00644738" w:rsidP="00A33AFB">
            <w:pPr>
              <w:jc w:val="center"/>
              <w:rPr>
                <w:b/>
                <w:bCs/>
                <w:sz w:val="24"/>
                <w:szCs w:val="24"/>
              </w:rPr>
            </w:pPr>
            <w:r w:rsidRPr="00644738">
              <w:rPr>
                <w:b/>
                <w:bCs/>
                <w:sz w:val="24"/>
                <w:szCs w:val="24"/>
              </w:rPr>
              <w:t>2020 год</w:t>
            </w:r>
          </w:p>
        </w:tc>
        <w:tc>
          <w:tcPr>
            <w:tcW w:w="1943" w:type="dxa"/>
          </w:tcPr>
          <w:p w:rsidR="00644738" w:rsidRPr="00644738" w:rsidRDefault="00644738" w:rsidP="00A33AFB">
            <w:pPr>
              <w:jc w:val="center"/>
              <w:rPr>
                <w:b/>
                <w:bCs/>
                <w:sz w:val="24"/>
                <w:szCs w:val="24"/>
              </w:rPr>
            </w:pPr>
            <w:r w:rsidRPr="00644738">
              <w:rPr>
                <w:b/>
                <w:bCs/>
                <w:sz w:val="24"/>
                <w:szCs w:val="24"/>
              </w:rPr>
              <w:t>2021 год</w:t>
            </w:r>
          </w:p>
        </w:tc>
        <w:tc>
          <w:tcPr>
            <w:tcW w:w="1608" w:type="dxa"/>
            <w:shd w:val="clear" w:color="auto" w:fill="DBE5F1" w:themeFill="accent1" w:themeFillTint="33"/>
          </w:tcPr>
          <w:p w:rsidR="00644738" w:rsidRPr="00644738" w:rsidRDefault="00644738" w:rsidP="00A33AFB">
            <w:pPr>
              <w:jc w:val="center"/>
              <w:rPr>
                <w:b/>
                <w:bCs/>
                <w:sz w:val="24"/>
                <w:szCs w:val="24"/>
              </w:rPr>
            </w:pPr>
            <w:r w:rsidRPr="00644738">
              <w:rPr>
                <w:b/>
                <w:bCs/>
                <w:sz w:val="24"/>
                <w:szCs w:val="24"/>
              </w:rPr>
              <w:t>2022 год</w:t>
            </w:r>
          </w:p>
        </w:tc>
      </w:tr>
      <w:tr w:rsidR="00644738" w:rsidRPr="00644738" w:rsidTr="00A33AFB">
        <w:trPr>
          <w:trHeight w:val="275"/>
        </w:trPr>
        <w:tc>
          <w:tcPr>
            <w:tcW w:w="4152" w:type="dxa"/>
          </w:tcPr>
          <w:p w:rsidR="00644738" w:rsidRPr="00644738" w:rsidRDefault="00644738" w:rsidP="00A33AFB">
            <w:pPr>
              <w:jc w:val="both"/>
              <w:rPr>
                <w:sz w:val="24"/>
                <w:szCs w:val="24"/>
              </w:rPr>
            </w:pPr>
            <w:r w:rsidRPr="00644738">
              <w:rPr>
                <w:sz w:val="24"/>
                <w:szCs w:val="24"/>
              </w:rPr>
              <w:t>Количество штатных единиц</w:t>
            </w:r>
          </w:p>
        </w:tc>
        <w:tc>
          <w:tcPr>
            <w:tcW w:w="2392" w:type="dxa"/>
          </w:tcPr>
          <w:p w:rsidR="00644738" w:rsidRPr="00644738" w:rsidRDefault="00644738" w:rsidP="00A33AFB">
            <w:pPr>
              <w:jc w:val="center"/>
              <w:rPr>
                <w:sz w:val="24"/>
                <w:szCs w:val="24"/>
              </w:rPr>
            </w:pPr>
            <w:r w:rsidRPr="00644738">
              <w:rPr>
                <w:sz w:val="24"/>
                <w:szCs w:val="24"/>
              </w:rPr>
              <w:t>27</w:t>
            </w:r>
          </w:p>
        </w:tc>
        <w:tc>
          <w:tcPr>
            <w:tcW w:w="1943" w:type="dxa"/>
          </w:tcPr>
          <w:p w:rsidR="00644738" w:rsidRPr="00644738" w:rsidRDefault="00644738" w:rsidP="00A33AFB">
            <w:pPr>
              <w:jc w:val="center"/>
              <w:rPr>
                <w:sz w:val="24"/>
                <w:szCs w:val="24"/>
              </w:rPr>
            </w:pPr>
            <w:r w:rsidRPr="00644738">
              <w:rPr>
                <w:sz w:val="24"/>
                <w:szCs w:val="24"/>
              </w:rPr>
              <w:t>27</w:t>
            </w:r>
          </w:p>
        </w:tc>
        <w:tc>
          <w:tcPr>
            <w:tcW w:w="1608" w:type="dxa"/>
            <w:shd w:val="clear" w:color="auto" w:fill="DBE5F1" w:themeFill="accent1" w:themeFillTint="33"/>
          </w:tcPr>
          <w:p w:rsidR="00644738" w:rsidRPr="00A33AFB" w:rsidRDefault="00644738" w:rsidP="00A33AFB">
            <w:pPr>
              <w:jc w:val="center"/>
              <w:rPr>
                <w:b/>
                <w:bCs/>
                <w:sz w:val="24"/>
                <w:szCs w:val="24"/>
              </w:rPr>
            </w:pPr>
            <w:r w:rsidRPr="00A33AFB">
              <w:rPr>
                <w:b/>
                <w:bCs/>
                <w:sz w:val="24"/>
                <w:szCs w:val="24"/>
              </w:rPr>
              <w:t>27</w:t>
            </w:r>
          </w:p>
        </w:tc>
      </w:tr>
    </w:tbl>
    <w:p w:rsidR="00644738" w:rsidRPr="00644738" w:rsidRDefault="00644738" w:rsidP="00644738">
      <w:pPr>
        <w:shd w:val="clear" w:color="auto" w:fill="FFFFFF"/>
        <w:tabs>
          <w:tab w:val="left" w:pos="1421"/>
        </w:tabs>
        <w:ind w:firstLine="567"/>
        <w:jc w:val="both"/>
        <w:rPr>
          <w:rFonts w:eastAsia="Calibri"/>
          <w:i/>
          <w:sz w:val="24"/>
          <w:szCs w:val="24"/>
        </w:rPr>
      </w:pPr>
    </w:p>
    <w:p w:rsidR="00644738" w:rsidRPr="00644738" w:rsidRDefault="00644738" w:rsidP="00644738">
      <w:pPr>
        <w:shd w:val="clear" w:color="auto" w:fill="FFFFFF"/>
        <w:tabs>
          <w:tab w:val="left" w:pos="284"/>
        </w:tabs>
        <w:ind w:firstLine="567"/>
        <w:jc w:val="both"/>
        <w:rPr>
          <w:rFonts w:eastAsia="Calibri"/>
          <w:i/>
          <w:sz w:val="24"/>
          <w:szCs w:val="24"/>
        </w:rPr>
      </w:pPr>
      <w:r w:rsidRPr="00644738">
        <w:rPr>
          <w:rFonts w:eastAsia="Calibri"/>
          <w:i/>
          <w:sz w:val="24"/>
          <w:szCs w:val="24"/>
        </w:rPr>
        <w:t>Ставки муниципальных библиотек: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муниципальных библиотеках:</w:t>
      </w:r>
    </w:p>
    <w:p w:rsidR="00644738" w:rsidRDefault="00644738" w:rsidP="00A33AFB">
      <w:pPr>
        <w:shd w:val="clear" w:color="auto" w:fill="FFFFFF"/>
        <w:ind w:firstLine="567"/>
        <w:jc w:val="center"/>
        <w:rPr>
          <w:rFonts w:eastAsia="Calibri"/>
          <w:i/>
          <w:color w:val="4472C4"/>
          <w:sz w:val="24"/>
          <w:szCs w:val="24"/>
        </w:rPr>
      </w:pPr>
      <w:r w:rsidRPr="00644738">
        <w:rPr>
          <w:rFonts w:eastAsia="Calibri"/>
          <w:i/>
          <w:color w:val="4472C4"/>
          <w:sz w:val="24"/>
          <w:szCs w:val="24"/>
        </w:rPr>
        <w:t>Динамика за три года:</w:t>
      </w:r>
    </w:p>
    <w:p w:rsidR="005C5B78" w:rsidRPr="00644738" w:rsidRDefault="005C5B78" w:rsidP="00A33AFB">
      <w:pPr>
        <w:shd w:val="clear" w:color="auto" w:fill="FFFFFF"/>
        <w:ind w:firstLine="567"/>
        <w:jc w:val="center"/>
        <w:rPr>
          <w:rFonts w:eastAsia="Calibri"/>
          <w:i/>
          <w:color w:val="4472C4"/>
          <w:sz w:val="24"/>
          <w:szCs w:val="24"/>
        </w:rPr>
      </w:pPr>
    </w:p>
    <w:tbl>
      <w:tblPr>
        <w:tblStyle w:val="6"/>
        <w:tblW w:w="10346" w:type="dxa"/>
        <w:tblLayout w:type="fixed"/>
        <w:tblLook w:val="04A0" w:firstRow="1" w:lastRow="0" w:firstColumn="1" w:lastColumn="0" w:noHBand="0" w:noVBand="1"/>
      </w:tblPr>
      <w:tblGrid>
        <w:gridCol w:w="5787"/>
        <w:gridCol w:w="1685"/>
        <w:gridCol w:w="1533"/>
        <w:gridCol w:w="1341"/>
      </w:tblGrid>
      <w:tr w:rsidR="00644738" w:rsidRPr="00644738" w:rsidTr="00A33AFB">
        <w:trPr>
          <w:trHeight w:val="550"/>
        </w:trPr>
        <w:tc>
          <w:tcPr>
            <w:tcW w:w="5787" w:type="dxa"/>
          </w:tcPr>
          <w:p w:rsidR="00644738" w:rsidRPr="00644738" w:rsidRDefault="00644738" w:rsidP="00A33AFB">
            <w:pPr>
              <w:tabs>
                <w:tab w:val="left" w:pos="993"/>
              </w:tabs>
              <w:jc w:val="both"/>
              <w:rPr>
                <w:i/>
                <w:sz w:val="24"/>
                <w:szCs w:val="24"/>
              </w:rPr>
            </w:pPr>
          </w:p>
        </w:tc>
        <w:tc>
          <w:tcPr>
            <w:tcW w:w="1685" w:type="dxa"/>
          </w:tcPr>
          <w:p w:rsidR="00644738" w:rsidRPr="00644738" w:rsidRDefault="00644738" w:rsidP="00A33AFB">
            <w:pPr>
              <w:tabs>
                <w:tab w:val="left" w:pos="993"/>
              </w:tabs>
              <w:jc w:val="center"/>
              <w:rPr>
                <w:b/>
                <w:bCs/>
                <w:sz w:val="24"/>
                <w:szCs w:val="24"/>
              </w:rPr>
            </w:pPr>
            <w:r w:rsidRPr="00644738">
              <w:rPr>
                <w:b/>
                <w:bCs/>
                <w:sz w:val="24"/>
                <w:szCs w:val="24"/>
              </w:rPr>
              <w:t>2020 год</w:t>
            </w:r>
          </w:p>
        </w:tc>
        <w:tc>
          <w:tcPr>
            <w:tcW w:w="1533" w:type="dxa"/>
          </w:tcPr>
          <w:p w:rsidR="00644738" w:rsidRPr="00644738" w:rsidRDefault="00644738" w:rsidP="00A33AFB">
            <w:pPr>
              <w:tabs>
                <w:tab w:val="left" w:pos="993"/>
              </w:tabs>
              <w:jc w:val="center"/>
              <w:rPr>
                <w:b/>
                <w:bCs/>
                <w:sz w:val="24"/>
                <w:szCs w:val="24"/>
              </w:rPr>
            </w:pPr>
            <w:r w:rsidRPr="00644738">
              <w:rPr>
                <w:b/>
                <w:bCs/>
                <w:sz w:val="24"/>
                <w:szCs w:val="24"/>
              </w:rPr>
              <w:t>2021 год</w:t>
            </w:r>
          </w:p>
        </w:tc>
        <w:tc>
          <w:tcPr>
            <w:tcW w:w="1341" w:type="dxa"/>
            <w:shd w:val="clear" w:color="auto" w:fill="DBE5F1" w:themeFill="accent1" w:themeFillTint="33"/>
          </w:tcPr>
          <w:p w:rsidR="00644738" w:rsidRPr="00644738" w:rsidRDefault="00644738" w:rsidP="00A33AFB">
            <w:pPr>
              <w:tabs>
                <w:tab w:val="left" w:pos="993"/>
              </w:tabs>
              <w:jc w:val="center"/>
              <w:rPr>
                <w:b/>
                <w:bCs/>
                <w:sz w:val="24"/>
                <w:szCs w:val="24"/>
              </w:rPr>
            </w:pPr>
            <w:r w:rsidRPr="00644738">
              <w:rPr>
                <w:b/>
                <w:bCs/>
                <w:sz w:val="24"/>
                <w:szCs w:val="24"/>
              </w:rPr>
              <w:t>2022 год</w:t>
            </w:r>
          </w:p>
        </w:tc>
      </w:tr>
      <w:tr w:rsidR="00644738" w:rsidRPr="00644738" w:rsidTr="00A33AFB">
        <w:trPr>
          <w:trHeight w:val="261"/>
        </w:trPr>
        <w:tc>
          <w:tcPr>
            <w:tcW w:w="5787" w:type="dxa"/>
          </w:tcPr>
          <w:p w:rsidR="00644738" w:rsidRPr="00644738" w:rsidRDefault="00644738" w:rsidP="00A33AFB">
            <w:pPr>
              <w:tabs>
                <w:tab w:val="left" w:pos="993"/>
              </w:tabs>
              <w:jc w:val="both"/>
              <w:rPr>
                <w:sz w:val="24"/>
                <w:szCs w:val="24"/>
              </w:rPr>
            </w:pPr>
            <w:r w:rsidRPr="00644738">
              <w:rPr>
                <w:sz w:val="24"/>
                <w:szCs w:val="24"/>
              </w:rPr>
              <w:t>Сокращение тарифных ставок</w:t>
            </w:r>
          </w:p>
        </w:tc>
        <w:tc>
          <w:tcPr>
            <w:tcW w:w="1685" w:type="dxa"/>
          </w:tcPr>
          <w:p w:rsidR="00644738" w:rsidRPr="00644738" w:rsidRDefault="00644738" w:rsidP="00A33AFB">
            <w:pPr>
              <w:tabs>
                <w:tab w:val="left" w:pos="993"/>
              </w:tabs>
              <w:jc w:val="center"/>
              <w:rPr>
                <w:sz w:val="24"/>
                <w:szCs w:val="24"/>
              </w:rPr>
            </w:pPr>
            <w:r w:rsidRPr="00644738">
              <w:rPr>
                <w:sz w:val="24"/>
                <w:szCs w:val="24"/>
              </w:rPr>
              <w:t>0</w:t>
            </w:r>
          </w:p>
        </w:tc>
        <w:tc>
          <w:tcPr>
            <w:tcW w:w="1533" w:type="dxa"/>
          </w:tcPr>
          <w:p w:rsidR="00644738" w:rsidRPr="00644738" w:rsidRDefault="00644738" w:rsidP="00A33AFB">
            <w:pPr>
              <w:tabs>
                <w:tab w:val="left" w:pos="993"/>
              </w:tabs>
              <w:jc w:val="center"/>
              <w:rPr>
                <w:sz w:val="24"/>
                <w:szCs w:val="24"/>
              </w:rPr>
            </w:pPr>
            <w:r w:rsidRPr="00644738">
              <w:rPr>
                <w:sz w:val="24"/>
                <w:szCs w:val="24"/>
              </w:rPr>
              <w:t>0</w:t>
            </w:r>
          </w:p>
        </w:tc>
        <w:tc>
          <w:tcPr>
            <w:tcW w:w="1341" w:type="dxa"/>
            <w:shd w:val="clear" w:color="auto" w:fill="DBE5F1" w:themeFill="accent1" w:themeFillTint="33"/>
          </w:tcPr>
          <w:p w:rsidR="00644738" w:rsidRPr="00A33AFB" w:rsidRDefault="00644738" w:rsidP="00A33AFB">
            <w:pPr>
              <w:tabs>
                <w:tab w:val="left" w:pos="993"/>
              </w:tabs>
              <w:jc w:val="center"/>
              <w:rPr>
                <w:b/>
                <w:bCs/>
                <w:sz w:val="24"/>
                <w:szCs w:val="24"/>
              </w:rPr>
            </w:pPr>
            <w:r w:rsidRPr="00A33AFB">
              <w:rPr>
                <w:b/>
                <w:bCs/>
                <w:sz w:val="24"/>
                <w:szCs w:val="24"/>
              </w:rPr>
              <w:t>0</w:t>
            </w:r>
          </w:p>
        </w:tc>
      </w:tr>
      <w:tr w:rsidR="00644738" w:rsidRPr="00644738" w:rsidTr="00A33AFB">
        <w:trPr>
          <w:trHeight w:val="275"/>
        </w:trPr>
        <w:tc>
          <w:tcPr>
            <w:tcW w:w="5787" w:type="dxa"/>
          </w:tcPr>
          <w:p w:rsidR="00644738" w:rsidRPr="00644738" w:rsidRDefault="00644738" w:rsidP="00A33AFB">
            <w:pPr>
              <w:tabs>
                <w:tab w:val="left" w:pos="993"/>
              </w:tabs>
              <w:jc w:val="both"/>
              <w:rPr>
                <w:sz w:val="24"/>
                <w:szCs w:val="24"/>
              </w:rPr>
            </w:pPr>
            <w:r w:rsidRPr="00644738">
              <w:rPr>
                <w:sz w:val="24"/>
                <w:szCs w:val="24"/>
              </w:rPr>
              <w:t>Соотношение полных и неполных ставок</w:t>
            </w:r>
          </w:p>
        </w:tc>
        <w:tc>
          <w:tcPr>
            <w:tcW w:w="1685" w:type="dxa"/>
          </w:tcPr>
          <w:p w:rsidR="00644738" w:rsidRPr="00644738" w:rsidRDefault="00644738" w:rsidP="00A33AFB">
            <w:pPr>
              <w:tabs>
                <w:tab w:val="left" w:pos="993"/>
              </w:tabs>
              <w:jc w:val="center"/>
              <w:rPr>
                <w:sz w:val="24"/>
                <w:szCs w:val="24"/>
              </w:rPr>
            </w:pPr>
            <w:r w:rsidRPr="00644738">
              <w:rPr>
                <w:sz w:val="24"/>
                <w:szCs w:val="24"/>
              </w:rPr>
              <w:t>24:5</w:t>
            </w:r>
          </w:p>
        </w:tc>
        <w:tc>
          <w:tcPr>
            <w:tcW w:w="1533" w:type="dxa"/>
          </w:tcPr>
          <w:p w:rsidR="00644738" w:rsidRPr="00644738" w:rsidRDefault="00644738" w:rsidP="00A33AFB">
            <w:pPr>
              <w:tabs>
                <w:tab w:val="left" w:pos="993"/>
              </w:tabs>
              <w:jc w:val="center"/>
              <w:rPr>
                <w:sz w:val="24"/>
                <w:szCs w:val="24"/>
              </w:rPr>
            </w:pPr>
            <w:r w:rsidRPr="00644738">
              <w:rPr>
                <w:sz w:val="24"/>
                <w:szCs w:val="24"/>
              </w:rPr>
              <w:t>25:5</w:t>
            </w:r>
          </w:p>
        </w:tc>
        <w:tc>
          <w:tcPr>
            <w:tcW w:w="1341" w:type="dxa"/>
            <w:shd w:val="clear" w:color="auto" w:fill="DBE5F1" w:themeFill="accent1" w:themeFillTint="33"/>
          </w:tcPr>
          <w:p w:rsidR="00644738" w:rsidRPr="00A33AFB" w:rsidRDefault="00644738" w:rsidP="00A33AFB">
            <w:pPr>
              <w:tabs>
                <w:tab w:val="left" w:pos="993"/>
              </w:tabs>
              <w:jc w:val="center"/>
              <w:rPr>
                <w:b/>
                <w:bCs/>
                <w:sz w:val="24"/>
                <w:szCs w:val="24"/>
              </w:rPr>
            </w:pPr>
            <w:r w:rsidRPr="00A33AFB">
              <w:rPr>
                <w:b/>
                <w:bCs/>
                <w:sz w:val="24"/>
                <w:szCs w:val="24"/>
              </w:rPr>
              <w:t>25:5</w:t>
            </w:r>
          </w:p>
        </w:tc>
      </w:tr>
      <w:tr w:rsidR="00644738" w:rsidRPr="00644738" w:rsidTr="005B313E">
        <w:trPr>
          <w:trHeight w:val="290"/>
        </w:trPr>
        <w:tc>
          <w:tcPr>
            <w:tcW w:w="5787" w:type="dxa"/>
          </w:tcPr>
          <w:p w:rsidR="00644738" w:rsidRPr="00644738" w:rsidRDefault="00644738" w:rsidP="00A33AFB">
            <w:pPr>
              <w:tabs>
                <w:tab w:val="left" w:pos="993"/>
              </w:tabs>
              <w:jc w:val="both"/>
              <w:rPr>
                <w:sz w:val="24"/>
                <w:szCs w:val="24"/>
              </w:rPr>
            </w:pPr>
            <w:r w:rsidRPr="00644738">
              <w:rPr>
                <w:sz w:val="24"/>
                <w:szCs w:val="24"/>
              </w:rPr>
              <w:t>Число сотрудников, работающих на неполные ставки</w:t>
            </w:r>
          </w:p>
        </w:tc>
        <w:tc>
          <w:tcPr>
            <w:tcW w:w="1685" w:type="dxa"/>
          </w:tcPr>
          <w:p w:rsidR="00644738" w:rsidRPr="00644738" w:rsidRDefault="00644738" w:rsidP="00A33AFB">
            <w:pPr>
              <w:tabs>
                <w:tab w:val="left" w:pos="993"/>
              </w:tabs>
              <w:jc w:val="center"/>
              <w:rPr>
                <w:sz w:val="24"/>
                <w:szCs w:val="24"/>
              </w:rPr>
            </w:pPr>
            <w:r w:rsidRPr="00644738">
              <w:rPr>
                <w:sz w:val="24"/>
                <w:szCs w:val="24"/>
              </w:rPr>
              <w:t>5</w:t>
            </w:r>
          </w:p>
        </w:tc>
        <w:tc>
          <w:tcPr>
            <w:tcW w:w="1533" w:type="dxa"/>
          </w:tcPr>
          <w:p w:rsidR="00644738" w:rsidRPr="00644738" w:rsidRDefault="00644738" w:rsidP="00A33AFB">
            <w:pPr>
              <w:tabs>
                <w:tab w:val="left" w:pos="993"/>
              </w:tabs>
              <w:jc w:val="center"/>
              <w:rPr>
                <w:sz w:val="24"/>
                <w:szCs w:val="24"/>
              </w:rPr>
            </w:pPr>
            <w:r w:rsidRPr="00644738">
              <w:rPr>
                <w:sz w:val="24"/>
                <w:szCs w:val="24"/>
              </w:rPr>
              <w:t>5</w:t>
            </w:r>
          </w:p>
        </w:tc>
        <w:tc>
          <w:tcPr>
            <w:tcW w:w="1341" w:type="dxa"/>
            <w:shd w:val="clear" w:color="auto" w:fill="DBE5F1" w:themeFill="accent1" w:themeFillTint="33"/>
          </w:tcPr>
          <w:p w:rsidR="00644738" w:rsidRPr="00A33AFB" w:rsidRDefault="00644738" w:rsidP="00A33AFB">
            <w:pPr>
              <w:tabs>
                <w:tab w:val="left" w:pos="993"/>
              </w:tabs>
              <w:jc w:val="center"/>
              <w:rPr>
                <w:b/>
                <w:bCs/>
                <w:sz w:val="24"/>
                <w:szCs w:val="24"/>
              </w:rPr>
            </w:pPr>
            <w:r w:rsidRPr="00A33AFB">
              <w:rPr>
                <w:b/>
                <w:bCs/>
                <w:sz w:val="24"/>
                <w:szCs w:val="24"/>
              </w:rPr>
              <w:t>5</w:t>
            </w:r>
          </w:p>
        </w:tc>
      </w:tr>
      <w:tr w:rsidR="00644738" w:rsidRPr="00644738" w:rsidTr="00A33AFB">
        <w:trPr>
          <w:trHeight w:val="275"/>
        </w:trPr>
        <w:tc>
          <w:tcPr>
            <w:tcW w:w="5787" w:type="dxa"/>
          </w:tcPr>
          <w:p w:rsidR="00644738" w:rsidRPr="00644738" w:rsidRDefault="00644738" w:rsidP="00A33AFB">
            <w:pPr>
              <w:tabs>
                <w:tab w:val="left" w:pos="993"/>
              </w:tabs>
              <w:jc w:val="both"/>
              <w:rPr>
                <w:sz w:val="24"/>
                <w:szCs w:val="24"/>
              </w:rPr>
            </w:pPr>
            <w:r w:rsidRPr="00644738">
              <w:rPr>
                <w:sz w:val="24"/>
                <w:szCs w:val="24"/>
              </w:rPr>
              <w:t>Преобладающий размер неполных ставок</w:t>
            </w:r>
          </w:p>
        </w:tc>
        <w:tc>
          <w:tcPr>
            <w:tcW w:w="1685" w:type="dxa"/>
          </w:tcPr>
          <w:p w:rsidR="00644738" w:rsidRPr="00644738" w:rsidRDefault="00644738" w:rsidP="00A33AFB">
            <w:pPr>
              <w:tabs>
                <w:tab w:val="left" w:pos="993"/>
              </w:tabs>
              <w:jc w:val="center"/>
              <w:rPr>
                <w:sz w:val="24"/>
                <w:szCs w:val="24"/>
              </w:rPr>
            </w:pPr>
            <w:r w:rsidRPr="00644738">
              <w:rPr>
                <w:sz w:val="24"/>
                <w:szCs w:val="24"/>
              </w:rPr>
              <w:t>0,25</w:t>
            </w:r>
          </w:p>
        </w:tc>
        <w:tc>
          <w:tcPr>
            <w:tcW w:w="1533" w:type="dxa"/>
          </w:tcPr>
          <w:p w:rsidR="00644738" w:rsidRPr="00644738" w:rsidRDefault="00644738" w:rsidP="00A33AFB">
            <w:pPr>
              <w:tabs>
                <w:tab w:val="left" w:pos="993"/>
              </w:tabs>
              <w:jc w:val="center"/>
              <w:rPr>
                <w:sz w:val="24"/>
                <w:szCs w:val="24"/>
              </w:rPr>
            </w:pPr>
            <w:r w:rsidRPr="00644738">
              <w:rPr>
                <w:sz w:val="24"/>
                <w:szCs w:val="24"/>
              </w:rPr>
              <w:t>0,25</w:t>
            </w:r>
          </w:p>
        </w:tc>
        <w:tc>
          <w:tcPr>
            <w:tcW w:w="1341" w:type="dxa"/>
            <w:shd w:val="clear" w:color="auto" w:fill="DBE5F1" w:themeFill="accent1" w:themeFillTint="33"/>
          </w:tcPr>
          <w:p w:rsidR="00644738" w:rsidRPr="00A33AFB" w:rsidRDefault="00644738" w:rsidP="00A33AFB">
            <w:pPr>
              <w:tabs>
                <w:tab w:val="left" w:pos="993"/>
              </w:tabs>
              <w:jc w:val="center"/>
              <w:rPr>
                <w:b/>
                <w:bCs/>
                <w:sz w:val="24"/>
                <w:szCs w:val="24"/>
              </w:rPr>
            </w:pPr>
            <w:r w:rsidRPr="00A33AFB">
              <w:rPr>
                <w:b/>
                <w:bCs/>
                <w:sz w:val="24"/>
                <w:szCs w:val="24"/>
              </w:rPr>
              <w:t>0,25</w:t>
            </w:r>
          </w:p>
        </w:tc>
      </w:tr>
      <w:tr w:rsidR="00644738" w:rsidRPr="00644738" w:rsidTr="00A33AFB">
        <w:trPr>
          <w:trHeight w:val="275"/>
        </w:trPr>
        <w:tc>
          <w:tcPr>
            <w:tcW w:w="5787" w:type="dxa"/>
          </w:tcPr>
          <w:p w:rsidR="00644738" w:rsidRPr="00644738" w:rsidRDefault="00644738" w:rsidP="00A33AFB">
            <w:pPr>
              <w:tabs>
                <w:tab w:val="left" w:pos="993"/>
              </w:tabs>
              <w:jc w:val="both"/>
              <w:rPr>
                <w:sz w:val="24"/>
                <w:szCs w:val="24"/>
              </w:rPr>
            </w:pPr>
            <w:r w:rsidRPr="00644738">
              <w:rPr>
                <w:sz w:val="24"/>
                <w:szCs w:val="24"/>
              </w:rPr>
              <w:t>Вакансии в муниципальных библиотеках</w:t>
            </w:r>
          </w:p>
        </w:tc>
        <w:tc>
          <w:tcPr>
            <w:tcW w:w="1685" w:type="dxa"/>
          </w:tcPr>
          <w:p w:rsidR="00644738" w:rsidRPr="00644738" w:rsidRDefault="00644738" w:rsidP="00A33AFB">
            <w:pPr>
              <w:tabs>
                <w:tab w:val="left" w:pos="993"/>
              </w:tabs>
              <w:jc w:val="center"/>
              <w:rPr>
                <w:sz w:val="24"/>
                <w:szCs w:val="24"/>
              </w:rPr>
            </w:pPr>
            <w:r w:rsidRPr="00644738">
              <w:rPr>
                <w:sz w:val="24"/>
                <w:szCs w:val="24"/>
              </w:rPr>
              <w:t>1</w:t>
            </w:r>
          </w:p>
        </w:tc>
        <w:tc>
          <w:tcPr>
            <w:tcW w:w="1533" w:type="dxa"/>
          </w:tcPr>
          <w:p w:rsidR="00644738" w:rsidRPr="00644738" w:rsidRDefault="00644738" w:rsidP="00A33AFB">
            <w:pPr>
              <w:tabs>
                <w:tab w:val="left" w:pos="993"/>
              </w:tabs>
              <w:jc w:val="center"/>
              <w:rPr>
                <w:sz w:val="24"/>
                <w:szCs w:val="24"/>
              </w:rPr>
            </w:pPr>
            <w:r w:rsidRPr="00644738">
              <w:rPr>
                <w:sz w:val="24"/>
                <w:szCs w:val="24"/>
              </w:rPr>
              <w:t>1</w:t>
            </w:r>
          </w:p>
        </w:tc>
        <w:tc>
          <w:tcPr>
            <w:tcW w:w="1341" w:type="dxa"/>
            <w:shd w:val="clear" w:color="auto" w:fill="DBE5F1" w:themeFill="accent1" w:themeFillTint="33"/>
          </w:tcPr>
          <w:p w:rsidR="00644738" w:rsidRPr="00A33AFB" w:rsidRDefault="00644738" w:rsidP="00A33AFB">
            <w:pPr>
              <w:tabs>
                <w:tab w:val="left" w:pos="993"/>
              </w:tabs>
              <w:jc w:val="center"/>
              <w:rPr>
                <w:b/>
                <w:bCs/>
                <w:sz w:val="24"/>
                <w:szCs w:val="24"/>
              </w:rPr>
            </w:pPr>
            <w:r w:rsidRPr="00A33AFB">
              <w:rPr>
                <w:b/>
                <w:bCs/>
                <w:sz w:val="24"/>
                <w:szCs w:val="24"/>
              </w:rPr>
              <w:t>2</w:t>
            </w:r>
          </w:p>
        </w:tc>
      </w:tr>
    </w:tbl>
    <w:p w:rsidR="00644738" w:rsidRPr="00644738" w:rsidRDefault="00644738" w:rsidP="00644738">
      <w:pPr>
        <w:shd w:val="clear" w:color="auto" w:fill="FFFFFF"/>
        <w:tabs>
          <w:tab w:val="left" w:pos="284"/>
        </w:tabs>
        <w:ind w:firstLine="567"/>
        <w:contextualSpacing/>
        <w:jc w:val="both"/>
        <w:rPr>
          <w:rFonts w:eastAsia="Calibri"/>
          <w:i/>
          <w:sz w:val="24"/>
          <w:szCs w:val="24"/>
        </w:rPr>
      </w:pPr>
    </w:p>
    <w:p w:rsidR="00644738" w:rsidRPr="00644738" w:rsidRDefault="00644738" w:rsidP="00644738">
      <w:pPr>
        <w:shd w:val="clear" w:color="auto" w:fill="FFFFFF"/>
        <w:tabs>
          <w:tab w:val="left" w:pos="284"/>
        </w:tabs>
        <w:ind w:firstLine="567"/>
        <w:contextualSpacing/>
        <w:jc w:val="both"/>
        <w:rPr>
          <w:rFonts w:eastAsia="Calibri"/>
          <w:i/>
          <w:sz w:val="24"/>
          <w:szCs w:val="24"/>
        </w:rPr>
      </w:pPr>
      <w:r w:rsidRPr="00644738">
        <w:rPr>
          <w:rFonts w:eastAsia="Calibri"/>
          <w:i/>
          <w:sz w:val="24"/>
          <w:szCs w:val="24"/>
        </w:rPr>
        <w:t>Работники муниципальных библиотек: численность работников (всего), из них численность работников, относящихся к основному и вспомогательному персоналу:</w:t>
      </w:r>
    </w:p>
    <w:p w:rsidR="00644738" w:rsidRPr="00644738" w:rsidRDefault="00644738" w:rsidP="00644738">
      <w:pPr>
        <w:shd w:val="clear" w:color="auto" w:fill="FFFFFF"/>
        <w:tabs>
          <w:tab w:val="left" w:pos="284"/>
        </w:tabs>
        <w:ind w:firstLine="567"/>
        <w:contextualSpacing/>
        <w:jc w:val="both"/>
        <w:rPr>
          <w:rFonts w:eastAsia="Calibri"/>
          <w:b/>
          <w:bCs/>
          <w:i/>
          <w:sz w:val="24"/>
          <w:szCs w:val="24"/>
        </w:rPr>
      </w:pPr>
    </w:p>
    <w:p w:rsidR="00644738" w:rsidRDefault="00644738" w:rsidP="008E5484">
      <w:pPr>
        <w:shd w:val="clear" w:color="auto" w:fill="FFFFFF"/>
        <w:ind w:firstLine="567"/>
        <w:jc w:val="center"/>
        <w:rPr>
          <w:rFonts w:eastAsia="Calibri"/>
          <w:i/>
          <w:color w:val="4472C4"/>
          <w:sz w:val="24"/>
          <w:szCs w:val="24"/>
        </w:rPr>
      </w:pPr>
      <w:r w:rsidRPr="00644738">
        <w:rPr>
          <w:rFonts w:eastAsia="Calibri"/>
          <w:i/>
          <w:color w:val="4472C4"/>
          <w:sz w:val="24"/>
          <w:szCs w:val="24"/>
        </w:rPr>
        <w:t>Динамика за три года:</w:t>
      </w:r>
    </w:p>
    <w:p w:rsidR="005C5B78" w:rsidRPr="00644738" w:rsidRDefault="005C5B78" w:rsidP="008E5484">
      <w:pPr>
        <w:shd w:val="clear" w:color="auto" w:fill="FFFFFF"/>
        <w:ind w:firstLine="567"/>
        <w:jc w:val="center"/>
        <w:rPr>
          <w:rFonts w:eastAsia="Calibri"/>
          <w:i/>
          <w:color w:val="4472C4"/>
          <w:sz w:val="24"/>
          <w:szCs w:val="24"/>
        </w:rPr>
      </w:pPr>
    </w:p>
    <w:tbl>
      <w:tblPr>
        <w:tblStyle w:val="6"/>
        <w:tblW w:w="0" w:type="auto"/>
        <w:tblLayout w:type="fixed"/>
        <w:tblLook w:val="04A0" w:firstRow="1" w:lastRow="0" w:firstColumn="1" w:lastColumn="0" w:noHBand="0" w:noVBand="1"/>
      </w:tblPr>
      <w:tblGrid>
        <w:gridCol w:w="3936"/>
        <w:gridCol w:w="2268"/>
        <w:gridCol w:w="1842"/>
        <w:gridCol w:w="1525"/>
      </w:tblGrid>
      <w:tr w:rsidR="00644738" w:rsidRPr="00644738" w:rsidTr="00562BF3">
        <w:tc>
          <w:tcPr>
            <w:tcW w:w="3936" w:type="dxa"/>
          </w:tcPr>
          <w:p w:rsidR="00644738" w:rsidRPr="00644738" w:rsidRDefault="00644738" w:rsidP="008E5484">
            <w:pPr>
              <w:jc w:val="both"/>
              <w:rPr>
                <w:sz w:val="24"/>
                <w:szCs w:val="24"/>
              </w:rPr>
            </w:pPr>
          </w:p>
        </w:tc>
        <w:tc>
          <w:tcPr>
            <w:tcW w:w="2268" w:type="dxa"/>
          </w:tcPr>
          <w:p w:rsidR="00644738" w:rsidRPr="00644738" w:rsidRDefault="00644738" w:rsidP="008E5484">
            <w:pPr>
              <w:jc w:val="center"/>
              <w:rPr>
                <w:b/>
                <w:bCs/>
                <w:sz w:val="24"/>
                <w:szCs w:val="24"/>
              </w:rPr>
            </w:pPr>
            <w:r w:rsidRPr="00644738">
              <w:rPr>
                <w:b/>
                <w:bCs/>
                <w:sz w:val="24"/>
                <w:szCs w:val="24"/>
              </w:rPr>
              <w:t>2020 год</w:t>
            </w:r>
          </w:p>
        </w:tc>
        <w:tc>
          <w:tcPr>
            <w:tcW w:w="1842" w:type="dxa"/>
          </w:tcPr>
          <w:p w:rsidR="00644738" w:rsidRPr="00644738" w:rsidRDefault="00644738" w:rsidP="008E5484">
            <w:pPr>
              <w:jc w:val="center"/>
              <w:rPr>
                <w:b/>
                <w:bCs/>
                <w:sz w:val="24"/>
                <w:szCs w:val="24"/>
              </w:rPr>
            </w:pPr>
            <w:r w:rsidRPr="00644738">
              <w:rPr>
                <w:b/>
                <w:bCs/>
                <w:sz w:val="24"/>
                <w:szCs w:val="24"/>
              </w:rPr>
              <w:t>2021 год</w:t>
            </w:r>
          </w:p>
        </w:tc>
        <w:tc>
          <w:tcPr>
            <w:tcW w:w="1525" w:type="dxa"/>
            <w:shd w:val="clear" w:color="auto" w:fill="DBE5F1" w:themeFill="accent1" w:themeFillTint="33"/>
          </w:tcPr>
          <w:p w:rsidR="00644738" w:rsidRPr="00644738" w:rsidRDefault="00644738" w:rsidP="008E5484">
            <w:pPr>
              <w:jc w:val="center"/>
              <w:rPr>
                <w:b/>
                <w:bCs/>
                <w:sz w:val="24"/>
                <w:szCs w:val="24"/>
              </w:rPr>
            </w:pPr>
            <w:r w:rsidRPr="00644738">
              <w:rPr>
                <w:b/>
                <w:bCs/>
                <w:sz w:val="24"/>
                <w:szCs w:val="24"/>
              </w:rPr>
              <w:t>2022 год</w:t>
            </w:r>
          </w:p>
        </w:tc>
      </w:tr>
      <w:tr w:rsidR="00644738" w:rsidRPr="00644738" w:rsidTr="00562BF3">
        <w:tc>
          <w:tcPr>
            <w:tcW w:w="3936" w:type="dxa"/>
          </w:tcPr>
          <w:p w:rsidR="00644738" w:rsidRPr="00644738" w:rsidRDefault="00644738" w:rsidP="008E5484">
            <w:pPr>
              <w:jc w:val="both"/>
              <w:rPr>
                <w:sz w:val="24"/>
                <w:szCs w:val="24"/>
              </w:rPr>
            </w:pPr>
            <w:r w:rsidRPr="00644738">
              <w:rPr>
                <w:sz w:val="24"/>
                <w:szCs w:val="24"/>
              </w:rPr>
              <w:t xml:space="preserve">Численность работников (всего), </w:t>
            </w:r>
          </w:p>
          <w:p w:rsidR="00644738" w:rsidRPr="00644738" w:rsidRDefault="00644738" w:rsidP="008E5484">
            <w:pPr>
              <w:jc w:val="both"/>
              <w:rPr>
                <w:sz w:val="24"/>
                <w:szCs w:val="24"/>
              </w:rPr>
            </w:pPr>
            <w:r w:rsidRPr="00644738">
              <w:rPr>
                <w:sz w:val="24"/>
                <w:szCs w:val="24"/>
              </w:rPr>
              <w:t>из них относящихся к основному персоналу</w:t>
            </w:r>
          </w:p>
        </w:tc>
        <w:tc>
          <w:tcPr>
            <w:tcW w:w="2268" w:type="dxa"/>
          </w:tcPr>
          <w:p w:rsidR="00644738" w:rsidRPr="00644738" w:rsidRDefault="00644738" w:rsidP="008E5484">
            <w:pPr>
              <w:jc w:val="center"/>
              <w:rPr>
                <w:sz w:val="24"/>
                <w:szCs w:val="24"/>
              </w:rPr>
            </w:pPr>
            <w:r w:rsidRPr="00644738">
              <w:rPr>
                <w:sz w:val="24"/>
                <w:szCs w:val="24"/>
              </w:rPr>
              <w:t>27</w:t>
            </w:r>
          </w:p>
          <w:p w:rsidR="00644738" w:rsidRPr="00644738" w:rsidRDefault="00644738" w:rsidP="008E5484">
            <w:pPr>
              <w:jc w:val="center"/>
              <w:rPr>
                <w:sz w:val="24"/>
                <w:szCs w:val="24"/>
              </w:rPr>
            </w:pPr>
          </w:p>
          <w:p w:rsidR="00644738" w:rsidRPr="00644738" w:rsidRDefault="00644738" w:rsidP="008E5484">
            <w:pPr>
              <w:jc w:val="center"/>
              <w:rPr>
                <w:sz w:val="24"/>
                <w:szCs w:val="24"/>
              </w:rPr>
            </w:pPr>
            <w:r w:rsidRPr="00644738">
              <w:rPr>
                <w:sz w:val="24"/>
                <w:szCs w:val="24"/>
              </w:rPr>
              <w:t>26</w:t>
            </w:r>
          </w:p>
        </w:tc>
        <w:tc>
          <w:tcPr>
            <w:tcW w:w="1842" w:type="dxa"/>
          </w:tcPr>
          <w:p w:rsidR="00644738" w:rsidRPr="00644738" w:rsidRDefault="00644738" w:rsidP="008E5484">
            <w:pPr>
              <w:jc w:val="center"/>
              <w:rPr>
                <w:sz w:val="24"/>
                <w:szCs w:val="24"/>
              </w:rPr>
            </w:pPr>
            <w:r w:rsidRPr="00644738">
              <w:rPr>
                <w:sz w:val="24"/>
                <w:szCs w:val="24"/>
              </w:rPr>
              <w:t>27</w:t>
            </w:r>
          </w:p>
          <w:p w:rsidR="00644738" w:rsidRPr="00644738" w:rsidRDefault="00644738" w:rsidP="008E5484">
            <w:pPr>
              <w:jc w:val="center"/>
              <w:rPr>
                <w:sz w:val="24"/>
                <w:szCs w:val="24"/>
              </w:rPr>
            </w:pPr>
          </w:p>
          <w:p w:rsidR="00644738" w:rsidRPr="00644738" w:rsidRDefault="00644738" w:rsidP="008E5484">
            <w:pPr>
              <w:jc w:val="center"/>
              <w:rPr>
                <w:sz w:val="24"/>
                <w:szCs w:val="24"/>
              </w:rPr>
            </w:pPr>
            <w:r w:rsidRPr="00644738">
              <w:rPr>
                <w:sz w:val="24"/>
                <w:szCs w:val="24"/>
              </w:rPr>
              <w:t>26</w:t>
            </w:r>
          </w:p>
        </w:tc>
        <w:tc>
          <w:tcPr>
            <w:tcW w:w="1525"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26</w:t>
            </w:r>
          </w:p>
          <w:p w:rsidR="00644738" w:rsidRPr="008E5484" w:rsidRDefault="00644738" w:rsidP="008E5484">
            <w:pPr>
              <w:jc w:val="center"/>
              <w:rPr>
                <w:b/>
                <w:bCs/>
                <w:sz w:val="24"/>
                <w:szCs w:val="24"/>
              </w:rPr>
            </w:pPr>
          </w:p>
          <w:p w:rsidR="00644738" w:rsidRPr="00644738" w:rsidRDefault="00644738" w:rsidP="008E5484">
            <w:pPr>
              <w:jc w:val="center"/>
              <w:rPr>
                <w:sz w:val="24"/>
                <w:szCs w:val="24"/>
              </w:rPr>
            </w:pPr>
            <w:r w:rsidRPr="008E5484">
              <w:rPr>
                <w:b/>
                <w:bCs/>
                <w:sz w:val="24"/>
                <w:szCs w:val="24"/>
              </w:rPr>
              <w:t>25</w:t>
            </w:r>
          </w:p>
        </w:tc>
      </w:tr>
    </w:tbl>
    <w:p w:rsidR="00644738" w:rsidRPr="00644738" w:rsidRDefault="00644738" w:rsidP="00644738">
      <w:pPr>
        <w:shd w:val="clear" w:color="auto" w:fill="FFFFFF"/>
        <w:ind w:firstLine="567"/>
        <w:jc w:val="both"/>
        <w:rPr>
          <w:rFonts w:eastAsia="Calibri"/>
          <w:i/>
          <w:sz w:val="24"/>
          <w:szCs w:val="24"/>
        </w:rPr>
      </w:pPr>
    </w:p>
    <w:p w:rsidR="00644738" w:rsidRPr="00644738" w:rsidRDefault="00644738" w:rsidP="00644738">
      <w:pPr>
        <w:shd w:val="clear" w:color="auto" w:fill="FFFFFF"/>
        <w:ind w:firstLine="567"/>
        <w:jc w:val="both"/>
        <w:rPr>
          <w:rFonts w:eastAsia="Calibri"/>
          <w:i/>
          <w:sz w:val="24"/>
          <w:szCs w:val="24"/>
        </w:rPr>
      </w:pPr>
      <w:r w:rsidRPr="00644738">
        <w:rPr>
          <w:rFonts w:eastAsia="Calibri"/>
          <w:i/>
          <w:sz w:val="24"/>
          <w:szCs w:val="24"/>
        </w:rPr>
        <w:t>Основной персонал муниципальных библиотек: численность, стаж, возраст, образование:</w:t>
      </w:r>
    </w:p>
    <w:p w:rsidR="00644738" w:rsidRDefault="00644738" w:rsidP="008E5484">
      <w:pPr>
        <w:shd w:val="clear" w:color="auto" w:fill="FFFFFF"/>
        <w:ind w:firstLine="567"/>
        <w:jc w:val="center"/>
        <w:rPr>
          <w:rFonts w:eastAsia="Calibri"/>
          <w:i/>
          <w:color w:val="4472C4"/>
          <w:sz w:val="24"/>
          <w:szCs w:val="24"/>
        </w:rPr>
      </w:pPr>
      <w:r w:rsidRPr="00644738">
        <w:rPr>
          <w:rFonts w:eastAsia="Calibri"/>
          <w:i/>
          <w:color w:val="4472C4"/>
          <w:sz w:val="24"/>
          <w:szCs w:val="24"/>
        </w:rPr>
        <w:t>Динамика за три года:</w:t>
      </w:r>
    </w:p>
    <w:p w:rsidR="005C5B78" w:rsidRPr="00644738" w:rsidRDefault="005C5B78" w:rsidP="008E5484">
      <w:pPr>
        <w:shd w:val="clear" w:color="auto" w:fill="FFFFFF"/>
        <w:ind w:firstLine="567"/>
        <w:jc w:val="center"/>
        <w:rPr>
          <w:rFonts w:eastAsia="Calibri"/>
          <w:i/>
          <w:color w:val="4472C4"/>
          <w:sz w:val="24"/>
          <w:szCs w:val="24"/>
        </w:rPr>
      </w:pPr>
    </w:p>
    <w:tbl>
      <w:tblPr>
        <w:tblStyle w:val="6"/>
        <w:tblW w:w="9571" w:type="dxa"/>
        <w:tblLayout w:type="fixed"/>
        <w:tblLook w:val="04A0" w:firstRow="1" w:lastRow="0" w:firstColumn="1" w:lastColumn="0" w:noHBand="0" w:noVBand="1"/>
      </w:tblPr>
      <w:tblGrid>
        <w:gridCol w:w="4786"/>
        <w:gridCol w:w="1843"/>
        <w:gridCol w:w="1701"/>
        <w:gridCol w:w="1241"/>
      </w:tblGrid>
      <w:tr w:rsidR="00644738" w:rsidRPr="00644738" w:rsidTr="00562BF3">
        <w:tc>
          <w:tcPr>
            <w:tcW w:w="4786" w:type="dxa"/>
          </w:tcPr>
          <w:p w:rsidR="00644738" w:rsidRPr="00644738" w:rsidRDefault="00644738" w:rsidP="008E5484">
            <w:pPr>
              <w:jc w:val="both"/>
              <w:rPr>
                <w:sz w:val="24"/>
                <w:szCs w:val="24"/>
              </w:rPr>
            </w:pPr>
          </w:p>
        </w:tc>
        <w:tc>
          <w:tcPr>
            <w:tcW w:w="1843" w:type="dxa"/>
          </w:tcPr>
          <w:p w:rsidR="00644738" w:rsidRPr="00644738" w:rsidRDefault="00644738" w:rsidP="008E5484">
            <w:pPr>
              <w:jc w:val="center"/>
              <w:rPr>
                <w:b/>
                <w:bCs/>
                <w:sz w:val="24"/>
                <w:szCs w:val="24"/>
              </w:rPr>
            </w:pPr>
            <w:r w:rsidRPr="00644738">
              <w:rPr>
                <w:b/>
                <w:bCs/>
                <w:sz w:val="24"/>
                <w:szCs w:val="24"/>
              </w:rPr>
              <w:t>2020 год</w:t>
            </w:r>
          </w:p>
        </w:tc>
        <w:tc>
          <w:tcPr>
            <w:tcW w:w="1701" w:type="dxa"/>
          </w:tcPr>
          <w:p w:rsidR="00644738" w:rsidRPr="00644738" w:rsidRDefault="00644738" w:rsidP="008E5484">
            <w:pPr>
              <w:jc w:val="center"/>
              <w:rPr>
                <w:b/>
                <w:bCs/>
                <w:sz w:val="24"/>
                <w:szCs w:val="24"/>
              </w:rPr>
            </w:pPr>
            <w:r w:rsidRPr="00644738">
              <w:rPr>
                <w:b/>
                <w:bCs/>
                <w:sz w:val="24"/>
                <w:szCs w:val="24"/>
              </w:rPr>
              <w:t>2021 год</w:t>
            </w:r>
          </w:p>
        </w:tc>
        <w:tc>
          <w:tcPr>
            <w:tcW w:w="1241" w:type="dxa"/>
            <w:shd w:val="clear" w:color="auto" w:fill="DBE5F1" w:themeFill="accent1" w:themeFillTint="33"/>
          </w:tcPr>
          <w:p w:rsidR="00644738" w:rsidRPr="00644738" w:rsidRDefault="00644738" w:rsidP="008E5484">
            <w:pPr>
              <w:jc w:val="center"/>
              <w:rPr>
                <w:b/>
                <w:bCs/>
                <w:sz w:val="24"/>
                <w:szCs w:val="24"/>
              </w:rPr>
            </w:pPr>
            <w:r w:rsidRPr="00644738">
              <w:rPr>
                <w:b/>
                <w:bCs/>
                <w:sz w:val="24"/>
                <w:szCs w:val="24"/>
              </w:rPr>
              <w:t>2022 год</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Численность работников библиотек (всего)</w:t>
            </w:r>
          </w:p>
        </w:tc>
        <w:tc>
          <w:tcPr>
            <w:tcW w:w="1843" w:type="dxa"/>
          </w:tcPr>
          <w:p w:rsidR="00644738" w:rsidRPr="00644738" w:rsidRDefault="00644738" w:rsidP="008E5484">
            <w:pPr>
              <w:jc w:val="center"/>
              <w:rPr>
                <w:sz w:val="24"/>
                <w:szCs w:val="24"/>
              </w:rPr>
            </w:pPr>
            <w:r w:rsidRPr="00644738">
              <w:rPr>
                <w:sz w:val="24"/>
                <w:szCs w:val="24"/>
              </w:rPr>
              <w:t>27</w:t>
            </w:r>
          </w:p>
        </w:tc>
        <w:tc>
          <w:tcPr>
            <w:tcW w:w="1701" w:type="dxa"/>
          </w:tcPr>
          <w:p w:rsidR="00644738" w:rsidRPr="00644738" w:rsidRDefault="00644738" w:rsidP="008E5484">
            <w:pPr>
              <w:jc w:val="center"/>
              <w:rPr>
                <w:sz w:val="24"/>
                <w:szCs w:val="24"/>
              </w:rPr>
            </w:pPr>
            <w:r w:rsidRPr="00644738">
              <w:rPr>
                <w:sz w:val="24"/>
                <w:szCs w:val="24"/>
              </w:rPr>
              <w:t>26</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26</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Стаж от 0 до 3лет</w:t>
            </w:r>
          </w:p>
        </w:tc>
        <w:tc>
          <w:tcPr>
            <w:tcW w:w="1843" w:type="dxa"/>
          </w:tcPr>
          <w:p w:rsidR="00644738" w:rsidRPr="00644738" w:rsidRDefault="00644738" w:rsidP="008E5484">
            <w:pPr>
              <w:jc w:val="center"/>
              <w:rPr>
                <w:sz w:val="24"/>
                <w:szCs w:val="24"/>
              </w:rPr>
            </w:pPr>
            <w:r w:rsidRPr="00644738">
              <w:rPr>
                <w:sz w:val="24"/>
                <w:szCs w:val="24"/>
              </w:rPr>
              <w:t>4</w:t>
            </w:r>
          </w:p>
        </w:tc>
        <w:tc>
          <w:tcPr>
            <w:tcW w:w="1701" w:type="dxa"/>
          </w:tcPr>
          <w:p w:rsidR="00644738" w:rsidRPr="00644738" w:rsidRDefault="00644738" w:rsidP="008E5484">
            <w:pPr>
              <w:jc w:val="center"/>
              <w:rPr>
                <w:sz w:val="24"/>
                <w:szCs w:val="24"/>
              </w:rPr>
            </w:pPr>
            <w:r w:rsidRPr="00644738">
              <w:rPr>
                <w:sz w:val="24"/>
                <w:szCs w:val="24"/>
              </w:rPr>
              <w:t>6</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8</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Стаж от 3 до 10 лет</w:t>
            </w:r>
          </w:p>
        </w:tc>
        <w:tc>
          <w:tcPr>
            <w:tcW w:w="1843" w:type="dxa"/>
          </w:tcPr>
          <w:p w:rsidR="00644738" w:rsidRPr="00644738" w:rsidRDefault="00644738" w:rsidP="008E5484">
            <w:pPr>
              <w:jc w:val="center"/>
              <w:rPr>
                <w:sz w:val="24"/>
                <w:szCs w:val="24"/>
              </w:rPr>
            </w:pPr>
            <w:r w:rsidRPr="00644738">
              <w:rPr>
                <w:sz w:val="24"/>
                <w:szCs w:val="24"/>
              </w:rPr>
              <w:t>9</w:t>
            </w:r>
          </w:p>
        </w:tc>
        <w:tc>
          <w:tcPr>
            <w:tcW w:w="1701" w:type="dxa"/>
          </w:tcPr>
          <w:p w:rsidR="00644738" w:rsidRPr="00644738" w:rsidRDefault="00644738" w:rsidP="008E5484">
            <w:pPr>
              <w:jc w:val="center"/>
              <w:rPr>
                <w:sz w:val="24"/>
                <w:szCs w:val="24"/>
              </w:rPr>
            </w:pPr>
            <w:r w:rsidRPr="00644738">
              <w:rPr>
                <w:sz w:val="24"/>
                <w:szCs w:val="24"/>
              </w:rPr>
              <w:t>4</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5</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Стаж свыше 10 лет</w:t>
            </w:r>
          </w:p>
        </w:tc>
        <w:tc>
          <w:tcPr>
            <w:tcW w:w="1843" w:type="dxa"/>
          </w:tcPr>
          <w:p w:rsidR="00644738" w:rsidRPr="00644738" w:rsidRDefault="00644738" w:rsidP="008E5484">
            <w:pPr>
              <w:jc w:val="center"/>
              <w:rPr>
                <w:sz w:val="24"/>
                <w:szCs w:val="24"/>
              </w:rPr>
            </w:pPr>
            <w:r w:rsidRPr="00644738">
              <w:rPr>
                <w:sz w:val="24"/>
                <w:szCs w:val="24"/>
              </w:rPr>
              <w:t>14</w:t>
            </w:r>
          </w:p>
        </w:tc>
        <w:tc>
          <w:tcPr>
            <w:tcW w:w="1701" w:type="dxa"/>
          </w:tcPr>
          <w:p w:rsidR="00644738" w:rsidRPr="00644738" w:rsidRDefault="00644738" w:rsidP="008E5484">
            <w:pPr>
              <w:jc w:val="center"/>
              <w:rPr>
                <w:sz w:val="24"/>
                <w:szCs w:val="24"/>
              </w:rPr>
            </w:pPr>
            <w:r w:rsidRPr="00644738">
              <w:rPr>
                <w:sz w:val="24"/>
                <w:szCs w:val="24"/>
              </w:rPr>
              <w:t>16</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13</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Возраст до 30 лет</w:t>
            </w:r>
          </w:p>
        </w:tc>
        <w:tc>
          <w:tcPr>
            <w:tcW w:w="1843" w:type="dxa"/>
          </w:tcPr>
          <w:p w:rsidR="00644738" w:rsidRPr="00644738" w:rsidRDefault="00644738" w:rsidP="008E5484">
            <w:pPr>
              <w:jc w:val="center"/>
              <w:rPr>
                <w:sz w:val="24"/>
                <w:szCs w:val="24"/>
              </w:rPr>
            </w:pPr>
            <w:r w:rsidRPr="00644738">
              <w:rPr>
                <w:sz w:val="24"/>
                <w:szCs w:val="24"/>
              </w:rPr>
              <w:t>2</w:t>
            </w:r>
          </w:p>
        </w:tc>
        <w:tc>
          <w:tcPr>
            <w:tcW w:w="1701" w:type="dxa"/>
          </w:tcPr>
          <w:p w:rsidR="00644738" w:rsidRPr="00644738" w:rsidRDefault="00644738" w:rsidP="008E5484">
            <w:pPr>
              <w:jc w:val="center"/>
              <w:rPr>
                <w:sz w:val="24"/>
                <w:szCs w:val="24"/>
              </w:rPr>
            </w:pPr>
            <w:r w:rsidRPr="00644738">
              <w:rPr>
                <w:sz w:val="24"/>
                <w:szCs w:val="24"/>
              </w:rPr>
              <w:t>1</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2</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Возраст от 30 до 55 лет</w:t>
            </w:r>
          </w:p>
        </w:tc>
        <w:tc>
          <w:tcPr>
            <w:tcW w:w="1843" w:type="dxa"/>
          </w:tcPr>
          <w:p w:rsidR="00644738" w:rsidRPr="00644738" w:rsidRDefault="00644738" w:rsidP="008E5484">
            <w:pPr>
              <w:jc w:val="center"/>
              <w:rPr>
                <w:sz w:val="24"/>
                <w:szCs w:val="24"/>
              </w:rPr>
            </w:pPr>
            <w:r w:rsidRPr="00644738">
              <w:rPr>
                <w:sz w:val="24"/>
                <w:szCs w:val="24"/>
              </w:rPr>
              <w:t>19</w:t>
            </w:r>
          </w:p>
        </w:tc>
        <w:tc>
          <w:tcPr>
            <w:tcW w:w="1701" w:type="dxa"/>
          </w:tcPr>
          <w:p w:rsidR="00644738" w:rsidRPr="00644738" w:rsidRDefault="00644738" w:rsidP="008E5484">
            <w:pPr>
              <w:jc w:val="center"/>
              <w:rPr>
                <w:sz w:val="24"/>
                <w:szCs w:val="24"/>
              </w:rPr>
            </w:pPr>
            <w:r w:rsidRPr="00644738">
              <w:rPr>
                <w:sz w:val="24"/>
                <w:szCs w:val="24"/>
              </w:rPr>
              <w:t>21</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23</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Возраст 55 лет и старше</w:t>
            </w:r>
          </w:p>
        </w:tc>
        <w:tc>
          <w:tcPr>
            <w:tcW w:w="1843" w:type="dxa"/>
          </w:tcPr>
          <w:p w:rsidR="00644738" w:rsidRPr="00644738" w:rsidRDefault="00644738" w:rsidP="008E5484">
            <w:pPr>
              <w:jc w:val="center"/>
              <w:rPr>
                <w:sz w:val="24"/>
                <w:szCs w:val="24"/>
              </w:rPr>
            </w:pPr>
            <w:r w:rsidRPr="00644738">
              <w:rPr>
                <w:sz w:val="24"/>
                <w:szCs w:val="24"/>
              </w:rPr>
              <w:t>6</w:t>
            </w:r>
          </w:p>
        </w:tc>
        <w:tc>
          <w:tcPr>
            <w:tcW w:w="1701" w:type="dxa"/>
          </w:tcPr>
          <w:p w:rsidR="00644738" w:rsidRPr="00644738" w:rsidRDefault="00644738" w:rsidP="008E5484">
            <w:pPr>
              <w:jc w:val="center"/>
              <w:rPr>
                <w:sz w:val="24"/>
                <w:szCs w:val="24"/>
              </w:rPr>
            </w:pPr>
            <w:r w:rsidRPr="00644738">
              <w:rPr>
                <w:sz w:val="24"/>
                <w:szCs w:val="24"/>
              </w:rPr>
              <w:t>4</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1</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Образование: высшее</w:t>
            </w:r>
          </w:p>
        </w:tc>
        <w:tc>
          <w:tcPr>
            <w:tcW w:w="1843" w:type="dxa"/>
          </w:tcPr>
          <w:p w:rsidR="00644738" w:rsidRPr="00644738" w:rsidRDefault="00644738" w:rsidP="008E5484">
            <w:pPr>
              <w:jc w:val="center"/>
              <w:rPr>
                <w:sz w:val="24"/>
                <w:szCs w:val="24"/>
              </w:rPr>
            </w:pPr>
            <w:r w:rsidRPr="00644738">
              <w:rPr>
                <w:sz w:val="24"/>
                <w:szCs w:val="24"/>
              </w:rPr>
              <w:t>11</w:t>
            </w:r>
          </w:p>
        </w:tc>
        <w:tc>
          <w:tcPr>
            <w:tcW w:w="1701" w:type="dxa"/>
          </w:tcPr>
          <w:p w:rsidR="00644738" w:rsidRPr="00644738" w:rsidRDefault="00644738" w:rsidP="008E5484">
            <w:pPr>
              <w:jc w:val="center"/>
              <w:rPr>
                <w:sz w:val="24"/>
                <w:szCs w:val="24"/>
              </w:rPr>
            </w:pPr>
            <w:r w:rsidRPr="00644738">
              <w:rPr>
                <w:sz w:val="24"/>
                <w:szCs w:val="24"/>
              </w:rPr>
              <w:t>14</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12</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 xml:space="preserve"> библиотечное</w:t>
            </w:r>
          </w:p>
        </w:tc>
        <w:tc>
          <w:tcPr>
            <w:tcW w:w="1843" w:type="dxa"/>
          </w:tcPr>
          <w:p w:rsidR="00644738" w:rsidRPr="00644738" w:rsidRDefault="00644738" w:rsidP="008E5484">
            <w:pPr>
              <w:jc w:val="center"/>
              <w:rPr>
                <w:sz w:val="24"/>
                <w:szCs w:val="24"/>
              </w:rPr>
            </w:pPr>
            <w:r w:rsidRPr="00644738">
              <w:rPr>
                <w:sz w:val="24"/>
                <w:szCs w:val="24"/>
              </w:rPr>
              <w:t>3</w:t>
            </w:r>
          </w:p>
        </w:tc>
        <w:tc>
          <w:tcPr>
            <w:tcW w:w="1701" w:type="dxa"/>
          </w:tcPr>
          <w:p w:rsidR="00644738" w:rsidRPr="00644738" w:rsidRDefault="00644738" w:rsidP="008E5484">
            <w:pPr>
              <w:jc w:val="center"/>
              <w:rPr>
                <w:sz w:val="24"/>
                <w:szCs w:val="24"/>
              </w:rPr>
            </w:pPr>
            <w:r w:rsidRPr="00644738">
              <w:rPr>
                <w:sz w:val="24"/>
                <w:szCs w:val="24"/>
              </w:rPr>
              <w:t>6</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6</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Среднее профессиональное</w:t>
            </w:r>
          </w:p>
        </w:tc>
        <w:tc>
          <w:tcPr>
            <w:tcW w:w="1843" w:type="dxa"/>
          </w:tcPr>
          <w:p w:rsidR="00644738" w:rsidRPr="00644738" w:rsidRDefault="00644738" w:rsidP="008E5484">
            <w:pPr>
              <w:jc w:val="center"/>
              <w:rPr>
                <w:sz w:val="24"/>
                <w:szCs w:val="24"/>
              </w:rPr>
            </w:pPr>
            <w:r w:rsidRPr="00644738">
              <w:rPr>
                <w:sz w:val="24"/>
                <w:szCs w:val="24"/>
              </w:rPr>
              <w:t>16</w:t>
            </w:r>
          </w:p>
        </w:tc>
        <w:tc>
          <w:tcPr>
            <w:tcW w:w="1701" w:type="dxa"/>
          </w:tcPr>
          <w:p w:rsidR="00644738" w:rsidRPr="00644738" w:rsidRDefault="00644738" w:rsidP="008E5484">
            <w:pPr>
              <w:jc w:val="center"/>
              <w:rPr>
                <w:sz w:val="24"/>
                <w:szCs w:val="24"/>
              </w:rPr>
            </w:pPr>
            <w:r w:rsidRPr="00644738">
              <w:rPr>
                <w:sz w:val="24"/>
                <w:szCs w:val="24"/>
              </w:rPr>
              <w:t>12</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14</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библиотечное</w:t>
            </w:r>
          </w:p>
        </w:tc>
        <w:tc>
          <w:tcPr>
            <w:tcW w:w="1843" w:type="dxa"/>
          </w:tcPr>
          <w:p w:rsidR="00644738" w:rsidRPr="00644738" w:rsidRDefault="00644738" w:rsidP="008E5484">
            <w:pPr>
              <w:jc w:val="center"/>
              <w:rPr>
                <w:sz w:val="24"/>
                <w:szCs w:val="24"/>
              </w:rPr>
            </w:pPr>
            <w:r w:rsidRPr="00644738">
              <w:rPr>
                <w:sz w:val="24"/>
                <w:szCs w:val="24"/>
              </w:rPr>
              <w:t>11</w:t>
            </w:r>
          </w:p>
        </w:tc>
        <w:tc>
          <w:tcPr>
            <w:tcW w:w="1701" w:type="dxa"/>
          </w:tcPr>
          <w:p w:rsidR="00644738" w:rsidRPr="00644738" w:rsidRDefault="00644738" w:rsidP="008E5484">
            <w:pPr>
              <w:jc w:val="center"/>
              <w:rPr>
                <w:sz w:val="24"/>
                <w:szCs w:val="24"/>
              </w:rPr>
            </w:pPr>
            <w:r w:rsidRPr="00644738">
              <w:rPr>
                <w:sz w:val="24"/>
                <w:szCs w:val="24"/>
              </w:rPr>
              <w:t>8</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7</w:t>
            </w:r>
          </w:p>
        </w:tc>
      </w:tr>
      <w:tr w:rsidR="00644738" w:rsidRPr="00644738" w:rsidTr="00562BF3">
        <w:tc>
          <w:tcPr>
            <w:tcW w:w="4786" w:type="dxa"/>
          </w:tcPr>
          <w:p w:rsidR="00644738" w:rsidRPr="00644738" w:rsidRDefault="00644738" w:rsidP="008E5484">
            <w:pPr>
              <w:jc w:val="both"/>
              <w:rPr>
                <w:sz w:val="24"/>
                <w:szCs w:val="24"/>
              </w:rPr>
            </w:pPr>
            <w:r w:rsidRPr="00644738">
              <w:rPr>
                <w:sz w:val="24"/>
                <w:szCs w:val="24"/>
              </w:rPr>
              <w:t>Общее среднее</w:t>
            </w:r>
          </w:p>
        </w:tc>
        <w:tc>
          <w:tcPr>
            <w:tcW w:w="1843" w:type="dxa"/>
          </w:tcPr>
          <w:p w:rsidR="00644738" w:rsidRPr="00644738" w:rsidRDefault="00644738" w:rsidP="008E5484">
            <w:pPr>
              <w:jc w:val="center"/>
              <w:rPr>
                <w:sz w:val="24"/>
                <w:szCs w:val="24"/>
              </w:rPr>
            </w:pPr>
            <w:r w:rsidRPr="00644738">
              <w:rPr>
                <w:sz w:val="24"/>
                <w:szCs w:val="24"/>
              </w:rPr>
              <w:t>0</w:t>
            </w:r>
          </w:p>
        </w:tc>
        <w:tc>
          <w:tcPr>
            <w:tcW w:w="1701" w:type="dxa"/>
          </w:tcPr>
          <w:p w:rsidR="00644738" w:rsidRPr="00644738" w:rsidRDefault="00644738" w:rsidP="008E5484">
            <w:pPr>
              <w:jc w:val="center"/>
              <w:rPr>
                <w:sz w:val="24"/>
                <w:szCs w:val="24"/>
              </w:rPr>
            </w:pPr>
            <w:r w:rsidRPr="00644738">
              <w:rPr>
                <w:sz w:val="24"/>
                <w:szCs w:val="24"/>
              </w:rPr>
              <w:t>0</w:t>
            </w:r>
          </w:p>
        </w:tc>
        <w:tc>
          <w:tcPr>
            <w:tcW w:w="1241"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0</w:t>
            </w:r>
          </w:p>
        </w:tc>
      </w:tr>
    </w:tbl>
    <w:p w:rsidR="00644738" w:rsidRPr="00644738" w:rsidRDefault="00644738" w:rsidP="00644738">
      <w:pPr>
        <w:ind w:firstLine="567"/>
        <w:jc w:val="both"/>
        <w:rPr>
          <w:rFonts w:eastAsia="Calibri"/>
          <w:i/>
          <w:sz w:val="24"/>
          <w:szCs w:val="24"/>
        </w:rPr>
      </w:pPr>
    </w:p>
    <w:p w:rsidR="00644738" w:rsidRPr="00644738" w:rsidRDefault="00644738" w:rsidP="00644738">
      <w:pPr>
        <w:ind w:firstLine="567"/>
        <w:jc w:val="both"/>
        <w:rPr>
          <w:rFonts w:eastAsia="Calibri"/>
          <w:i/>
          <w:sz w:val="24"/>
          <w:szCs w:val="24"/>
        </w:rPr>
      </w:pPr>
      <w:r w:rsidRPr="00644738">
        <w:rPr>
          <w:rFonts w:eastAsia="Calibri"/>
          <w:i/>
          <w:sz w:val="24"/>
          <w:szCs w:val="24"/>
        </w:rPr>
        <w:t xml:space="preserve">Нагрузка на одного библиотечного специалиста по основным показателям (количество читателей, количество посещений, количество </w:t>
      </w:r>
      <w:proofErr w:type="spellStart"/>
      <w:r w:rsidRPr="00644738">
        <w:rPr>
          <w:rFonts w:eastAsia="Calibri"/>
          <w:i/>
          <w:sz w:val="24"/>
          <w:szCs w:val="24"/>
        </w:rPr>
        <w:t>документовыдач</w:t>
      </w:r>
      <w:proofErr w:type="spellEnd"/>
      <w:r w:rsidRPr="00644738">
        <w:rPr>
          <w:rFonts w:eastAsia="Calibri"/>
          <w:i/>
          <w:sz w:val="24"/>
          <w:szCs w:val="24"/>
        </w:rPr>
        <w:t>):</w:t>
      </w:r>
    </w:p>
    <w:p w:rsidR="00644738" w:rsidRPr="00644738" w:rsidRDefault="00644738" w:rsidP="00644738">
      <w:pPr>
        <w:ind w:firstLine="567"/>
        <w:jc w:val="both"/>
        <w:rPr>
          <w:rFonts w:eastAsia="Calibri"/>
          <w:i/>
          <w:color w:val="4472C4"/>
          <w:sz w:val="24"/>
          <w:szCs w:val="24"/>
        </w:rPr>
      </w:pPr>
    </w:p>
    <w:p w:rsidR="00644738" w:rsidRPr="00644738" w:rsidRDefault="00644738" w:rsidP="008E5484">
      <w:pPr>
        <w:ind w:firstLine="567"/>
        <w:jc w:val="center"/>
        <w:rPr>
          <w:rFonts w:eastAsia="Calibri"/>
          <w:i/>
          <w:sz w:val="24"/>
          <w:szCs w:val="24"/>
        </w:rPr>
      </w:pPr>
      <w:r w:rsidRPr="00644738">
        <w:rPr>
          <w:rFonts w:eastAsia="Calibri"/>
          <w:i/>
          <w:color w:val="4472C4"/>
          <w:sz w:val="24"/>
          <w:szCs w:val="24"/>
        </w:rPr>
        <w:t>Динамика за три года:</w:t>
      </w:r>
    </w:p>
    <w:tbl>
      <w:tblPr>
        <w:tblStyle w:val="6"/>
        <w:tblW w:w="9356" w:type="dxa"/>
        <w:tblInd w:w="250" w:type="dxa"/>
        <w:tblLayout w:type="fixed"/>
        <w:tblLook w:val="04A0" w:firstRow="1" w:lastRow="0" w:firstColumn="1" w:lastColumn="0" w:noHBand="0" w:noVBand="1"/>
      </w:tblPr>
      <w:tblGrid>
        <w:gridCol w:w="2943"/>
        <w:gridCol w:w="1026"/>
        <w:gridCol w:w="1309"/>
        <w:gridCol w:w="1655"/>
        <w:gridCol w:w="1039"/>
        <w:gridCol w:w="1384"/>
      </w:tblGrid>
      <w:tr w:rsidR="00644738" w:rsidRPr="00644738" w:rsidTr="00562BF3">
        <w:trPr>
          <w:trHeight w:val="560"/>
        </w:trPr>
        <w:tc>
          <w:tcPr>
            <w:tcW w:w="2943" w:type="dxa"/>
          </w:tcPr>
          <w:p w:rsidR="00644738" w:rsidRPr="00644738" w:rsidRDefault="00644738" w:rsidP="008E5484">
            <w:pPr>
              <w:jc w:val="both"/>
              <w:rPr>
                <w:sz w:val="24"/>
                <w:szCs w:val="24"/>
              </w:rPr>
            </w:pPr>
          </w:p>
        </w:tc>
        <w:tc>
          <w:tcPr>
            <w:tcW w:w="1026" w:type="dxa"/>
            <w:shd w:val="clear" w:color="auto" w:fill="DBE5F1" w:themeFill="accent1" w:themeFillTint="33"/>
          </w:tcPr>
          <w:p w:rsidR="00644738" w:rsidRPr="00644738" w:rsidRDefault="00644738" w:rsidP="008E5484">
            <w:pPr>
              <w:jc w:val="center"/>
              <w:rPr>
                <w:b/>
                <w:bCs/>
                <w:sz w:val="24"/>
                <w:szCs w:val="24"/>
              </w:rPr>
            </w:pPr>
            <w:r w:rsidRPr="00644738">
              <w:rPr>
                <w:b/>
                <w:bCs/>
                <w:sz w:val="24"/>
                <w:szCs w:val="24"/>
              </w:rPr>
              <w:t>2020 год</w:t>
            </w:r>
          </w:p>
        </w:tc>
        <w:tc>
          <w:tcPr>
            <w:tcW w:w="1309" w:type="dxa"/>
            <w:shd w:val="clear" w:color="auto" w:fill="DBE5F1" w:themeFill="accent1" w:themeFillTint="33"/>
          </w:tcPr>
          <w:p w:rsidR="00644738" w:rsidRPr="00644738" w:rsidRDefault="00644738" w:rsidP="008E5484">
            <w:pPr>
              <w:jc w:val="center"/>
              <w:rPr>
                <w:b/>
                <w:bCs/>
                <w:sz w:val="24"/>
                <w:szCs w:val="24"/>
              </w:rPr>
            </w:pPr>
            <w:r w:rsidRPr="00644738">
              <w:rPr>
                <w:b/>
                <w:bCs/>
                <w:sz w:val="24"/>
                <w:szCs w:val="24"/>
              </w:rPr>
              <w:t>2021</w:t>
            </w:r>
          </w:p>
          <w:p w:rsidR="00644738" w:rsidRPr="00644738" w:rsidRDefault="00644738" w:rsidP="008E5484">
            <w:pPr>
              <w:jc w:val="center"/>
              <w:rPr>
                <w:b/>
                <w:bCs/>
                <w:sz w:val="24"/>
                <w:szCs w:val="24"/>
              </w:rPr>
            </w:pPr>
            <w:r w:rsidRPr="00644738">
              <w:rPr>
                <w:b/>
                <w:bCs/>
                <w:sz w:val="24"/>
                <w:szCs w:val="24"/>
              </w:rPr>
              <w:t>(на библиотекаря (21))</w:t>
            </w:r>
          </w:p>
        </w:tc>
        <w:tc>
          <w:tcPr>
            <w:tcW w:w="1655" w:type="dxa"/>
            <w:shd w:val="clear" w:color="auto" w:fill="DBE5F1" w:themeFill="accent1" w:themeFillTint="33"/>
          </w:tcPr>
          <w:p w:rsidR="00644738" w:rsidRPr="00644738" w:rsidRDefault="00644738" w:rsidP="008E5484">
            <w:pPr>
              <w:jc w:val="center"/>
              <w:rPr>
                <w:b/>
                <w:bCs/>
                <w:sz w:val="24"/>
                <w:szCs w:val="24"/>
              </w:rPr>
            </w:pPr>
            <w:r w:rsidRPr="00644738">
              <w:rPr>
                <w:b/>
                <w:bCs/>
                <w:sz w:val="24"/>
                <w:szCs w:val="24"/>
              </w:rPr>
              <w:t>2021</w:t>
            </w:r>
          </w:p>
          <w:p w:rsidR="00644738" w:rsidRPr="00644738" w:rsidRDefault="00644738" w:rsidP="008E5484">
            <w:pPr>
              <w:jc w:val="center"/>
              <w:rPr>
                <w:b/>
                <w:bCs/>
                <w:sz w:val="24"/>
                <w:szCs w:val="24"/>
              </w:rPr>
            </w:pPr>
            <w:r w:rsidRPr="00644738">
              <w:rPr>
                <w:b/>
                <w:bCs/>
                <w:sz w:val="24"/>
                <w:szCs w:val="24"/>
              </w:rPr>
              <w:t>(на ставку (18))</w:t>
            </w:r>
          </w:p>
        </w:tc>
        <w:tc>
          <w:tcPr>
            <w:tcW w:w="1039"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2022</w:t>
            </w:r>
          </w:p>
          <w:p w:rsidR="00644738" w:rsidRPr="008E5484" w:rsidRDefault="00644738" w:rsidP="008E5484">
            <w:pPr>
              <w:jc w:val="center"/>
              <w:rPr>
                <w:b/>
                <w:bCs/>
                <w:sz w:val="24"/>
                <w:szCs w:val="24"/>
              </w:rPr>
            </w:pPr>
            <w:r w:rsidRPr="008E5484">
              <w:rPr>
                <w:b/>
                <w:bCs/>
                <w:sz w:val="24"/>
                <w:szCs w:val="24"/>
              </w:rPr>
              <w:t>На библиотекаря (21)</w:t>
            </w:r>
          </w:p>
        </w:tc>
        <w:tc>
          <w:tcPr>
            <w:tcW w:w="1384"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2022</w:t>
            </w:r>
          </w:p>
          <w:p w:rsidR="00644738" w:rsidRPr="008E5484" w:rsidRDefault="00644738" w:rsidP="008E5484">
            <w:pPr>
              <w:jc w:val="center"/>
              <w:rPr>
                <w:b/>
                <w:bCs/>
                <w:sz w:val="24"/>
                <w:szCs w:val="24"/>
              </w:rPr>
            </w:pPr>
            <w:r w:rsidRPr="008E5484">
              <w:rPr>
                <w:b/>
                <w:bCs/>
                <w:sz w:val="24"/>
                <w:szCs w:val="24"/>
              </w:rPr>
              <w:t>На ставку</w:t>
            </w:r>
          </w:p>
          <w:p w:rsidR="00644738" w:rsidRPr="008E5484" w:rsidRDefault="00644738" w:rsidP="008E5484">
            <w:pPr>
              <w:jc w:val="center"/>
              <w:rPr>
                <w:b/>
                <w:bCs/>
                <w:sz w:val="24"/>
                <w:szCs w:val="24"/>
              </w:rPr>
            </w:pPr>
            <w:r w:rsidRPr="008E5484">
              <w:rPr>
                <w:b/>
                <w:bCs/>
                <w:sz w:val="24"/>
                <w:szCs w:val="24"/>
              </w:rPr>
              <w:t>(18)</w:t>
            </w:r>
          </w:p>
        </w:tc>
      </w:tr>
      <w:tr w:rsidR="00644738" w:rsidRPr="00644738" w:rsidTr="00562BF3">
        <w:trPr>
          <w:trHeight w:val="245"/>
        </w:trPr>
        <w:tc>
          <w:tcPr>
            <w:tcW w:w="2943" w:type="dxa"/>
          </w:tcPr>
          <w:p w:rsidR="00644738" w:rsidRPr="00644738" w:rsidRDefault="00644738" w:rsidP="008E5484">
            <w:pPr>
              <w:jc w:val="both"/>
              <w:rPr>
                <w:sz w:val="24"/>
                <w:szCs w:val="24"/>
              </w:rPr>
            </w:pPr>
            <w:r w:rsidRPr="00644738">
              <w:rPr>
                <w:sz w:val="24"/>
                <w:szCs w:val="24"/>
              </w:rPr>
              <w:lastRenderedPageBreak/>
              <w:t>Количество читателей</w:t>
            </w:r>
          </w:p>
        </w:tc>
        <w:tc>
          <w:tcPr>
            <w:tcW w:w="1026" w:type="dxa"/>
            <w:shd w:val="clear" w:color="auto" w:fill="DBE5F1" w:themeFill="accent1" w:themeFillTint="33"/>
          </w:tcPr>
          <w:p w:rsidR="00644738" w:rsidRPr="00644738" w:rsidRDefault="00644738" w:rsidP="008E5484">
            <w:pPr>
              <w:jc w:val="center"/>
              <w:rPr>
                <w:sz w:val="24"/>
                <w:szCs w:val="24"/>
              </w:rPr>
            </w:pPr>
            <w:r w:rsidRPr="00644738">
              <w:rPr>
                <w:sz w:val="24"/>
                <w:szCs w:val="24"/>
              </w:rPr>
              <w:t>320</w:t>
            </w:r>
          </w:p>
        </w:tc>
        <w:tc>
          <w:tcPr>
            <w:tcW w:w="1309" w:type="dxa"/>
            <w:shd w:val="clear" w:color="auto" w:fill="DBE5F1" w:themeFill="accent1" w:themeFillTint="33"/>
          </w:tcPr>
          <w:p w:rsidR="00644738" w:rsidRPr="00644738" w:rsidRDefault="00644738" w:rsidP="008E5484">
            <w:pPr>
              <w:jc w:val="center"/>
              <w:rPr>
                <w:sz w:val="24"/>
                <w:szCs w:val="24"/>
              </w:rPr>
            </w:pPr>
            <w:r w:rsidRPr="00644738">
              <w:rPr>
                <w:sz w:val="24"/>
                <w:szCs w:val="24"/>
              </w:rPr>
              <w:t>418</w:t>
            </w:r>
          </w:p>
        </w:tc>
        <w:tc>
          <w:tcPr>
            <w:tcW w:w="1655" w:type="dxa"/>
            <w:shd w:val="clear" w:color="auto" w:fill="DBE5F1" w:themeFill="accent1" w:themeFillTint="33"/>
          </w:tcPr>
          <w:p w:rsidR="00644738" w:rsidRPr="00644738" w:rsidRDefault="00644738" w:rsidP="008E5484">
            <w:pPr>
              <w:jc w:val="center"/>
              <w:rPr>
                <w:sz w:val="24"/>
                <w:szCs w:val="24"/>
              </w:rPr>
            </w:pPr>
            <w:r w:rsidRPr="00644738">
              <w:rPr>
                <w:sz w:val="24"/>
                <w:szCs w:val="24"/>
              </w:rPr>
              <w:t>488</w:t>
            </w:r>
          </w:p>
        </w:tc>
        <w:tc>
          <w:tcPr>
            <w:tcW w:w="1039"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431</w:t>
            </w:r>
          </w:p>
        </w:tc>
        <w:tc>
          <w:tcPr>
            <w:tcW w:w="1384"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503</w:t>
            </w:r>
          </w:p>
        </w:tc>
      </w:tr>
      <w:tr w:rsidR="00644738" w:rsidRPr="00644738" w:rsidTr="00562BF3">
        <w:trPr>
          <w:trHeight w:val="245"/>
        </w:trPr>
        <w:tc>
          <w:tcPr>
            <w:tcW w:w="2943" w:type="dxa"/>
          </w:tcPr>
          <w:p w:rsidR="00644738" w:rsidRPr="00644738" w:rsidRDefault="00644738" w:rsidP="008E5484">
            <w:pPr>
              <w:jc w:val="both"/>
              <w:rPr>
                <w:sz w:val="24"/>
                <w:szCs w:val="24"/>
              </w:rPr>
            </w:pPr>
            <w:r w:rsidRPr="00644738">
              <w:rPr>
                <w:sz w:val="24"/>
                <w:szCs w:val="24"/>
              </w:rPr>
              <w:t>Количество посещений</w:t>
            </w:r>
          </w:p>
        </w:tc>
        <w:tc>
          <w:tcPr>
            <w:tcW w:w="1026" w:type="dxa"/>
            <w:shd w:val="clear" w:color="auto" w:fill="DBE5F1" w:themeFill="accent1" w:themeFillTint="33"/>
          </w:tcPr>
          <w:p w:rsidR="00644738" w:rsidRPr="00644738" w:rsidRDefault="00644738" w:rsidP="008E5484">
            <w:pPr>
              <w:jc w:val="center"/>
              <w:rPr>
                <w:sz w:val="24"/>
                <w:szCs w:val="24"/>
              </w:rPr>
            </w:pPr>
            <w:r w:rsidRPr="00644738">
              <w:rPr>
                <w:sz w:val="24"/>
                <w:szCs w:val="24"/>
              </w:rPr>
              <w:t>5950</w:t>
            </w:r>
          </w:p>
        </w:tc>
        <w:tc>
          <w:tcPr>
            <w:tcW w:w="1309" w:type="dxa"/>
            <w:shd w:val="clear" w:color="auto" w:fill="DBE5F1" w:themeFill="accent1" w:themeFillTint="33"/>
          </w:tcPr>
          <w:p w:rsidR="00644738" w:rsidRPr="00644738" w:rsidRDefault="00644738" w:rsidP="008E5484">
            <w:pPr>
              <w:jc w:val="center"/>
              <w:rPr>
                <w:sz w:val="24"/>
                <w:szCs w:val="24"/>
              </w:rPr>
            </w:pPr>
            <w:r w:rsidRPr="00644738">
              <w:rPr>
                <w:sz w:val="24"/>
                <w:szCs w:val="24"/>
              </w:rPr>
              <w:t>8976</w:t>
            </w:r>
          </w:p>
        </w:tc>
        <w:tc>
          <w:tcPr>
            <w:tcW w:w="1655" w:type="dxa"/>
            <w:shd w:val="clear" w:color="auto" w:fill="DBE5F1" w:themeFill="accent1" w:themeFillTint="33"/>
          </w:tcPr>
          <w:p w:rsidR="00644738" w:rsidRPr="00644738" w:rsidRDefault="00644738" w:rsidP="008E5484">
            <w:pPr>
              <w:jc w:val="center"/>
              <w:rPr>
                <w:sz w:val="24"/>
                <w:szCs w:val="24"/>
              </w:rPr>
            </w:pPr>
            <w:r w:rsidRPr="00644738">
              <w:rPr>
                <w:sz w:val="24"/>
                <w:szCs w:val="24"/>
              </w:rPr>
              <w:t>10472</w:t>
            </w:r>
          </w:p>
        </w:tc>
        <w:tc>
          <w:tcPr>
            <w:tcW w:w="1039"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8051</w:t>
            </w:r>
          </w:p>
        </w:tc>
        <w:tc>
          <w:tcPr>
            <w:tcW w:w="1384"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9393</w:t>
            </w:r>
          </w:p>
        </w:tc>
      </w:tr>
      <w:tr w:rsidR="00644738" w:rsidRPr="00644738" w:rsidTr="00562BF3">
        <w:trPr>
          <w:trHeight w:val="245"/>
        </w:trPr>
        <w:tc>
          <w:tcPr>
            <w:tcW w:w="2943" w:type="dxa"/>
          </w:tcPr>
          <w:p w:rsidR="00644738" w:rsidRPr="00644738" w:rsidRDefault="00644738" w:rsidP="008E5484">
            <w:pPr>
              <w:jc w:val="both"/>
              <w:rPr>
                <w:sz w:val="24"/>
                <w:szCs w:val="24"/>
              </w:rPr>
            </w:pPr>
            <w:r w:rsidRPr="00644738">
              <w:rPr>
                <w:sz w:val="24"/>
                <w:szCs w:val="24"/>
              </w:rPr>
              <w:t xml:space="preserve">Количество </w:t>
            </w:r>
            <w:proofErr w:type="spellStart"/>
            <w:r w:rsidRPr="00644738">
              <w:rPr>
                <w:sz w:val="24"/>
                <w:szCs w:val="24"/>
              </w:rPr>
              <w:t>документовыдач</w:t>
            </w:r>
            <w:proofErr w:type="spellEnd"/>
          </w:p>
        </w:tc>
        <w:tc>
          <w:tcPr>
            <w:tcW w:w="1026" w:type="dxa"/>
            <w:shd w:val="clear" w:color="auto" w:fill="DBE5F1" w:themeFill="accent1" w:themeFillTint="33"/>
          </w:tcPr>
          <w:p w:rsidR="00644738" w:rsidRPr="00644738" w:rsidRDefault="00644738" w:rsidP="008E5484">
            <w:pPr>
              <w:jc w:val="center"/>
              <w:rPr>
                <w:sz w:val="24"/>
                <w:szCs w:val="24"/>
              </w:rPr>
            </w:pPr>
            <w:r w:rsidRPr="00644738">
              <w:rPr>
                <w:sz w:val="24"/>
                <w:szCs w:val="24"/>
              </w:rPr>
              <w:t>7037</w:t>
            </w:r>
          </w:p>
        </w:tc>
        <w:tc>
          <w:tcPr>
            <w:tcW w:w="1309" w:type="dxa"/>
            <w:shd w:val="clear" w:color="auto" w:fill="DBE5F1" w:themeFill="accent1" w:themeFillTint="33"/>
          </w:tcPr>
          <w:p w:rsidR="00644738" w:rsidRPr="00644738" w:rsidRDefault="00644738" w:rsidP="008E5484">
            <w:pPr>
              <w:jc w:val="center"/>
              <w:rPr>
                <w:sz w:val="24"/>
                <w:szCs w:val="24"/>
              </w:rPr>
            </w:pPr>
            <w:r w:rsidRPr="00644738">
              <w:rPr>
                <w:sz w:val="24"/>
                <w:szCs w:val="24"/>
              </w:rPr>
              <w:t>7195</w:t>
            </w:r>
          </w:p>
        </w:tc>
        <w:tc>
          <w:tcPr>
            <w:tcW w:w="1655" w:type="dxa"/>
            <w:shd w:val="clear" w:color="auto" w:fill="DBE5F1" w:themeFill="accent1" w:themeFillTint="33"/>
          </w:tcPr>
          <w:p w:rsidR="00644738" w:rsidRPr="00644738" w:rsidRDefault="00644738" w:rsidP="008E5484">
            <w:pPr>
              <w:jc w:val="center"/>
              <w:rPr>
                <w:sz w:val="24"/>
                <w:szCs w:val="24"/>
              </w:rPr>
            </w:pPr>
            <w:r w:rsidRPr="00644738">
              <w:rPr>
                <w:sz w:val="24"/>
                <w:szCs w:val="24"/>
              </w:rPr>
              <w:t>8395</w:t>
            </w:r>
          </w:p>
        </w:tc>
        <w:tc>
          <w:tcPr>
            <w:tcW w:w="1039"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8842</w:t>
            </w:r>
          </w:p>
        </w:tc>
        <w:tc>
          <w:tcPr>
            <w:tcW w:w="1384" w:type="dxa"/>
            <w:shd w:val="clear" w:color="auto" w:fill="DBE5F1" w:themeFill="accent1" w:themeFillTint="33"/>
          </w:tcPr>
          <w:p w:rsidR="00644738" w:rsidRPr="008E5484" w:rsidRDefault="00644738" w:rsidP="008E5484">
            <w:pPr>
              <w:jc w:val="center"/>
              <w:rPr>
                <w:b/>
                <w:bCs/>
                <w:sz w:val="24"/>
                <w:szCs w:val="24"/>
              </w:rPr>
            </w:pPr>
            <w:r w:rsidRPr="008E5484">
              <w:rPr>
                <w:b/>
                <w:bCs/>
                <w:sz w:val="24"/>
                <w:szCs w:val="24"/>
              </w:rPr>
              <w:t>10315</w:t>
            </w:r>
          </w:p>
        </w:tc>
      </w:tr>
    </w:tbl>
    <w:p w:rsidR="00644738" w:rsidRPr="00644738" w:rsidRDefault="00644738" w:rsidP="008E5484">
      <w:pPr>
        <w:shd w:val="clear" w:color="auto" w:fill="FFFFFF"/>
        <w:tabs>
          <w:tab w:val="left" w:pos="235"/>
        </w:tabs>
        <w:jc w:val="both"/>
        <w:rPr>
          <w:rFonts w:eastAsia="Times New Roman"/>
          <w:sz w:val="24"/>
          <w:szCs w:val="24"/>
        </w:rPr>
      </w:pPr>
    </w:p>
    <w:p w:rsidR="00644738" w:rsidRPr="00644738" w:rsidRDefault="00644738" w:rsidP="008E5484">
      <w:pPr>
        <w:shd w:val="clear" w:color="auto" w:fill="FFFFFF"/>
        <w:tabs>
          <w:tab w:val="left" w:pos="0"/>
        </w:tabs>
        <w:ind w:firstLine="567"/>
        <w:jc w:val="both"/>
        <w:rPr>
          <w:rFonts w:eastAsia="Times New Roman"/>
          <w:sz w:val="24"/>
          <w:szCs w:val="24"/>
        </w:rPr>
      </w:pPr>
      <w:r w:rsidRPr="00644738">
        <w:rPr>
          <w:rFonts w:eastAsia="Times New Roman"/>
          <w:sz w:val="24"/>
          <w:szCs w:val="24"/>
        </w:rPr>
        <w:t>При расчете нагрузки на библиотекарей в 2022 году включен 21 библиотекарь (человек с 1 вакансией, 18 – ставок библиотекарей, с вакансией и работающих на обслуживании посетителей).</w:t>
      </w:r>
    </w:p>
    <w:p w:rsidR="00030CB4" w:rsidRPr="00644738" w:rsidRDefault="00030CB4" w:rsidP="00644738">
      <w:pPr>
        <w:shd w:val="clear" w:color="auto" w:fill="FFFFFF"/>
        <w:tabs>
          <w:tab w:val="left" w:pos="1334"/>
        </w:tabs>
        <w:ind w:right="10" w:firstLine="567"/>
        <w:jc w:val="both"/>
        <w:rPr>
          <w:spacing w:val="-13"/>
          <w:sz w:val="24"/>
          <w:szCs w:val="24"/>
        </w:rPr>
      </w:pPr>
    </w:p>
    <w:p w:rsidR="00CF1013" w:rsidRPr="00644738" w:rsidRDefault="003947DB" w:rsidP="00644738">
      <w:pPr>
        <w:shd w:val="clear" w:color="auto" w:fill="FFFFFF"/>
        <w:tabs>
          <w:tab w:val="left" w:pos="1334"/>
        </w:tabs>
        <w:ind w:right="10" w:firstLine="567"/>
        <w:jc w:val="both"/>
        <w:rPr>
          <w:rFonts w:eastAsia="Times New Roman"/>
          <w:b/>
          <w:bCs/>
          <w:i/>
          <w:iCs/>
          <w:sz w:val="24"/>
          <w:szCs w:val="24"/>
        </w:rPr>
      </w:pPr>
      <w:r w:rsidRPr="00644738">
        <w:rPr>
          <w:b/>
          <w:bCs/>
          <w:i/>
          <w:iCs/>
          <w:spacing w:val="-13"/>
          <w:sz w:val="24"/>
          <w:szCs w:val="24"/>
        </w:rPr>
        <w:t>11.3.</w:t>
      </w:r>
      <w:r w:rsidRPr="00644738">
        <w:rPr>
          <w:sz w:val="24"/>
          <w:szCs w:val="24"/>
        </w:rPr>
        <w:tab/>
      </w:r>
      <w:r w:rsidRPr="00644738">
        <w:rPr>
          <w:rFonts w:eastAsia="Times New Roman"/>
          <w:b/>
          <w:bCs/>
          <w:i/>
          <w:iCs/>
          <w:sz w:val="24"/>
          <w:szCs w:val="24"/>
        </w:rPr>
        <w:t>Оплата труда. Средняя месячная заработная плата работников библиотек в</w:t>
      </w:r>
      <w:r w:rsidR="00382F2D" w:rsidRPr="00644738">
        <w:rPr>
          <w:rFonts w:eastAsia="Times New Roman"/>
          <w:b/>
          <w:bCs/>
          <w:i/>
          <w:iCs/>
          <w:sz w:val="24"/>
          <w:szCs w:val="24"/>
        </w:rPr>
        <w:t xml:space="preserve"> </w:t>
      </w:r>
      <w:r w:rsidRPr="00644738">
        <w:rPr>
          <w:rFonts w:eastAsia="Times New Roman"/>
          <w:b/>
          <w:bCs/>
          <w:i/>
          <w:iCs/>
          <w:sz w:val="24"/>
          <w:szCs w:val="24"/>
        </w:rPr>
        <w:t>сравнении со средней месячной зарплатой в регионе. Динамика за три года.</w:t>
      </w:r>
    </w:p>
    <w:p w:rsidR="00644738" w:rsidRPr="00644738" w:rsidRDefault="00644738" w:rsidP="00644738">
      <w:pPr>
        <w:shd w:val="clear" w:color="auto" w:fill="FFFFFF"/>
        <w:tabs>
          <w:tab w:val="left" w:pos="1334"/>
        </w:tabs>
        <w:ind w:right="10" w:firstLine="567"/>
        <w:jc w:val="both"/>
        <w:rPr>
          <w:rFonts w:eastAsia="Times New Roman"/>
          <w:b/>
          <w:bCs/>
          <w:i/>
          <w:iCs/>
          <w:sz w:val="24"/>
          <w:szCs w:val="24"/>
        </w:rPr>
      </w:pPr>
    </w:p>
    <w:tbl>
      <w:tblPr>
        <w:tblW w:w="9639" w:type="dxa"/>
        <w:tblInd w:w="250" w:type="dxa"/>
        <w:tblLayout w:type="fixed"/>
        <w:tblLook w:val="04A0" w:firstRow="1" w:lastRow="0" w:firstColumn="1" w:lastColumn="0" w:noHBand="0" w:noVBand="1"/>
      </w:tblPr>
      <w:tblGrid>
        <w:gridCol w:w="3974"/>
        <w:gridCol w:w="1945"/>
        <w:gridCol w:w="1964"/>
        <w:gridCol w:w="1747"/>
        <w:gridCol w:w="9"/>
      </w:tblGrid>
      <w:tr w:rsidR="00644738" w:rsidRPr="00644738" w:rsidTr="00644738">
        <w:trPr>
          <w:trHeight w:val="383"/>
        </w:trPr>
        <w:tc>
          <w:tcPr>
            <w:tcW w:w="3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738" w:rsidRPr="00644738" w:rsidRDefault="00644738" w:rsidP="008E5484">
            <w:pPr>
              <w:jc w:val="both"/>
              <w:rPr>
                <w:rFonts w:eastAsia="Times New Roman"/>
                <w:bCs/>
                <w:color w:val="000000"/>
                <w:sz w:val="24"/>
                <w:szCs w:val="24"/>
              </w:rPr>
            </w:pPr>
            <w:r w:rsidRPr="00644738">
              <w:rPr>
                <w:rFonts w:eastAsia="Times New Roman"/>
                <w:bCs/>
                <w:noProof/>
                <w:color w:val="000000"/>
                <w:sz w:val="24"/>
                <w:szCs w:val="24"/>
              </w:rPr>
              <mc:AlternateContent>
                <mc:Choice Requires="wpi">
                  <w:drawing>
                    <wp:anchor distT="0" distB="0" distL="114300" distR="114300" simplePos="0" relativeHeight="251657216" behindDoc="0" locked="0" layoutInCell="1" allowOverlap="1" wp14:anchorId="73E82AC1" wp14:editId="2CBD14B1">
                      <wp:simplePos x="0" y="0"/>
                      <wp:positionH relativeFrom="column">
                        <wp:posOffset>994350</wp:posOffset>
                      </wp:positionH>
                      <wp:positionV relativeFrom="paragraph">
                        <wp:posOffset>293975</wp:posOffset>
                      </wp:positionV>
                      <wp:extent cx="360" cy="360"/>
                      <wp:effectExtent l="38100" t="38100" r="57150" b="57150"/>
                      <wp:wrapNone/>
                      <wp:docPr id="5" name="Рукописный ввод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44EF5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margin-left:77.6pt;margin-top:22.45pt;width:1.45pt;height:1.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">
                      <v:imagedata r:id="rId12" o:title=""/>
                    </v:shape>
                  </w:pict>
                </mc:Fallback>
              </mc:AlternateContent>
            </w:r>
            <w:r w:rsidRPr="00644738">
              <w:rPr>
                <w:rFonts w:eastAsia="Times New Roman"/>
                <w:bCs/>
                <w:color w:val="000000"/>
                <w:sz w:val="24"/>
                <w:szCs w:val="24"/>
              </w:rPr>
              <w:t>Наименование учреждения</w:t>
            </w:r>
          </w:p>
        </w:tc>
        <w:tc>
          <w:tcPr>
            <w:tcW w:w="1945" w:type="dxa"/>
            <w:tcBorders>
              <w:top w:val="single" w:sz="4" w:space="0" w:color="auto"/>
              <w:left w:val="nil"/>
              <w:bottom w:val="single" w:sz="4" w:space="0" w:color="auto"/>
              <w:right w:val="nil"/>
            </w:tcBorders>
          </w:tcPr>
          <w:p w:rsidR="00644738" w:rsidRPr="00644738" w:rsidRDefault="00644738" w:rsidP="008E5484">
            <w:pPr>
              <w:jc w:val="both"/>
              <w:rPr>
                <w:rFonts w:eastAsia="Times New Roman"/>
                <w:bCs/>
                <w:color w:val="000000"/>
                <w:sz w:val="24"/>
                <w:szCs w:val="24"/>
              </w:rPr>
            </w:pPr>
          </w:p>
        </w:tc>
        <w:tc>
          <w:tcPr>
            <w:tcW w:w="3720" w:type="dxa"/>
            <w:gridSpan w:val="3"/>
            <w:tcBorders>
              <w:top w:val="single" w:sz="4" w:space="0" w:color="auto"/>
              <w:left w:val="nil"/>
              <w:bottom w:val="single" w:sz="4" w:space="0" w:color="auto"/>
              <w:right w:val="single" w:sz="4" w:space="0" w:color="auto"/>
            </w:tcBorders>
            <w:shd w:val="clear" w:color="auto" w:fill="auto"/>
            <w:vAlign w:val="center"/>
            <w:hideMark/>
          </w:tcPr>
          <w:p w:rsidR="00644738" w:rsidRPr="00644738" w:rsidRDefault="00644738" w:rsidP="008E5484">
            <w:pPr>
              <w:jc w:val="both"/>
              <w:rPr>
                <w:rFonts w:eastAsia="Times New Roman"/>
                <w:bCs/>
                <w:color w:val="000000"/>
                <w:sz w:val="24"/>
                <w:szCs w:val="24"/>
              </w:rPr>
            </w:pPr>
            <w:r w:rsidRPr="00644738">
              <w:rPr>
                <w:rFonts w:eastAsia="Times New Roman"/>
                <w:bCs/>
                <w:noProof/>
                <w:color w:val="000000"/>
                <w:sz w:val="24"/>
                <w:szCs w:val="24"/>
              </w:rPr>
              <mc:AlternateContent>
                <mc:Choice Requires="wpi">
                  <w:drawing>
                    <wp:anchor distT="0" distB="0" distL="114300" distR="114300" simplePos="0" relativeHeight="251659264" behindDoc="0" locked="0" layoutInCell="1" allowOverlap="1" wp14:anchorId="6CCF9766" wp14:editId="72F020BC">
                      <wp:simplePos x="0" y="0"/>
                      <wp:positionH relativeFrom="column">
                        <wp:posOffset>2651370</wp:posOffset>
                      </wp:positionH>
                      <wp:positionV relativeFrom="paragraph">
                        <wp:posOffset>265175</wp:posOffset>
                      </wp:positionV>
                      <wp:extent cx="360" cy="360"/>
                      <wp:effectExtent l="38100" t="38100" r="57150" b="57150"/>
                      <wp:wrapNone/>
                      <wp:docPr id="6" name="Рукописный ввод 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490CB94" id="Рукописный ввод 8" o:spid="_x0000_s1026" type="#_x0000_t75" style="position:absolute;margin-left:208.05pt;margin-top:20.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DkN4TsYBAABoBAAAEAAAAAAAAAAAAAAAAADQAwAAZHJz&#10;L2luay9pbmsxLnhtbFBLAQItABQABgAIAAAAIQDjiSlT4QAAAAkBAAAPAAAAAAAAAAAAAAAAAMQF&#10;AABkcnMvZG93bnJldi54bWxQSwECLQAUAAYACAAAACEAeRi8nb8AAAAhAQAAGQAAAAAAAAAAAAAA&#10;AADSBgAAZHJzL19yZWxzL2Uyb0RvYy54bWwucmVsc1BLBQYAAAAABgAGAHgBAADIBwAAAAA=&#10;">
                      <v:imagedata r:id="rId14" o:title=""/>
                    </v:shape>
                  </w:pict>
                </mc:Fallback>
              </mc:AlternateContent>
            </w:r>
            <w:r w:rsidRPr="00644738">
              <w:rPr>
                <w:rFonts w:eastAsia="Times New Roman"/>
                <w:bCs/>
                <w:color w:val="000000"/>
                <w:sz w:val="24"/>
                <w:szCs w:val="24"/>
              </w:rPr>
              <w:t>Уровень заработной платы, руб.</w:t>
            </w:r>
          </w:p>
        </w:tc>
      </w:tr>
      <w:tr w:rsidR="00644738" w:rsidRPr="00644738" w:rsidTr="00644738">
        <w:trPr>
          <w:gridAfter w:val="1"/>
          <w:wAfter w:w="9" w:type="dxa"/>
          <w:trHeight w:val="272"/>
        </w:trPr>
        <w:tc>
          <w:tcPr>
            <w:tcW w:w="3974" w:type="dxa"/>
            <w:vMerge/>
            <w:tcBorders>
              <w:top w:val="single" w:sz="4" w:space="0" w:color="auto"/>
              <w:left w:val="single" w:sz="4" w:space="0" w:color="auto"/>
              <w:bottom w:val="single" w:sz="4" w:space="0" w:color="000000"/>
              <w:right w:val="single" w:sz="4" w:space="0" w:color="auto"/>
            </w:tcBorders>
            <w:vAlign w:val="center"/>
            <w:hideMark/>
          </w:tcPr>
          <w:p w:rsidR="00644738" w:rsidRPr="00644738" w:rsidRDefault="00644738" w:rsidP="008E5484">
            <w:pPr>
              <w:jc w:val="both"/>
              <w:rPr>
                <w:rFonts w:eastAsia="Times New Roman"/>
                <w:bCs/>
                <w:color w:val="000000"/>
                <w:sz w:val="24"/>
                <w:szCs w:val="24"/>
              </w:rPr>
            </w:pPr>
          </w:p>
        </w:tc>
        <w:tc>
          <w:tcPr>
            <w:tcW w:w="19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644738" w:rsidRPr="00644738" w:rsidRDefault="00644738" w:rsidP="008E5484">
            <w:pPr>
              <w:jc w:val="center"/>
              <w:rPr>
                <w:rFonts w:eastAsia="Times New Roman"/>
                <w:b/>
                <w:bCs/>
                <w:color w:val="000000"/>
                <w:sz w:val="24"/>
                <w:szCs w:val="24"/>
              </w:rPr>
            </w:pPr>
            <w:r w:rsidRPr="00644738">
              <w:rPr>
                <w:rFonts w:eastAsia="Times New Roman"/>
                <w:b/>
                <w:bCs/>
                <w:color w:val="000000"/>
                <w:sz w:val="24"/>
                <w:szCs w:val="24"/>
              </w:rPr>
              <w:t>2022</w:t>
            </w:r>
          </w:p>
        </w:tc>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4738" w:rsidRPr="00644738" w:rsidRDefault="00644738" w:rsidP="008E5484">
            <w:pPr>
              <w:jc w:val="center"/>
              <w:rPr>
                <w:rFonts w:eastAsia="Times New Roman"/>
                <w:b/>
                <w:bCs/>
                <w:color w:val="000000"/>
                <w:sz w:val="24"/>
                <w:szCs w:val="24"/>
              </w:rPr>
            </w:pPr>
            <w:r w:rsidRPr="00644738">
              <w:rPr>
                <w:rFonts w:eastAsia="Times New Roman"/>
                <w:b/>
                <w:bCs/>
                <w:color w:val="000000"/>
                <w:sz w:val="24"/>
                <w:szCs w:val="24"/>
              </w:rPr>
              <w:t>2021</w:t>
            </w:r>
          </w:p>
        </w:tc>
        <w:tc>
          <w:tcPr>
            <w:tcW w:w="1747" w:type="dxa"/>
            <w:tcBorders>
              <w:top w:val="nil"/>
              <w:left w:val="nil"/>
              <w:bottom w:val="single" w:sz="4" w:space="0" w:color="auto"/>
              <w:right w:val="single" w:sz="4" w:space="0" w:color="auto"/>
            </w:tcBorders>
            <w:shd w:val="clear" w:color="auto" w:fill="auto"/>
            <w:vAlign w:val="center"/>
            <w:hideMark/>
          </w:tcPr>
          <w:p w:rsidR="00644738" w:rsidRPr="00644738" w:rsidRDefault="00644738" w:rsidP="008E5484">
            <w:pPr>
              <w:jc w:val="center"/>
              <w:rPr>
                <w:rFonts w:eastAsia="Times New Roman"/>
                <w:b/>
                <w:bCs/>
                <w:color w:val="000000"/>
                <w:sz w:val="24"/>
                <w:szCs w:val="24"/>
              </w:rPr>
            </w:pPr>
            <w:r w:rsidRPr="00644738">
              <w:rPr>
                <w:rFonts w:eastAsia="Times New Roman"/>
                <w:b/>
                <w:bCs/>
                <w:color w:val="000000"/>
                <w:sz w:val="24"/>
                <w:szCs w:val="24"/>
              </w:rPr>
              <w:t>2020</w:t>
            </w:r>
          </w:p>
        </w:tc>
      </w:tr>
      <w:tr w:rsidR="00644738" w:rsidRPr="00644738" w:rsidTr="00644738">
        <w:trPr>
          <w:gridAfter w:val="1"/>
          <w:wAfter w:w="9" w:type="dxa"/>
          <w:trHeight w:val="442"/>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644738" w:rsidRPr="00644738" w:rsidRDefault="00644738" w:rsidP="008E5484">
            <w:pPr>
              <w:jc w:val="both"/>
              <w:rPr>
                <w:rFonts w:eastAsia="Times New Roman"/>
                <w:sz w:val="24"/>
                <w:szCs w:val="24"/>
              </w:rPr>
            </w:pPr>
            <w:r w:rsidRPr="00644738">
              <w:rPr>
                <w:rFonts w:eastAsia="Times New Roman"/>
                <w:sz w:val="24"/>
                <w:szCs w:val="24"/>
              </w:rPr>
              <w:t>МБУК «Ярская МЦБС»</w:t>
            </w:r>
          </w:p>
        </w:tc>
        <w:tc>
          <w:tcPr>
            <w:tcW w:w="194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644738" w:rsidRPr="00644738" w:rsidRDefault="00644738" w:rsidP="008E5484">
            <w:pPr>
              <w:jc w:val="center"/>
              <w:rPr>
                <w:rFonts w:eastAsia="Times New Roman"/>
                <w:color w:val="000000"/>
                <w:sz w:val="24"/>
                <w:szCs w:val="24"/>
              </w:rPr>
            </w:pPr>
            <w:r w:rsidRPr="00644738">
              <w:rPr>
                <w:rFonts w:eastAsia="Times New Roman"/>
                <w:color w:val="000000"/>
                <w:sz w:val="24"/>
                <w:szCs w:val="24"/>
              </w:rPr>
              <w:t>31 578</w:t>
            </w:r>
          </w:p>
        </w:tc>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4738" w:rsidRPr="00644738" w:rsidRDefault="00644738" w:rsidP="008E5484">
            <w:pPr>
              <w:jc w:val="center"/>
              <w:rPr>
                <w:rFonts w:eastAsia="Times New Roman"/>
                <w:color w:val="000000"/>
                <w:sz w:val="24"/>
                <w:szCs w:val="24"/>
              </w:rPr>
            </w:pPr>
            <w:r w:rsidRPr="00644738">
              <w:rPr>
                <w:rFonts w:eastAsia="Times New Roman"/>
                <w:color w:val="000000"/>
                <w:sz w:val="24"/>
                <w:szCs w:val="24"/>
              </w:rPr>
              <w:t>30,1</w:t>
            </w:r>
          </w:p>
        </w:tc>
        <w:tc>
          <w:tcPr>
            <w:tcW w:w="1747" w:type="dxa"/>
            <w:tcBorders>
              <w:top w:val="nil"/>
              <w:left w:val="nil"/>
              <w:bottom w:val="single" w:sz="4" w:space="0" w:color="auto"/>
              <w:right w:val="single" w:sz="4" w:space="0" w:color="auto"/>
            </w:tcBorders>
            <w:shd w:val="clear" w:color="auto" w:fill="auto"/>
            <w:noWrap/>
            <w:vAlign w:val="center"/>
            <w:hideMark/>
          </w:tcPr>
          <w:p w:rsidR="00644738" w:rsidRPr="00644738" w:rsidRDefault="00644738" w:rsidP="008E5484">
            <w:pPr>
              <w:jc w:val="center"/>
              <w:rPr>
                <w:rFonts w:eastAsia="Times New Roman"/>
                <w:color w:val="000000"/>
                <w:sz w:val="24"/>
                <w:szCs w:val="24"/>
              </w:rPr>
            </w:pPr>
            <w:r w:rsidRPr="00644738">
              <w:rPr>
                <w:rFonts w:eastAsia="Times New Roman"/>
                <w:color w:val="000000"/>
                <w:sz w:val="24"/>
                <w:szCs w:val="24"/>
              </w:rPr>
              <w:t>29 625,00</w:t>
            </w:r>
          </w:p>
        </w:tc>
      </w:tr>
    </w:tbl>
    <w:p w:rsidR="005C5B78" w:rsidRDefault="005C5B78" w:rsidP="00644738">
      <w:pPr>
        <w:ind w:firstLine="567"/>
        <w:jc w:val="both"/>
        <w:rPr>
          <w:rFonts w:eastAsia="Times New Roman"/>
          <w:b/>
          <w:bCs/>
          <w:i/>
          <w:iCs/>
          <w:color w:val="000000"/>
          <w:sz w:val="24"/>
          <w:szCs w:val="24"/>
        </w:rPr>
      </w:pPr>
    </w:p>
    <w:p w:rsidR="00901297" w:rsidRPr="00644738" w:rsidRDefault="00901297" w:rsidP="00644738">
      <w:pPr>
        <w:ind w:firstLine="567"/>
        <w:jc w:val="both"/>
        <w:rPr>
          <w:rFonts w:eastAsia="Times New Roman"/>
          <w:b/>
          <w:bCs/>
          <w:i/>
          <w:iCs/>
          <w:sz w:val="24"/>
          <w:szCs w:val="24"/>
        </w:rPr>
      </w:pPr>
      <w:r w:rsidRPr="00644738">
        <w:rPr>
          <w:rFonts w:eastAsia="Times New Roman"/>
          <w:b/>
          <w:bCs/>
          <w:i/>
          <w:iCs/>
          <w:color w:val="000000"/>
          <w:sz w:val="24"/>
          <w:szCs w:val="24"/>
        </w:rPr>
        <w:t>11.4.</w:t>
      </w:r>
      <w:r w:rsidRPr="00644738">
        <w:rPr>
          <w:rFonts w:eastAsia="Times New Roman"/>
          <w:sz w:val="24"/>
          <w:szCs w:val="24"/>
        </w:rPr>
        <w:t xml:space="preserve"> </w:t>
      </w:r>
      <w:r w:rsidRPr="00644738">
        <w:rPr>
          <w:rFonts w:eastAsia="Times New Roman"/>
          <w:b/>
          <w:bCs/>
          <w:i/>
          <w:iCs/>
          <w:sz w:val="24"/>
          <w:szCs w:val="24"/>
        </w:rPr>
        <w:t>Меры социальной поддержки библиотекарей, принятые органами местного самоуправления.</w:t>
      </w:r>
    </w:p>
    <w:p w:rsidR="00644738" w:rsidRPr="00644738" w:rsidRDefault="00644738" w:rsidP="00644738">
      <w:pPr>
        <w:ind w:firstLine="567"/>
        <w:jc w:val="both"/>
        <w:rPr>
          <w:rFonts w:eastAsia="Times New Roman"/>
          <w:sz w:val="24"/>
          <w:szCs w:val="24"/>
        </w:rPr>
      </w:pPr>
    </w:p>
    <w:p w:rsidR="00644738" w:rsidRPr="00644738" w:rsidRDefault="00644738" w:rsidP="00644738">
      <w:pPr>
        <w:shd w:val="clear" w:color="auto" w:fill="FFFFFF"/>
        <w:tabs>
          <w:tab w:val="left" w:pos="0"/>
        </w:tabs>
        <w:ind w:firstLine="567"/>
        <w:jc w:val="both"/>
        <w:rPr>
          <w:rFonts w:eastAsia="Times New Roman"/>
          <w:sz w:val="24"/>
          <w:szCs w:val="24"/>
        </w:rPr>
      </w:pPr>
      <w:r w:rsidRPr="00644738">
        <w:rPr>
          <w:rFonts w:eastAsia="Times New Roman"/>
          <w:sz w:val="24"/>
          <w:szCs w:val="24"/>
        </w:rPr>
        <w:t xml:space="preserve">Специалисты библиотек имеют льготы по оплате коммунальных услуг (возмещение части расходов). </w:t>
      </w:r>
    </w:p>
    <w:p w:rsidR="00644738" w:rsidRPr="00644738" w:rsidRDefault="00644738" w:rsidP="00644738">
      <w:pPr>
        <w:shd w:val="clear" w:color="auto" w:fill="FFFFFF"/>
        <w:ind w:firstLine="567"/>
        <w:jc w:val="both"/>
        <w:rPr>
          <w:rFonts w:eastAsia="Times New Roman"/>
          <w:bCs/>
          <w:sz w:val="24"/>
          <w:szCs w:val="24"/>
        </w:rPr>
      </w:pPr>
      <w:r w:rsidRPr="00644738">
        <w:rPr>
          <w:rFonts w:eastAsia="Times New Roman"/>
          <w:sz w:val="24"/>
          <w:szCs w:val="24"/>
        </w:rPr>
        <w:t xml:space="preserve">В районе принята программа «Кадры», направленная на поддержку молодых специалистов учреждений, в том числе и работников культуры. </w:t>
      </w:r>
      <w:r w:rsidRPr="00644738">
        <w:rPr>
          <w:rFonts w:eastAsia="Times New Roman"/>
          <w:bCs/>
          <w:sz w:val="24"/>
          <w:szCs w:val="24"/>
        </w:rPr>
        <w:t>В рамках Положения о предоставлении единовременных социальных выплат выпускникам образовательных учреждений высшего и среднего профессионального образования, трудоустраивающихся в учреждениях здравоохранения, культуры, образования и с/х предприятия МО «Ярский район», утвержденного Постановлением Администрации МО «Ярский район» от 19 июня 2019 года № 477 предоставляется мера поддержки – единовременная выплата 5000 рублей молодому специалисту, отработавшему в учреждении 1 год.</w:t>
      </w:r>
    </w:p>
    <w:p w:rsidR="00644738" w:rsidRPr="00644738" w:rsidRDefault="00644738" w:rsidP="00644738">
      <w:pPr>
        <w:shd w:val="clear" w:color="auto" w:fill="FFFFFF"/>
        <w:ind w:firstLine="567"/>
        <w:jc w:val="both"/>
        <w:rPr>
          <w:rFonts w:eastAsia="Times New Roman"/>
          <w:bCs/>
          <w:sz w:val="24"/>
          <w:szCs w:val="24"/>
        </w:rPr>
      </w:pPr>
      <w:r w:rsidRPr="00644738">
        <w:rPr>
          <w:rFonts w:eastAsia="Times New Roman"/>
          <w:bCs/>
          <w:sz w:val="24"/>
          <w:szCs w:val="24"/>
        </w:rPr>
        <w:t>Заведующая Центральной детской библиотеки Данилова Л.Р. вышла в финал премии главы УР «Признание» и присутствовала на приеме за активную проектную работу по созданию инклюзивного взаимодействия на базе детской библиотеки.</w:t>
      </w:r>
    </w:p>
    <w:p w:rsidR="00644738" w:rsidRPr="00644738" w:rsidRDefault="00644738" w:rsidP="005C5B78">
      <w:pPr>
        <w:shd w:val="clear" w:color="auto" w:fill="FFFFFF"/>
        <w:tabs>
          <w:tab w:val="left" w:pos="235"/>
        </w:tabs>
        <w:ind w:firstLine="567"/>
        <w:jc w:val="both"/>
        <w:rPr>
          <w:rFonts w:eastAsia="Times New Roman"/>
          <w:sz w:val="24"/>
          <w:szCs w:val="24"/>
        </w:rPr>
      </w:pPr>
      <w:r w:rsidRPr="00644738">
        <w:rPr>
          <w:rFonts w:eastAsia="Times New Roman"/>
          <w:sz w:val="24"/>
          <w:szCs w:val="24"/>
        </w:rPr>
        <w:t xml:space="preserve">Ежегодно деятельность лучших библиотек и сотрудников отмечается Почетными грамотами и Благодарностями муниципального и республиканского уровней. </w:t>
      </w:r>
    </w:p>
    <w:p w:rsidR="005C5B78" w:rsidRDefault="005C5B78" w:rsidP="008E5484">
      <w:pPr>
        <w:shd w:val="clear" w:color="auto" w:fill="FFFFFF"/>
        <w:tabs>
          <w:tab w:val="left" w:pos="0"/>
        </w:tabs>
        <w:jc w:val="both"/>
        <w:rPr>
          <w:rFonts w:eastAsia="Times New Roman"/>
          <w:b/>
          <w:bCs/>
          <w:i/>
          <w:iCs/>
          <w:sz w:val="24"/>
          <w:szCs w:val="24"/>
        </w:rPr>
      </w:pPr>
    </w:p>
    <w:p w:rsidR="00644738" w:rsidRPr="00644738" w:rsidRDefault="00644738" w:rsidP="008E5484">
      <w:pPr>
        <w:shd w:val="clear" w:color="auto" w:fill="FFFFFF"/>
        <w:tabs>
          <w:tab w:val="left" w:pos="0"/>
        </w:tabs>
        <w:jc w:val="both"/>
        <w:rPr>
          <w:rFonts w:eastAsia="Times New Roman"/>
          <w:sz w:val="24"/>
          <w:szCs w:val="24"/>
        </w:rPr>
      </w:pPr>
      <w:r w:rsidRPr="00644738">
        <w:rPr>
          <w:rFonts w:eastAsia="Times New Roman"/>
          <w:b/>
          <w:bCs/>
          <w:i/>
          <w:iCs/>
          <w:sz w:val="24"/>
          <w:szCs w:val="24"/>
        </w:rPr>
        <w:t xml:space="preserve">Краткие выводы. </w:t>
      </w:r>
      <w:r w:rsidRPr="00644738">
        <w:rPr>
          <w:rFonts w:eastAsia="Times New Roman"/>
          <w:sz w:val="24"/>
          <w:szCs w:val="24"/>
        </w:rPr>
        <w:t>Основные меры по обеспечению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p>
    <w:p w:rsidR="00644738" w:rsidRDefault="00644738" w:rsidP="00644738">
      <w:pPr>
        <w:shd w:val="clear" w:color="auto" w:fill="FFFFFF"/>
        <w:tabs>
          <w:tab w:val="left" w:pos="0"/>
        </w:tabs>
        <w:ind w:firstLine="567"/>
        <w:jc w:val="both"/>
        <w:rPr>
          <w:rFonts w:eastAsia="Times New Roman"/>
          <w:bCs/>
          <w:sz w:val="24"/>
          <w:szCs w:val="24"/>
        </w:rPr>
      </w:pPr>
      <w:r w:rsidRPr="00644738">
        <w:rPr>
          <w:rFonts w:eastAsia="Times New Roman"/>
          <w:bCs/>
          <w:sz w:val="24"/>
          <w:szCs w:val="24"/>
        </w:rPr>
        <w:t>Специалисты библиотек проинформированы о введении в действие с 01.03.2023 года профессионального стандарта.</w:t>
      </w:r>
    </w:p>
    <w:p w:rsidR="005C5B78" w:rsidRPr="00644738" w:rsidRDefault="005C5B78" w:rsidP="00644738">
      <w:pPr>
        <w:shd w:val="clear" w:color="auto" w:fill="FFFFFF"/>
        <w:tabs>
          <w:tab w:val="left" w:pos="0"/>
        </w:tabs>
        <w:ind w:firstLine="567"/>
        <w:jc w:val="both"/>
        <w:rPr>
          <w:rFonts w:eastAsia="Times New Roman"/>
          <w:bCs/>
          <w:sz w:val="24"/>
          <w:szCs w:val="24"/>
        </w:rPr>
      </w:pPr>
    </w:p>
    <w:p w:rsidR="00CF1013" w:rsidRPr="00644738" w:rsidRDefault="003947DB" w:rsidP="00644738">
      <w:pPr>
        <w:shd w:val="clear" w:color="auto" w:fill="FFFFFF"/>
        <w:tabs>
          <w:tab w:val="left" w:pos="1075"/>
        </w:tabs>
        <w:ind w:firstLine="567"/>
        <w:jc w:val="both"/>
        <w:rPr>
          <w:sz w:val="24"/>
          <w:szCs w:val="24"/>
        </w:rPr>
      </w:pPr>
      <w:r w:rsidRPr="00644738">
        <w:rPr>
          <w:b/>
          <w:bCs/>
          <w:spacing w:val="-13"/>
          <w:sz w:val="24"/>
          <w:szCs w:val="24"/>
        </w:rPr>
        <w:t>12.</w:t>
      </w:r>
      <w:r w:rsidRPr="00644738">
        <w:rPr>
          <w:b/>
          <w:bCs/>
          <w:sz w:val="24"/>
          <w:szCs w:val="24"/>
        </w:rPr>
        <w:tab/>
      </w:r>
      <w:r w:rsidRPr="00644738">
        <w:rPr>
          <w:rFonts w:eastAsia="Times New Roman"/>
          <w:b/>
          <w:bCs/>
          <w:sz w:val="24"/>
          <w:szCs w:val="24"/>
        </w:rPr>
        <w:t>Материально-технические ресурсы библиотек</w:t>
      </w:r>
    </w:p>
    <w:p w:rsidR="00CF1013" w:rsidRDefault="003947DB" w:rsidP="00644738">
      <w:pPr>
        <w:shd w:val="clear" w:color="auto" w:fill="FFFFFF"/>
        <w:tabs>
          <w:tab w:val="left" w:pos="1421"/>
        </w:tabs>
        <w:ind w:right="19" w:firstLine="567"/>
        <w:jc w:val="both"/>
        <w:rPr>
          <w:rFonts w:eastAsia="Times New Roman"/>
          <w:sz w:val="24"/>
          <w:szCs w:val="24"/>
        </w:rPr>
      </w:pPr>
      <w:r w:rsidRPr="00644738">
        <w:rPr>
          <w:b/>
          <w:bCs/>
          <w:i/>
          <w:iCs/>
          <w:spacing w:val="-12"/>
          <w:sz w:val="24"/>
          <w:szCs w:val="24"/>
        </w:rPr>
        <w:t>12.1.</w:t>
      </w:r>
      <w:r w:rsidRPr="00644738">
        <w:rPr>
          <w:b/>
          <w:bCs/>
          <w:i/>
          <w:iCs/>
          <w:sz w:val="24"/>
          <w:szCs w:val="24"/>
        </w:rPr>
        <w:tab/>
      </w:r>
      <w:r w:rsidRPr="00644738">
        <w:rPr>
          <w:rFonts w:eastAsia="Times New Roman"/>
          <w:b/>
          <w:bCs/>
          <w:i/>
          <w:iCs/>
          <w:sz w:val="24"/>
          <w:szCs w:val="24"/>
        </w:rPr>
        <w:t>Общая характеристика зданий (помещений) муниципальных библиотек,</w:t>
      </w:r>
      <w:r w:rsidR="00382F2D" w:rsidRPr="00644738">
        <w:rPr>
          <w:rFonts w:eastAsia="Times New Roman"/>
          <w:b/>
          <w:bCs/>
          <w:i/>
          <w:iCs/>
          <w:sz w:val="24"/>
          <w:szCs w:val="24"/>
        </w:rPr>
        <w:t xml:space="preserve"> </w:t>
      </w:r>
      <w:r w:rsidRPr="00644738">
        <w:rPr>
          <w:rFonts w:eastAsia="Times New Roman"/>
          <w:b/>
          <w:bCs/>
          <w:i/>
          <w:iCs/>
          <w:sz w:val="24"/>
          <w:szCs w:val="24"/>
        </w:rPr>
        <w:t>библиотек - структурных подразделений КДУ и иных не</w:t>
      </w:r>
      <w:r w:rsidR="005C5B78">
        <w:rPr>
          <w:rFonts w:eastAsia="Times New Roman"/>
          <w:b/>
          <w:bCs/>
          <w:i/>
          <w:iCs/>
          <w:sz w:val="24"/>
          <w:szCs w:val="24"/>
        </w:rPr>
        <w:t xml:space="preserve"> </w:t>
      </w:r>
      <w:r w:rsidRPr="00644738">
        <w:rPr>
          <w:rFonts w:eastAsia="Times New Roman"/>
          <w:b/>
          <w:bCs/>
          <w:i/>
          <w:iCs/>
          <w:sz w:val="24"/>
          <w:szCs w:val="24"/>
        </w:rPr>
        <w:t>библиотечных организаций,</w:t>
      </w:r>
      <w:r w:rsidR="00382F2D" w:rsidRPr="00644738">
        <w:rPr>
          <w:rFonts w:eastAsia="Times New Roman"/>
          <w:b/>
          <w:bCs/>
          <w:i/>
          <w:iCs/>
          <w:sz w:val="24"/>
          <w:szCs w:val="24"/>
        </w:rPr>
        <w:t xml:space="preserve"> </w:t>
      </w:r>
      <w:r w:rsidRPr="00644738">
        <w:rPr>
          <w:rFonts w:eastAsia="Times New Roman"/>
          <w:b/>
          <w:bCs/>
          <w:i/>
          <w:iCs/>
          <w:sz w:val="24"/>
          <w:szCs w:val="24"/>
        </w:rPr>
        <w:t>оказывающих библиотечные услуги населению</w:t>
      </w:r>
      <w:r w:rsidRPr="00644738">
        <w:rPr>
          <w:rFonts w:eastAsia="Times New Roman"/>
          <w:sz w:val="24"/>
          <w:szCs w:val="24"/>
        </w:rPr>
        <w:t>:</w:t>
      </w:r>
    </w:p>
    <w:p w:rsidR="00644738" w:rsidRPr="00644738" w:rsidRDefault="00644738" w:rsidP="00644738">
      <w:pPr>
        <w:shd w:val="clear" w:color="auto" w:fill="FFFFFF"/>
        <w:tabs>
          <w:tab w:val="left" w:pos="0"/>
        </w:tabs>
        <w:ind w:firstLine="567"/>
        <w:jc w:val="both"/>
        <w:rPr>
          <w:rFonts w:eastAsia="Times New Roman"/>
          <w:sz w:val="24"/>
          <w:szCs w:val="24"/>
        </w:rPr>
      </w:pPr>
      <w:r w:rsidRPr="00644738">
        <w:rPr>
          <w:rFonts w:eastAsia="Times New Roman"/>
          <w:sz w:val="24"/>
          <w:szCs w:val="24"/>
        </w:rPr>
        <w:t xml:space="preserve">Все 15 библиотек района расположены в сельской местности, жителей районного центра обслуживают 2 муниципальные библиотеки – </w:t>
      </w:r>
      <w:proofErr w:type="spellStart"/>
      <w:r w:rsidRPr="00644738">
        <w:rPr>
          <w:rFonts w:eastAsia="Times New Roman"/>
          <w:sz w:val="24"/>
          <w:szCs w:val="24"/>
        </w:rPr>
        <w:t>Межпоселенческая</w:t>
      </w:r>
      <w:proofErr w:type="spellEnd"/>
      <w:r w:rsidRPr="00644738">
        <w:rPr>
          <w:rFonts w:eastAsia="Times New Roman"/>
          <w:sz w:val="24"/>
          <w:szCs w:val="24"/>
        </w:rPr>
        <w:t xml:space="preserve"> районная библиотека и Центральная детская библиотека.</w:t>
      </w:r>
    </w:p>
    <w:p w:rsidR="00644738" w:rsidRPr="00644738" w:rsidRDefault="00644738" w:rsidP="00644738">
      <w:pPr>
        <w:tabs>
          <w:tab w:val="left" w:pos="0"/>
        </w:tabs>
        <w:ind w:firstLine="567"/>
        <w:jc w:val="both"/>
        <w:rPr>
          <w:sz w:val="24"/>
          <w:szCs w:val="24"/>
        </w:rPr>
      </w:pPr>
      <w:r w:rsidRPr="00644738">
        <w:rPr>
          <w:rFonts w:eastAsia="Times New Roman"/>
          <w:sz w:val="24"/>
          <w:szCs w:val="24"/>
        </w:rPr>
        <w:t xml:space="preserve">В 2022 году за счет поступлений от оказания услуг на платной основе и иной от приносящей доход деятельности произведена замена электросветильников на светодиодные в </w:t>
      </w:r>
      <w:proofErr w:type="spellStart"/>
      <w:r w:rsidRPr="00644738">
        <w:rPr>
          <w:rFonts w:eastAsia="Times New Roman"/>
          <w:sz w:val="24"/>
          <w:szCs w:val="24"/>
        </w:rPr>
        <w:t>Межпоселенческой</w:t>
      </w:r>
      <w:proofErr w:type="spellEnd"/>
      <w:r w:rsidRPr="00644738">
        <w:rPr>
          <w:rFonts w:eastAsia="Times New Roman"/>
          <w:sz w:val="24"/>
          <w:szCs w:val="24"/>
        </w:rPr>
        <w:t xml:space="preserve"> районной библиотеке (5 штук), проведен косметический ремонт в </w:t>
      </w:r>
      <w:proofErr w:type="spellStart"/>
      <w:r w:rsidRPr="00644738">
        <w:rPr>
          <w:rFonts w:eastAsia="Times New Roman"/>
          <w:sz w:val="24"/>
          <w:szCs w:val="24"/>
        </w:rPr>
        <w:t>Бачумовской</w:t>
      </w:r>
      <w:proofErr w:type="spellEnd"/>
      <w:r w:rsidRPr="00644738">
        <w:rPr>
          <w:rFonts w:eastAsia="Times New Roman"/>
          <w:sz w:val="24"/>
          <w:szCs w:val="24"/>
        </w:rPr>
        <w:t xml:space="preserve"> сельской библиотеке. </w:t>
      </w:r>
    </w:p>
    <w:p w:rsidR="00644738" w:rsidRPr="00644738" w:rsidRDefault="00644738" w:rsidP="00644738">
      <w:pPr>
        <w:shd w:val="clear" w:color="auto" w:fill="FFFFFF"/>
        <w:tabs>
          <w:tab w:val="left" w:pos="0"/>
        </w:tabs>
        <w:ind w:firstLine="567"/>
        <w:jc w:val="both"/>
        <w:rPr>
          <w:rFonts w:eastAsia="Times New Roman"/>
          <w:sz w:val="24"/>
          <w:szCs w:val="24"/>
        </w:rPr>
      </w:pPr>
      <w:r w:rsidRPr="00644738">
        <w:rPr>
          <w:rFonts w:eastAsia="Times New Roman"/>
          <w:sz w:val="24"/>
          <w:szCs w:val="24"/>
        </w:rPr>
        <w:t xml:space="preserve">Общая площадь помещений 15 библиотек составляет – 1100,8 кв.м. Часть помещений (на основании Постановления Администрации МО «Ярский район» передана учреждению на праве оперативного управления, на 5 помещений имеются договора безвозмездного пользования </w:t>
      </w:r>
      <w:r w:rsidRPr="00644738">
        <w:rPr>
          <w:rFonts w:eastAsia="Times New Roman"/>
          <w:sz w:val="24"/>
          <w:szCs w:val="24"/>
        </w:rPr>
        <w:lastRenderedPageBreak/>
        <w:t>имуществом).</w:t>
      </w:r>
    </w:p>
    <w:p w:rsidR="00644738" w:rsidRPr="00644738" w:rsidRDefault="00644738" w:rsidP="00644738">
      <w:pPr>
        <w:shd w:val="clear" w:color="auto" w:fill="FFFFFF"/>
        <w:tabs>
          <w:tab w:val="left" w:pos="0"/>
        </w:tabs>
        <w:ind w:firstLine="567"/>
        <w:jc w:val="both"/>
        <w:rPr>
          <w:rFonts w:eastAsia="Times New Roman"/>
          <w:sz w:val="24"/>
          <w:szCs w:val="24"/>
        </w:rPr>
      </w:pPr>
      <w:r w:rsidRPr="00644738">
        <w:rPr>
          <w:rFonts w:eastAsia="Times New Roman"/>
          <w:sz w:val="24"/>
          <w:szCs w:val="24"/>
        </w:rPr>
        <w:t>2 - библиотеки расположены в отдельных зданиях,</w:t>
      </w:r>
    </w:p>
    <w:p w:rsidR="00644738" w:rsidRPr="00644738" w:rsidRDefault="00644738" w:rsidP="00644738">
      <w:pPr>
        <w:shd w:val="clear" w:color="auto" w:fill="FFFFFF"/>
        <w:tabs>
          <w:tab w:val="left" w:pos="0"/>
        </w:tabs>
        <w:ind w:firstLine="567"/>
        <w:jc w:val="both"/>
        <w:rPr>
          <w:rFonts w:eastAsia="Times New Roman"/>
          <w:sz w:val="24"/>
          <w:szCs w:val="24"/>
        </w:rPr>
      </w:pPr>
      <w:r w:rsidRPr="00644738">
        <w:rPr>
          <w:rFonts w:eastAsia="Times New Roman"/>
          <w:sz w:val="24"/>
          <w:szCs w:val="24"/>
        </w:rPr>
        <w:t xml:space="preserve">8 - в зданиях клубов, </w:t>
      </w:r>
    </w:p>
    <w:p w:rsidR="00644738" w:rsidRPr="00644738" w:rsidRDefault="00644738" w:rsidP="00644738">
      <w:pPr>
        <w:shd w:val="clear" w:color="auto" w:fill="FFFFFF"/>
        <w:tabs>
          <w:tab w:val="left" w:pos="0"/>
        </w:tabs>
        <w:ind w:firstLine="567"/>
        <w:jc w:val="both"/>
        <w:rPr>
          <w:rFonts w:eastAsia="Times New Roman"/>
          <w:sz w:val="24"/>
          <w:szCs w:val="24"/>
        </w:rPr>
      </w:pPr>
      <w:r w:rsidRPr="00644738">
        <w:rPr>
          <w:rFonts w:eastAsia="Times New Roman"/>
          <w:sz w:val="24"/>
          <w:szCs w:val="24"/>
        </w:rPr>
        <w:t xml:space="preserve">3 - в здании администрации сельского поселения, </w:t>
      </w:r>
    </w:p>
    <w:p w:rsidR="00644738" w:rsidRPr="00644738" w:rsidRDefault="00644738" w:rsidP="00644738">
      <w:pPr>
        <w:shd w:val="clear" w:color="auto" w:fill="FFFFFF"/>
        <w:tabs>
          <w:tab w:val="left" w:pos="0"/>
        </w:tabs>
        <w:ind w:firstLine="567"/>
        <w:jc w:val="both"/>
        <w:rPr>
          <w:rFonts w:eastAsia="Times New Roman"/>
          <w:sz w:val="24"/>
          <w:szCs w:val="24"/>
        </w:rPr>
      </w:pPr>
      <w:r w:rsidRPr="00644738">
        <w:rPr>
          <w:rFonts w:eastAsia="Times New Roman"/>
          <w:sz w:val="24"/>
          <w:szCs w:val="24"/>
        </w:rPr>
        <w:t xml:space="preserve">1 - в школе, </w:t>
      </w:r>
    </w:p>
    <w:p w:rsidR="00644738" w:rsidRPr="00644738" w:rsidRDefault="00644738" w:rsidP="00644738">
      <w:pPr>
        <w:shd w:val="clear" w:color="auto" w:fill="FFFFFF"/>
        <w:tabs>
          <w:tab w:val="left" w:pos="0"/>
        </w:tabs>
        <w:ind w:firstLine="567"/>
        <w:jc w:val="both"/>
        <w:rPr>
          <w:rFonts w:eastAsia="Times New Roman"/>
          <w:sz w:val="24"/>
          <w:szCs w:val="24"/>
        </w:rPr>
      </w:pPr>
      <w:r w:rsidRPr="00644738">
        <w:rPr>
          <w:rFonts w:eastAsia="Times New Roman"/>
          <w:sz w:val="24"/>
          <w:szCs w:val="24"/>
        </w:rPr>
        <w:t>1 - в здании детского сада.</w:t>
      </w:r>
    </w:p>
    <w:p w:rsidR="00030CB4" w:rsidRPr="00644738" w:rsidRDefault="00030CB4" w:rsidP="00644738">
      <w:pPr>
        <w:shd w:val="clear" w:color="auto" w:fill="FFFFFF"/>
        <w:tabs>
          <w:tab w:val="left" w:pos="1258"/>
        </w:tabs>
        <w:ind w:firstLine="567"/>
        <w:jc w:val="both"/>
        <w:rPr>
          <w:spacing w:val="-13"/>
          <w:sz w:val="24"/>
          <w:szCs w:val="24"/>
        </w:rPr>
      </w:pPr>
    </w:p>
    <w:p w:rsidR="00644738" w:rsidRDefault="003947DB" w:rsidP="00644738">
      <w:pPr>
        <w:shd w:val="clear" w:color="auto" w:fill="FFFFFF"/>
        <w:tabs>
          <w:tab w:val="left" w:pos="1258"/>
        </w:tabs>
        <w:ind w:firstLine="567"/>
        <w:jc w:val="both"/>
        <w:rPr>
          <w:rFonts w:eastAsia="Times New Roman"/>
          <w:b/>
          <w:bCs/>
          <w:i/>
          <w:iCs/>
          <w:spacing w:val="-1"/>
          <w:sz w:val="24"/>
          <w:szCs w:val="24"/>
        </w:rPr>
      </w:pPr>
      <w:r w:rsidRPr="00644738">
        <w:rPr>
          <w:b/>
          <w:bCs/>
          <w:i/>
          <w:iCs/>
          <w:spacing w:val="-13"/>
          <w:sz w:val="24"/>
          <w:szCs w:val="24"/>
        </w:rPr>
        <w:t>12.2.</w:t>
      </w:r>
      <w:r w:rsidRPr="00644738">
        <w:rPr>
          <w:b/>
          <w:bCs/>
          <w:i/>
          <w:iCs/>
          <w:sz w:val="24"/>
          <w:szCs w:val="24"/>
        </w:rPr>
        <w:tab/>
      </w:r>
      <w:r w:rsidRPr="00644738">
        <w:rPr>
          <w:rFonts w:eastAsia="Times New Roman"/>
          <w:b/>
          <w:bCs/>
          <w:i/>
          <w:iCs/>
          <w:spacing w:val="-1"/>
          <w:sz w:val="24"/>
          <w:szCs w:val="24"/>
        </w:rPr>
        <w:t>Обеспечение безопасности библиотек и библиотечных фондов:</w:t>
      </w:r>
    </w:p>
    <w:p w:rsidR="00644738" w:rsidRPr="00644738" w:rsidRDefault="00644738" w:rsidP="00644738">
      <w:pPr>
        <w:ind w:firstLine="567"/>
        <w:jc w:val="both"/>
        <w:rPr>
          <w:rFonts w:eastAsia="Times New Roman"/>
          <w:sz w:val="24"/>
          <w:szCs w:val="24"/>
        </w:rPr>
      </w:pPr>
      <w:r w:rsidRPr="00644738">
        <w:rPr>
          <w:rFonts w:eastAsia="Times New Roman"/>
          <w:sz w:val="24"/>
          <w:szCs w:val="24"/>
        </w:rPr>
        <w:t xml:space="preserve">Охранные средства, пожарная сигнализация в библиотеках отсутствует. Имеются огнетушители в каждой библиотеке. Аварийных ситуаций в библиотеках не возникало. </w:t>
      </w:r>
    </w:p>
    <w:p w:rsidR="00644738" w:rsidRPr="00644738" w:rsidRDefault="00644738" w:rsidP="00644738">
      <w:pPr>
        <w:ind w:firstLine="567"/>
        <w:jc w:val="both"/>
        <w:rPr>
          <w:rFonts w:eastAsia="Times New Roman"/>
          <w:sz w:val="24"/>
          <w:szCs w:val="24"/>
        </w:rPr>
      </w:pPr>
      <w:r w:rsidRPr="00644738">
        <w:rPr>
          <w:rFonts w:eastAsia="Times New Roman"/>
          <w:sz w:val="24"/>
          <w:szCs w:val="24"/>
        </w:rPr>
        <w:t xml:space="preserve">Имеются Паспорта безопасности, утвержденные в рамках Постановления Правительства РФ от 11 февраля 2017 г.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w:t>
      </w:r>
    </w:p>
    <w:p w:rsidR="00644738" w:rsidRPr="00644738" w:rsidRDefault="00644738" w:rsidP="00644738">
      <w:pPr>
        <w:ind w:firstLine="567"/>
        <w:jc w:val="both"/>
        <w:rPr>
          <w:rFonts w:eastAsia="Times New Roman"/>
          <w:sz w:val="24"/>
          <w:szCs w:val="24"/>
        </w:rPr>
      </w:pPr>
      <w:r w:rsidRPr="00644738">
        <w:rPr>
          <w:rFonts w:eastAsia="Times New Roman"/>
          <w:sz w:val="24"/>
          <w:szCs w:val="24"/>
        </w:rPr>
        <w:t xml:space="preserve">В отчетном году проведена проверка фондов </w:t>
      </w:r>
      <w:proofErr w:type="spellStart"/>
      <w:r w:rsidRPr="00644738">
        <w:rPr>
          <w:rFonts w:eastAsia="Times New Roman"/>
          <w:sz w:val="24"/>
          <w:szCs w:val="24"/>
        </w:rPr>
        <w:t>Тумской</w:t>
      </w:r>
      <w:proofErr w:type="spellEnd"/>
      <w:r w:rsidRPr="00644738">
        <w:rPr>
          <w:rFonts w:eastAsia="Times New Roman"/>
          <w:sz w:val="24"/>
          <w:szCs w:val="24"/>
        </w:rPr>
        <w:t xml:space="preserve">, </w:t>
      </w:r>
      <w:proofErr w:type="spellStart"/>
      <w:r w:rsidRPr="00644738">
        <w:rPr>
          <w:rFonts w:eastAsia="Times New Roman"/>
          <w:sz w:val="24"/>
          <w:szCs w:val="24"/>
        </w:rPr>
        <w:t>Зюинской</w:t>
      </w:r>
      <w:proofErr w:type="spellEnd"/>
      <w:r w:rsidRPr="00644738">
        <w:rPr>
          <w:rFonts w:eastAsia="Times New Roman"/>
          <w:sz w:val="24"/>
          <w:szCs w:val="24"/>
        </w:rPr>
        <w:t xml:space="preserve"> библиотек, проверка-передача в </w:t>
      </w:r>
      <w:proofErr w:type="spellStart"/>
      <w:r w:rsidRPr="00644738">
        <w:rPr>
          <w:rFonts w:eastAsia="Times New Roman"/>
          <w:sz w:val="24"/>
          <w:szCs w:val="24"/>
        </w:rPr>
        <w:t>Бармашурской</w:t>
      </w:r>
      <w:proofErr w:type="spellEnd"/>
      <w:r w:rsidRPr="00644738">
        <w:rPr>
          <w:rFonts w:eastAsia="Times New Roman"/>
          <w:sz w:val="24"/>
          <w:szCs w:val="24"/>
        </w:rPr>
        <w:t xml:space="preserve"> сельской библиотеке.</w:t>
      </w:r>
    </w:p>
    <w:p w:rsidR="00CF1013" w:rsidRPr="00644738" w:rsidRDefault="003947DB" w:rsidP="00644738">
      <w:pPr>
        <w:shd w:val="clear" w:color="auto" w:fill="FFFFFF"/>
        <w:tabs>
          <w:tab w:val="left" w:pos="1325"/>
        </w:tabs>
        <w:ind w:right="10" w:firstLine="567"/>
        <w:jc w:val="both"/>
        <w:rPr>
          <w:rFonts w:eastAsia="Times New Roman"/>
          <w:b/>
          <w:bCs/>
          <w:i/>
          <w:iCs/>
          <w:sz w:val="24"/>
          <w:szCs w:val="24"/>
        </w:rPr>
      </w:pPr>
      <w:r w:rsidRPr="00644738">
        <w:rPr>
          <w:b/>
          <w:bCs/>
          <w:i/>
          <w:iCs/>
          <w:spacing w:val="-13"/>
          <w:sz w:val="24"/>
          <w:szCs w:val="24"/>
        </w:rPr>
        <w:t>12.3.</w:t>
      </w:r>
      <w:r w:rsidRPr="00644738">
        <w:rPr>
          <w:sz w:val="24"/>
          <w:szCs w:val="24"/>
        </w:rPr>
        <w:tab/>
      </w:r>
      <w:r w:rsidRPr="00644738">
        <w:rPr>
          <w:rFonts w:eastAsia="Times New Roman"/>
          <w:b/>
          <w:bCs/>
          <w:i/>
          <w:iCs/>
          <w:sz w:val="24"/>
          <w:szCs w:val="24"/>
        </w:rPr>
        <w:t>Модернизация библиотечных зданий (помещений), организация внутреннего</w:t>
      </w:r>
      <w:r w:rsidR="00382F2D" w:rsidRPr="00644738">
        <w:rPr>
          <w:rFonts w:eastAsia="Times New Roman"/>
          <w:b/>
          <w:bCs/>
          <w:i/>
          <w:iCs/>
          <w:sz w:val="24"/>
          <w:szCs w:val="24"/>
        </w:rPr>
        <w:t xml:space="preserve"> </w:t>
      </w:r>
      <w:r w:rsidRPr="00644738">
        <w:rPr>
          <w:rFonts w:eastAsia="Times New Roman"/>
          <w:b/>
          <w:bCs/>
          <w:i/>
          <w:iCs/>
          <w:sz w:val="24"/>
          <w:szCs w:val="24"/>
        </w:rPr>
        <w:t>пространства библиотек в соответствии с потребностями пользователей, создание условий</w:t>
      </w:r>
      <w:r w:rsidR="00382F2D" w:rsidRPr="00644738">
        <w:rPr>
          <w:rFonts w:eastAsia="Times New Roman"/>
          <w:b/>
          <w:bCs/>
          <w:i/>
          <w:iCs/>
          <w:sz w:val="24"/>
          <w:szCs w:val="24"/>
        </w:rPr>
        <w:t xml:space="preserve"> </w:t>
      </w:r>
      <w:r w:rsidRPr="00644738">
        <w:rPr>
          <w:rFonts w:eastAsia="Times New Roman"/>
          <w:b/>
          <w:bCs/>
          <w:i/>
          <w:iCs/>
          <w:sz w:val="24"/>
          <w:szCs w:val="24"/>
        </w:rPr>
        <w:t>для безбарьерного общения.</w:t>
      </w:r>
    </w:p>
    <w:p w:rsidR="00644738" w:rsidRPr="00644738" w:rsidRDefault="00644738" w:rsidP="00644738">
      <w:pPr>
        <w:shd w:val="clear" w:color="auto" w:fill="FFFFFF"/>
        <w:tabs>
          <w:tab w:val="left" w:pos="1325"/>
        </w:tabs>
        <w:ind w:right="10" w:firstLine="567"/>
        <w:jc w:val="both"/>
        <w:rPr>
          <w:sz w:val="24"/>
          <w:szCs w:val="24"/>
        </w:rPr>
      </w:pPr>
      <w:r w:rsidRPr="00644738">
        <w:rPr>
          <w:sz w:val="24"/>
          <w:szCs w:val="24"/>
        </w:rPr>
        <w:t xml:space="preserve">В отчетном году проведена большая работа по организации внутреннего пространства </w:t>
      </w:r>
      <w:proofErr w:type="spellStart"/>
      <w:r w:rsidRPr="00644738">
        <w:rPr>
          <w:sz w:val="24"/>
          <w:szCs w:val="24"/>
        </w:rPr>
        <w:t>Пудемской</w:t>
      </w:r>
      <w:proofErr w:type="spellEnd"/>
      <w:r w:rsidRPr="00644738">
        <w:rPr>
          <w:sz w:val="24"/>
          <w:szCs w:val="24"/>
        </w:rPr>
        <w:t xml:space="preserve"> детской и </w:t>
      </w:r>
      <w:proofErr w:type="spellStart"/>
      <w:r w:rsidRPr="00644738">
        <w:rPr>
          <w:sz w:val="24"/>
          <w:szCs w:val="24"/>
        </w:rPr>
        <w:t>Бачумовской</w:t>
      </w:r>
      <w:proofErr w:type="spellEnd"/>
      <w:r w:rsidRPr="00644738">
        <w:rPr>
          <w:sz w:val="24"/>
          <w:szCs w:val="24"/>
        </w:rPr>
        <w:t xml:space="preserve"> сельской библиотек. Это стало возможным благодаря участию библиотек в грантовом конкурсе Президентского фонда культурных инициатив. Проект «Агентство Мери Поппинс и все, все, все» был поддержан грантом на общую сумму 493 055,00 рублей (софинансирование 584 350,00, итого 1 077405,00). В залы приобретены новые пуфики, стеллажи для книг, столы, книги, а в </w:t>
      </w:r>
      <w:proofErr w:type="spellStart"/>
      <w:r w:rsidRPr="00644738">
        <w:rPr>
          <w:sz w:val="24"/>
          <w:szCs w:val="24"/>
        </w:rPr>
        <w:t>Пудемскую</w:t>
      </w:r>
      <w:proofErr w:type="spellEnd"/>
      <w:r w:rsidRPr="00644738">
        <w:rPr>
          <w:sz w:val="24"/>
          <w:szCs w:val="24"/>
        </w:rPr>
        <w:t xml:space="preserve"> – плазменный телевизор. В </w:t>
      </w:r>
      <w:proofErr w:type="spellStart"/>
      <w:r w:rsidRPr="00644738">
        <w:rPr>
          <w:sz w:val="24"/>
          <w:szCs w:val="24"/>
        </w:rPr>
        <w:t>Бачумовской</w:t>
      </w:r>
      <w:proofErr w:type="spellEnd"/>
      <w:r w:rsidRPr="00644738">
        <w:rPr>
          <w:sz w:val="24"/>
          <w:szCs w:val="24"/>
        </w:rPr>
        <w:t xml:space="preserve"> библиотеке проведен ремонт.</w:t>
      </w:r>
    </w:p>
    <w:p w:rsidR="00644738" w:rsidRPr="00644738" w:rsidRDefault="00644738" w:rsidP="00644738">
      <w:pPr>
        <w:shd w:val="clear" w:color="auto" w:fill="FFFFFF"/>
        <w:tabs>
          <w:tab w:val="left" w:pos="1325"/>
        </w:tabs>
        <w:ind w:right="10" w:firstLine="567"/>
        <w:jc w:val="both"/>
        <w:rPr>
          <w:sz w:val="24"/>
          <w:szCs w:val="24"/>
        </w:rPr>
      </w:pPr>
      <w:r w:rsidRPr="00644738">
        <w:rPr>
          <w:sz w:val="24"/>
          <w:szCs w:val="24"/>
        </w:rPr>
        <w:t xml:space="preserve">Продолжилась работа по организации внутреннего пространства и в Центральной детской библиотеке – в рамках грантовых средств приобретены книги, ширма для теневого театра, шторы, оборудование для </w:t>
      </w:r>
      <w:proofErr w:type="spellStart"/>
      <w:r w:rsidRPr="00644738">
        <w:rPr>
          <w:sz w:val="24"/>
          <w:szCs w:val="24"/>
        </w:rPr>
        <w:t>мультстудии</w:t>
      </w:r>
      <w:proofErr w:type="spellEnd"/>
      <w:r w:rsidRPr="00644738">
        <w:rPr>
          <w:sz w:val="24"/>
          <w:szCs w:val="24"/>
        </w:rPr>
        <w:t xml:space="preserve">. </w:t>
      </w:r>
    </w:p>
    <w:p w:rsidR="00644738" w:rsidRPr="00644738" w:rsidRDefault="00644738" w:rsidP="00644738">
      <w:pPr>
        <w:shd w:val="clear" w:color="auto" w:fill="FFFFFF"/>
        <w:tabs>
          <w:tab w:val="left" w:pos="1325"/>
        </w:tabs>
        <w:ind w:right="10" w:firstLine="567"/>
        <w:jc w:val="both"/>
        <w:rPr>
          <w:sz w:val="24"/>
          <w:szCs w:val="24"/>
        </w:rPr>
      </w:pPr>
      <w:r w:rsidRPr="00644738">
        <w:rPr>
          <w:sz w:val="24"/>
          <w:szCs w:val="24"/>
        </w:rPr>
        <w:t>Депутатом Госсовета УР Федоровым Ю.В. оказана спонсорская помощь по приобретению кондиционера для Центральной детской библиотеки. На грантовые средства в три библиотеки приобретена новая мебель (столы, диваны, стеллажи).</w:t>
      </w:r>
    </w:p>
    <w:p w:rsidR="00644738" w:rsidRPr="00644738" w:rsidRDefault="00644738" w:rsidP="00644738">
      <w:pPr>
        <w:shd w:val="clear" w:color="auto" w:fill="FFFFFF"/>
        <w:tabs>
          <w:tab w:val="left" w:pos="1325"/>
        </w:tabs>
        <w:ind w:right="10" w:firstLine="567"/>
        <w:jc w:val="both"/>
        <w:rPr>
          <w:sz w:val="24"/>
          <w:szCs w:val="24"/>
        </w:rPr>
      </w:pPr>
      <w:r w:rsidRPr="00644738">
        <w:rPr>
          <w:sz w:val="24"/>
          <w:szCs w:val="24"/>
        </w:rPr>
        <w:t xml:space="preserve">Библиотекари сельских библиотек по мере имеющихся возможностей работают над организацией пространства, стремясь предоставить пользователям максимум комфорта. С этой целью создаются уголки и зоны для общения и чтения. </w:t>
      </w:r>
    </w:p>
    <w:p w:rsidR="00030CB4" w:rsidRDefault="00030CB4" w:rsidP="008E5484">
      <w:pPr>
        <w:shd w:val="clear" w:color="auto" w:fill="FFFFFF"/>
        <w:ind w:right="10"/>
        <w:jc w:val="both"/>
        <w:rPr>
          <w:sz w:val="24"/>
          <w:szCs w:val="24"/>
        </w:rPr>
      </w:pPr>
    </w:p>
    <w:p w:rsidR="00CF1013" w:rsidRDefault="003947DB" w:rsidP="00644738">
      <w:pPr>
        <w:shd w:val="clear" w:color="auto" w:fill="FFFFFF"/>
        <w:ind w:right="10" w:firstLine="567"/>
        <w:jc w:val="both"/>
        <w:rPr>
          <w:rFonts w:eastAsia="Times New Roman"/>
          <w:b/>
          <w:bCs/>
          <w:i/>
          <w:iCs/>
          <w:sz w:val="24"/>
          <w:szCs w:val="24"/>
        </w:rPr>
      </w:pPr>
      <w:r w:rsidRPr="00644738">
        <w:rPr>
          <w:b/>
          <w:bCs/>
          <w:i/>
          <w:iCs/>
          <w:sz w:val="24"/>
          <w:szCs w:val="24"/>
        </w:rPr>
        <w:t xml:space="preserve">12.4. </w:t>
      </w:r>
      <w:r w:rsidRPr="00644738">
        <w:rPr>
          <w:rFonts w:eastAsia="Times New Roman"/>
          <w:b/>
          <w:bCs/>
          <w:i/>
          <w:iCs/>
          <w:sz w:val="24"/>
          <w:szCs w:val="24"/>
        </w:rPr>
        <w:t>Характеристика финансового обеспечения материально-технической базы в динамике за три года.</w:t>
      </w:r>
    </w:p>
    <w:p w:rsidR="00644738" w:rsidRPr="00644738" w:rsidRDefault="00644738" w:rsidP="00644738">
      <w:pPr>
        <w:ind w:firstLine="567"/>
        <w:jc w:val="both"/>
        <w:rPr>
          <w:sz w:val="24"/>
          <w:szCs w:val="24"/>
        </w:rPr>
      </w:pPr>
      <w:r w:rsidRPr="00644738">
        <w:rPr>
          <w:sz w:val="24"/>
          <w:szCs w:val="24"/>
        </w:rPr>
        <w:t>- сумма средств, израсходованных на ремонт:</w:t>
      </w:r>
    </w:p>
    <w:p w:rsidR="00644738" w:rsidRPr="00644738" w:rsidRDefault="00644738" w:rsidP="00644738">
      <w:pPr>
        <w:ind w:firstLine="567"/>
        <w:jc w:val="both"/>
        <w:rPr>
          <w:sz w:val="24"/>
          <w:szCs w:val="24"/>
        </w:rPr>
      </w:pPr>
    </w:p>
    <w:tbl>
      <w:tblPr>
        <w:tblStyle w:val="11"/>
        <w:tblW w:w="10206" w:type="dxa"/>
        <w:tblLayout w:type="fixed"/>
        <w:tblLook w:val="00A0" w:firstRow="1" w:lastRow="0" w:firstColumn="1" w:lastColumn="0" w:noHBand="0" w:noVBand="0"/>
      </w:tblPr>
      <w:tblGrid>
        <w:gridCol w:w="1670"/>
        <w:gridCol w:w="8536"/>
      </w:tblGrid>
      <w:tr w:rsidR="00644738" w:rsidRPr="00644738" w:rsidTr="00562BF3">
        <w:trPr>
          <w:trHeight w:val="276"/>
        </w:trPr>
        <w:tc>
          <w:tcPr>
            <w:tcW w:w="818" w:type="pct"/>
          </w:tcPr>
          <w:p w:rsidR="00644738" w:rsidRPr="00644738" w:rsidRDefault="00644738" w:rsidP="008E5484">
            <w:pPr>
              <w:jc w:val="center"/>
              <w:rPr>
                <w:b/>
                <w:sz w:val="24"/>
                <w:szCs w:val="24"/>
              </w:rPr>
            </w:pPr>
            <w:r w:rsidRPr="00644738">
              <w:rPr>
                <w:b/>
                <w:sz w:val="24"/>
                <w:szCs w:val="24"/>
              </w:rPr>
              <w:t>Год</w:t>
            </w:r>
          </w:p>
        </w:tc>
        <w:tc>
          <w:tcPr>
            <w:tcW w:w="4182" w:type="pct"/>
          </w:tcPr>
          <w:p w:rsidR="00644738" w:rsidRPr="00644738" w:rsidRDefault="00644738" w:rsidP="008E5484">
            <w:pPr>
              <w:jc w:val="center"/>
              <w:rPr>
                <w:b/>
                <w:sz w:val="24"/>
                <w:szCs w:val="24"/>
              </w:rPr>
            </w:pPr>
            <w:r w:rsidRPr="00644738">
              <w:rPr>
                <w:b/>
                <w:sz w:val="24"/>
                <w:szCs w:val="24"/>
              </w:rPr>
              <w:t>Всего, руб.</w:t>
            </w:r>
          </w:p>
        </w:tc>
      </w:tr>
      <w:tr w:rsidR="00644738" w:rsidRPr="00644738" w:rsidTr="00644738">
        <w:trPr>
          <w:trHeight w:val="276"/>
        </w:trPr>
        <w:tc>
          <w:tcPr>
            <w:tcW w:w="818" w:type="pct"/>
            <w:shd w:val="clear" w:color="auto" w:fill="B8CCE4" w:themeFill="accent1" w:themeFillTint="66"/>
          </w:tcPr>
          <w:p w:rsidR="00644738" w:rsidRPr="00644738" w:rsidRDefault="00644738" w:rsidP="008E5484">
            <w:pPr>
              <w:jc w:val="center"/>
              <w:rPr>
                <w:b/>
                <w:sz w:val="24"/>
                <w:szCs w:val="24"/>
                <w:lang w:val="en-US"/>
              </w:rPr>
            </w:pPr>
            <w:r w:rsidRPr="00644738">
              <w:rPr>
                <w:b/>
                <w:sz w:val="24"/>
                <w:szCs w:val="24"/>
                <w:lang w:val="en-US"/>
              </w:rPr>
              <w:t>2022</w:t>
            </w:r>
          </w:p>
        </w:tc>
        <w:tc>
          <w:tcPr>
            <w:tcW w:w="4182" w:type="pct"/>
            <w:shd w:val="clear" w:color="auto" w:fill="B8CCE4" w:themeFill="accent1" w:themeFillTint="66"/>
          </w:tcPr>
          <w:p w:rsidR="00644738" w:rsidRPr="00644738" w:rsidRDefault="00644738" w:rsidP="008E5484">
            <w:pPr>
              <w:jc w:val="center"/>
              <w:rPr>
                <w:b/>
                <w:bCs/>
                <w:sz w:val="24"/>
                <w:szCs w:val="24"/>
              </w:rPr>
            </w:pPr>
            <w:r w:rsidRPr="00644738">
              <w:rPr>
                <w:b/>
                <w:bCs/>
                <w:sz w:val="24"/>
                <w:szCs w:val="24"/>
              </w:rPr>
              <w:t>4</w:t>
            </w:r>
            <w:r w:rsidRPr="00644738">
              <w:rPr>
                <w:b/>
                <w:bCs/>
                <w:sz w:val="24"/>
                <w:szCs w:val="24"/>
                <w:lang w:val="en-US"/>
              </w:rPr>
              <w:t> </w:t>
            </w:r>
            <w:r w:rsidRPr="00644738">
              <w:rPr>
                <w:b/>
                <w:bCs/>
                <w:sz w:val="24"/>
                <w:szCs w:val="24"/>
              </w:rPr>
              <w:t>703,</w:t>
            </w:r>
            <w:r w:rsidRPr="00644738">
              <w:rPr>
                <w:b/>
                <w:bCs/>
                <w:sz w:val="24"/>
                <w:szCs w:val="24"/>
                <w:lang w:val="en-US"/>
              </w:rPr>
              <w:t>0</w:t>
            </w:r>
            <w:r w:rsidRPr="00644738">
              <w:rPr>
                <w:b/>
                <w:bCs/>
                <w:sz w:val="24"/>
                <w:szCs w:val="24"/>
              </w:rPr>
              <w:t xml:space="preserve"> стройматериалы,</w:t>
            </w:r>
          </w:p>
          <w:p w:rsidR="00644738" w:rsidRPr="00644738" w:rsidRDefault="00644738" w:rsidP="008E5484">
            <w:pPr>
              <w:jc w:val="center"/>
              <w:rPr>
                <w:b/>
                <w:bCs/>
                <w:sz w:val="24"/>
                <w:szCs w:val="24"/>
              </w:rPr>
            </w:pPr>
            <w:r w:rsidRPr="00644738">
              <w:rPr>
                <w:b/>
                <w:bCs/>
                <w:sz w:val="24"/>
                <w:szCs w:val="24"/>
              </w:rPr>
              <w:t>4 543,35. светильники</w:t>
            </w:r>
          </w:p>
        </w:tc>
      </w:tr>
      <w:tr w:rsidR="00644738" w:rsidRPr="00644738" w:rsidTr="00562BF3">
        <w:trPr>
          <w:trHeight w:val="276"/>
        </w:trPr>
        <w:tc>
          <w:tcPr>
            <w:tcW w:w="818" w:type="pct"/>
          </w:tcPr>
          <w:p w:rsidR="00644738" w:rsidRPr="00644738" w:rsidRDefault="00644738" w:rsidP="008E5484">
            <w:pPr>
              <w:jc w:val="center"/>
              <w:rPr>
                <w:sz w:val="24"/>
                <w:szCs w:val="24"/>
              </w:rPr>
            </w:pPr>
            <w:r w:rsidRPr="00644738">
              <w:rPr>
                <w:sz w:val="24"/>
                <w:szCs w:val="24"/>
              </w:rPr>
              <w:t>2021</w:t>
            </w:r>
          </w:p>
        </w:tc>
        <w:tc>
          <w:tcPr>
            <w:tcW w:w="4182" w:type="pct"/>
          </w:tcPr>
          <w:p w:rsidR="00644738" w:rsidRPr="00644738" w:rsidRDefault="00644738" w:rsidP="008E5484">
            <w:pPr>
              <w:jc w:val="center"/>
              <w:rPr>
                <w:bCs/>
                <w:sz w:val="24"/>
                <w:szCs w:val="24"/>
              </w:rPr>
            </w:pPr>
            <w:r w:rsidRPr="00644738">
              <w:rPr>
                <w:bCs/>
                <w:sz w:val="24"/>
                <w:szCs w:val="24"/>
              </w:rPr>
              <w:t>19 982,0 стройматериалы,</w:t>
            </w:r>
          </w:p>
          <w:p w:rsidR="00644738" w:rsidRPr="00644738" w:rsidRDefault="00644738" w:rsidP="008E5484">
            <w:pPr>
              <w:jc w:val="center"/>
              <w:rPr>
                <w:bCs/>
                <w:sz w:val="24"/>
                <w:szCs w:val="24"/>
              </w:rPr>
            </w:pPr>
            <w:r w:rsidRPr="00644738">
              <w:rPr>
                <w:bCs/>
                <w:sz w:val="24"/>
                <w:szCs w:val="24"/>
              </w:rPr>
              <w:t>44,5 тыс. руб. линолеум,</w:t>
            </w:r>
          </w:p>
          <w:p w:rsidR="00644738" w:rsidRPr="008E5484" w:rsidRDefault="00644738" w:rsidP="008E5484">
            <w:pPr>
              <w:jc w:val="center"/>
              <w:rPr>
                <w:bCs/>
                <w:sz w:val="24"/>
                <w:szCs w:val="24"/>
              </w:rPr>
            </w:pPr>
            <w:r w:rsidRPr="00644738">
              <w:rPr>
                <w:bCs/>
                <w:sz w:val="24"/>
                <w:szCs w:val="24"/>
              </w:rPr>
              <w:t>41,6 тыс. руб. светильники</w:t>
            </w:r>
          </w:p>
        </w:tc>
      </w:tr>
      <w:tr w:rsidR="00644738" w:rsidRPr="00644738" w:rsidTr="00644738">
        <w:trPr>
          <w:trHeight w:val="276"/>
        </w:trPr>
        <w:tc>
          <w:tcPr>
            <w:tcW w:w="818" w:type="pct"/>
            <w:shd w:val="clear" w:color="auto" w:fill="auto"/>
          </w:tcPr>
          <w:p w:rsidR="00644738" w:rsidRPr="00644738" w:rsidRDefault="00644738" w:rsidP="008E5484">
            <w:pPr>
              <w:jc w:val="center"/>
              <w:rPr>
                <w:bCs/>
                <w:sz w:val="24"/>
                <w:szCs w:val="24"/>
              </w:rPr>
            </w:pPr>
            <w:r w:rsidRPr="00644738">
              <w:rPr>
                <w:bCs/>
                <w:sz w:val="24"/>
                <w:szCs w:val="24"/>
              </w:rPr>
              <w:t>2020</w:t>
            </w:r>
          </w:p>
        </w:tc>
        <w:tc>
          <w:tcPr>
            <w:tcW w:w="4182" w:type="pct"/>
            <w:shd w:val="clear" w:color="auto" w:fill="auto"/>
          </w:tcPr>
          <w:p w:rsidR="00644738" w:rsidRPr="00644738" w:rsidRDefault="00644738" w:rsidP="008E5484">
            <w:pPr>
              <w:jc w:val="center"/>
              <w:rPr>
                <w:bCs/>
                <w:sz w:val="24"/>
                <w:szCs w:val="24"/>
              </w:rPr>
            </w:pPr>
            <w:r w:rsidRPr="00644738">
              <w:rPr>
                <w:bCs/>
                <w:sz w:val="24"/>
                <w:szCs w:val="24"/>
              </w:rPr>
              <w:t>8 313,6</w:t>
            </w:r>
          </w:p>
        </w:tc>
      </w:tr>
      <w:tr w:rsidR="00644738" w:rsidRPr="00644738" w:rsidTr="00562BF3">
        <w:trPr>
          <w:trHeight w:val="276"/>
        </w:trPr>
        <w:tc>
          <w:tcPr>
            <w:tcW w:w="818" w:type="pct"/>
          </w:tcPr>
          <w:p w:rsidR="00644738" w:rsidRPr="00644738" w:rsidRDefault="00644738" w:rsidP="008E5484">
            <w:pPr>
              <w:jc w:val="center"/>
              <w:rPr>
                <w:bCs/>
                <w:sz w:val="24"/>
                <w:szCs w:val="24"/>
              </w:rPr>
            </w:pPr>
            <w:r w:rsidRPr="00644738">
              <w:rPr>
                <w:bCs/>
                <w:sz w:val="24"/>
                <w:szCs w:val="24"/>
              </w:rPr>
              <w:t>2019</w:t>
            </w:r>
          </w:p>
        </w:tc>
        <w:tc>
          <w:tcPr>
            <w:tcW w:w="4182" w:type="pct"/>
          </w:tcPr>
          <w:p w:rsidR="00644738" w:rsidRPr="00644738" w:rsidRDefault="00644738" w:rsidP="008E5484">
            <w:pPr>
              <w:jc w:val="center"/>
              <w:rPr>
                <w:bCs/>
                <w:sz w:val="24"/>
                <w:szCs w:val="24"/>
              </w:rPr>
            </w:pPr>
            <w:r w:rsidRPr="00644738">
              <w:rPr>
                <w:bCs/>
                <w:sz w:val="24"/>
                <w:szCs w:val="24"/>
              </w:rPr>
              <w:t>13 494,57</w:t>
            </w:r>
          </w:p>
        </w:tc>
      </w:tr>
    </w:tbl>
    <w:p w:rsidR="00644738" w:rsidRPr="00644738" w:rsidRDefault="00644738" w:rsidP="00644738">
      <w:pPr>
        <w:ind w:firstLine="567"/>
        <w:jc w:val="both"/>
        <w:rPr>
          <w:sz w:val="24"/>
          <w:szCs w:val="24"/>
        </w:rPr>
      </w:pPr>
    </w:p>
    <w:p w:rsidR="00644738" w:rsidRPr="00644738" w:rsidRDefault="00644738" w:rsidP="00644738">
      <w:pPr>
        <w:ind w:firstLine="567"/>
        <w:jc w:val="both"/>
        <w:rPr>
          <w:sz w:val="24"/>
          <w:szCs w:val="24"/>
        </w:rPr>
      </w:pPr>
      <w:r w:rsidRPr="00644738">
        <w:rPr>
          <w:sz w:val="24"/>
          <w:szCs w:val="24"/>
        </w:rPr>
        <w:t>- сумма средств, израсходованных на приобретение оборудования:</w:t>
      </w:r>
    </w:p>
    <w:p w:rsidR="00644738" w:rsidRPr="00644738" w:rsidRDefault="00644738" w:rsidP="00644738">
      <w:pPr>
        <w:ind w:firstLine="567"/>
        <w:jc w:val="both"/>
        <w:rPr>
          <w:sz w:val="24"/>
          <w:szCs w:val="24"/>
        </w:rPr>
      </w:pPr>
    </w:p>
    <w:tbl>
      <w:tblPr>
        <w:tblStyle w:val="11"/>
        <w:tblW w:w="10163" w:type="dxa"/>
        <w:tblLayout w:type="fixed"/>
        <w:tblLook w:val="00A0" w:firstRow="1" w:lastRow="0" w:firstColumn="1" w:lastColumn="0" w:noHBand="0" w:noVBand="0"/>
      </w:tblPr>
      <w:tblGrid>
        <w:gridCol w:w="1980"/>
        <w:gridCol w:w="8183"/>
      </w:tblGrid>
      <w:tr w:rsidR="00644738" w:rsidRPr="00644738" w:rsidTr="00644738">
        <w:trPr>
          <w:trHeight w:val="270"/>
        </w:trPr>
        <w:tc>
          <w:tcPr>
            <w:tcW w:w="974" w:type="pct"/>
          </w:tcPr>
          <w:p w:rsidR="00644738" w:rsidRPr="00644738" w:rsidRDefault="00644738" w:rsidP="008E5484">
            <w:pPr>
              <w:jc w:val="center"/>
              <w:rPr>
                <w:b/>
                <w:sz w:val="24"/>
                <w:szCs w:val="24"/>
              </w:rPr>
            </w:pPr>
            <w:r w:rsidRPr="00644738">
              <w:rPr>
                <w:b/>
                <w:sz w:val="24"/>
                <w:szCs w:val="24"/>
              </w:rPr>
              <w:t>Год</w:t>
            </w:r>
          </w:p>
        </w:tc>
        <w:tc>
          <w:tcPr>
            <w:tcW w:w="4026" w:type="pct"/>
          </w:tcPr>
          <w:p w:rsidR="00644738" w:rsidRPr="00644738" w:rsidRDefault="00644738" w:rsidP="008E5484">
            <w:pPr>
              <w:jc w:val="center"/>
              <w:rPr>
                <w:b/>
                <w:sz w:val="24"/>
                <w:szCs w:val="24"/>
              </w:rPr>
            </w:pPr>
            <w:r w:rsidRPr="00644738">
              <w:rPr>
                <w:b/>
                <w:sz w:val="24"/>
                <w:szCs w:val="24"/>
              </w:rPr>
              <w:t>Всего, тыс. руб.</w:t>
            </w:r>
          </w:p>
        </w:tc>
      </w:tr>
      <w:tr w:rsidR="00644738" w:rsidRPr="00644738" w:rsidTr="00644738">
        <w:trPr>
          <w:trHeight w:val="270"/>
        </w:trPr>
        <w:tc>
          <w:tcPr>
            <w:tcW w:w="974" w:type="pct"/>
            <w:shd w:val="clear" w:color="auto" w:fill="B8CCE4" w:themeFill="accent1" w:themeFillTint="66"/>
          </w:tcPr>
          <w:p w:rsidR="00644738" w:rsidRPr="00644738" w:rsidRDefault="00644738" w:rsidP="008E5484">
            <w:pPr>
              <w:jc w:val="center"/>
              <w:rPr>
                <w:b/>
                <w:sz w:val="24"/>
                <w:szCs w:val="24"/>
              </w:rPr>
            </w:pPr>
            <w:r w:rsidRPr="00644738">
              <w:rPr>
                <w:b/>
                <w:sz w:val="24"/>
                <w:szCs w:val="24"/>
              </w:rPr>
              <w:t>2022</w:t>
            </w:r>
          </w:p>
        </w:tc>
        <w:tc>
          <w:tcPr>
            <w:tcW w:w="4026" w:type="pct"/>
            <w:shd w:val="clear" w:color="auto" w:fill="B8CCE4" w:themeFill="accent1" w:themeFillTint="66"/>
          </w:tcPr>
          <w:p w:rsidR="00644738" w:rsidRPr="00644738" w:rsidRDefault="00644738" w:rsidP="008E5484">
            <w:pPr>
              <w:jc w:val="center"/>
              <w:rPr>
                <w:b/>
                <w:sz w:val="24"/>
                <w:szCs w:val="24"/>
              </w:rPr>
            </w:pPr>
            <w:r w:rsidRPr="00644738">
              <w:rPr>
                <w:b/>
                <w:sz w:val="24"/>
                <w:szCs w:val="24"/>
              </w:rPr>
              <w:t>166,6 (</w:t>
            </w:r>
            <w:proofErr w:type="spellStart"/>
            <w:r w:rsidRPr="00644738">
              <w:rPr>
                <w:b/>
                <w:sz w:val="24"/>
                <w:szCs w:val="24"/>
              </w:rPr>
              <w:t>внебюджет</w:t>
            </w:r>
            <w:proofErr w:type="spellEnd"/>
            <w:r w:rsidRPr="00644738">
              <w:rPr>
                <w:b/>
                <w:sz w:val="24"/>
                <w:szCs w:val="24"/>
              </w:rPr>
              <w:t>)</w:t>
            </w:r>
          </w:p>
        </w:tc>
      </w:tr>
      <w:tr w:rsidR="00644738" w:rsidRPr="00644738" w:rsidTr="00644738">
        <w:trPr>
          <w:trHeight w:val="270"/>
        </w:trPr>
        <w:tc>
          <w:tcPr>
            <w:tcW w:w="974" w:type="pct"/>
          </w:tcPr>
          <w:p w:rsidR="00644738" w:rsidRPr="00644738" w:rsidRDefault="00644738" w:rsidP="008E5484">
            <w:pPr>
              <w:jc w:val="center"/>
              <w:rPr>
                <w:sz w:val="24"/>
                <w:szCs w:val="24"/>
              </w:rPr>
            </w:pPr>
            <w:r w:rsidRPr="00644738">
              <w:rPr>
                <w:sz w:val="24"/>
                <w:szCs w:val="24"/>
              </w:rPr>
              <w:t>2021</w:t>
            </w:r>
          </w:p>
        </w:tc>
        <w:tc>
          <w:tcPr>
            <w:tcW w:w="4026" w:type="pct"/>
          </w:tcPr>
          <w:p w:rsidR="00644738" w:rsidRPr="00644738" w:rsidRDefault="00644738" w:rsidP="008E5484">
            <w:pPr>
              <w:jc w:val="center"/>
              <w:rPr>
                <w:sz w:val="24"/>
                <w:szCs w:val="24"/>
              </w:rPr>
            </w:pPr>
            <w:r w:rsidRPr="00644738">
              <w:rPr>
                <w:sz w:val="24"/>
                <w:szCs w:val="24"/>
              </w:rPr>
              <w:t>478,6 (</w:t>
            </w:r>
            <w:proofErr w:type="spellStart"/>
            <w:r w:rsidRPr="00644738">
              <w:rPr>
                <w:sz w:val="24"/>
                <w:szCs w:val="24"/>
              </w:rPr>
              <w:t>внебюджет</w:t>
            </w:r>
            <w:proofErr w:type="spellEnd"/>
            <w:r w:rsidRPr="00644738">
              <w:rPr>
                <w:sz w:val="24"/>
                <w:szCs w:val="24"/>
              </w:rPr>
              <w:t xml:space="preserve"> 478,6)</w:t>
            </w:r>
          </w:p>
        </w:tc>
      </w:tr>
      <w:tr w:rsidR="00644738" w:rsidRPr="00644738" w:rsidTr="00644738">
        <w:trPr>
          <w:trHeight w:val="270"/>
        </w:trPr>
        <w:tc>
          <w:tcPr>
            <w:tcW w:w="974" w:type="pct"/>
            <w:shd w:val="clear" w:color="auto" w:fill="FFFFFF" w:themeFill="background1"/>
          </w:tcPr>
          <w:p w:rsidR="00644738" w:rsidRPr="00644738" w:rsidRDefault="00644738" w:rsidP="008E5484">
            <w:pPr>
              <w:jc w:val="center"/>
              <w:rPr>
                <w:bCs/>
                <w:sz w:val="24"/>
                <w:szCs w:val="24"/>
              </w:rPr>
            </w:pPr>
            <w:r w:rsidRPr="00644738">
              <w:rPr>
                <w:bCs/>
                <w:sz w:val="24"/>
                <w:szCs w:val="24"/>
              </w:rPr>
              <w:t>2020</w:t>
            </w:r>
          </w:p>
        </w:tc>
        <w:tc>
          <w:tcPr>
            <w:tcW w:w="4026" w:type="pct"/>
            <w:shd w:val="clear" w:color="auto" w:fill="FFFFFF" w:themeFill="background1"/>
          </w:tcPr>
          <w:p w:rsidR="00644738" w:rsidRPr="00644738" w:rsidRDefault="00644738" w:rsidP="008E5484">
            <w:pPr>
              <w:jc w:val="center"/>
              <w:rPr>
                <w:bCs/>
                <w:sz w:val="24"/>
                <w:szCs w:val="24"/>
              </w:rPr>
            </w:pPr>
            <w:r w:rsidRPr="00644738">
              <w:rPr>
                <w:bCs/>
                <w:sz w:val="24"/>
                <w:szCs w:val="24"/>
              </w:rPr>
              <w:t xml:space="preserve">270,3 (бюджет 48,0, </w:t>
            </w:r>
            <w:proofErr w:type="spellStart"/>
            <w:r w:rsidRPr="00644738">
              <w:rPr>
                <w:bCs/>
                <w:sz w:val="24"/>
                <w:szCs w:val="24"/>
              </w:rPr>
              <w:t>внебюджет</w:t>
            </w:r>
            <w:proofErr w:type="spellEnd"/>
            <w:r w:rsidRPr="00644738">
              <w:rPr>
                <w:bCs/>
                <w:sz w:val="24"/>
                <w:szCs w:val="24"/>
              </w:rPr>
              <w:t xml:space="preserve"> 222,0)</w:t>
            </w:r>
          </w:p>
        </w:tc>
      </w:tr>
      <w:tr w:rsidR="00644738" w:rsidRPr="00644738" w:rsidTr="00644738">
        <w:trPr>
          <w:trHeight w:val="270"/>
        </w:trPr>
        <w:tc>
          <w:tcPr>
            <w:tcW w:w="974" w:type="pct"/>
          </w:tcPr>
          <w:p w:rsidR="00644738" w:rsidRPr="00644738" w:rsidRDefault="00644738" w:rsidP="008E5484">
            <w:pPr>
              <w:jc w:val="center"/>
              <w:rPr>
                <w:bCs/>
                <w:sz w:val="24"/>
                <w:szCs w:val="24"/>
              </w:rPr>
            </w:pPr>
            <w:r w:rsidRPr="00644738">
              <w:rPr>
                <w:bCs/>
                <w:sz w:val="24"/>
                <w:szCs w:val="24"/>
              </w:rPr>
              <w:lastRenderedPageBreak/>
              <w:t>2019</w:t>
            </w:r>
          </w:p>
        </w:tc>
        <w:tc>
          <w:tcPr>
            <w:tcW w:w="4026" w:type="pct"/>
          </w:tcPr>
          <w:p w:rsidR="00644738" w:rsidRPr="00644738" w:rsidRDefault="00644738" w:rsidP="008E5484">
            <w:pPr>
              <w:jc w:val="center"/>
              <w:rPr>
                <w:bCs/>
                <w:sz w:val="24"/>
                <w:szCs w:val="24"/>
              </w:rPr>
            </w:pPr>
            <w:r w:rsidRPr="00644738">
              <w:rPr>
                <w:bCs/>
                <w:sz w:val="24"/>
                <w:szCs w:val="24"/>
              </w:rPr>
              <w:t xml:space="preserve">261,4 (бюджет 147,8, </w:t>
            </w:r>
            <w:proofErr w:type="spellStart"/>
            <w:r w:rsidRPr="00644738">
              <w:rPr>
                <w:bCs/>
                <w:sz w:val="24"/>
                <w:szCs w:val="24"/>
              </w:rPr>
              <w:t>внебюджет</w:t>
            </w:r>
            <w:proofErr w:type="spellEnd"/>
            <w:r w:rsidRPr="00644738">
              <w:rPr>
                <w:bCs/>
                <w:sz w:val="24"/>
                <w:szCs w:val="24"/>
              </w:rPr>
              <w:t xml:space="preserve"> – 113,6)</w:t>
            </w:r>
          </w:p>
        </w:tc>
      </w:tr>
    </w:tbl>
    <w:p w:rsidR="00644738" w:rsidRPr="00644738" w:rsidRDefault="00644738" w:rsidP="00644738">
      <w:pPr>
        <w:tabs>
          <w:tab w:val="left" w:pos="567"/>
        </w:tabs>
        <w:ind w:firstLine="567"/>
        <w:jc w:val="both"/>
        <w:rPr>
          <w:b/>
          <w:sz w:val="24"/>
          <w:szCs w:val="24"/>
        </w:rPr>
      </w:pPr>
    </w:p>
    <w:p w:rsidR="00644738" w:rsidRPr="00644738" w:rsidRDefault="00644738" w:rsidP="008E5484">
      <w:pPr>
        <w:tabs>
          <w:tab w:val="left" w:pos="284"/>
        </w:tabs>
        <w:jc w:val="both"/>
        <w:rPr>
          <w:b/>
          <w:i/>
          <w:sz w:val="24"/>
          <w:szCs w:val="24"/>
        </w:rPr>
      </w:pPr>
      <w:r w:rsidRPr="00644738">
        <w:rPr>
          <w:b/>
          <w:i/>
          <w:sz w:val="24"/>
          <w:szCs w:val="24"/>
        </w:rPr>
        <w:t>Краткие выводы. Состояние обеспеченности библиотек материально-техническими ресурсами, направления их развития.</w:t>
      </w:r>
    </w:p>
    <w:p w:rsidR="00644738" w:rsidRPr="00644738" w:rsidRDefault="00644738" w:rsidP="00644738">
      <w:pPr>
        <w:ind w:firstLine="567"/>
        <w:jc w:val="both"/>
        <w:rPr>
          <w:sz w:val="24"/>
          <w:szCs w:val="24"/>
        </w:rPr>
      </w:pPr>
      <w:r w:rsidRPr="00644738">
        <w:rPr>
          <w:sz w:val="24"/>
          <w:szCs w:val="24"/>
        </w:rPr>
        <w:t xml:space="preserve">Парк компьютеров на 1 января 2023 года составляет 41 единиц, из них 29 – предназначены для использования пользователями. В отчетном году приобретено МФУ на грантовые средства для </w:t>
      </w:r>
      <w:proofErr w:type="spellStart"/>
      <w:r w:rsidRPr="00644738">
        <w:rPr>
          <w:sz w:val="24"/>
          <w:szCs w:val="24"/>
        </w:rPr>
        <w:t>Пудемской</w:t>
      </w:r>
      <w:proofErr w:type="spellEnd"/>
      <w:r w:rsidRPr="00644738">
        <w:rPr>
          <w:sz w:val="24"/>
          <w:szCs w:val="24"/>
        </w:rPr>
        <w:t xml:space="preserve"> детской библиотеки.</w:t>
      </w:r>
    </w:p>
    <w:p w:rsidR="00644738" w:rsidRPr="00644738" w:rsidRDefault="00644738" w:rsidP="00644738">
      <w:pPr>
        <w:tabs>
          <w:tab w:val="num" w:pos="-360"/>
        </w:tabs>
        <w:ind w:firstLine="567"/>
        <w:jc w:val="both"/>
        <w:rPr>
          <w:sz w:val="24"/>
          <w:szCs w:val="24"/>
        </w:rPr>
      </w:pPr>
      <w:r w:rsidRPr="00644738">
        <w:rPr>
          <w:sz w:val="24"/>
          <w:szCs w:val="24"/>
        </w:rPr>
        <w:t xml:space="preserve">Ведется электронный каталог и картотека. Приобретено программное обеспечение «ИРБИС-64» позволяет вести описания в электронный каталог, краеведческую картотеку. Ежегодно производится оплата </w:t>
      </w:r>
      <w:proofErr w:type="spellStart"/>
      <w:r w:rsidRPr="00644738">
        <w:rPr>
          <w:sz w:val="24"/>
          <w:szCs w:val="24"/>
        </w:rPr>
        <w:t>техсопровождения</w:t>
      </w:r>
      <w:proofErr w:type="spellEnd"/>
      <w:r w:rsidRPr="00644738">
        <w:rPr>
          <w:sz w:val="24"/>
          <w:szCs w:val="24"/>
        </w:rPr>
        <w:t xml:space="preserve"> СК</w:t>
      </w:r>
      <w:r w:rsidR="008E5484">
        <w:rPr>
          <w:sz w:val="24"/>
          <w:szCs w:val="24"/>
        </w:rPr>
        <w:t>-</w:t>
      </w:r>
      <w:r w:rsidRPr="00644738">
        <w:rPr>
          <w:sz w:val="24"/>
          <w:szCs w:val="24"/>
        </w:rPr>
        <w:t>клиент на сумму 15000 рублей.</w:t>
      </w:r>
    </w:p>
    <w:p w:rsidR="00644738" w:rsidRPr="00644738" w:rsidRDefault="00644738" w:rsidP="00644738">
      <w:pPr>
        <w:ind w:firstLine="567"/>
        <w:jc w:val="both"/>
        <w:rPr>
          <w:sz w:val="24"/>
          <w:szCs w:val="24"/>
        </w:rPr>
      </w:pPr>
      <w:r w:rsidRPr="00644738">
        <w:rPr>
          <w:sz w:val="24"/>
          <w:szCs w:val="24"/>
        </w:rPr>
        <w:t xml:space="preserve">Библиотеки, имеющие оборудование и доступ к сети Интернет, обеспечивают электронную доставку документов, обслуживают работу электронной почты. </w:t>
      </w:r>
    </w:p>
    <w:p w:rsidR="00644738" w:rsidRDefault="00644738" w:rsidP="00087AEE">
      <w:pPr>
        <w:ind w:firstLine="567"/>
        <w:jc w:val="both"/>
        <w:rPr>
          <w:sz w:val="24"/>
          <w:szCs w:val="24"/>
        </w:rPr>
      </w:pPr>
      <w:r w:rsidRPr="00644738">
        <w:rPr>
          <w:sz w:val="24"/>
          <w:szCs w:val="24"/>
        </w:rPr>
        <w:t xml:space="preserve">Большую работу библиотекари проводят по благоустройству прилегающих территорий. У многих библиотек имеются дополнительные </w:t>
      </w:r>
      <w:proofErr w:type="spellStart"/>
      <w:r w:rsidRPr="00644738">
        <w:rPr>
          <w:sz w:val="24"/>
          <w:szCs w:val="24"/>
        </w:rPr>
        <w:t>прибиблиотечные</w:t>
      </w:r>
      <w:proofErr w:type="spellEnd"/>
      <w:r w:rsidRPr="00644738">
        <w:rPr>
          <w:sz w:val="24"/>
          <w:szCs w:val="24"/>
        </w:rPr>
        <w:t xml:space="preserve"> площадки для проведения массовых мероприятий.</w:t>
      </w:r>
      <w:r w:rsidR="00087AEE">
        <w:rPr>
          <w:sz w:val="24"/>
          <w:szCs w:val="24"/>
        </w:rPr>
        <w:t xml:space="preserve"> </w:t>
      </w:r>
      <w:r w:rsidRPr="00644738">
        <w:rPr>
          <w:sz w:val="24"/>
          <w:szCs w:val="24"/>
        </w:rPr>
        <w:t xml:space="preserve">Библиотекари проводят работу по своевременной проверке и зарядке огнетушителей. </w:t>
      </w:r>
    </w:p>
    <w:p w:rsidR="00702D2A" w:rsidRPr="00644738" w:rsidRDefault="00702D2A" w:rsidP="00087AEE">
      <w:pPr>
        <w:ind w:firstLine="567"/>
        <w:jc w:val="both"/>
        <w:rPr>
          <w:sz w:val="24"/>
          <w:szCs w:val="24"/>
        </w:rPr>
      </w:pPr>
    </w:p>
    <w:p w:rsidR="00CF1013" w:rsidRDefault="003947DB" w:rsidP="00644738">
      <w:pPr>
        <w:shd w:val="clear" w:color="auto" w:fill="FFFFFF"/>
        <w:ind w:firstLine="567"/>
        <w:jc w:val="both"/>
        <w:rPr>
          <w:rFonts w:eastAsia="Times New Roman"/>
          <w:b/>
          <w:bCs/>
          <w:sz w:val="24"/>
          <w:szCs w:val="24"/>
        </w:rPr>
      </w:pPr>
      <w:r w:rsidRPr="00644738">
        <w:rPr>
          <w:b/>
          <w:bCs/>
          <w:sz w:val="24"/>
          <w:szCs w:val="24"/>
        </w:rPr>
        <w:t xml:space="preserve">13. </w:t>
      </w:r>
      <w:r w:rsidRPr="00644738">
        <w:rPr>
          <w:rFonts w:eastAsia="Times New Roman"/>
          <w:b/>
          <w:bCs/>
          <w:sz w:val="24"/>
          <w:szCs w:val="24"/>
        </w:rPr>
        <w:t>Основные итоги года</w:t>
      </w:r>
    </w:p>
    <w:bookmarkEnd w:id="0"/>
    <w:p w:rsidR="00644738" w:rsidRPr="00644738" w:rsidRDefault="00644738" w:rsidP="00644738">
      <w:pPr>
        <w:ind w:firstLine="567"/>
        <w:jc w:val="both"/>
        <w:rPr>
          <w:rFonts w:eastAsia="Times New Roman"/>
          <w:sz w:val="24"/>
          <w:szCs w:val="24"/>
        </w:rPr>
      </w:pPr>
      <w:r w:rsidRPr="00644738">
        <w:rPr>
          <w:rFonts w:eastAsia="Times New Roman"/>
          <w:sz w:val="24"/>
          <w:szCs w:val="24"/>
        </w:rPr>
        <w:t xml:space="preserve">Плановые контрольные показатели на 2022 год по числу пользователей, посещений и книговыдаче выполнены. В 2023 году планируется ликвидация МБУК «Центр культуры, спорта и библиотечного обслуживания населения «Радуга» и перевод </w:t>
      </w:r>
      <w:proofErr w:type="spellStart"/>
      <w:r w:rsidRPr="00644738">
        <w:rPr>
          <w:rFonts w:eastAsia="Times New Roman"/>
          <w:sz w:val="24"/>
          <w:szCs w:val="24"/>
        </w:rPr>
        <w:t>Дизьминской</w:t>
      </w:r>
      <w:proofErr w:type="spellEnd"/>
      <w:r w:rsidRPr="00644738">
        <w:rPr>
          <w:rFonts w:eastAsia="Times New Roman"/>
          <w:sz w:val="24"/>
          <w:szCs w:val="24"/>
        </w:rPr>
        <w:t xml:space="preserve"> библиотеки в библиотечную систему района. </w:t>
      </w:r>
    </w:p>
    <w:p w:rsidR="00644738" w:rsidRPr="00644738" w:rsidRDefault="00644738" w:rsidP="00644738">
      <w:pPr>
        <w:ind w:firstLine="567"/>
        <w:jc w:val="both"/>
        <w:rPr>
          <w:rFonts w:eastAsia="Times New Roman"/>
          <w:sz w:val="24"/>
          <w:szCs w:val="24"/>
        </w:rPr>
      </w:pPr>
      <w:r w:rsidRPr="00644738">
        <w:rPr>
          <w:rFonts w:eastAsia="Times New Roman"/>
          <w:sz w:val="24"/>
          <w:szCs w:val="24"/>
        </w:rPr>
        <w:t>Выполнен показатель по введению записей в электронный каталог.</w:t>
      </w:r>
    </w:p>
    <w:p w:rsidR="00644738" w:rsidRPr="00644738" w:rsidRDefault="00644738" w:rsidP="00644738">
      <w:pPr>
        <w:ind w:firstLine="567"/>
        <w:jc w:val="both"/>
        <w:rPr>
          <w:rFonts w:eastAsia="Times New Roman"/>
          <w:sz w:val="24"/>
          <w:szCs w:val="24"/>
        </w:rPr>
      </w:pPr>
      <w:r w:rsidRPr="00644738">
        <w:rPr>
          <w:rFonts w:eastAsia="Times New Roman"/>
          <w:sz w:val="24"/>
          <w:szCs w:val="24"/>
        </w:rPr>
        <w:t xml:space="preserve">В условиях недостаточного финансирования ведется активный поиск дополнительных внебюджетных источников финансирования. Библиотеками реализовано 4 проекта, на которые были привлечены грантовые средства и целевые субсидии. </w:t>
      </w:r>
    </w:p>
    <w:p w:rsidR="00644738" w:rsidRPr="00644738" w:rsidRDefault="00644738" w:rsidP="00644738">
      <w:pPr>
        <w:ind w:firstLine="567"/>
        <w:jc w:val="both"/>
        <w:rPr>
          <w:rFonts w:eastAsia="Times New Roman"/>
          <w:sz w:val="24"/>
          <w:szCs w:val="24"/>
        </w:rPr>
      </w:pPr>
      <w:r w:rsidRPr="00644738">
        <w:rPr>
          <w:rFonts w:eastAsia="Times New Roman"/>
          <w:sz w:val="24"/>
          <w:szCs w:val="24"/>
        </w:rPr>
        <w:t xml:space="preserve">В учреждении проведена независимая оценка качества предоставления услуг. Проводится постоянный мониторинг удовлетворенности качеством работы учреждений библиотек. </w:t>
      </w:r>
    </w:p>
    <w:p w:rsidR="00644738" w:rsidRPr="00644738" w:rsidRDefault="00644738" w:rsidP="00644738">
      <w:pPr>
        <w:ind w:firstLine="567"/>
        <w:jc w:val="both"/>
        <w:rPr>
          <w:rFonts w:eastAsia="Times New Roman"/>
          <w:sz w:val="24"/>
          <w:szCs w:val="24"/>
        </w:rPr>
      </w:pPr>
      <w:r w:rsidRPr="00644738">
        <w:rPr>
          <w:rFonts w:eastAsia="Times New Roman"/>
          <w:sz w:val="24"/>
          <w:szCs w:val="24"/>
        </w:rPr>
        <w:t>Начата работа по реализации программы Пушкинская карта.</w:t>
      </w:r>
    </w:p>
    <w:p w:rsidR="00644738" w:rsidRPr="00644738" w:rsidRDefault="00644738" w:rsidP="00644738">
      <w:pPr>
        <w:ind w:firstLine="567"/>
        <w:jc w:val="both"/>
        <w:rPr>
          <w:rFonts w:eastAsia="Times New Roman"/>
          <w:sz w:val="24"/>
          <w:szCs w:val="24"/>
        </w:rPr>
      </w:pPr>
      <w:r w:rsidRPr="00644738">
        <w:rPr>
          <w:rFonts w:eastAsia="Times New Roman"/>
          <w:sz w:val="24"/>
          <w:szCs w:val="24"/>
        </w:rPr>
        <w:t xml:space="preserve">1 специалист МРБ поступил в УдГУ на заочную форму обучения, 1 специалист закончил магистратуру. На фоне быстро меняющихся библиотечных технологий необходимо обновление квалификационных требований к работникам, переобучение, повышение квалификации. </w:t>
      </w:r>
    </w:p>
    <w:p w:rsidR="00644738" w:rsidRPr="00644738" w:rsidRDefault="00644738" w:rsidP="00644738">
      <w:pPr>
        <w:ind w:firstLine="567"/>
        <w:jc w:val="both"/>
        <w:rPr>
          <w:rFonts w:eastAsia="Times New Roman"/>
          <w:sz w:val="24"/>
          <w:szCs w:val="24"/>
        </w:rPr>
      </w:pPr>
      <w:r w:rsidRPr="00644738">
        <w:rPr>
          <w:rFonts w:eastAsia="Times New Roman"/>
          <w:sz w:val="24"/>
          <w:szCs w:val="24"/>
        </w:rPr>
        <w:t>Проводится</w:t>
      </w:r>
      <w:r w:rsidRPr="00644738">
        <w:rPr>
          <w:rFonts w:eastAsia="Times New Roman"/>
          <w:b/>
          <w:bCs/>
          <w:sz w:val="24"/>
          <w:szCs w:val="24"/>
        </w:rPr>
        <w:t xml:space="preserve"> </w:t>
      </w:r>
      <w:r w:rsidRPr="00644738">
        <w:rPr>
          <w:rFonts w:eastAsia="Times New Roman"/>
          <w:sz w:val="24"/>
          <w:szCs w:val="24"/>
        </w:rPr>
        <w:t xml:space="preserve">системная работа по сохранности библиотечных фондов. Большое внимание уделяется организации пространства библиотек для обеспечения комфорта и удобства посетителей. </w:t>
      </w:r>
    </w:p>
    <w:p w:rsidR="00644738" w:rsidRPr="00644738" w:rsidRDefault="00644738" w:rsidP="00644738">
      <w:pPr>
        <w:ind w:firstLine="567"/>
        <w:jc w:val="both"/>
        <w:rPr>
          <w:rFonts w:eastAsia="Times New Roman"/>
          <w:b/>
          <w:bCs/>
          <w:sz w:val="24"/>
          <w:szCs w:val="24"/>
        </w:rPr>
      </w:pPr>
      <w:r w:rsidRPr="00644738">
        <w:rPr>
          <w:rFonts w:eastAsia="Calibri"/>
          <w:sz w:val="24"/>
          <w:szCs w:val="24"/>
        </w:rPr>
        <w:t xml:space="preserve">В отчетном году </w:t>
      </w:r>
      <w:proofErr w:type="spellStart"/>
      <w:r w:rsidRPr="00644738">
        <w:rPr>
          <w:rFonts w:eastAsia="Calibri"/>
          <w:sz w:val="24"/>
          <w:szCs w:val="24"/>
        </w:rPr>
        <w:t>Межпоселенческая</w:t>
      </w:r>
      <w:proofErr w:type="spellEnd"/>
      <w:r w:rsidRPr="00644738">
        <w:rPr>
          <w:rFonts w:eastAsia="Calibri"/>
          <w:sz w:val="24"/>
          <w:szCs w:val="24"/>
        </w:rPr>
        <w:t xml:space="preserve"> районная библиотека стала участницей конкурсного отбора на создание Модельной библиотеки и вошла в перечень библиотек, признанных победителями конкурсного отбора на создание модельной муниципальной библиотеки в целях реализации национального проекта «Культура».</w:t>
      </w:r>
    </w:p>
    <w:p w:rsidR="00CF1013" w:rsidRPr="00644738" w:rsidRDefault="00CF1013" w:rsidP="00644738">
      <w:pPr>
        <w:shd w:val="clear" w:color="auto" w:fill="FFFFFF"/>
        <w:ind w:firstLine="567"/>
        <w:jc w:val="both"/>
        <w:rPr>
          <w:sz w:val="24"/>
          <w:szCs w:val="24"/>
        </w:rPr>
      </w:pPr>
    </w:p>
    <w:sectPr w:rsidR="00CF1013" w:rsidRPr="00644738" w:rsidSect="00174347">
      <w:footerReference w:type="default" r:id="rId15"/>
      <w:pgSz w:w="11909" w:h="16834"/>
      <w:pgMar w:top="567" w:right="710" w:bottom="426" w:left="1133" w:header="720" w:footer="362"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A55" w:rsidRDefault="00387A55" w:rsidP="00333EF3">
      <w:r>
        <w:separator/>
      </w:r>
    </w:p>
  </w:endnote>
  <w:endnote w:type="continuationSeparator" w:id="0">
    <w:p w:rsidR="00387A55" w:rsidRDefault="00387A55" w:rsidP="0033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519928"/>
      <w:docPartObj>
        <w:docPartGallery w:val="Page Numbers (Bottom of Page)"/>
        <w:docPartUnique/>
      </w:docPartObj>
    </w:sdtPr>
    <w:sdtContent>
      <w:p w:rsidR="00333EF3" w:rsidRDefault="00333EF3">
        <w:pPr>
          <w:pStyle w:val="a9"/>
          <w:jc w:val="center"/>
        </w:pPr>
        <w:r>
          <w:fldChar w:fldCharType="begin"/>
        </w:r>
        <w:r>
          <w:instrText>PAGE   \* MERGEFORMAT</w:instrText>
        </w:r>
        <w:r>
          <w:fldChar w:fldCharType="separate"/>
        </w:r>
        <w:r>
          <w:t>2</w:t>
        </w:r>
        <w:r>
          <w:fldChar w:fldCharType="end"/>
        </w:r>
      </w:p>
    </w:sdtContent>
  </w:sdt>
  <w:p w:rsidR="00333EF3" w:rsidRDefault="00333E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A55" w:rsidRDefault="00387A55" w:rsidP="00333EF3">
      <w:r>
        <w:separator/>
      </w:r>
    </w:p>
  </w:footnote>
  <w:footnote w:type="continuationSeparator" w:id="0">
    <w:p w:rsidR="00387A55" w:rsidRDefault="00387A55" w:rsidP="0033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C2CC48"/>
    <w:lvl w:ilvl="0">
      <w:numFmt w:val="bullet"/>
      <w:lvlText w:val="*"/>
      <w:lvlJc w:val="left"/>
    </w:lvl>
  </w:abstractNum>
  <w:abstractNum w:abstractNumId="1" w15:restartNumberingAfterBreak="0">
    <w:nsid w:val="0301666F"/>
    <w:multiLevelType w:val="singleLevel"/>
    <w:tmpl w:val="04D4ABAC"/>
    <w:lvl w:ilvl="0">
      <w:start w:val="10"/>
      <w:numFmt w:val="decimal"/>
      <w:lvlText w:val="%1."/>
      <w:legacy w:legacy="1" w:legacySpace="0" w:legacyIndent="418"/>
      <w:lvlJc w:val="left"/>
      <w:rPr>
        <w:rFonts w:ascii="Times New Roman" w:hAnsi="Times New Roman" w:cs="Times New Roman" w:hint="default"/>
      </w:rPr>
    </w:lvl>
  </w:abstractNum>
  <w:abstractNum w:abstractNumId="2" w15:restartNumberingAfterBreak="0">
    <w:nsid w:val="046A129C"/>
    <w:multiLevelType w:val="multilevel"/>
    <w:tmpl w:val="E892BFFE"/>
    <w:lvl w:ilvl="0">
      <w:start w:val="1"/>
      <w:numFmt w:val="decimal"/>
      <w:lvlText w:val="%1."/>
      <w:legacy w:legacy="1" w:legacySpace="0" w:legacyIndent="240"/>
      <w:lvlJc w:val="left"/>
      <w:rPr>
        <w:rFonts w:ascii="Times New Roman" w:hAnsi="Times New Roman" w:cs="Times New Roman" w:hint="default"/>
      </w:rPr>
    </w:lvl>
    <w:lvl w:ilvl="1">
      <w:start w:val="3"/>
      <w:numFmt w:val="decimal"/>
      <w:isLgl/>
      <w:lvlText w:val="%1.%2."/>
      <w:lvlJc w:val="left"/>
      <w:pPr>
        <w:ind w:left="1267" w:hanging="552"/>
      </w:pPr>
      <w:rPr>
        <w:rFonts w:eastAsiaTheme="minorEastAsia" w:hint="default"/>
      </w:rPr>
    </w:lvl>
    <w:lvl w:ilvl="2">
      <w:start w:val="1"/>
      <w:numFmt w:val="bullet"/>
      <w:lvlText w:val=""/>
      <w:lvlJc w:val="left"/>
      <w:pPr>
        <w:ind w:left="2150" w:hanging="720"/>
      </w:pPr>
      <w:rPr>
        <w:rFonts w:ascii="Symbol" w:hAnsi="Symbol" w:hint="default"/>
      </w:rPr>
    </w:lvl>
    <w:lvl w:ilvl="3">
      <w:start w:val="1"/>
      <w:numFmt w:val="decimal"/>
      <w:isLgl/>
      <w:lvlText w:val="%1.%2.%3.%4."/>
      <w:lvlJc w:val="left"/>
      <w:pPr>
        <w:ind w:left="2865" w:hanging="720"/>
      </w:pPr>
      <w:rPr>
        <w:rFonts w:eastAsiaTheme="minorEastAsia" w:hint="default"/>
      </w:rPr>
    </w:lvl>
    <w:lvl w:ilvl="4">
      <w:start w:val="1"/>
      <w:numFmt w:val="decimal"/>
      <w:isLgl/>
      <w:lvlText w:val="%1.%2.%3.%4.%5."/>
      <w:lvlJc w:val="left"/>
      <w:pPr>
        <w:ind w:left="3940" w:hanging="1080"/>
      </w:pPr>
      <w:rPr>
        <w:rFonts w:eastAsiaTheme="minorEastAsia" w:hint="default"/>
      </w:rPr>
    </w:lvl>
    <w:lvl w:ilvl="5">
      <w:start w:val="1"/>
      <w:numFmt w:val="decimal"/>
      <w:isLgl/>
      <w:lvlText w:val="%1.%2.%3.%4.%5.%6."/>
      <w:lvlJc w:val="left"/>
      <w:pPr>
        <w:ind w:left="4655" w:hanging="1080"/>
      </w:pPr>
      <w:rPr>
        <w:rFonts w:eastAsiaTheme="minorEastAsia" w:hint="default"/>
      </w:rPr>
    </w:lvl>
    <w:lvl w:ilvl="6">
      <w:start w:val="1"/>
      <w:numFmt w:val="decimal"/>
      <w:isLgl/>
      <w:lvlText w:val="%1.%2.%3.%4.%5.%6.%7."/>
      <w:lvlJc w:val="left"/>
      <w:pPr>
        <w:ind w:left="5730" w:hanging="1440"/>
      </w:pPr>
      <w:rPr>
        <w:rFonts w:eastAsiaTheme="minorEastAsia" w:hint="default"/>
      </w:rPr>
    </w:lvl>
    <w:lvl w:ilvl="7">
      <w:start w:val="1"/>
      <w:numFmt w:val="decimal"/>
      <w:isLgl/>
      <w:lvlText w:val="%1.%2.%3.%4.%5.%6.%7.%8."/>
      <w:lvlJc w:val="left"/>
      <w:pPr>
        <w:ind w:left="6445" w:hanging="1440"/>
      </w:pPr>
      <w:rPr>
        <w:rFonts w:eastAsiaTheme="minorEastAsia" w:hint="default"/>
      </w:rPr>
    </w:lvl>
    <w:lvl w:ilvl="8">
      <w:start w:val="1"/>
      <w:numFmt w:val="decimal"/>
      <w:isLgl/>
      <w:lvlText w:val="%1.%2.%3.%4.%5.%6.%7.%8.%9."/>
      <w:lvlJc w:val="left"/>
      <w:pPr>
        <w:ind w:left="7520" w:hanging="1800"/>
      </w:pPr>
      <w:rPr>
        <w:rFonts w:eastAsiaTheme="minorEastAsia" w:hint="default"/>
      </w:rPr>
    </w:lvl>
  </w:abstractNum>
  <w:abstractNum w:abstractNumId="3" w15:restartNumberingAfterBreak="0">
    <w:nsid w:val="060F2F13"/>
    <w:multiLevelType w:val="hybridMultilevel"/>
    <w:tmpl w:val="60980770"/>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4" w15:restartNumberingAfterBreak="0">
    <w:nsid w:val="06BA3A8A"/>
    <w:multiLevelType w:val="multilevel"/>
    <w:tmpl w:val="C610C5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bCs/>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6C62F5"/>
    <w:multiLevelType w:val="hybridMultilevel"/>
    <w:tmpl w:val="4346377A"/>
    <w:lvl w:ilvl="0" w:tplc="73AE6C24">
      <w:start w:val="3"/>
      <w:numFmt w:val="bullet"/>
      <w:lvlText w:val=""/>
      <w:lvlJc w:val="left"/>
      <w:pPr>
        <w:ind w:left="1440" w:hanging="360"/>
      </w:pPr>
      <w:rPr>
        <w:rFonts w:ascii="Symbol" w:eastAsia="Times New Roman" w:hAnsi="Symbol" w:cs="Times New Roman" w:hint="default"/>
        <w:sz w:val="24"/>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 w15:restartNumberingAfterBreak="0">
    <w:nsid w:val="0DE2515B"/>
    <w:multiLevelType w:val="hybridMultilevel"/>
    <w:tmpl w:val="87EE2320"/>
    <w:lvl w:ilvl="0" w:tplc="17C2CC48">
      <w:start w:val="65535"/>
      <w:numFmt w:val="bullet"/>
      <w:lvlText w:val="•"/>
      <w:lvlJc w:val="left"/>
      <w:pPr>
        <w:ind w:left="1435" w:hanging="360"/>
      </w:pPr>
      <w:rPr>
        <w:rFonts w:ascii="Times New Roman" w:hAnsi="Times New Roman" w:cs="Times New Roman" w:hint="default"/>
        <w:sz w:val="24"/>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7" w15:restartNumberingAfterBreak="0">
    <w:nsid w:val="12975299"/>
    <w:multiLevelType w:val="singleLevel"/>
    <w:tmpl w:val="102850EA"/>
    <w:lvl w:ilvl="0">
      <w:start w:val="10"/>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159765C7"/>
    <w:multiLevelType w:val="singleLevel"/>
    <w:tmpl w:val="8384DACC"/>
    <w:lvl w:ilvl="0">
      <w:start w:val="1"/>
      <w:numFmt w:val="decimal"/>
      <w:lvlText w:val="11.%1."/>
      <w:legacy w:legacy="1" w:legacySpace="0" w:legacyIndent="594"/>
      <w:lvlJc w:val="left"/>
      <w:rPr>
        <w:rFonts w:ascii="Times New Roman" w:hAnsi="Times New Roman" w:cs="Times New Roman" w:hint="default"/>
      </w:rPr>
    </w:lvl>
  </w:abstractNum>
  <w:abstractNum w:abstractNumId="9" w15:restartNumberingAfterBreak="0">
    <w:nsid w:val="168C2206"/>
    <w:multiLevelType w:val="singleLevel"/>
    <w:tmpl w:val="F74005BA"/>
    <w:lvl w:ilvl="0">
      <w:start w:val="1"/>
      <w:numFmt w:val="decimal"/>
      <w:lvlText w:val="3.%1."/>
      <w:legacy w:legacy="1" w:legacySpace="0" w:legacyIndent="418"/>
      <w:lvlJc w:val="left"/>
      <w:rPr>
        <w:rFonts w:ascii="Times New Roman" w:hAnsi="Times New Roman" w:cs="Times New Roman" w:hint="default"/>
      </w:rPr>
    </w:lvl>
  </w:abstractNum>
  <w:abstractNum w:abstractNumId="10" w15:restartNumberingAfterBreak="0">
    <w:nsid w:val="1BF77C4C"/>
    <w:multiLevelType w:val="hybridMultilevel"/>
    <w:tmpl w:val="A102767E"/>
    <w:lvl w:ilvl="0" w:tplc="5036AD4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1D3C48BA"/>
    <w:multiLevelType w:val="singleLevel"/>
    <w:tmpl w:val="998C1370"/>
    <w:lvl w:ilvl="0">
      <w:start w:val="4"/>
      <w:numFmt w:val="decimal"/>
      <w:lvlText w:val="8.%1."/>
      <w:legacy w:legacy="1" w:legacySpace="0" w:legacyIndent="403"/>
      <w:lvlJc w:val="left"/>
      <w:rPr>
        <w:rFonts w:ascii="Times New Roman" w:hAnsi="Times New Roman" w:cs="Times New Roman" w:hint="default"/>
      </w:rPr>
    </w:lvl>
  </w:abstractNum>
  <w:abstractNum w:abstractNumId="12" w15:restartNumberingAfterBreak="0">
    <w:nsid w:val="21672D7F"/>
    <w:multiLevelType w:val="hybridMultilevel"/>
    <w:tmpl w:val="3FCA9390"/>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6B0FF8"/>
    <w:multiLevelType w:val="hybridMultilevel"/>
    <w:tmpl w:val="92FA159A"/>
    <w:lvl w:ilvl="0" w:tplc="73AE6C24">
      <w:start w:val="3"/>
      <w:numFmt w:val="bullet"/>
      <w:lvlText w:val=""/>
      <w:lvlJc w:val="left"/>
      <w:pPr>
        <w:ind w:left="360" w:hanging="360"/>
      </w:pPr>
      <w:rPr>
        <w:rFonts w:ascii="Symbol" w:eastAsia="Times New Roman" w:hAnsi="Symbol" w:cs="Times New Roman" w:hint="default"/>
        <w:sz w:val="24"/>
      </w:rPr>
    </w:lvl>
    <w:lvl w:ilvl="1" w:tplc="04190003" w:tentative="1">
      <w:start w:val="1"/>
      <w:numFmt w:val="bullet"/>
      <w:lvlText w:val="o"/>
      <w:lvlJc w:val="left"/>
      <w:pPr>
        <w:ind w:left="365" w:hanging="360"/>
      </w:pPr>
      <w:rPr>
        <w:rFonts w:ascii="Courier New" w:hAnsi="Courier New" w:cs="Courier New" w:hint="default"/>
      </w:rPr>
    </w:lvl>
    <w:lvl w:ilvl="2" w:tplc="04190005" w:tentative="1">
      <w:start w:val="1"/>
      <w:numFmt w:val="bullet"/>
      <w:lvlText w:val=""/>
      <w:lvlJc w:val="left"/>
      <w:pPr>
        <w:ind w:left="1085" w:hanging="360"/>
      </w:pPr>
      <w:rPr>
        <w:rFonts w:ascii="Wingdings" w:hAnsi="Wingdings" w:hint="default"/>
      </w:rPr>
    </w:lvl>
    <w:lvl w:ilvl="3" w:tplc="04190001" w:tentative="1">
      <w:start w:val="1"/>
      <w:numFmt w:val="bullet"/>
      <w:lvlText w:val=""/>
      <w:lvlJc w:val="left"/>
      <w:pPr>
        <w:ind w:left="1805" w:hanging="360"/>
      </w:pPr>
      <w:rPr>
        <w:rFonts w:ascii="Symbol" w:hAnsi="Symbol" w:hint="default"/>
      </w:rPr>
    </w:lvl>
    <w:lvl w:ilvl="4" w:tplc="04190003" w:tentative="1">
      <w:start w:val="1"/>
      <w:numFmt w:val="bullet"/>
      <w:lvlText w:val="o"/>
      <w:lvlJc w:val="left"/>
      <w:pPr>
        <w:ind w:left="2525" w:hanging="360"/>
      </w:pPr>
      <w:rPr>
        <w:rFonts w:ascii="Courier New" w:hAnsi="Courier New" w:cs="Courier New" w:hint="default"/>
      </w:rPr>
    </w:lvl>
    <w:lvl w:ilvl="5" w:tplc="04190005" w:tentative="1">
      <w:start w:val="1"/>
      <w:numFmt w:val="bullet"/>
      <w:lvlText w:val=""/>
      <w:lvlJc w:val="left"/>
      <w:pPr>
        <w:ind w:left="3245" w:hanging="360"/>
      </w:pPr>
      <w:rPr>
        <w:rFonts w:ascii="Wingdings" w:hAnsi="Wingdings" w:hint="default"/>
      </w:rPr>
    </w:lvl>
    <w:lvl w:ilvl="6" w:tplc="04190001" w:tentative="1">
      <w:start w:val="1"/>
      <w:numFmt w:val="bullet"/>
      <w:lvlText w:val=""/>
      <w:lvlJc w:val="left"/>
      <w:pPr>
        <w:ind w:left="3965" w:hanging="360"/>
      </w:pPr>
      <w:rPr>
        <w:rFonts w:ascii="Symbol" w:hAnsi="Symbol" w:hint="default"/>
      </w:rPr>
    </w:lvl>
    <w:lvl w:ilvl="7" w:tplc="04190003" w:tentative="1">
      <w:start w:val="1"/>
      <w:numFmt w:val="bullet"/>
      <w:lvlText w:val="o"/>
      <w:lvlJc w:val="left"/>
      <w:pPr>
        <w:ind w:left="4685" w:hanging="360"/>
      </w:pPr>
      <w:rPr>
        <w:rFonts w:ascii="Courier New" w:hAnsi="Courier New" w:cs="Courier New" w:hint="default"/>
      </w:rPr>
    </w:lvl>
    <w:lvl w:ilvl="8" w:tplc="04190005" w:tentative="1">
      <w:start w:val="1"/>
      <w:numFmt w:val="bullet"/>
      <w:lvlText w:val=""/>
      <w:lvlJc w:val="left"/>
      <w:pPr>
        <w:ind w:left="5405" w:hanging="360"/>
      </w:pPr>
      <w:rPr>
        <w:rFonts w:ascii="Wingdings" w:hAnsi="Wingdings" w:hint="default"/>
      </w:rPr>
    </w:lvl>
  </w:abstractNum>
  <w:abstractNum w:abstractNumId="14" w15:restartNumberingAfterBreak="0">
    <w:nsid w:val="24AC1664"/>
    <w:multiLevelType w:val="hybridMultilevel"/>
    <w:tmpl w:val="7722B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F0A50"/>
    <w:multiLevelType w:val="singleLevel"/>
    <w:tmpl w:val="ADF64720"/>
    <w:lvl w:ilvl="0">
      <w:start w:val="2"/>
      <w:numFmt w:val="decimal"/>
      <w:lvlText w:val="4.%1."/>
      <w:legacy w:legacy="1" w:legacySpace="0" w:legacyIndent="480"/>
      <w:lvlJc w:val="left"/>
      <w:rPr>
        <w:rFonts w:ascii="Times New Roman" w:hAnsi="Times New Roman" w:cs="Times New Roman" w:hint="default"/>
      </w:rPr>
    </w:lvl>
  </w:abstractNum>
  <w:abstractNum w:abstractNumId="16" w15:restartNumberingAfterBreak="0">
    <w:nsid w:val="2DD21A9C"/>
    <w:multiLevelType w:val="singleLevel"/>
    <w:tmpl w:val="0ED0A14C"/>
    <w:lvl w:ilvl="0">
      <w:start w:val="2"/>
      <w:numFmt w:val="decimal"/>
      <w:lvlText w:val="1.%1."/>
      <w:legacy w:legacy="1" w:legacySpace="0" w:legacyIndent="499"/>
      <w:lvlJc w:val="left"/>
      <w:rPr>
        <w:rFonts w:ascii="Times New Roman" w:hAnsi="Times New Roman" w:cs="Times New Roman" w:hint="default"/>
      </w:rPr>
    </w:lvl>
  </w:abstractNum>
  <w:abstractNum w:abstractNumId="17" w15:restartNumberingAfterBreak="0">
    <w:nsid w:val="2E361576"/>
    <w:multiLevelType w:val="multilevel"/>
    <w:tmpl w:val="0E02BE1A"/>
    <w:lvl w:ilvl="0">
      <w:start w:val="10"/>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1E83C92"/>
    <w:multiLevelType w:val="singleLevel"/>
    <w:tmpl w:val="D4DED386"/>
    <w:lvl w:ilvl="0">
      <w:start w:val="13"/>
      <w:numFmt w:val="decimal"/>
      <w:lvlText w:val="%1."/>
      <w:legacy w:legacy="1" w:legacySpace="0" w:legacyIndent="336"/>
      <w:lvlJc w:val="left"/>
      <w:rPr>
        <w:rFonts w:ascii="Times New Roman" w:hAnsi="Times New Roman" w:cs="Times New Roman" w:hint="default"/>
      </w:rPr>
    </w:lvl>
  </w:abstractNum>
  <w:abstractNum w:abstractNumId="19" w15:restartNumberingAfterBreak="0">
    <w:nsid w:val="37E75538"/>
    <w:multiLevelType w:val="multilevel"/>
    <w:tmpl w:val="0298EDD0"/>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405E0A15"/>
    <w:multiLevelType w:val="singleLevel"/>
    <w:tmpl w:val="0952EAC6"/>
    <w:lvl w:ilvl="0">
      <w:start w:val="3"/>
      <w:numFmt w:val="decimal"/>
      <w:lvlText w:val="2.%1."/>
      <w:legacy w:legacy="1" w:legacySpace="0" w:legacyIndent="470"/>
      <w:lvlJc w:val="left"/>
      <w:rPr>
        <w:rFonts w:ascii="Times New Roman" w:hAnsi="Times New Roman" w:cs="Times New Roman" w:hint="default"/>
      </w:rPr>
    </w:lvl>
  </w:abstractNum>
  <w:abstractNum w:abstractNumId="21" w15:restartNumberingAfterBreak="0">
    <w:nsid w:val="40F712CF"/>
    <w:multiLevelType w:val="hybridMultilevel"/>
    <w:tmpl w:val="985E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852360"/>
    <w:multiLevelType w:val="singleLevel"/>
    <w:tmpl w:val="A98C1168"/>
    <w:lvl w:ilvl="0">
      <w:start w:val="7"/>
      <w:numFmt w:val="decimal"/>
      <w:lvlText w:val="%1."/>
      <w:legacy w:legacy="1" w:legacySpace="0" w:legacyIndent="283"/>
      <w:lvlJc w:val="left"/>
      <w:rPr>
        <w:rFonts w:ascii="Times New Roman" w:hAnsi="Times New Roman" w:cs="Times New Roman" w:hint="default"/>
      </w:rPr>
    </w:lvl>
  </w:abstractNum>
  <w:abstractNum w:abstractNumId="23" w15:restartNumberingAfterBreak="0">
    <w:nsid w:val="52F969E6"/>
    <w:multiLevelType w:val="hybridMultilevel"/>
    <w:tmpl w:val="C46614C2"/>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152B80"/>
    <w:multiLevelType w:val="hybridMultilevel"/>
    <w:tmpl w:val="2AF67A84"/>
    <w:lvl w:ilvl="0" w:tplc="BF407896">
      <w:start w:val="1"/>
      <w:numFmt w:val="bullet"/>
      <w:lvlText w:val=""/>
      <w:lvlJc w:val="left"/>
      <w:pPr>
        <w:ind w:left="840" w:hanging="360"/>
      </w:pPr>
      <w:rPr>
        <w:rFonts w:ascii="Symbol" w:hAnsi="Symbol" w:hint="default"/>
        <w:sz w:val="20"/>
        <w:szCs w:val="2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15:restartNumberingAfterBreak="0">
    <w:nsid w:val="580172F9"/>
    <w:multiLevelType w:val="hybridMultilevel"/>
    <w:tmpl w:val="353A3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F6CEC"/>
    <w:multiLevelType w:val="singleLevel"/>
    <w:tmpl w:val="D572ED9C"/>
    <w:lvl w:ilvl="0">
      <w:start w:val="3"/>
      <w:numFmt w:val="decimal"/>
      <w:lvlText w:val="%1."/>
      <w:legacy w:legacy="1" w:legacySpace="0" w:legacyIndent="240"/>
      <w:lvlJc w:val="left"/>
      <w:rPr>
        <w:rFonts w:ascii="Times New Roman" w:hAnsi="Times New Roman" w:cs="Times New Roman" w:hint="default"/>
      </w:rPr>
    </w:lvl>
  </w:abstractNum>
  <w:abstractNum w:abstractNumId="27" w15:restartNumberingAfterBreak="0">
    <w:nsid w:val="68AF4941"/>
    <w:multiLevelType w:val="hybridMultilevel"/>
    <w:tmpl w:val="FB2EA454"/>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755AD0"/>
    <w:multiLevelType w:val="hybridMultilevel"/>
    <w:tmpl w:val="401A9492"/>
    <w:lvl w:ilvl="0" w:tplc="0419000D">
      <w:start w:val="1"/>
      <w:numFmt w:val="bullet"/>
      <w:lvlText w:val=""/>
      <w:lvlJc w:val="left"/>
      <w:pPr>
        <w:ind w:left="1429" w:hanging="360"/>
      </w:pPr>
      <w:rPr>
        <w:rFonts w:ascii="Wingdings" w:hAnsi="Wingdings"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7B59EF"/>
    <w:multiLevelType w:val="hybridMultilevel"/>
    <w:tmpl w:val="BD90D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325CB9"/>
    <w:multiLevelType w:val="hybridMultilevel"/>
    <w:tmpl w:val="E64EE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9754A68"/>
    <w:multiLevelType w:val="hybridMultilevel"/>
    <w:tmpl w:val="80408A8E"/>
    <w:lvl w:ilvl="0" w:tplc="5036A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79096B"/>
    <w:multiLevelType w:val="singleLevel"/>
    <w:tmpl w:val="ED9AD75A"/>
    <w:lvl w:ilvl="0">
      <w:start w:val="5"/>
      <w:numFmt w:val="decimal"/>
      <w:lvlText w:val="3.%1."/>
      <w:legacy w:legacy="1" w:legacySpace="0" w:legacyIndent="432"/>
      <w:lvlJc w:val="left"/>
      <w:rPr>
        <w:rFonts w:ascii="Times New Roman" w:hAnsi="Times New Roman" w:cs="Times New Roman" w:hint="default"/>
      </w:rPr>
    </w:lvl>
  </w:abstractNum>
  <w:abstractNum w:abstractNumId="33" w15:restartNumberingAfterBreak="0">
    <w:nsid w:val="7D1C6B87"/>
    <w:multiLevelType w:val="singleLevel"/>
    <w:tmpl w:val="E66447E4"/>
    <w:lvl w:ilvl="0">
      <w:start w:val="3"/>
      <w:numFmt w:val="decimal"/>
      <w:lvlText w:val="6.%1."/>
      <w:legacy w:legacy="1" w:legacySpace="0" w:legacyIndent="418"/>
      <w:lvlJc w:val="left"/>
      <w:rPr>
        <w:rFonts w:ascii="Times New Roman" w:hAnsi="Times New Roman" w:cs="Times New Roman" w:hint="default"/>
        <w:b/>
        <w:bCs/>
        <w:i/>
        <w:iCs/>
      </w:rPr>
    </w:lvl>
  </w:abstractNum>
  <w:num w:numId="1" w16cid:durableId="2032024592">
    <w:abstractNumId w:val="2"/>
  </w:num>
  <w:num w:numId="2" w16cid:durableId="1481121091">
    <w:abstractNumId w:val="7"/>
  </w:num>
  <w:num w:numId="3" w16cid:durableId="311175143">
    <w:abstractNumId w:val="26"/>
  </w:num>
  <w:num w:numId="4" w16cid:durableId="106209885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16cid:durableId="1961566030">
    <w:abstractNumId w:val="22"/>
  </w:num>
  <w:num w:numId="6" w16cid:durableId="1530148295">
    <w:abstractNumId w:val="1"/>
  </w:num>
  <w:num w:numId="7" w16cid:durableId="31151632">
    <w:abstractNumId w:val="18"/>
  </w:num>
  <w:num w:numId="8" w16cid:durableId="138308742">
    <w:abstractNumId w:val="16"/>
  </w:num>
  <w:num w:numId="9" w16cid:durableId="115318256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16cid:durableId="444545315">
    <w:abstractNumId w:val="20"/>
  </w:num>
  <w:num w:numId="11" w16cid:durableId="66324688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2" w16cid:durableId="133062035">
    <w:abstractNumId w:val="9"/>
  </w:num>
  <w:num w:numId="13" w16cid:durableId="615453534">
    <w:abstractNumId w:val="32"/>
  </w:num>
  <w:num w:numId="14" w16cid:durableId="1039278599">
    <w:abstractNumId w:val="15"/>
  </w:num>
  <w:num w:numId="15" w16cid:durableId="1034384973">
    <w:abstractNumId w:val="33"/>
  </w:num>
  <w:num w:numId="16" w16cid:durableId="906379235">
    <w:abstractNumId w:val="11"/>
  </w:num>
  <w:num w:numId="17" w16cid:durableId="92230034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8" w16cid:durableId="1537811362">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9" w16cid:durableId="1586652346">
    <w:abstractNumId w:val="8"/>
  </w:num>
  <w:num w:numId="20" w16cid:durableId="1851026804">
    <w:abstractNumId w:val="6"/>
  </w:num>
  <w:num w:numId="21" w16cid:durableId="1144157437">
    <w:abstractNumId w:val="30"/>
  </w:num>
  <w:num w:numId="22" w16cid:durableId="948707476">
    <w:abstractNumId w:val="13"/>
  </w:num>
  <w:num w:numId="23" w16cid:durableId="1177422744">
    <w:abstractNumId w:val="25"/>
  </w:num>
  <w:num w:numId="24" w16cid:durableId="1903785496">
    <w:abstractNumId w:val="5"/>
  </w:num>
  <w:num w:numId="25" w16cid:durableId="870189949">
    <w:abstractNumId w:val="27"/>
  </w:num>
  <w:num w:numId="26" w16cid:durableId="170992245">
    <w:abstractNumId w:val="23"/>
  </w:num>
  <w:num w:numId="27" w16cid:durableId="1602758554">
    <w:abstractNumId w:val="3"/>
  </w:num>
  <w:num w:numId="28" w16cid:durableId="1314026471">
    <w:abstractNumId w:val="24"/>
  </w:num>
  <w:num w:numId="29" w16cid:durableId="758411595">
    <w:abstractNumId w:val="31"/>
  </w:num>
  <w:num w:numId="30" w16cid:durableId="124468879">
    <w:abstractNumId w:val="12"/>
  </w:num>
  <w:num w:numId="31" w16cid:durableId="590744769">
    <w:abstractNumId w:val="29"/>
  </w:num>
  <w:num w:numId="32" w16cid:durableId="2008363961">
    <w:abstractNumId w:val="28"/>
  </w:num>
  <w:num w:numId="33" w16cid:durableId="1191066446">
    <w:abstractNumId w:val="4"/>
  </w:num>
  <w:num w:numId="34" w16cid:durableId="1803384676">
    <w:abstractNumId w:val="19"/>
  </w:num>
  <w:num w:numId="35" w16cid:durableId="380515175">
    <w:abstractNumId w:val="14"/>
  </w:num>
  <w:num w:numId="36" w16cid:durableId="251865534">
    <w:abstractNumId w:val="21"/>
  </w:num>
  <w:num w:numId="37" w16cid:durableId="446586923">
    <w:abstractNumId w:val="10"/>
  </w:num>
  <w:num w:numId="38" w16cid:durableId="10008880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5AD"/>
    <w:rsid w:val="00026DA9"/>
    <w:rsid w:val="00030CB4"/>
    <w:rsid w:val="00087AEE"/>
    <w:rsid w:val="0009726E"/>
    <w:rsid w:val="00116F7D"/>
    <w:rsid w:val="001516B6"/>
    <w:rsid w:val="00174347"/>
    <w:rsid w:val="00195816"/>
    <w:rsid w:val="001B5CF6"/>
    <w:rsid w:val="001E01B4"/>
    <w:rsid w:val="00200804"/>
    <w:rsid w:val="00202E56"/>
    <w:rsid w:val="002038BB"/>
    <w:rsid w:val="002122FA"/>
    <w:rsid w:val="0021672E"/>
    <w:rsid w:val="002318A2"/>
    <w:rsid w:val="00237469"/>
    <w:rsid w:val="002C34A8"/>
    <w:rsid w:val="002C55B8"/>
    <w:rsid w:val="002D022F"/>
    <w:rsid w:val="002E138B"/>
    <w:rsid w:val="002F56E9"/>
    <w:rsid w:val="00333EF3"/>
    <w:rsid w:val="003359EC"/>
    <w:rsid w:val="00382F2D"/>
    <w:rsid w:val="00387A55"/>
    <w:rsid w:val="003947DB"/>
    <w:rsid w:val="003B73CD"/>
    <w:rsid w:val="003D0B55"/>
    <w:rsid w:val="00434601"/>
    <w:rsid w:val="00441DE9"/>
    <w:rsid w:val="00456F89"/>
    <w:rsid w:val="00472B4A"/>
    <w:rsid w:val="00483D42"/>
    <w:rsid w:val="004C4C65"/>
    <w:rsid w:val="004D0D0F"/>
    <w:rsid w:val="005179B9"/>
    <w:rsid w:val="005B313E"/>
    <w:rsid w:val="005C5B78"/>
    <w:rsid w:val="005E05AC"/>
    <w:rsid w:val="00601D3E"/>
    <w:rsid w:val="00644738"/>
    <w:rsid w:val="006825AD"/>
    <w:rsid w:val="0069080B"/>
    <w:rsid w:val="00692374"/>
    <w:rsid w:val="006A26D4"/>
    <w:rsid w:val="006B011E"/>
    <w:rsid w:val="006F2A9F"/>
    <w:rsid w:val="006F6784"/>
    <w:rsid w:val="00702D2A"/>
    <w:rsid w:val="00755D93"/>
    <w:rsid w:val="00762865"/>
    <w:rsid w:val="00773E3C"/>
    <w:rsid w:val="007A3414"/>
    <w:rsid w:val="007B30E3"/>
    <w:rsid w:val="008830ED"/>
    <w:rsid w:val="008C4147"/>
    <w:rsid w:val="008E5484"/>
    <w:rsid w:val="008F12E7"/>
    <w:rsid w:val="008F1789"/>
    <w:rsid w:val="00901297"/>
    <w:rsid w:val="00995E5E"/>
    <w:rsid w:val="009C7C4F"/>
    <w:rsid w:val="009D35FE"/>
    <w:rsid w:val="009D3F79"/>
    <w:rsid w:val="00A33AFB"/>
    <w:rsid w:val="00AD1AE2"/>
    <w:rsid w:val="00AE55E4"/>
    <w:rsid w:val="00AE7B10"/>
    <w:rsid w:val="00B11649"/>
    <w:rsid w:val="00BC6794"/>
    <w:rsid w:val="00BF6F91"/>
    <w:rsid w:val="00C03E94"/>
    <w:rsid w:val="00C4250D"/>
    <w:rsid w:val="00C71DA8"/>
    <w:rsid w:val="00C93123"/>
    <w:rsid w:val="00CA45DE"/>
    <w:rsid w:val="00CB649F"/>
    <w:rsid w:val="00CF1013"/>
    <w:rsid w:val="00D5080A"/>
    <w:rsid w:val="00D531A8"/>
    <w:rsid w:val="00D86918"/>
    <w:rsid w:val="00DA337E"/>
    <w:rsid w:val="00DB7923"/>
    <w:rsid w:val="00DD224D"/>
    <w:rsid w:val="00E052DB"/>
    <w:rsid w:val="00E2428D"/>
    <w:rsid w:val="00E913CE"/>
    <w:rsid w:val="00F22E87"/>
    <w:rsid w:val="00F642AE"/>
    <w:rsid w:val="00F65676"/>
    <w:rsid w:val="00F919B5"/>
    <w:rsid w:val="00F91D91"/>
    <w:rsid w:val="00FD142E"/>
    <w:rsid w:val="00FE6B2F"/>
    <w:rsid w:val="00FF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2FBE1D"/>
  <w14:defaultImageDpi w14:val="0"/>
  <w15:docId w15:val="{AE7730E1-C84D-4A26-999E-416678ED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5FE"/>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9D35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5F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16">
    <w:name w:val="Style16"/>
    <w:basedOn w:val="a"/>
    <w:uiPriority w:val="99"/>
    <w:rsid w:val="009D35FE"/>
    <w:pPr>
      <w:spacing w:line="288" w:lineRule="exact"/>
      <w:ind w:firstLine="710"/>
      <w:jc w:val="both"/>
    </w:pPr>
    <w:rPr>
      <w:sz w:val="24"/>
      <w:szCs w:val="24"/>
    </w:rPr>
  </w:style>
  <w:style w:type="character" w:customStyle="1" w:styleId="FontStyle21">
    <w:name w:val="Font Style21"/>
    <w:uiPriority w:val="99"/>
    <w:rsid w:val="009D35FE"/>
    <w:rPr>
      <w:rFonts w:ascii="Times New Roman" w:hAnsi="Times New Roman" w:cs="Times New Roman"/>
      <w:sz w:val="22"/>
      <w:szCs w:val="22"/>
    </w:rPr>
  </w:style>
  <w:style w:type="character" w:customStyle="1" w:styleId="apple-converted-space">
    <w:name w:val="apple-converted-space"/>
    <w:basedOn w:val="a0"/>
    <w:rsid w:val="00755D93"/>
  </w:style>
  <w:style w:type="paragraph" w:customStyle="1" w:styleId="p5">
    <w:name w:val="p5"/>
    <w:basedOn w:val="a"/>
    <w:rsid w:val="00755D93"/>
    <w:pPr>
      <w:widowControl/>
      <w:autoSpaceDE/>
      <w:autoSpaceDN/>
      <w:adjustRightInd/>
      <w:spacing w:before="100" w:beforeAutospacing="1" w:after="100" w:afterAutospacing="1"/>
    </w:pPr>
    <w:rPr>
      <w:rFonts w:eastAsia="Times New Roman"/>
      <w:sz w:val="24"/>
      <w:szCs w:val="24"/>
    </w:rPr>
  </w:style>
  <w:style w:type="character" w:customStyle="1" w:styleId="s3">
    <w:name w:val="s3"/>
    <w:basedOn w:val="a0"/>
    <w:rsid w:val="00755D93"/>
  </w:style>
  <w:style w:type="table" w:customStyle="1" w:styleId="11">
    <w:name w:val="Сетка таблицы11"/>
    <w:basedOn w:val="a1"/>
    <w:next w:val="a4"/>
    <w:rsid w:val="00483D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1958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1958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95816"/>
    <w:rPr>
      <w:color w:val="0000FF" w:themeColor="hyperlink"/>
      <w:u w:val="single"/>
    </w:rPr>
  </w:style>
  <w:style w:type="character" w:styleId="a6">
    <w:name w:val="Unresolved Mention"/>
    <w:basedOn w:val="a0"/>
    <w:uiPriority w:val="99"/>
    <w:semiHidden/>
    <w:unhideWhenUsed/>
    <w:rsid w:val="00333EF3"/>
    <w:rPr>
      <w:color w:val="605E5C"/>
      <w:shd w:val="clear" w:color="auto" w:fill="E1DFDD"/>
    </w:rPr>
  </w:style>
  <w:style w:type="paragraph" w:styleId="a7">
    <w:name w:val="header"/>
    <w:basedOn w:val="a"/>
    <w:link w:val="a8"/>
    <w:uiPriority w:val="99"/>
    <w:unhideWhenUsed/>
    <w:rsid w:val="00333EF3"/>
    <w:pPr>
      <w:tabs>
        <w:tab w:val="center" w:pos="4677"/>
        <w:tab w:val="right" w:pos="9355"/>
      </w:tabs>
    </w:pPr>
  </w:style>
  <w:style w:type="character" w:customStyle="1" w:styleId="a8">
    <w:name w:val="Верхний колонтитул Знак"/>
    <w:basedOn w:val="a0"/>
    <w:link w:val="a7"/>
    <w:uiPriority w:val="99"/>
    <w:rsid w:val="00333EF3"/>
    <w:rPr>
      <w:rFonts w:ascii="Times New Roman" w:hAnsi="Times New Roman" w:cs="Times New Roman"/>
      <w:sz w:val="20"/>
      <w:szCs w:val="20"/>
    </w:rPr>
  </w:style>
  <w:style w:type="paragraph" w:styleId="a9">
    <w:name w:val="footer"/>
    <w:basedOn w:val="a"/>
    <w:link w:val="aa"/>
    <w:uiPriority w:val="99"/>
    <w:unhideWhenUsed/>
    <w:rsid w:val="00333EF3"/>
    <w:pPr>
      <w:tabs>
        <w:tab w:val="center" w:pos="4677"/>
        <w:tab w:val="right" w:pos="9355"/>
      </w:tabs>
    </w:pPr>
  </w:style>
  <w:style w:type="character" w:customStyle="1" w:styleId="aa">
    <w:name w:val="Нижний колонтитул Знак"/>
    <w:basedOn w:val="a0"/>
    <w:link w:val="a9"/>
    <w:uiPriority w:val="99"/>
    <w:rsid w:val="00333EF3"/>
    <w:rPr>
      <w:rFonts w:ascii="Times New Roman" w:hAnsi="Times New Roman" w:cs="Times New Roman"/>
      <w:sz w:val="20"/>
      <w:szCs w:val="20"/>
    </w:rPr>
  </w:style>
  <w:style w:type="table" w:customStyle="1" w:styleId="5">
    <w:name w:val="Сетка таблицы5"/>
    <w:basedOn w:val="a1"/>
    <w:next w:val="a4"/>
    <w:rsid w:val="006447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rsid w:val="006447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6447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59"/>
    <w:rsid w:val="00F656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F6567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17434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kids.kulturu.ru" TargetMode="External"/><Relationship Id="rId13"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hyperlink" Target="http://biblio-yar.kulturu.ru"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udem-kids.ucoz.net" TargetMode="External"/><Relationship Id="rId4" Type="http://schemas.openxmlformats.org/officeDocument/2006/relationships/webSettings" Target="webSettings.xml"/><Relationship Id="rId9" Type="http://schemas.openxmlformats.org/officeDocument/2006/relationships/hyperlink" Target="https://biblio-elovo.ucoz.net" TargetMode="External"/><Relationship Id="rId14"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0T07:20:08.904"/>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0T07:20:08.909"/>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1656</TotalTime>
  <Pages>47</Pages>
  <Words>23216</Words>
  <Characters>132334</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ГОУВПО Удмуртский государственный университет</Company>
  <LinksUpToDate>false</LinksUpToDate>
  <CharactersWithSpaces>155240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 Сунцова</dc:creator>
  <cp:lastModifiedBy>user</cp:lastModifiedBy>
  <cp:revision>24</cp:revision>
  <dcterms:created xsi:type="dcterms:W3CDTF">2022-12-07T05:05:00Z</dcterms:created>
  <dcterms:modified xsi:type="dcterms:W3CDTF">2023-01-11T13:00:00Z</dcterms:modified>
</cp:coreProperties>
</file>