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6D51B" w14:textId="0FC0B01B" w:rsidR="000465AF" w:rsidRPr="00AB293C" w:rsidRDefault="00EB5451" w:rsidP="00AB293C">
      <w:pPr>
        <w:pStyle w:val="a3"/>
        <w:spacing w:line="276" w:lineRule="auto"/>
        <w:ind w:left="40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93C">
        <w:rPr>
          <w:rFonts w:ascii="Times New Roman" w:hAnsi="Times New Roman" w:cs="Times New Roman"/>
          <w:b/>
          <w:w w:val="110"/>
          <w:sz w:val="28"/>
          <w:szCs w:val="28"/>
        </w:rPr>
        <w:t>Что можно застраховать</w:t>
      </w:r>
      <w:r w:rsidR="00227752" w:rsidRPr="00AB293C">
        <w:rPr>
          <w:rFonts w:ascii="Times New Roman" w:hAnsi="Times New Roman" w:cs="Times New Roman"/>
          <w:b/>
          <w:w w:val="110"/>
          <w:sz w:val="28"/>
          <w:szCs w:val="28"/>
        </w:rPr>
        <w:t>?!</w:t>
      </w:r>
    </w:p>
    <w:p w14:paraId="44FA4AEB" w14:textId="77777777" w:rsidR="000465AF" w:rsidRPr="00AB293C" w:rsidRDefault="000465AF" w:rsidP="00AB29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118F89B" w14:textId="2672BDDA" w:rsidR="000465AF" w:rsidRPr="00AB293C" w:rsidRDefault="00EB5451" w:rsidP="00AB293C">
      <w:pPr>
        <w:pStyle w:val="a3"/>
        <w:spacing w:line="276" w:lineRule="auto"/>
        <w:ind w:left="1101" w:right="145" w:firstLine="339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Рисковая ситуация в мире и России стремительно меняется, причем последние десятилетия эти изменения происходят все с большей скоростью. </w:t>
      </w:r>
    </w:p>
    <w:p w14:paraId="25879743" w14:textId="77777777" w:rsidR="000465AF" w:rsidRPr="00AB293C" w:rsidRDefault="00EB5451" w:rsidP="00AB293C">
      <w:pPr>
        <w:pStyle w:val="a3"/>
        <w:spacing w:line="276" w:lineRule="auto"/>
        <w:ind w:left="1101" w:firstLine="339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При этом не все риски могут быть застрахованы (Рисунок 2).</w:t>
      </w:r>
    </w:p>
    <w:p w14:paraId="11726D4D" w14:textId="77777777" w:rsidR="000465AF" w:rsidRPr="00AB293C" w:rsidRDefault="00EB5451" w:rsidP="00AB29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776" behindDoc="0" locked="0" layoutInCell="1" allowOverlap="1" wp14:anchorId="685CDD9B" wp14:editId="4DAE611E">
            <wp:simplePos x="0" y="0"/>
            <wp:positionH relativeFrom="page">
              <wp:posOffset>1900427</wp:posOffset>
            </wp:positionH>
            <wp:positionV relativeFrom="paragraph">
              <wp:posOffset>225178</wp:posOffset>
            </wp:positionV>
            <wp:extent cx="4841032" cy="2280285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1032" cy="228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D7EAD4" w14:textId="77777777" w:rsidR="000465AF" w:rsidRPr="00AB293C" w:rsidRDefault="00EB5451" w:rsidP="00AB293C">
      <w:pPr>
        <w:spacing w:line="276" w:lineRule="auto"/>
        <w:ind w:left="1650" w:right="699"/>
        <w:jc w:val="both"/>
        <w:rPr>
          <w:rFonts w:ascii="Times New Roman" w:hAnsi="Times New Roman" w:cs="Times New Roman"/>
          <w:sz w:val="20"/>
          <w:szCs w:val="14"/>
        </w:rPr>
      </w:pPr>
      <w:r w:rsidRPr="00AB293C">
        <w:rPr>
          <w:rFonts w:ascii="Times New Roman" w:hAnsi="Times New Roman" w:cs="Times New Roman"/>
          <w:w w:val="110"/>
          <w:sz w:val="20"/>
          <w:szCs w:val="14"/>
        </w:rPr>
        <w:t>Рисунок 2. Совокупные страховые убытки с 1970 г., млрд. долл. (в ценах 2020 г.)</w:t>
      </w:r>
    </w:p>
    <w:p w14:paraId="0F58A847" w14:textId="77777777" w:rsidR="000465AF" w:rsidRPr="00AB293C" w:rsidRDefault="000465AF" w:rsidP="00AB29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C244FBB" w14:textId="71448D6F" w:rsidR="000465AF" w:rsidRPr="00AB293C" w:rsidRDefault="00227752" w:rsidP="00AB293C">
      <w:pPr>
        <w:pStyle w:val="a3"/>
        <w:spacing w:line="276" w:lineRule="auto"/>
        <w:ind w:left="1101" w:right="144" w:firstLine="339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Для оценки</w:t>
      </w:r>
      <w:r w:rsidR="00EB5451" w:rsidRPr="00AB293C">
        <w:rPr>
          <w:rFonts w:ascii="Times New Roman" w:hAnsi="Times New Roman" w:cs="Times New Roman"/>
          <w:w w:val="115"/>
          <w:sz w:val="28"/>
          <w:szCs w:val="28"/>
        </w:rPr>
        <w:t xml:space="preserve"> страховых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рисков, определения</w:t>
      </w:r>
      <w:r w:rsidR="00EB5451" w:rsidRPr="00AB293C">
        <w:rPr>
          <w:rFonts w:ascii="Times New Roman" w:hAnsi="Times New Roman" w:cs="Times New Roman"/>
          <w:w w:val="115"/>
          <w:sz w:val="28"/>
          <w:szCs w:val="28"/>
        </w:rPr>
        <w:t xml:space="preserve"> возможности и необходимости управления ими для регионов, предприятий, граждан составляются карты рисков, на которых </w:t>
      </w:r>
      <w:r w:rsidR="00EB5451" w:rsidRPr="00AB293C">
        <w:rPr>
          <w:rFonts w:ascii="Times New Roman" w:hAnsi="Times New Roman" w:cs="Times New Roman"/>
          <w:w w:val="115"/>
          <w:sz w:val="28"/>
          <w:szCs w:val="28"/>
        </w:rPr>
        <w:lastRenderedPageBreak/>
        <w:t>обычно отражают частот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="00EB5451" w:rsidRPr="00AB293C">
        <w:rPr>
          <w:rFonts w:ascii="Times New Roman" w:hAnsi="Times New Roman" w:cs="Times New Roman"/>
          <w:w w:val="115"/>
          <w:sz w:val="28"/>
          <w:szCs w:val="28"/>
        </w:rPr>
        <w:t xml:space="preserve">и тяжесть страховых событий и выделяют зоны необходимого </w:t>
      </w:r>
      <w:r w:rsidR="00EB5451"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="00EB5451"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="00EB5451"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="00EB5451" w:rsidRPr="00AB293C">
        <w:rPr>
          <w:rFonts w:ascii="Times New Roman" w:hAnsi="Times New Roman" w:cs="Times New Roman"/>
          <w:w w:val="114"/>
          <w:sz w:val="28"/>
          <w:szCs w:val="28"/>
        </w:rPr>
        <w:t>г</w:t>
      </w:r>
      <w:r w:rsidR="00EB5451"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="00EB5451"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="00EB5451"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="00EB5451"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="00EB5451"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="00EB5451"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="00EB5451"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="00EB5451"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="00EB5451"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="00EB5451"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="00EB5451"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="00EB5451"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="00EB5451"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="00EB5451" w:rsidRPr="00AB293C">
        <w:rPr>
          <w:rFonts w:ascii="Times New Roman" w:hAnsi="Times New Roman" w:cs="Times New Roman"/>
          <w:w w:val="122"/>
          <w:sz w:val="28"/>
          <w:szCs w:val="28"/>
        </w:rPr>
        <w:t>ис</w:t>
      </w:r>
      <w:r w:rsidR="00EB5451" w:rsidRPr="00AB293C">
        <w:rPr>
          <w:rFonts w:ascii="Times New Roman" w:hAnsi="Times New Roman" w:cs="Times New Roman"/>
          <w:w w:val="116"/>
          <w:sz w:val="28"/>
          <w:szCs w:val="28"/>
        </w:rPr>
        <w:t>к</w:t>
      </w:r>
      <w:r w:rsidR="00EB5451"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="00EB5451" w:rsidRPr="00AB293C">
        <w:rPr>
          <w:rFonts w:ascii="Times New Roman" w:hAnsi="Times New Roman" w:cs="Times New Roman"/>
          <w:w w:val="70"/>
          <w:sz w:val="28"/>
          <w:szCs w:val="28"/>
        </w:rPr>
        <w:t>,</w:t>
      </w:r>
      <w:r w:rsidR="00EB5451"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="00EB5451"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="00EB5451"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="00EB5451"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="00EB5451"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="00EB5451"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="00EB5451" w:rsidRPr="00AB293C">
        <w:rPr>
          <w:rFonts w:ascii="Times New Roman" w:hAnsi="Times New Roman" w:cs="Times New Roman"/>
          <w:w w:val="123"/>
          <w:sz w:val="28"/>
          <w:szCs w:val="28"/>
        </w:rPr>
        <w:t>м</w:t>
      </w:r>
      <w:r w:rsidR="00EB5451"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="00EB5451"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="00EB5451" w:rsidRPr="00AB293C">
        <w:rPr>
          <w:rFonts w:ascii="Times New Roman" w:hAnsi="Times New Roman" w:cs="Times New Roman"/>
          <w:w w:val="59"/>
          <w:sz w:val="28"/>
          <w:szCs w:val="28"/>
        </w:rPr>
        <w:t>:</w:t>
      </w:r>
    </w:p>
    <w:p w14:paraId="7813A86C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91"/>
          <w:sz w:val="28"/>
          <w:szCs w:val="28"/>
        </w:rPr>
        <w:t>–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AB293C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ц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12"/>
          <w:sz w:val="28"/>
          <w:szCs w:val="28"/>
        </w:rPr>
        <w:t>ь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ое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2531423A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2"/>
        </w:tabs>
        <w:spacing w:line="276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желтая – необходимо наблюдение, оценка рисков, возможно, план ликвидации аварий для предприятий или превентивные </w:t>
      </w:r>
      <w:r w:rsidRPr="00AB293C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6DC682CF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красная – необходимо срочное реагирование на риск.</w:t>
      </w:r>
    </w:p>
    <w:p w14:paraId="3DF65807" w14:textId="106068BE" w:rsidR="000465AF" w:rsidRPr="00AB293C" w:rsidRDefault="004B6C2E" w:rsidP="00AB293C">
      <w:pPr>
        <w:pStyle w:val="a3"/>
        <w:tabs>
          <w:tab w:val="left" w:pos="1418"/>
          <w:tab w:val="left" w:pos="3395"/>
          <w:tab w:val="left" w:pos="5399"/>
          <w:tab w:val="left" w:pos="5843"/>
          <w:tab w:val="left" w:pos="8287"/>
          <w:tab w:val="left" w:pos="9412"/>
        </w:tabs>
        <w:spacing w:line="276" w:lineRule="auto"/>
        <w:ind w:left="1101" w:right="143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ab/>
      </w:r>
      <w:r w:rsidR="00EB5451" w:rsidRPr="00AB293C">
        <w:rPr>
          <w:rFonts w:ascii="Times New Roman" w:hAnsi="Times New Roman" w:cs="Times New Roman"/>
          <w:w w:val="115"/>
          <w:sz w:val="28"/>
          <w:szCs w:val="28"/>
        </w:rPr>
        <w:t>Вы можете продумать личную карту рисков или карту рисков своей семьи,</w:t>
      </w:r>
      <w:r w:rsidR="00670F03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="00EB5451" w:rsidRPr="00AB293C">
        <w:rPr>
          <w:rFonts w:ascii="Times New Roman" w:hAnsi="Times New Roman" w:cs="Times New Roman"/>
          <w:w w:val="115"/>
          <w:sz w:val="28"/>
          <w:szCs w:val="28"/>
        </w:rPr>
        <w:t>своего</w:t>
      </w:r>
      <w:r w:rsidR="00670F03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="00EB5451" w:rsidRPr="00AB293C">
        <w:rPr>
          <w:rFonts w:ascii="Times New Roman" w:hAnsi="Times New Roman" w:cs="Times New Roman"/>
          <w:w w:val="115"/>
          <w:sz w:val="28"/>
          <w:szCs w:val="28"/>
        </w:rPr>
        <w:t>предприятия</w:t>
      </w:r>
      <w:r w:rsidR="00670F03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="00EB5451" w:rsidRPr="00AB293C">
        <w:rPr>
          <w:rFonts w:ascii="Times New Roman" w:hAnsi="Times New Roman" w:cs="Times New Roman"/>
          <w:w w:val="115"/>
          <w:sz w:val="28"/>
          <w:szCs w:val="28"/>
        </w:rPr>
        <w:t>с</w:t>
      </w:r>
      <w:r w:rsidR="00670F03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="00EB5451" w:rsidRPr="00AB293C">
        <w:rPr>
          <w:rFonts w:ascii="Times New Roman" w:hAnsi="Times New Roman" w:cs="Times New Roman"/>
          <w:w w:val="115"/>
          <w:sz w:val="28"/>
          <w:szCs w:val="28"/>
        </w:rPr>
        <w:t>использованием</w:t>
      </w:r>
      <w:r w:rsidR="00670F03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="00EB5451" w:rsidRPr="00AB293C">
        <w:rPr>
          <w:rFonts w:ascii="Times New Roman" w:hAnsi="Times New Roman" w:cs="Times New Roman"/>
          <w:w w:val="115"/>
          <w:sz w:val="28"/>
          <w:szCs w:val="28"/>
        </w:rPr>
        <w:t>такого</w:t>
      </w:r>
      <w:r w:rsidR="00670F03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="00EB5451" w:rsidRPr="00AB293C">
        <w:rPr>
          <w:rFonts w:ascii="Times New Roman" w:hAnsi="Times New Roman" w:cs="Times New Roman"/>
          <w:w w:val="115"/>
          <w:sz w:val="28"/>
          <w:szCs w:val="28"/>
        </w:rPr>
        <w:t>подхода</w:t>
      </w:r>
    </w:p>
    <w:p w14:paraId="2E9BD64B" w14:textId="77777777" w:rsidR="000465AF" w:rsidRPr="00AB293C" w:rsidRDefault="00EB5451" w:rsidP="00AB293C">
      <w:pPr>
        <w:pStyle w:val="a3"/>
        <w:spacing w:line="276" w:lineRule="auto"/>
        <w:ind w:left="1101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83"/>
          <w:sz w:val="28"/>
          <w:szCs w:val="28"/>
        </w:rPr>
        <w:t>«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03"/>
          <w:sz w:val="28"/>
          <w:szCs w:val="28"/>
        </w:rPr>
        <w:t>ф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83"/>
          <w:sz w:val="28"/>
          <w:szCs w:val="28"/>
        </w:rPr>
        <w:t>»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0"/>
          <w:sz w:val="28"/>
          <w:szCs w:val="28"/>
        </w:rPr>
        <w:t>ч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ы</w:t>
      </w:r>
      <w:r w:rsidRPr="00AB293C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3"/>
          <w:sz w:val="28"/>
          <w:szCs w:val="28"/>
        </w:rPr>
        <w:t>ф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:</w:t>
      </w:r>
    </w:p>
    <w:p w14:paraId="2B78B53E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безопасность</w:t>
      </w:r>
    </w:p>
    <w:p w14:paraId="50CDD5A0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здоровье</w:t>
      </w:r>
    </w:p>
    <w:p w14:paraId="03894D9F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образование</w:t>
      </w:r>
    </w:p>
    <w:p w14:paraId="45736EDB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20"/>
          <w:sz w:val="28"/>
          <w:szCs w:val="28"/>
        </w:rPr>
        <w:t>коммуникации</w:t>
      </w:r>
    </w:p>
    <w:p w14:paraId="787093D5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интеллект</w:t>
      </w:r>
    </w:p>
    <w:p w14:paraId="11E44F23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социальные связи</w:t>
      </w:r>
    </w:p>
    <w:p w14:paraId="13F83907" w14:textId="03ABB57C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0"/>
          <w:sz w:val="28"/>
          <w:szCs w:val="28"/>
        </w:rPr>
        <w:t>финансы и т.д.</w:t>
      </w:r>
    </w:p>
    <w:p w14:paraId="34B08A00" w14:textId="4AEB1380" w:rsidR="000465AF" w:rsidRPr="00AB293C" w:rsidRDefault="00EB5451" w:rsidP="00AB293C">
      <w:pPr>
        <w:pStyle w:val="a3"/>
        <w:tabs>
          <w:tab w:val="left" w:pos="2668"/>
          <w:tab w:val="left" w:pos="3467"/>
          <w:tab w:val="left" w:pos="4606"/>
          <w:tab w:val="left" w:pos="5836"/>
          <w:tab w:val="left" w:pos="7888"/>
          <w:tab w:val="left" w:pos="8745"/>
          <w:tab w:val="left" w:pos="9703"/>
        </w:tabs>
        <w:spacing w:line="276" w:lineRule="auto"/>
        <w:ind w:left="1101" w:right="146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Не</w:t>
      </w:r>
      <w:r w:rsidR="00670F03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все</w:t>
      </w:r>
      <w:r w:rsidR="00670F03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риски</w:t>
      </w:r>
      <w:r w:rsidR="00670F03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можно</w:t>
      </w:r>
      <w:r w:rsidR="00670F03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застраховать.</w:t>
      </w:r>
      <w:r w:rsidR="00670F03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Для</w:t>
      </w:r>
      <w:r w:rsidR="00670F03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того,</w:t>
      </w:r>
      <w:r w:rsidR="00670F03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чтобы</w:t>
      </w:r>
      <w:r w:rsidR="004B6C2E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0"/>
          <w:sz w:val="28"/>
          <w:szCs w:val="28"/>
        </w:rPr>
        <w:t>идентифицировать страховые риски, нужно понять – что это такое.</w:t>
      </w:r>
    </w:p>
    <w:p w14:paraId="73AAEE46" w14:textId="77777777" w:rsidR="000465AF" w:rsidRPr="00AB293C" w:rsidRDefault="00EB5451" w:rsidP="00AB293C">
      <w:pPr>
        <w:pStyle w:val="a3"/>
        <w:spacing w:line="276" w:lineRule="auto"/>
        <w:ind w:left="1101" w:right="139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Страховым событием может стать такое событие, которое </w:t>
      </w:r>
      <w:r w:rsidRPr="00AB293C">
        <w:rPr>
          <w:rFonts w:ascii="Times New Roman" w:hAnsi="Times New Roman" w:cs="Times New Roman"/>
          <w:w w:val="110"/>
          <w:sz w:val="28"/>
          <w:szCs w:val="28"/>
        </w:rPr>
        <w:t>обладает двумя характеристиками – вероятностью и случайностью.</w:t>
      </w:r>
    </w:p>
    <w:p w14:paraId="7F83F02F" w14:textId="77777777" w:rsidR="000465AF" w:rsidRPr="00AB293C" w:rsidRDefault="00EB5451" w:rsidP="00AB293C">
      <w:pPr>
        <w:pStyle w:val="a3"/>
        <w:spacing w:line="276" w:lineRule="auto"/>
        <w:ind w:left="1101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b/>
          <w:bCs/>
          <w:w w:val="115"/>
          <w:sz w:val="28"/>
          <w:szCs w:val="28"/>
        </w:rPr>
        <w:t>Страховой риск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 – не произошедшее страховое событие (еще может произойти).</w:t>
      </w:r>
    </w:p>
    <w:p w14:paraId="03A2258D" w14:textId="77777777" w:rsidR="000465AF" w:rsidRPr="00AB293C" w:rsidRDefault="00EB5451" w:rsidP="00AB293C">
      <w:pPr>
        <w:pStyle w:val="a3"/>
        <w:spacing w:line="276" w:lineRule="auto"/>
        <w:ind w:left="1101" w:right="146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b/>
          <w:bCs/>
          <w:w w:val="115"/>
          <w:sz w:val="28"/>
          <w:szCs w:val="28"/>
        </w:rPr>
        <w:t>Страховой случай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 – произошедшее страховое событие или реализовавшийся страховой риск.</w:t>
      </w:r>
    </w:p>
    <w:p w14:paraId="09281958" w14:textId="1DE88B34" w:rsidR="00670F03" w:rsidRPr="00AB293C" w:rsidRDefault="00EB5451" w:rsidP="00AB293C">
      <w:pPr>
        <w:pStyle w:val="a3"/>
        <w:spacing w:line="276" w:lineRule="auto"/>
        <w:ind w:left="993" w:firstLine="425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В договорах (полисах) страхования указываются страховые</w:t>
      </w:r>
      <w:r w:rsidR="00670F03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риски</w:t>
      </w:r>
      <w:r w:rsidR="00670F03" w:rsidRPr="00AB293C">
        <w:rPr>
          <w:rFonts w:ascii="Times New Roman" w:hAnsi="Times New Roman" w:cs="Times New Roman"/>
          <w:w w:val="115"/>
          <w:sz w:val="28"/>
          <w:szCs w:val="28"/>
        </w:rPr>
        <w:t>.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</w:p>
    <w:p w14:paraId="7E874A0A" w14:textId="05AAEBE3" w:rsidR="000465AF" w:rsidRPr="00AB293C" w:rsidRDefault="00EB5451" w:rsidP="00AB293C">
      <w:pPr>
        <w:pStyle w:val="a3"/>
        <w:spacing w:line="276" w:lineRule="auto"/>
        <w:ind w:left="1953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21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:</w:t>
      </w:r>
    </w:p>
    <w:p w14:paraId="27306E33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1"/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9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ш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08006B14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1"/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23"/>
          <w:sz w:val="28"/>
          <w:szCs w:val="28"/>
        </w:rPr>
        <w:t>Б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0"/>
          <w:sz w:val="28"/>
          <w:szCs w:val="28"/>
        </w:rPr>
        <w:t>ч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13189BDC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1"/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ж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си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г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119C184C" w14:textId="499F772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1"/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дожитие до окончания действия договора.</w:t>
      </w:r>
    </w:p>
    <w:p w14:paraId="2C5CCFB0" w14:textId="77777777" w:rsidR="000465AF" w:rsidRPr="00AB293C" w:rsidRDefault="00EB5451" w:rsidP="00AB293C">
      <w:pPr>
        <w:pStyle w:val="a3"/>
        <w:spacing w:line="276" w:lineRule="auto"/>
        <w:ind w:left="1101" w:right="139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20"/>
          <w:sz w:val="28"/>
          <w:szCs w:val="28"/>
        </w:rPr>
        <w:t xml:space="preserve">Известны два необходимых условия для признания события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ы</w:t>
      </w:r>
      <w:r w:rsidRPr="00AB293C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:</w:t>
      </w:r>
    </w:p>
    <w:p w14:paraId="7F984FA0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1"/>
          <w:tab w:val="left" w:pos="1822"/>
        </w:tabs>
        <w:spacing w:line="276" w:lineRule="auto"/>
        <w:ind w:firstLine="317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вероятность</w:t>
      </w:r>
    </w:p>
    <w:p w14:paraId="074AF8BB" w14:textId="50E977FC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1"/>
          <w:tab w:val="left" w:pos="1822"/>
        </w:tabs>
        <w:spacing w:line="276" w:lineRule="auto"/>
        <w:ind w:firstLine="317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случайность</w:t>
      </w:r>
    </w:p>
    <w:p w14:paraId="6234D47B" w14:textId="07C168AC" w:rsidR="000465AF" w:rsidRPr="00AB293C" w:rsidRDefault="00EB5451" w:rsidP="00AB293C">
      <w:pPr>
        <w:pStyle w:val="a3"/>
        <w:spacing w:line="276" w:lineRule="auto"/>
        <w:ind w:left="1101" w:right="145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Причем в контексте страхования вероятность – это не количественное определение происшествия, а понимание, что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ы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: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70"/>
          <w:sz w:val="28"/>
          <w:szCs w:val="28"/>
        </w:rPr>
        <w:t>,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г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2"/>
          <w:sz w:val="28"/>
          <w:szCs w:val="28"/>
        </w:rPr>
        <w:t>ь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ж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1"/>
          <w:sz w:val="28"/>
          <w:szCs w:val="28"/>
        </w:rPr>
        <w:t>40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г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70"/>
          <w:sz w:val="28"/>
          <w:szCs w:val="28"/>
        </w:rPr>
        <w:t xml:space="preserve">, </w:t>
      </w:r>
      <w:r w:rsidRPr="00AB293C">
        <w:rPr>
          <w:rFonts w:ascii="Times New Roman" w:hAnsi="Times New Roman" w:cs="Times New Roman"/>
          <w:w w:val="110"/>
          <w:sz w:val="28"/>
          <w:szCs w:val="28"/>
        </w:rPr>
        <w:t>а обледенеть – невероятно, хотя тысячные доли вероятности остаются.</w:t>
      </w:r>
    </w:p>
    <w:p w14:paraId="1FC85584" w14:textId="77777777" w:rsidR="000465AF" w:rsidRPr="00AB293C" w:rsidRDefault="00EB5451" w:rsidP="00AB293C">
      <w:pPr>
        <w:pStyle w:val="a3"/>
        <w:spacing w:line="276" w:lineRule="auto"/>
        <w:ind w:left="1101" w:right="144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Случайность в страховании трактуется как проявление 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ео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70"/>
          <w:sz w:val="28"/>
          <w:szCs w:val="28"/>
        </w:rPr>
        <w:t>.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М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ы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:</w:t>
      </w:r>
    </w:p>
    <w:p w14:paraId="638572D5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1"/>
          <w:tab w:val="left" w:pos="1822"/>
        </w:tabs>
        <w:spacing w:line="276" w:lineRule="auto"/>
        <w:ind w:right="147" w:hanging="120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когда именно произойдет событие в вероятном интервале – 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70"/>
          <w:sz w:val="28"/>
          <w:szCs w:val="28"/>
        </w:rPr>
        <w:t>,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ы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й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г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йс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г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ы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й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119332F8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1"/>
          <w:tab w:val="left" w:pos="1822"/>
        </w:tabs>
        <w:spacing w:line="276" w:lineRule="auto"/>
        <w:ind w:hanging="120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AB293C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г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5717028C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1"/>
          <w:tab w:val="left" w:pos="1822"/>
        </w:tabs>
        <w:spacing w:line="276" w:lineRule="auto"/>
        <w:ind w:hanging="120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й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AB293C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ще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2D54DD2C" w14:textId="337C44F8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1"/>
          <w:tab w:val="left" w:pos="1822"/>
        </w:tabs>
        <w:spacing w:line="276" w:lineRule="auto"/>
        <w:ind w:right="146" w:hanging="120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может быть, произойдет кумуляция рисков и страховой случай затронет несколько договоров.</w:t>
      </w:r>
    </w:p>
    <w:p w14:paraId="2BB5AC70" w14:textId="77777777" w:rsidR="000465AF" w:rsidRPr="00AB293C" w:rsidRDefault="00EB5451" w:rsidP="00AB293C">
      <w:pPr>
        <w:pStyle w:val="a3"/>
        <w:spacing w:line="276" w:lineRule="auto"/>
        <w:ind w:left="1101" w:right="144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20"/>
          <w:sz w:val="28"/>
          <w:szCs w:val="28"/>
        </w:rPr>
        <w:t xml:space="preserve">Определение страхового риска Международной ассоциацией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страховых надзоров (МАСН):</w:t>
      </w:r>
    </w:p>
    <w:p w14:paraId="73A51B27" w14:textId="3A626390" w:rsidR="000465AF" w:rsidRPr="00AB293C" w:rsidRDefault="00EB5451" w:rsidP="00AB293C">
      <w:pPr>
        <w:pStyle w:val="a3"/>
        <w:spacing w:line="276" w:lineRule="auto"/>
        <w:ind w:left="1101" w:right="146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b/>
          <w:bCs/>
          <w:w w:val="115"/>
          <w:sz w:val="28"/>
          <w:szCs w:val="28"/>
        </w:rPr>
        <w:t>Страховой риск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 – это риск неблагоприятного изменения 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>стоимости капитальных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 ресурсов из-за неожиданных изменений в предполагаемом ценообразовании или резервировании, таких как:</w:t>
      </w:r>
    </w:p>
    <w:p w14:paraId="200F9889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ж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2"/>
          <w:sz w:val="28"/>
          <w:szCs w:val="28"/>
        </w:rPr>
        <w:t>ь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115B92DE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0"/>
          <w:sz w:val="28"/>
          <w:szCs w:val="28"/>
        </w:rPr>
        <w:t>ч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011E12FD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1"/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нц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7FB8E965" w14:textId="24EF47F2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1"/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волатильность или уровень вероятности.</w:t>
      </w:r>
    </w:p>
    <w:p w14:paraId="73DECF62" w14:textId="77777777" w:rsidR="000465AF" w:rsidRPr="00AB293C" w:rsidRDefault="00EB5451" w:rsidP="00AB293C">
      <w:pPr>
        <w:pStyle w:val="a3"/>
        <w:spacing w:line="276" w:lineRule="auto"/>
        <w:ind w:left="113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93C">
        <w:rPr>
          <w:rFonts w:ascii="Times New Roman" w:hAnsi="Times New Roman" w:cs="Times New Roman"/>
          <w:b/>
          <w:w w:val="120"/>
          <w:sz w:val="28"/>
          <w:szCs w:val="28"/>
        </w:rPr>
        <w:t>Определение страхования по российскому законодательству</w:t>
      </w:r>
      <w:r w:rsidRPr="00AB293C">
        <w:rPr>
          <w:rFonts w:ascii="Times New Roman" w:hAnsi="Times New Roman" w:cs="Times New Roman"/>
          <w:bCs/>
          <w:w w:val="120"/>
          <w:sz w:val="28"/>
          <w:szCs w:val="28"/>
        </w:rPr>
        <w:t>.</w:t>
      </w:r>
    </w:p>
    <w:p w14:paraId="45C6E101" w14:textId="05DA7E3A" w:rsidR="000465AF" w:rsidRPr="00AB293C" w:rsidRDefault="00EB5451" w:rsidP="00AB293C">
      <w:pPr>
        <w:pStyle w:val="a3"/>
        <w:spacing w:line="276" w:lineRule="auto"/>
        <w:ind w:left="1134" w:right="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b/>
          <w:w w:val="115"/>
          <w:sz w:val="28"/>
          <w:szCs w:val="28"/>
        </w:rPr>
        <w:t>Страхование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 –отношения по защите интересов физических и юридических лиц Российской Федерации субъектов Российской Федерации и муниципальных образований при наступлении определенных страховых случаев за счет денежных фондов, формируемых страховщиками из уплаченных страховых премий </w:t>
      </w:r>
      <w:r w:rsidRPr="00AB293C">
        <w:rPr>
          <w:rFonts w:ascii="Times New Roman" w:hAnsi="Times New Roman" w:cs="Times New Roman"/>
          <w:w w:val="110"/>
          <w:sz w:val="28"/>
          <w:szCs w:val="28"/>
        </w:rPr>
        <w:t>(страховых взносов), а также за счет иных средств страховщиков.</w:t>
      </w:r>
    </w:p>
    <w:p w14:paraId="5B89A91C" w14:textId="77777777" w:rsidR="000465AF" w:rsidRPr="00AB293C" w:rsidRDefault="00EB5451" w:rsidP="00AB293C">
      <w:pPr>
        <w:pStyle w:val="a3"/>
        <w:spacing w:line="276" w:lineRule="auto"/>
        <w:ind w:left="1101" w:right="144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b/>
          <w:w w:val="115"/>
          <w:sz w:val="28"/>
          <w:szCs w:val="28"/>
        </w:rPr>
        <w:t>Страховая деятельность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 (страховое дело) – сфера деятельности страховщиков по страхованию, перестрахованию, взаимному страхованию, а также страховых брокеров по оказанию услуг, связанных со страхованием, с перестрахованием.</w:t>
      </w:r>
    </w:p>
    <w:p w14:paraId="4B297ECC" w14:textId="0EB84F51" w:rsidR="000465AF" w:rsidRPr="00AB293C" w:rsidRDefault="00EB5451" w:rsidP="00AB293C">
      <w:pPr>
        <w:pStyle w:val="a3"/>
        <w:spacing w:line="276" w:lineRule="auto"/>
        <w:ind w:left="1101" w:right="146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b/>
          <w:i/>
          <w:iCs/>
          <w:w w:val="115"/>
          <w:sz w:val="28"/>
          <w:szCs w:val="28"/>
        </w:rPr>
        <w:t>Целью</w:t>
      </w:r>
      <w:r w:rsidRPr="00AB293C">
        <w:rPr>
          <w:rFonts w:ascii="Times New Roman" w:hAnsi="Times New Roman" w:cs="Times New Roman"/>
          <w:bCs/>
          <w:w w:val="115"/>
          <w:sz w:val="28"/>
          <w:szCs w:val="28"/>
        </w:rPr>
        <w:t xml:space="preserve"> организации страхового дела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 является обеспечение защиты имущественных интересов физических и юридических лиц, Российской Федерации, субъектов Российской Федерации и муниципальных образований при наступлении страховых случаев.</w:t>
      </w:r>
    </w:p>
    <w:p w14:paraId="11F239F8" w14:textId="77777777" w:rsidR="000465AF" w:rsidRPr="00AB293C" w:rsidRDefault="00EB5451" w:rsidP="00AB293C">
      <w:pPr>
        <w:pStyle w:val="a3"/>
        <w:spacing w:line="276" w:lineRule="auto"/>
        <w:ind w:left="1953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b/>
          <w:i/>
          <w:iCs/>
          <w:w w:val="115"/>
          <w:sz w:val="28"/>
          <w:szCs w:val="28"/>
        </w:rPr>
        <w:t>Задачами организации страхового дела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 являются:</w:t>
      </w:r>
    </w:p>
    <w:p w14:paraId="571C930B" w14:textId="1DCEED4F" w:rsidR="000465AF" w:rsidRPr="00AB293C" w:rsidRDefault="00EB5451" w:rsidP="00AB293C">
      <w:pPr>
        <w:pStyle w:val="a4"/>
        <w:numPr>
          <w:ilvl w:val="0"/>
          <w:numId w:val="5"/>
        </w:numPr>
        <w:tabs>
          <w:tab w:val="left" w:pos="1822"/>
        </w:tabs>
        <w:spacing w:line="276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Проведение единой государственной политики в сфере страхования.</w:t>
      </w:r>
    </w:p>
    <w:p w14:paraId="402A9DF5" w14:textId="41BCF79D" w:rsidR="000465AF" w:rsidRPr="00AB293C" w:rsidRDefault="00EB5451" w:rsidP="00AB293C">
      <w:pPr>
        <w:pStyle w:val="a4"/>
        <w:numPr>
          <w:ilvl w:val="0"/>
          <w:numId w:val="5"/>
        </w:numPr>
        <w:tabs>
          <w:tab w:val="left" w:pos="1822"/>
        </w:tabs>
        <w:spacing w:line="276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Установление принципов страхования 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>и формирование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 механизмов страхования, обеспечивающих экономическую безопасность граждан и хозяйствующих субъектов на территории Российской Федерации.</w:t>
      </w:r>
    </w:p>
    <w:p w14:paraId="3DFAA994" w14:textId="77777777" w:rsidR="000465AF" w:rsidRPr="00AB293C" w:rsidRDefault="00EB5451" w:rsidP="00AB293C">
      <w:pPr>
        <w:pStyle w:val="a3"/>
        <w:spacing w:line="276" w:lineRule="auto"/>
        <w:ind w:left="19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93C">
        <w:rPr>
          <w:rFonts w:ascii="Times New Roman" w:hAnsi="Times New Roman" w:cs="Times New Roman"/>
          <w:b/>
          <w:w w:val="115"/>
          <w:sz w:val="28"/>
          <w:szCs w:val="28"/>
        </w:rPr>
        <w:t>Личное страхование.</w:t>
      </w:r>
    </w:p>
    <w:p w14:paraId="544869FB" w14:textId="77777777" w:rsidR="000465AF" w:rsidRPr="00AB293C" w:rsidRDefault="00EB5451" w:rsidP="00AB293C">
      <w:pPr>
        <w:pStyle w:val="a3"/>
        <w:spacing w:line="276" w:lineRule="auto"/>
        <w:ind w:left="1101" w:right="146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b/>
          <w:i/>
          <w:iCs/>
          <w:w w:val="115"/>
          <w:sz w:val="28"/>
          <w:szCs w:val="28"/>
        </w:rPr>
        <w:t>Объекты страхования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. В соответствии с законодательством договоры страхования могут заключаться при наличии имущественных интересов по следующим группам объектов (закон «Об организации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г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8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ссийс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й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Ф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ц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ии</w:t>
      </w:r>
      <w:r w:rsidRPr="00AB293C">
        <w:rPr>
          <w:rFonts w:ascii="Times New Roman" w:hAnsi="Times New Roman" w:cs="Times New Roman"/>
          <w:w w:val="83"/>
          <w:sz w:val="28"/>
          <w:szCs w:val="28"/>
        </w:rPr>
        <w:t>»</w:t>
      </w:r>
      <w:r w:rsidRPr="00AB293C">
        <w:rPr>
          <w:rFonts w:ascii="Times New Roman" w:hAnsi="Times New Roman" w:cs="Times New Roman"/>
          <w:w w:val="85"/>
          <w:sz w:val="28"/>
          <w:szCs w:val="28"/>
        </w:rPr>
        <w:t>)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:</w:t>
      </w:r>
    </w:p>
    <w:p w14:paraId="7916AC81" w14:textId="77777777" w:rsidR="000465AF" w:rsidRPr="00AB293C" w:rsidRDefault="00EB5451" w:rsidP="00AB293C">
      <w:pPr>
        <w:pStyle w:val="a4"/>
        <w:numPr>
          <w:ilvl w:val="0"/>
          <w:numId w:val="4"/>
        </w:numPr>
        <w:tabs>
          <w:tab w:val="left" w:pos="1822"/>
        </w:tabs>
        <w:spacing w:line="276" w:lineRule="auto"/>
        <w:ind w:right="144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bCs/>
          <w:w w:val="115"/>
          <w:sz w:val="28"/>
          <w:szCs w:val="28"/>
        </w:rPr>
        <w:t>Объектами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bCs/>
          <w:w w:val="115"/>
          <w:sz w:val="28"/>
          <w:szCs w:val="28"/>
        </w:rPr>
        <w:t>страхования жизни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 могут быть имущественные интересы, связанные с дожитием граждан до определенных возраста или срока либо наступлением иных событий в жизни </w:t>
      </w:r>
      <w:r w:rsidRPr="00AB293C">
        <w:rPr>
          <w:rFonts w:ascii="Times New Roman" w:hAnsi="Times New Roman" w:cs="Times New Roman"/>
          <w:w w:val="110"/>
          <w:sz w:val="28"/>
          <w:szCs w:val="28"/>
        </w:rPr>
        <w:t>граждан, а также с их смертью.</w:t>
      </w:r>
    </w:p>
    <w:p w14:paraId="75E4C766" w14:textId="77777777" w:rsidR="000465AF" w:rsidRPr="00AB293C" w:rsidRDefault="00EB5451" w:rsidP="00AB293C">
      <w:pPr>
        <w:pStyle w:val="a4"/>
        <w:numPr>
          <w:ilvl w:val="0"/>
          <w:numId w:val="4"/>
        </w:numPr>
        <w:tabs>
          <w:tab w:val="left" w:pos="1822"/>
        </w:tabs>
        <w:spacing w:line="276" w:lineRule="auto"/>
        <w:ind w:right="145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bCs/>
          <w:w w:val="115"/>
          <w:sz w:val="28"/>
          <w:szCs w:val="28"/>
        </w:rPr>
        <w:t>Объектами страхования от несчастных случаев и болезней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 могут быть имущественные интересы, связанные с причинением вреда здоровью граждан, а также с их смертью в результате несчастного случая или болезни.</w:t>
      </w:r>
    </w:p>
    <w:p w14:paraId="140FA425" w14:textId="4BDB3572" w:rsidR="000465AF" w:rsidRPr="00AB293C" w:rsidRDefault="00EB5451" w:rsidP="00AB293C">
      <w:pPr>
        <w:pStyle w:val="a4"/>
        <w:numPr>
          <w:ilvl w:val="0"/>
          <w:numId w:val="4"/>
        </w:numPr>
        <w:tabs>
          <w:tab w:val="left" w:pos="1822"/>
        </w:tabs>
        <w:spacing w:line="276" w:lineRule="auto"/>
        <w:ind w:right="144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bCs/>
          <w:w w:val="115"/>
          <w:sz w:val="28"/>
          <w:szCs w:val="28"/>
        </w:rPr>
        <w:t>Объектами медицинского страхования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 могут быть имущественные интересы, связанные с оплатой медицинской и лекарственной помощи и иных услуг вследствие расстройства здоровья, а также проведения профилактических мероприятий, снижающих и устраняющих степень опасных для жизни или здоровья угроз.</w:t>
      </w:r>
    </w:p>
    <w:p w14:paraId="3718E26E" w14:textId="77777777" w:rsidR="000465AF" w:rsidRPr="00AB293C" w:rsidRDefault="00EB5451" w:rsidP="00AB293C">
      <w:pPr>
        <w:pStyle w:val="a3"/>
        <w:spacing w:line="276" w:lineRule="auto"/>
        <w:ind w:left="19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93C">
        <w:rPr>
          <w:rFonts w:ascii="Times New Roman" w:hAnsi="Times New Roman" w:cs="Times New Roman"/>
          <w:b/>
          <w:w w:val="120"/>
          <w:sz w:val="28"/>
          <w:szCs w:val="28"/>
        </w:rPr>
        <w:t>Имущественное страхование</w:t>
      </w:r>
    </w:p>
    <w:p w14:paraId="50B35846" w14:textId="77777777" w:rsidR="000465AF" w:rsidRPr="00AB293C" w:rsidRDefault="00EB5451" w:rsidP="00AB293C">
      <w:pPr>
        <w:pStyle w:val="a4"/>
        <w:numPr>
          <w:ilvl w:val="0"/>
          <w:numId w:val="4"/>
        </w:numPr>
        <w:tabs>
          <w:tab w:val="left" w:pos="1822"/>
        </w:tabs>
        <w:spacing w:line="276" w:lineRule="auto"/>
        <w:ind w:right="145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bCs/>
          <w:w w:val="115"/>
          <w:sz w:val="28"/>
          <w:szCs w:val="28"/>
        </w:rPr>
        <w:t>Объектами страхования имущества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 могут быть имущественные интересы, связанные с риском утраты (гибели), недостачи или повреждения имущества.</w:t>
      </w:r>
    </w:p>
    <w:p w14:paraId="54D6CC29" w14:textId="6C751B2D" w:rsidR="000465AF" w:rsidRPr="00AB293C" w:rsidRDefault="00EB5451" w:rsidP="00AB293C">
      <w:pPr>
        <w:pStyle w:val="a3"/>
        <w:spacing w:line="276" w:lineRule="auto"/>
        <w:ind w:right="145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Объектами страхования финансовых рисков в имущественном страховании могут быть имущественные интересы страхователя (застрахованного лица), связанные с риском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lastRenderedPageBreak/>
        <w:t>неполучения доходов, возникновения непредвиденных расходов физических лиц, юридических лиц.</w:t>
      </w:r>
    </w:p>
    <w:p w14:paraId="4F6332EF" w14:textId="5E1D1948" w:rsidR="000465AF" w:rsidRPr="00AB293C" w:rsidRDefault="00EB5451" w:rsidP="00AB293C">
      <w:pPr>
        <w:pStyle w:val="a4"/>
        <w:numPr>
          <w:ilvl w:val="0"/>
          <w:numId w:val="4"/>
        </w:numPr>
        <w:tabs>
          <w:tab w:val="left" w:pos="1822"/>
        </w:tabs>
        <w:spacing w:line="276" w:lineRule="auto"/>
        <w:ind w:right="144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bCs/>
          <w:w w:val="115"/>
          <w:sz w:val="28"/>
          <w:szCs w:val="28"/>
        </w:rPr>
        <w:t>Объектами страхования предпринимательских рисков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 могут быть имущественные интересы, связанные с риском возникновения убытков от предпринимательской деятельности из-за нарушения своих обязательств контрагентами предпринимателя или изменения условий деятельности по независящим от предпринимателя обстоятельствам, в том числе с риском неполучения ожидаемых доходов.</w:t>
      </w:r>
    </w:p>
    <w:p w14:paraId="2BA5E633" w14:textId="77777777" w:rsidR="000465AF" w:rsidRPr="00AB293C" w:rsidRDefault="00EB5451" w:rsidP="00AB293C">
      <w:pPr>
        <w:pStyle w:val="a4"/>
        <w:numPr>
          <w:ilvl w:val="0"/>
          <w:numId w:val="4"/>
        </w:numPr>
        <w:tabs>
          <w:tab w:val="left" w:pos="1822"/>
        </w:tabs>
        <w:spacing w:line="276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bCs/>
          <w:w w:val="115"/>
          <w:sz w:val="28"/>
          <w:szCs w:val="28"/>
        </w:rPr>
        <w:t>Объектами страхования гражданской ответственности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 могут быть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AB293C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ще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нн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ы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ы</w:t>
      </w:r>
      <w:r w:rsidRPr="00AB293C">
        <w:rPr>
          <w:rFonts w:ascii="Times New Roman" w:hAnsi="Times New Roman" w:cs="Times New Roman"/>
          <w:w w:val="70"/>
          <w:sz w:val="28"/>
          <w:szCs w:val="28"/>
        </w:rPr>
        <w:t>,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нн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ы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:</w:t>
      </w:r>
    </w:p>
    <w:p w14:paraId="167CF12C" w14:textId="77777777" w:rsidR="000465AF" w:rsidRPr="00AB293C" w:rsidRDefault="00EB5451" w:rsidP="00AB293C">
      <w:pPr>
        <w:pStyle w:val="a4"/>
        <w:numPr>
          <w:ilvl w:val="1"/>
          <w:numId w:val="4"/>
        </w:numPr>
        <w:tabs>
          <w:tab w:val="left" w:pos="1985"/>
        </w:tabs>
        <w:spacing w:line="276" w:lineRule="auto"/>
        <w:ind w:left="1985" w:right="143" w:hanging="284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с риском наступления ответственности за причинение вреда жизни, здоровью или имуществу граждан, имуществу юридических лиц, муниципальных образований, субъектов </w:t>
      </w:r>
      <w:r w:rsidRPr="00AB293C">
        <w:rPr>
          <w:rFonts w:ascii="Times New Roman" w:hAnsi="Times New Roman" w:cs="Times New Roman"/>
          <w:w w:val="128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ссийс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й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Ф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ц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ии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8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ссийс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й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Ф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ц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ии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026E825F" w14:textId="3B770602" w:rsidR="000465AF" w:rsidRPr="00AB293C" w:rsidRDefault="00EB5451" w:rsidP="00AB293C">
      <w:pPr>
        <w:pStyle w:val="a4"/>
        <w:numPr>
          <w:ilvl w:val="1"/>
          <w:numId w:val="4"/>
        </w:numPr>
        <w:tabs>
          <w:tab w:val="left" w:pos="1985"/>
        </w:tabs>
        <w:spacing w:line="276" w:lineRule="auto"/>
        <w:ind w:left="1985" w:hanging="284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риском наступления ответственности за нарушение договора.</w:t>
      </w:r>
    </w:p>
    <w:p w14:paraId="648C2FD4" w14:textId="5DB06798" w:rsidR="000465AF" w:rsidRPr="00AB293C" w:rsidRDefault="00EB5451" w:rsidP="00AB293C">
      <w:pPr>
        <w:pStyle w:val="a3"/>
        <w:spacing w:line="276" w:lineRule="auto"/>
        <w:ind w:left="1101" w:right="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В настоящее время в России страховые услуги предоставляются в отношении более 100 видов страхования, наиболее популярными из которых являются обязательное страхование автогражданской </w:t>
      </w:r>
      <w:r w:rsidRPr="00AB293C">
        <w:rPr>
          <w:rFonts w:ascii="Times New Roman" w:hAnsi="Times New Roman" w:cs="Times New Roman"/>
          <w:w w:val="110"/>
          <w:sz w:val="28"/>
          <w:szCs w:val="28"/>
        </w:rPr>
        <w:t xml:space="preserve">ответственности (ОСАГО), страхование от несчастных случаев и болезней и страхование имущества граждан. </w:t>
      </w:r>
      <w:r w:rsidRPr="00AB293C">
        <w:rPr>
          <w:rFonts w:ascii="Times New Roman" w:hAnsi="Times New Roman" w:cs="Times New Roman"/>
          <w:sz w:val="28"/>
          <w:szCs w:val="28"/>
        </w:rPr>
        <w:t>1</w:t>
      </w:r>
    </w:p>
    <w:p w14:paraId="7113D67F" w14:textId="77777777" w:rsidR="000465AF" w:rsidRPr="00AB293C" w:rsidRDefault="00EB5451" w:rsidP="00AB293C">
      <w:pPr>
        <w:pStyle w:val="a3"/>
        <w:spacing w:line="276" w:lineRule="auto"/>
        <w:ind w:left="1101" w:right="148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20"/>
          <w:sz w:val="28"/>
          <w:szCs w:val="28"/>
        </w:rPr>
        <w:t xml:space="preserve">Все страховые продукты, виды, услуги в России, как и во всем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мире, можно классифицировать по нескольким основным признакам.</w:t>
      </w:r>
    </w:p>
    <w:p w14:paraId="2118A7FF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Добровольная и обязательная формы страхования.</w:t>
      </w:r>
    </w:p>
    <w:p w14:paraId="553FBC34" w14:textId="3CBCE134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2"/>
        </w:tabs>
        <w:spacing w:line="276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Добровольное страхование реализуется на основе договоров, </w:t>
      </w:r>
      <w:r w:rsidRPr="00AB293C">
        <w:rPr>
          <w:rFonts w:ascii="Times New Roman" w:hAnsi="Times New Roman" w:cs="Times New Roman"/>
          <w:w w:val="110"/>
          <w:sz w:val="28"/>
          <w:szCs w:val="28"/>
        </w:rPr>
        <w:t>обязательное – в соответствии с законодательством.</w:t>
      </w:r>
    </w:p>
    <w:p w14:paraId="092404F7" w14:textId="77777777" w:rsidR="000465AF" w:rsidRPr="00AB293C" w:rsidRDefault="00EB5451" w:rsidP="00AB293C">
      <w:pPr>
        <w:pStyle w:val="a3"/>
        <w:spacing w:line="276" w:lineRule="auto"/>
        <w:ind w:left="1244" w:right="69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B293C">
        <w:rPr>
          <w:rFonts w:ascii="Times New Roman" w:hAnsi="Times New Roman" w:cs="Times New Roman"/>
          <w:bCs/>
          <w:iCs/>
          <w:w w:val="122"/>
          <w:sz w:val="28"/>
          <w:szCs w:val="28"/>
        </w:rPr>
        <w:t>П</w:t>
      </w:r>
      <w:r w:rsidRPr="00AB293C">
        <w:rPr>
          <w:rFonts w:ascii="Times New Roman" w:hAnsi="Times New Roman" w:cs="Times New Roman"/>
          <w:bCs/>
          <w:iCs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bCs/>
          <w:iCs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bCs/>
          <w:iCs/>
          <w:w w:val="123"/>
          <w:sz w:val="28"/>
          <w:szCs w:val="28"/>
        </w:rPr>
        <w:t>м</w:t>
      </w:r>
      <w:r w:rsidRPr="00AB293C">
        <w:rPr>
          <w:rFonts w:ascii="Times New Roman" w:hAnsi="Times New Roman" w:cs="Times New Roman"/>
          <w:bCs/>
          <w:iCs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bCs/>
          <w:iCs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bCs/>
          <w:iCs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bCs/>
          <w:iCs/>
          <w:w w:val="123"/>
          <w:sz w:val="28"/>
          <w:szCs w:val="28"/>
        </w:rPr>
        <w:t>м</w:t>
      </w:r>
      <w:r w:rsidRPr="00AB293C">
        <w:rPr>
          <w:rFonts w:ascii="Times New Roman" w:hAnsi="Times New Roman" w:cs="Times New Roman"/>
          <w:bCs/>
          <w:iCs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bCs/>
          <w:iCs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bCs/>
          <w:iCs/>
          <w:w w:val="119"/>
          <w:sz w:val="28"/>
          <w:szCs w:val="28"/>
        </w:rPr>
        <w:t>б</w:t>
      </w:r>
      <w:r w:rsidRPr="00AB293C">
        <w:rPr>
          <w:rFonts w:ascii="Times New Roman" w:hAnsi="Times New Roman" w:cs="Times New Roman"/>
          <w:bCs/>
          <w:iCs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bCs/>
          <w:iCs/>
          <w:w w:val="116"/>
          <w:sz w:val="28"/>
          <w:szCs w:val="28"/>
        </w:rPr>
        <w:t>з</w:t>
      </w:r>
      <w:r w:rsidRPr="00AB293C">
        <w:rPr>
          <w:rFonts w:ascii="Times New Roman" w:hAnsi="Times New Roman" w:cs="Times New Roman"/>
          <w:bCs/>
          <w:iCs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bCs/>
          <w:iCs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bCs/>
          <w:iCs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bCs/>
          <w:iCs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bCs/>
          <w:iCs/>
          <w:w w:val="112"/>
          <w:sz w:val="28"/>
          <w:szCs w:val="28"/>
        </w:rPr>
        <w:t>ь</w:t>
      </w:r>
      <w:r w:rsidRPr="00AB293C">
        <w:rPr>
          <w:rFonts w:ascii="Times New Roman" w:hAnsi="Times New Roman" w:cs="Times New Roman"/>
          <w:bCs/>
          <w:iCs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bCs/>
          <w:iCs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bCs/>
          <w:iCs/>
          <w:w w:val="122"/>
          <w:sz w:val="28"/>
          <w:szCs w:val="28"/>
        </w:rPr>
        <w:t>й</w:t>
      </w:r>
      <w:r w:rsidRPr="00AB293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bCs/>
          <w:iCs/>
          <w:w w:val="103"/>
          <w:sz w:val="28"/>
          <w:szCs w:val="28"/>
        </w:rPr>
        <w:t>ф</w:t>
      </w:r>
      <w:r w:rsidRPr="00AB293C">
        <w:rPr>
          <w:rFonts w:ascii="Times New Roman" w:hAnsi="Times New Roman" w:cs="Times New Roman"/>
          <w:bCs/>
          <w:iCs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bCs/>
          <w:iCs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bCs/>
          <w:iCs/>
          <w:w w:val="123"/>
          <w:sz w:val="28"/>
          <w:szCs w:val="28"/>
        </w:rPr>
        <w:t>м</w:t>
      </w:r>
      <w:r w:rsidRPr="00AB293C">
        <w:rPr>
          <w:rFonts w:ascii="Times New Roman" w:hAnsi="Times New Roman" w:cs="Times New Roman"/>
          <w:bCs/>
          <w:iCs/>
          <w:w w:val="113"/>
          <w:sz w:val="28"/>
          <w:szCs w:val="28"/>
        </w:rPr>
        <w:t>ы</w:t>
      </w:r>
      <w:r w:rsidRPr="00AB293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bCs/>
          <w:iCs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bCs/>
          <w:iCs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bCs/>
          <w:iCs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bCs/>
          <w:iCs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bCs/>
          <w:iCs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bCs/>
          <w:iCs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bCs/>
          <w:iCs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bCs/>
          <w:iCs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bCs/>
          <w:iCs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bCs/>
          <w:iCs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bCs/>
          <w:iCs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bCs/>
          <w:iCs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bCs/>
          <w:iCs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bCs/>
          <w:iCs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bCs/>
          <w:iCs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bCs/>
          <w:iCs/>
          <w:w w:val="113"/>
          <w:sz w:val="28"/>
          <w:szCs w:val="28"/>
        </w:rPr>
        <w:t>ю</w:t>
      </w:r>
      <w:r w:rsidRPr="00AB293C">
        <w:rPr>
          <w:rFonts w:ascii="Times New Roman" w:hAnsi="Times New Roman" w:cs="Times New Roman"/>
          <w:bCs/>
          <w:iCs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bCs/>
          <w:iCs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bCs/>
          <w:iCs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bCs/>
          <w:iCs/>
          <w:w w:val="59"/>
          <w:sz w:val="28"/>
          <w:szCs w:val="28"/>
        </w:rPr>
        <w:t>:</w:t>
      </w:r>
    </w:p>
    <w:p w14:paraId="45DF24B0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2"/>
        </w:tabs>
        <w:spacing w:line="276" w:lineRule="auto"/>
        <w:ind w:hanging="361"/>
        <w:rPr>
          <w:rFonts w:ascii="Times New Roman" w:hAnsi="Times New Roman" w:cs="Times New Roman"/>
          <w:bCs/>
          <w:iCs/>
          <w:sz w:val="28"/>
          <w:szCs w:val="28"/>
        </w:rPr>
      </w:pPr>
      <w:r w:rsidRPr="00AB293C">
        <w:rPr>
          <w:rFonts w:ascii="Times New Roman" w:hAnsi="Times New Roman" w:cs="Times New Roman"/>
          <w:bCs/>
          <w:iCs/>
          <w:w w:val="120"/>
          <w:sz w:val="28"/>
          <w:szCs w:val="28"/>
        </w:rPr>
        <w:lastRenderedPageBreak/>
        <w:t>О</w:t>
      </w:r>
      <w:r w:rsidRPr="00AB293C">
        <w:rPr>
          <w:rFonts w:ascii="Times New Roman" w:hAnsi="Times New Roman" w:cs="Times New Roman"/>
          <w:bCs/>
          <w:iCs/>
          <w:w w:val="119"/>
          <w:sz w:val="28"/>
          <w:szCs w:val="28"/>
        </w:rPr>
        <w:t>С</w:t>
      </w:r>
      <w:r w:rsidRPr="00AB293C">
        <w:rPr>
          <w:rFonts w:ascii="Times New Roman" w:hAnsi="Times New Roman" w:cs="Times New Roman"/>
          <w:bCs/>
          <w:iCs/>
          <w:w w:val="124"/>
          <w:sz w:val="28"/>
          <w:szCs w:val="28"/>
        </w:rPr>
        <w:t>А</w:t>
      </w:r>
      <w:r w:rsidRPr="00AB293C">
        <w:rPr>
          <w:rFonts w:ascii="Times New Roman" w:hAnsi="Times New Roman" w:cs="Times New Roman"/>
          <w:bCs/>
          <w:iCs/>
          <w:w w:val="112"/>
          <w:sz w:val="28"/>
          <w:szCs w:val="28"/>
        </w:rPr>
        <w:t>Г</w:t>
      </w:r>
      <w:r w:rsidRPr="00AB293C">
        <w:rPr>
          <w:rFonts w:ascii="Times New Roman" w:hAnsi="Times New Roman" w:cs="Times New Roman"/>
          <w:bCs/>
          <w:iCs/>
          <w:w w:val="120"/>
          <w:sz w:val="28"/>
          <w:szCs w:val="28"/>
        </w:rPr>
        <w:t>О</w:t>
      </w:r>
      <w:r w:rsidRPr="00AB293C">
        <w:rPr>
          <w:rFonts w:ascii="Times New Roman" w:hAnsi="Times New Roman" w:cs="Times New Roman"/>
          <w:bCs/>
          <w:iCs/>
          <w:w w:val="59"/>
          <w:sz w:val="28"/>
          <w:szCs w:val="28"/>
        </w:rPr>
        <w:t>;</w:t>
      </w:r>
    </w:p>
    <w:p w14:paraId="1C8F4D2E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2"/>
        </w:tabs>
        <w:spacing w:line="276" w:lineRule="auto"/>
        <w:ind w:hanging="361"/>
        <w:rPr>
          <w:rFonts w:ascii="Times New Roman" w:hAnsi="Times New Roman" w:cs="Times New Roman"/>
          <w:bCs/>
          <w:iCs/>
          <w:sz w:val="28"/>
          <w:szCs w:val="28"/>
        </w:rPr>
      </w:pPr>
      <w:r w:rsidRPr="00AB293C">
        <w:rPr>
          <w:rFonts w:ascii="Times New Roman" w:hAnsi="Times New Roman" w:cs="Times New Roman"/>
          <w:bCs/>
          <w:iCs/>
          <w:w w:val="115"/>
          <w:sz w:val="28"/>
          <w:szCs w:val="28"/>
        </w:rPr>
        <w:t>страхование опасных производственных объектов;</w:t>
      </w:r>
    </w:p>
    <w:p w14:paraId="2E126832" w14:textId="04639C62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1"/>
          <w:tab w:val="left" w:pos="1822"/>
        </w:tabs>
        <w:spacing w:line="276" w:lineRule="auto"/>
        <w:ind w:hanging="361"/>
        <w:rPr>
          <w:rFonts w:ascii="Times New Roman" w:hAnsi="Times New Roman" w:cs="Times New Roman"/>
          <w:bCs/>
          <w:iCs/>
          <w:sz w:val="28"/>
          <w:szCs w:val="28"/>
        </w:rPr>
      </w:pPr>
      <w:r w:rsidRPr="00AB293C">
        <w:rPr>
          <w:rFonts w:ascii="Times New Roman" w:hAnsi="Times New Roman" w:cs="Times New Roman"/>
          <w:bCs/>
          <w:iCs/>
          <w:w w:val="115"/>
          <w:sz w:val="28"/>
          <w:szCs w:val="28"/>
        </w:rPr>
        <w:t>страхование отдельных видов профессиональной ответственности.</w:t>
      </w:r>
    </w:p>
    <w:p w14:paraId="1334130B" w14:textId="77777777" w:rsidR="000465AF" w:rsidRPr="00AB293C" w:rsidRDefault="00EB5451" w:rsidP="00AB293C">
      <w:pPr>
        <w:pStyle w:val="a3"/>
        <w:spacing w:line="276" w:lineRule="auto"/>
        <w:ind w:left="1101" w:right="143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Страхование жизни и страхование иное, чем страхование жизни. Еще один важный квалификационный признак – наличие в договоре </w:t>
      </w:r>
      <w:r w:rsidRPr="00AB293C">
        <w:rPr>
          <w:rFonts w:ascii="Times New Roman" w:hAnsi="Times New Roman" w:cs="Times New Roman"/>
          <w:w w:val="110"/>
          <w:sz w:val="28"/>
          <w:szCs w:val="28"/>
        </w:rPr>
        <w:t xml:space="preserve">страхования риска дожития. Если такой риск присутствует (п. </w:t>
      </w:r>
      <w:r w:rsidRPr="00AB293C">
        <w:rPr>
          <w:rFonts w:ascii="Times New Roman" w:hAnsi="Times New Roman" w:cs="Times New Roman"/>
          <w:w w:val="105"/>
          <w:sz w:val="28"/>
          <w:szCs w:val="28"/>
        </w:rPr>
        <w:t xml:space="preserve">1), </w:t>
      </w:r>
      <w:r w:rsidRPr="00AB293C">
        <w:rPr>
          <w:rFonts w:ascii="Times New Roman" w:hAnsi="Times New Roman" w:cs="Times New Roman"/>
          <w:w w:val="110"/>
          <w:sz w:val="28"/>
          <w:szCs w:val="28"/>
        </w:rPr>
        <w:t xml:space="preserve">договор,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правила или вид страхования относится к страхованию жизни. Все остальные виды называются страхованием иным, чем страхование жизни.</w:t>
      </w:r>
    </w:p>
    <w:p w14:paraId="458BDB93" w14:textId="607C9BF4" w:rsidR="000465AF" w:rsidRPr="00AB293C" w:rsidRDefault="00EB5451" w:rsidP="00AB293C">
      <w:pPr>
        <w:pStyle w:val="a3"/>
        <w:spacing w:line="276" w:lineRule="auto"/>
        <w:ind w:left="1101" w:right="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По данным Банка России максимальную долю страховых премий в структуре страхового рынка в 2020 году составляли премии по страхованию жизни, а максимальное количество договоров приходилось на договоры страхования имущества физических лиц.</w:t>
      </w:r>
    </w:p>
    <w:p w14:paraId="2173708B" w14:textId="77777777" w:rsidR="000465AF" w:rsidRPr="00AB293C" w:rsidRDefault="00EB5451" w:rsidP="00AB293C">
      <w:pPr>
        <w:spacing w:line="276" w:lineRule="auto"/>
        <w:ind w:left="1101" w:right="14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В Российской Федерации в соответствии с законом «Об организации страхового дела в Российской Федерации» выдаются лицензии на </w:t>
      </w:r>
      <w:r w:rsidRPr="00AB293C">
        <w:rPr>
          <w:rFonts w:ascii="Times New Roman" w:hAnsi="Times New Roman" w:cs="Times New Roman"/>
          <w:bCs/>
          <w:w w:val="115"/>
          <w:sz w:val="28"/>
          <w:szCs w:val="28"/>
        </w:rPr>
        <w:t xml:space="preserve">23 вида </w:t>
      </w:r>
      <w:r w:rsidRPr="00AB293C">
        <w:rPr>
          <w:rFonts w:ascii="Times New Roman" w:hAnsi="Times New Roman" w:cs="Times New Roman"/>
          <w:bCs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bCs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bCs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bCs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bCs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bCs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bCs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bCs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bCs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bCs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bCs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:</w:t>
      </w:r>
    </w:p>
    <w:p w14:paraId="64B14BAD" w14:textId="77777777" w:rsidR="000465AF" w:rsidRPr="00AB293C" w:rsidRDefault="00EB5451" w:rsidP="00AB293C">
      <w:pPr>
        <w:pStyle w:val="a4"/>
        <w:numPr>
          <w:ilvl w:val="0"/>
          <w:numId w:val="3"/>
        </w:numPr>
        <w:tabs>
          <w:tab w:val="left" w:pos="1810"/>
        </w:tabs>
        <w:spacing w:line="276" w:lineRule="auto"/>
        <w:ind w:right="145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страхование жизни на случай смерти, дожития до определенного в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г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ы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00B11B1F" w14:textId="77777777" w:rsidR="000465AF" w:rsidRPr="00AB293C" w:rsidRDefault="00EB5451" w:rsidP="00AB293C">
      <w:pPr>
        <w:pStyle w:val="a4"/>
        <w:numPr>
          <w:ilvl w:val="0"/>
          <w:numId w:val="3"/>
        </w:numPr>
        <w:tabs>
          <w:tab w:val="left" w:pos="1810"/>
        </w:tabs>
        <w:spacing w:line="276" w:lineRule="auto"/>
        <w:ind w:hanging="361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си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ое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256A1DA0" w14:textId="75C48DF0" w:rsidR="000465AF" w:rsidRPr="00AB293C" w:rsidRDefault="00EB5451" w:rsidP="00AB293C">
      <w:pPr>
        <w:pStyle w:val="a4"/>
        <w:numPr>
          <w:ilvl w:val="0"/>
          <w:numId w:val="3"/>
        </w:numPr>
        <w:tabs>
          <w:tab w:val="left" w:pos="1810"/>
        </w:tabs>
        <w:spacing w:line="276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страхование жизни с условием периодических страховых выплат (ренты,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аннуитетов) и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(или) с участием страхователя в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ц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щ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72FF40CA" w14:textId="77777777" w:rsidR="000465AF" w:rsidRPr="00AB293C" w:rsidRDefault="00EB5451" w:rsidP="00AB293C">
      <w:pPr>
        <w:pStyle w:val="a4"/>
        <w:numPr>
          <w:ilvl w:val="0"/>
          <w:numId w:val="3"/>
        </w:numPr>
        <w:tabs>
          <w:tab w:val="left" w:pos="1810"/>
        </w:tabs>
        <w:spacing w:line="276" w:lineRule="auto"/>
        <w:ind w:hanging="361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0"/>
          <w:sz w:val="28"/>
          <w:szCs w:val="28"/>
        </w:rPr>
        <w:t>ч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ы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AB293C">
        <w:rPr>
          <w:rFonts w:ascii="Times New Roman" w:hAnsi="Times New Roman" w:cs="Times New Roman"/>
          <w:w w:val="110"/>
          <w:sz w:val="28"/>
          <w:szCs w:val="28"/>
        </w:rPr>
        <w:t>ч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й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45657D88" w14:textId="77777777" w:rsidR="000465AF" w:rsidRPr="00AB293C" w:rsidRDefault="00EB5451" w:rsidP="00AB293C">
      <w:pPr>
        <w:pStyle w:val="a4"/>
        <w:numPr>
          <w:ilvl w:val="0"/>
          <w:numId w:val="3"/>
        </w:numPr>
        <w:tabs>
          <w:tab w:val="left" w:pos="1810"/>
        </w:tabs>
        <w:spacing w:line="276" w:lineRule="auto"/>
        <w:ind w:hanging="361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ц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ое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618D9B1A" w14:textId="37CEA029" w:rsidR="000465AF" w:rsidRPr="00AB293C" w:rsidRDefault="00EB5451" w:rsidP="00AB293C">
      <w:pPr>
        <w:pStyle w:val="a4"/>
        <w:numPr>
          <w:ilvl w:val="0"/>
          <w:numId w:val="3"/>
        </w:numPr>
        <w:tabs>
          <w:tab w:val="left" w:pos="1810"/>
          <w:tab w:val="left" w:pos="3635"/>
          <w:tab w:val="left" w:pos="4862"/>
          <w:tab w:val="left" w:pos="6446"/>
          <w:tab w:val="left" w:pos="8120"/>
          <w:tab w:val="left" w:pos="8697"/>
        </w:tabs>
        <w:spacing w:line="276" w:lineRule="auto"/>
        <w:ind w:right="144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страхование</w:t>
      </w:r>
      <w:r w:rsid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средств</w:t>
      </w:r>
      <w:r w:rsid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наземного</w:t>
      </w:r>
      <w:r w:rsid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транспорта</w:t>
      </w:r>
      <w:r w:rsid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(з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а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исключением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ж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ж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г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85"/>
          <w:sz w:val="28"/>
          <w:szCs w:val="28"/>
        </w:rPr>
        <w:t>)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10842657" w14:textId="77777777" w:rsidR="000465AF" w:rsidRPr="00AB293C" w:rsidRDefault="00EB5451" w:rsidP="00AB293C">
      <w:pPr>
        <w:pStyle w:val="a4"/>
        <w:numPr>
          <w:ilvl w:val="0"/>
          <w:numId w:val="3"/>
        </w:numPr>
        <w:tabs>
          <w:tab w:val="left" w:pos="1810"/>
        </w:tabs>
        <w:spacing w:line="276" w:lineRule="auto"/>
        <w:ind w:hanging="361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ж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ж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г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38BF8EAE" w14:textId="77777777" w:rsidR="000465AF" w:rsidRPr="00AB293C" w:rsidRDefault="00EB5451" w:rsidP="00AB293C">
      <w:pPr>
        <w:pStyle w:val="a4"/>
        <w:numPr>
          <w:ilvl w:val="0"/>
          <w:numId w:val="3"/>
        </w:numPr>
        <w:tabs>
          <w:tab w:val="left" w:pos="1810"/>
        </w:tabs>
        <w:spacing w:line="276" w:lineRule="auto"/>
        <w:ind w:hanging="361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зд</w:t>
      </w:r>
      <w:r w:rsidRPr="00AB293C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шн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г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27D17018" w14:textId="77777777" w:rsidR="000465AF" w:rsidRPr="00AB293C" w:rsidRDefault="00EB5451" w:rsidP="00AB293C">
      <w:pPr>
        <w:pStyle w:val="a4"/>
        <w:numPr>
          <w:ilvl w:val="0"/>
          <w:numId w:val="3"/>
        </w:numPr>
        <w:tabs>
          <w:tab w:val="left" w:pos="1810"/>
        </w:tabs>
        <w:spacing w:line="276" w:lineRule="auto"/>
        <w:ind w:hanging="361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г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28C61C1E" w14:textId="77777777" w:rsidR="000465AF" w:rsidRPr="00AB293C" w:rsidRDefault="00EB5451" w:rsidP="00AB293C">
      <w:pPr>
        <w:pStyle w:val="a4"/>
        <w:numPr>
          <w:ilvl w:val="0"/>
          <w:numId w:val="3"/>
        </w:numPr>
        <w:tabs>
          <w:tab w:val="left" w:pos="1810"/>
        </w:tabs>
        <w:spacing w:line="276" w:lineRule="auto"/>
        <w:ind w:hanging="361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г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533164BE" w14:textId="77777777" w:rsidR="000465AF" w:rsidRPr="00AB293C" w:rsidRDefault="00EB5451" w:rsidP="00AB293C">
      <w:pPr>
        <w:pStyle w:val="a4"/>
        <w:numPr>
          <w:ilvl w:val="0"/>
          <w:numId w:val="3"/>
        </w:numPr>
        <w:tabs>
          <w:tab w:val="left" w:pos="1810"/>
        </w:tabs>
        <w:spacing w:line="276" w:lineRule="auto"/>
        <w:ind w:right="144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сельскохозяйственное страхование (страхование урожая, сельскохозяйственных культур, многолетних насаждений, 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lastRenderedPageBreak/>
        <w:t>ж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ы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w w:val="85"/>
          <w:sz w:val="28"/>
          <w:szCs w:val="28"/>
        </w:rPr>
        <w:t>)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6955B4B5" w14:textId="2A669BBC" w:rsidR="000465AF" w:rsidRPr="00AB293C" w:rsidRDefault="00EB5451" w:rsidP="00AB293C">
      <w:pPr>
        <w:pStyle w:val="a4"/>
        <w:numPr>
          <w:ilvl w:val="0"/>
          <w:numId w:val="3"/>
        </w:numPr>
        <w:tabs>
          <w:tab w:val="left" w:pos="1810"/>
        </w:tabs>
        <w:spacing w:line="276" w:lineRule="auto"/>
        <w:ind w:right="148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страхование имущества юридических лиц, за исключением 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ы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12"/>
          <w:sz w:val="28"/>
          <w:szCs w:val="28"/>
        </w:rPr>
        <w:t>ь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йс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г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18027D71" w14:textId="77777777" w:rsidR="000465AF" w:rsidRPr="00AB293C" w:rsidRDefault="00EB5451" w:rsidP="00AB293C">
      <w:pPr>
        <w:pStyle w:val="a4"/>
        <w:numPr>
          <w:ilvl w:val="0"/>
          <w:numId w:val="3"/>
        </w:numPr>
        <w:tabs>
          <w:tab w:val="left" w:pos="1810"/>
        </w:tabs>
        <w:spacing w:line="276" w:lineRule="auto"/>
        <w:ind w:right="144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страхование имущества граждан, за исключением транспортных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2FF131A0" w14:textId="69CB88D1" w:rsidR="000465AF" w:rsidRPr="00AB293C" w:rsidRDefault="00EB5451" w:rsidP="00AB293C">
      <w:pPr>
        <w:pStyle w:val="a4"/>
        <w:numPr>
          <w:ilvl w:val="0"/>
          <w:numId w:val="3"/>
        </w:numPr>
        <w:tabs>
          <w:tab w:val="left" w:pos="1810"/>
        </w:tabs>
        <w:spacing w:line="276" w:lineRule="auto"/>
        <w:ind w:hanging="361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страхование гражданской ответственности владельцев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г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530983E4" w14:textId="599340E9" w:rsidR="000465AF" w:rsidRPr="00AB293C" w:rsidRDefault="00EB5451" w:rsidP="00AB293C">
      <w:pPr>
        <w:pStyle w:val="a4"/>
        <w:numPr>
          <w:ilvl w:val="0"/>
          <w:numId w:val="2"/>
        </w:numPr>
        <w:tabs>
          <w:tab w:val="left" w:pos="1810"/>
        </w:tabs>
        <w:spacing w:line="276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страхование гражданской ответственности владельцев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средств </w:t>
      </w:r>
      <w:bookmarkStart w:id="0" w:name="_GoBack"/>
      <w:bookmarkEnd w:id="0"/>
      <w:r w:rsidRPr="00AB293C">
        <w:rPr>
          <w:rFonts w:ascii="Times New Roman" w:hAnsi="Times New Roman" w:cs="Times New Roman"/>
          <w:w w:val="113"/>
          <w:sz w:val="28"/>
          <w:szCs w:val="28"/>
        </w:rPr>
        <w:t>ж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ж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г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2F15A795" w14:textId="69F85CB1" w:rsidR="000465AF" w:rsidRPr="00AB293C" w:rsidRDefault="00EB5451" w:rsidP="00AB293C">
      <w:pPr>
        <w:pStyle w:val="a4"/>
        <w:numPr>
          <w:ilvl w:val="0"/>
          <w:numId w:val="2"/>
        </w:numPr>
        <w:tabs>
          <w:tab w:val="left" w:pos="1810"/>
          <w:tab w:val="left" w:pos="3926"/>
          <w:tab w:val="left" w:pos="6115"/>
          <w:tab w:val="left" w:pos="8744"/>
        </w:tabs>
        <w:spacing w:line="276" w:lineRule="auto"/>
        <w:ind w:right="143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страхование</w:t>
      </w:r>
      <w:r w:rsid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гражданской</w:t>
      </w:r>
      <w:r w:rsid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ответственности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организаций, </w:t>
      </w:r>
      <w:r w:rsidRPr="00AB293C">
        <w:rPr>
          <w:rFonts w:ascii="Times New Roman" w:hAnsi="Times New Roman" w:cs="Times New Roman"/>
          <w:w w:val="110"/>
          <w:sz w:val="28"/>
          <w:szCs w:val="28"/>
        </w:rPr>
        <w:t>эксплуатирующих опасные объекты;</w:t>
      </w:r>
    </w:p>
    <w:p w14:paraId="6CCACC3A" w14:textId="77777777" w:rsidR="000465AF" w:rsidRPr="00AB293C" w:rsidRDefault="00EB5451" w:rsidP="00AB293C">
      <w:pPr>
        <w:pStyle w:val="a4"/>
        <w:numPr>
          <w:ilvl w:val="0"/>
          <w:numId w:val="2"/>
        </w:numPr>
        <w:tabs>
          <w:tab w:val="left" w:pos="1810"/>
        </w:tabs>
        <w:spacing w:line="276" w:lineRule="auto"/>
        <w:ind w:right="145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страхование гражданской ответственности за причинение вреда в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70"/>
          <w:sz w:val="28"/>
          <w:szCs w:val="28"/>
        </w:rPr>
        <w:t>,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70"/>
          <w:sz w:val="28"/>
          <w:szCs w:val="28"/>
        </w:rPr>
        <w:t>,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г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3B09C9C0" w14:textId="77777777" w:rsidR="000465AF" w:rsidRPr="00AB293C" w:rsidRDefault="00EB5451" w:rsidP="00AB293C">
      <w:pPr>
        <w:pStyle w:val="a4"/>
        <w:numPr>
          <w:ilvl w:val="0"/>
          <w:numId w:val="2"/>
        </w:numPr>
        <w:tabs>
          <w:tab w:val="left" w:pos="1811"/>
        </w:tabs>
        <w:spacing w:line="276" w:lineRule="auto"/>
        <w:ind w:right="145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страхование гражданской ответственности за причинение вреда 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2"/>
          <w:sz w:val="28"/>
          <w:szCs w:val="28"/>
        </w:rPr>
        <w:t>ь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ц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018DAE2F" w14:textId="77777777" w:rsidR="000465AF" w:rsidRPr="00AB293C" w:rsidRDefault="00EB5451" w:rsidP="00AB293C">
      <w:pPr>
        <w:pStyle w:val="a4"/>
        <w:numPr>
          <w:ilvl w:val="0"/>
          <w:numId w:val="2"/>
        </w:numPr>
        <w:tabs>
          <w:tab w:val="left" w:pos="1810"/>
        </w:tabs>
        <w:spacing w:line="276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страхование гражданской ответственности за неисполнение или 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ж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щее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ис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12"/>
          <w:sz w:val="28"/>
          <w:szCs w:val="28"/>
        </w:rPr>
        <w:t>ь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г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335FF5FA" w14:textId="77777777" w:rsidR="000465AF" w:rsidRPr="00AB293C" w:rsidRDefault="00EB5451" w:rsidP="00AB293C">
      <w:pPr>
        <w:pStyle w:val="a4"/>
        <w:numPr>
          <w:ilvl w:val="0"/>
          <w:numId w:val="2"/>
        </w:numPr>
        <w:tabs>
          <w:tab w:val="left" w:pos="1810"/>
        </w:tabs>
        <w:spacing w:line="276" w:lineRule="auto"/>
        <w:ind w:hanging="361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12"/>
          <w:sz w:val="28"/>
          <w:szCs w:val="28"/>
        </w:rPr>
        <w:t>ь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ис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036C3471" w14:textId="77777777" w:rsidR="000465AF" w:rsidRPr="00AB293C" w:rsidRDefault="00EB5451" w:rsidP="00AB293C">
      <w:pPr>
        <w:pStyle w:val="a4"/>
        <w:numPr>
          <w:ilvl w:val="0"/>
          <w:numId w:val="2"/>
        </w:numPr>
        <w:tabs>
          <w:tab w:val="left" w:pos="1810"/>
        </w:tabs>
        <w:spacing w:line="276" w:lineRule="auto"/>
        <w:ind w:hanging="361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03"/>
          <w:sz w:val="28"/>
          <w:szCs w:val="28"/>
        </w:rPr>
        <w:t>ф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ы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ис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3AB55A5B" w14:textId="3DB2F740" w:rsidR="000465AF" w:rsidRPr="00AB293C" w:rsidRDefault="00227752" w:rsidP="00AB293C">
      <w:pPr>
        <w:pStyle w:val="a4"/>
        <w:numPr>
          <w:ilvl w:val="0"/>
          <w:numId w:val="2"/>
        </w:numPr>
        <w:tabs>
          <w:tab w:val="left" w:pos="2518"/>
          <w:tab w:val="left" w:pos="4064"/>
          <w:tab w:val="left" w:pos="5602"/>
          <w:tab w:val="left" w:pos="8128"/>
        </w:tabs>
        <w:spacing w:line="276" w:lineRule="auto"/>
        <w:ind w:right="143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иные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ab/>
        <w:t xml:space="preserve">виды страхования, </w:t>
      </w:r>
      <w:r w:rsidR="00EB5451" w:rsidRPr="00AB293C">
        <w:rPr>
          <w:rFonts w:ascii="Times New Roman" w:hAnsi="Times New Roman" w:cs="Times New Roman"/>
          <w:w w:val="115"/>
          <w:sz w:val="28"/>
          <w:szCs w:val="28"/>
        </w:rPr>
        <w:t>предусмотренные федеральными законами о конкретных видах обязательного страхования.</w:t>
      </w:r>
    </w:p>
    <w:p w14:paraId="6BEA5EEF" w14:textId="20A95F5B" w:rsidR="000465AF" w:rsidRPr="00AB293C" w:rsidRDefault="00EB5451" w:rsidP="00AB293C">
      <w:pPr>
        <w:pStyle w:val="a3"/>
        <w:spacing w:line="276" w:lineRule="auto"/>
        <w:ind w:left="1101" w:right="143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b/>
          <w:w w:val="115"/>
          <w:sz w:val="28"/>
          <w:szCs w:val="28"/>
        </w:rPr>
        <w:t>Страховая сумма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 – денежная сумма, которая определена в порядке, установленном федеральным законом и договором страхования при его заключении, и исходя из которой устанавливаются размер страховой премии и размер страховой выплаты при наступлении страхового случая.</w:t>
      </w:r>
    </w:p>
    <w:p w14:paraId="1948F53B" w14:textId="14207181" w:rsidR="000465AF" w:rsidRPr="00AB293C" w:rsidRDefault="00EB5451" w:rsidP="00AB293C">
      <w:pPr>
        <w:pStyle w:val="a3"/>
        <w:spacing w:line="276" w:lineRule="auto"/>
        <w:ind w:left="1101" w:right="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В страховании имущества страховая сумма не может превышать </w:t>
      </w:r>
      <w:r w:rsidRPr="00AB293C">
        <w:rPr>
          <w:rFonts w:ascii="Times New Roman" w:hAnsi="Times New Roman" w:cs="Times New Roman"/>
          <w:w w:val="120"/>
          <w:sz w:val="28"/>
          <w:szCs w:val="28"/>
        </w:rPr>
        <w:t xml:space="preserve">его действительную стоимость (страховую стоимость) на момент заключения договора страхования. Стороны не могут оспаривать страховую стоимость имущества, определенную договором,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за исключением случая, если страховщик докажет, что он был намеренно введен в заблуждение страхователем.</w:t>
      </w:r>
    </w:p>
    <w:p w14:paraId="1EF49C65" w14:textId="77777777" w:rsidR="000465AF" w:rsidRPr="00AB293C" w:rsidRDefault="00EB5451" w:rsidP="00AB293C">
      <w:pPr>
        <w:pStyle w:val="a3"/>
        <w:spacing w:line="276" w:lineRule="auto"/>
        <w:ind w:left="1101" w:right="146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При осуществлении личного страхования страховая сумма или способ ее определения устанавливается страховщиком по соглашению со страхователем в договоре страхования.</w:t>
      </w:r>
    </w:p>
    <w:p w14:paraId="4C8ED581" w14:textId="77777777" w:rsidR="000465AF" w:rsidRPr="00AB293C" w:rsidRDefault="00EB5451" w:rsidP="00AB293C">
      <w:pPr>
        <w:pStyle w:val="a3"/>
        <w:spacing w:line="276" w:lineRule="auto"/>
        <w:ind w:left="1101" w:right="144" w:firstLine="852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AB293C">
        <w:rPr>
          <w:rFonts w:ascii="Times New Roman" w:hAnsi="Times New Roman" w:cs="Times New Roman"/>
          <w:b/>
          <w:w w:val="115"/>
          <w:sz w:val="28"/>
          <w:szCs w:val="28"/>
        </w:rPr>
        <w:t xml:space="preserve">Страховая выплата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– денежная сумма, которая определена в порядке, установленном федеральным законом и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lastRenderedPageBreak/>
        <w:t>договором страхования, и выплачивается страховщиком страхователю, застрахованному лицу, выгодоприобретателю при наступлении страхового случая.</w:t>
      </w:r>
    </w:p>
    <w:p w14:paraId="461E5C19" w14:textId="77777777" w:rsidR="000465AF" w:rsidRPr="00AB293C" w:rsidRDefault="00EB5451" w:rsidP="00AB293C">
      <w:pPr>
        <w:pStyle w:val="a3"/>
        <w:spacing w:line="276" w:lineRule="auto"/>
        <w:ind w:left="1101" w:right="143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20"/>
          <w:sz w:val="28"/>
          <w:szCs w:val="28"/>
        </w:rPr>
        <w:t xml:space="preserve">Страховщики не вправе отказать в страховой выплате по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основаниям, не предусмотренным федеральным законом или договором </w:t>
      </w:r>
      <w:r w:rsidRPr="00AB293C">
        <w:rPr>
          <w:rFonts w:ascii="Times New Roman" w:hAnsi="Times New Roman" w:cs="Times New Roman"/>
          <w:w w:val="120"/>
          <w:sz w:val="28"/>
          <w:szCs w:val="28"/>
        </w:rPr>
        <w:t>страхования.</w:t>
      </w:r>
    </w:p>
    <w:p w14:paraId="15C01722" w14:textId="4B8FA8D0" w:rsidR="000465AF" w:rsidRPr="00AB293C" w:rsidRDefault="00EB5451" w:rsidP="00AB293C">
      <w:pPr>
        <w:pStyle w:val="a3"/>
        <w:spacing w:line="276" w:lineRule="auto"/>
        <w:ind w:left="1101" w:right="142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Условиями страхования имущества и гражданской ответственности в пределах страховой суммы может предусматриваться замена страховой выплаты предоставлением имущества, аналогичного утраченному имуществу, а в случае повреждения имущества - организацией и оплатой страховщиком ремонта.</w:t>
      </w:r>
    </w:p>
    <w:p w14:paraId="054423FC" w14:textId="77777777" w:rsidR="000465AF" w:rsidRPr="00AB293C" w:rsidRDefault="00EB5451" w:rsidP="00AB293C">
      <w:pPr>
        <w:pStyle w:val="a3"/>
        <w:spacing w:line="276" w:lineRule="auto"/>
        <w:ind w:left="1101" w:right="143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0"/>
          <w:sz w:val="28"/>
          <w:szCs w:val="28"/>
        </w:rPr>
        <w:t xml:space="preserve">В случае утраты, гибели застрахованного имущества страхователь,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выгодоприобретатель вправе отказаться от своих прав на него в пользу страховщика в целях получения от него страховой выплаты в размере страховой суммы.</w:t>
      </w:r>
    </w:p>
    <w:p w14:paraId="2225299B" w14:textId="7251EA1F" w:rsidR="000465AF" w:rsidRPr="00AB293C" w:rsidRDefault="00EB5451" w:rsidP="00AB293C">
      <w:pPr>
        <w:pStyle w:val="a3"/>
        <w:tabs>
          <w:tab w:val="left" w:pos="1620"/>
          <w:tab w:val="left" w:pos="2731"/>
          <w:tab w:val="left" w:pos="2968"/>
          <w:tab w:val="left" w:pos="3206"/>
          <w:tab w:val="left" w:pos="4633"/>
          <w:tab w:val="left" w:pos="4721"/>
          <w:tab w:val="left" w:pos="5033"/>
          <w:tab w:val="left" w:pos="5213"/>
          <w:tab w:val="left" w:pos="6026"/>
          <w:tab w:val="left" w:pos="6135"/>
          <w:tab w:val="left" w:pos="6604"/>
          <w:tab w:val="left" w:pos="7620"/>
          <w:tab w:val="left" w:pos="8415"/>
          <w:tab w:val="left" w:pos="8753"/>
          <w:tab w:val="left" w:pos="8993"/>
          <w:tab w:val="left" w:pos="9282"/>
          <w:tab w:val="left" w:pos="9529"/>
        </w:tabs>
        <w:spacing w:line="276" w:lineRule="auto"/>
        <w:ind w:left="1101" w:right="143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При осуществлении личного страхования страховая выплата (страховая сумма) производится страхователю или лицу, имеющим право на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получение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страховой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выплаты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(страховой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суммы)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по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договору страхования,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независимо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от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сумм,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причитающихся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им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по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другим договорам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страхования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,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а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также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по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обязательному</w:t>
      </w:r>
      <w:r w:rsidR="00227752" w:rsidRP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социальному страхованию, социальному обеспечению и в порядке возмещения вреда.</w:t>
      </w:r>
    </w:p>
    <w:p w14:paraId="06B9D57C" w14:textId="77777777" w:rsidR="000465AF" w:rsidRPr="00AB293C" w:rsidRDefault="00EB5451" w:rsidP="00AB293C">
      <w:pPr>
        <w:pStyle w:val="a3"/>
        <w:spacing w:line="276" w:lineRule="auto"/>
        <w:ind w:left="1101" w:right="143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20"/>
          <w:sz w:val="28"/>
          <w:szCs w:val="28"/>
        </w:rPr>
        <w:t xml:space="preserve">В соответствии с условиями договора страхования страховщик в счет страховой выплаты (страховой суммы) вправе организовать оказание медицинских услуг застрахованному лицу и оплатить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медицинские услуги, оказанные застрахованному лицу.</w:t>
      </w:r>
    </w:p>
    <w:p w14:paraId="223FB60A" w14:textId="77777777" w:rsidR="000465AF" w:rsidRPr="00AB293C" w:rsidRDefault="00EB5451" w:rsidP="00AB293C">
      <w:pPr>
        <w:pStyle w:val="a3"/>
        <w:spacing w:line="276" w:lineRule="auto"/>
        <w:ind w:left="1101" w:right="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При осуществлении страхования жизни страховщик в дополнение к страховой сумме может выплачивать часть инвестиционного дохода страхователю или иному лицу, в пользу которого заключен договор страхования жизни.</w:t>
      </w:r>
    </w:p>
    <w:p w14:paraId="013755C2" w14:textId="77777777" w:rsidR="000465AF" w:rsidRPr="00AB293C" w:rsidRDefault="00EB5451" w:rsidP="00AB293C">
      <w:pPr>
        <w:pStyle w:val="a3"/>
        <w:spacing w:line="276" w:lineRule="auto"/>
        <w:ind w:left="1101" w:right="145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20"/>
          <w:sz w:val="28"/>
          <w:szCs w:val="28"/>
        </w:rPr>
        <w:t xml:space="preserve">Добровольное страхование осуществляется на основании </w:t>
      </w:r>
      <w:r w:rsidRPr="00AB293C">
        <w:rPr>
          <w:rFonts w:ascii="Times New Roman" w:hAnsi="Times New Roman" w:cs="Times New Roman"/>
          <w:w w:val="120"/>
          <w:sz w:val="28"/>
          <w:szCs w:val="28"/>
        </w:rPr>
        <w:lastRenderedPageBreak/>
        <w:t xml:space="preserve">договора страхования и правил страхования, определяющих общие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условия и порядок его осуществления.</w:t>
      </w:r>
    </w:p>
    <w:p w14:paraId="4E4BBFA6" w14:textId="382756E4" w:rsidR="000465AF" w:rsidRPr="00AB293C" w:rsidRDefault="00EB5451" w:rsidP="00AB293C">
      <w:pPr>
        <w:pStyle w:val="a3"/>
        <w:spacing w:line="276" w:lineRule="auto"/>
        <w:ind w:left="1101" w:right="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b/>
          <w:bCs/>
          <w:w w:val="115"/>
          <w:sz w:val="28"/>
          <w:szCs w:val="28"/>
        </w:rPr>
        <w:t>Правила страхования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 принимаются и утверждаются страховщиком или объединением страховщиков самостоятельно в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оо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ии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12"/>
          <w:sz w:val="28"/>
          <w:szCs w:val="28"/>
        </w:rPr>
        <w:t>ь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b/>
          <w:bCs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b/>
          <w:bCs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b/>
          <w:bCs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b/>
          <w:bCs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b/>
          <w:bCs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b/>
          <w:bCs/>
          <w:w w:val="113"/>
          <w:sz w:val="28"/>
          <w:szCs w:val="28"/>
        </w:rPr>
        <w:t>ж</w:t>
      </w:r>
      <w:r w:rsidRPr="00AB293C">
        <w:rPr>
          <w:rFonts w:ascii="Times New Roman" w:hAnsi="Times New Roman" w:cs="Times New Roman"/>
          <w:b/>
          <w:bCs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b/>
          <w:bCs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b/>
          <w:bCs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b/>
          <w:bCs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b/>
          <w:bCs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b/>
          <w:bCs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b/>
          <w:bCs/>
          <w:w w:val="113"/>
          <w:sz w:val="28"/>
          <w:szCs w:val="28"/>
        </w:rPr>
        <w:t>ж</w:t>
      </w:r>
      <w:r w:rsidRPr="00AB293C">
        <w:rPr>
          <w:rFonts w:ascii="Times New Roman" w:hAnsi="Times New Roman" w:cs="Times New Roman"/>
          <w:b/>
          <w:bCs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b/>
          <w:bCs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b/>
          <w:bCs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b/>
          <w:bCs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:</w:t>
      </w:r>
    </w:p>
    <w:p w14:paraId="4B041966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1"/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20"/>
          <w:sz w:val="28"/>
          <w:szCs w:val="28"/>
        </w:rPr>
        <w:t>О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AB293C">
        <w:rPr>
          <w:rFonts w:ascii="Times New Roman" w:hAnsi="Times New Roman" w:cs="Times New Roman"/>
          <w:w w:val="109"/>
          <w:sz w:val="28"/>
          <w:szCs w:val="28"/>
        </w:rPr>
        <w:t>ъ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774F2C94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1"/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20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AB293C">
        <w:rPr>
          <w:rFonts w:ascii="Times New Roman" w:hAnsi="Times New Roman" w:cs="Times New Roman"/>
          <w:w w:val="109"/>
          <w:sz w:val="28"/>
          <w:szCs w:val="28"/>
        </w:rPr>
        <w:t>ъ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336E1164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1"/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9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ы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AB293C">
        <w:rPr>
          <w:rFonts w:ascii="Times New Roman" w:hAnsi="Times New Roman" w:cs="Times New Roman"/>
          <w:w w:val="110"/>
          <w:sz w:val="28"/>
          <w:szCs w:val="28"/>
        </w:rPr>
        <w:t>ч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w w:val="70"/>
          <w:sz w:val="28"/>
          <w:szCs w:val="28"/>
        </w:rPr>
        <w:t>,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ы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ис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209E0B43" w14:textId="111F216C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1"/>
          <w:tab w:val="left" w:pos="1822"/>
          <w:tab w:val="left" w:pos="3803"/>
          <w:tab w:val="left" w:pos="5303"/>
          <w:tab w:val="left" w:pos="6393"/>
          <w:tab w:val="left" w:pos="7996"/>
          <w:tab w:val="left" w:pos="9159"/>
        </w:tabs>
        <w:spacing w:line="276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Определении</w:t>
      </w:r>
      <w:r w:rsid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страховой</w:t>
      </w:r>
      <w:r w:rsid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суммы,</w:t>
      </w:r>
      <w:r w:rsid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страхового</w:t>
      </w:r>
      <w:r w:rsid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тарифа</w:t>
      </w:r>
      <w:r w:rsidR="00AB293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 xml:space="preserve">страховой 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ии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6A22CC53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1"/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22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дк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лю</w:t>
      </w:r>
      <w:r w:rsidRPr="00AB293C">
        <w:rPr>
          <w:rFonts w:ascii="Times New Roman" w:hAnsi="Times New Roman" w:cs="Times New Roman"/>
          <w:w w:val="110"/>
          <w:sz w:val="28"/>
          <w:szCs w:val="28"/>
        </w:rPr>
        <w:t>ч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w w:val="70"/>
          <w:sz w:val="28"/>
          <w:szCs w:val="28"/>
        </w:rPr>
        <w:t>,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ис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w w:val="70"/>
          <w:sz w:val="28"/>
          <w:szCs w:val="28"/>
        </w:rPr>
        <w:t>,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ще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г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540574D4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1"/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22"/>
          <w:sz w:val="28"/>
          <w:szCs w:val="28"/>
        </w:rPr>
        <w:t>П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AB293C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нн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AB293C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AB293C">
        <w:rPr>
          <w:rFonts w:ascii="Times New Roman" w:hAnsi="Times New Roman" w:cs="Times New Roman"/>
          <w:sz w:val="28"/>
          <w:szCs w:val="28"/>
        </w:rPr>
        <w:t xml:space="preserve"> </w:t>
      </w:r>
      <w:r w:rsidRPr="00AB293C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AB293C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AB293C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AB293C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AB293C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705FB956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1"/>
          <w:tab w:val="left" w:pos="1822"/>
        </w:tabs>
        <w:spacing w:line="276" w:lineRule="auto"/>
        <w:ind w:right="146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Определении размера убытков или ущерба, порядке определения страховой выплаты;</w:t>
      </w:r>
    </w:p>
    <w:p w14:paraId="23560DA8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1"/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Сроке осуществления страховой выплаты;</w:t>
      </w:r>
    </w:p>
    <w:p w14:paraId="3756B1C9" w14:textId="77777777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1"/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Перечень оснований отказа в страховой выплате;</w:t>
      </w:r>
    </w:p>
    <w:p w14:paraId="5B441285" w14:textId="5896317D" w:rsidR="000465AF" w:rsidRPr="00AB293C" w:rsidRDefault="00EB5451" w:rsidP="00AB293C">
      <w:pPr>
        <w:pStyle w:val="a4"/>
        <w:numPr>
          <w:ilvl w:val="0"/>
          <w:numId w:val="6"/>
        </w:numPr>
        <w:tabs>
          <w:tab w:val="left" w:pos="1821"/>
          <w:tab w:val="left" w:pos="1822"/>
        </w:tabs>
        <w:spacing w:line="276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0"/>
          <w:sz w:val="28"/>
          <w:szCs w:val="28"/>
        </w:rPr>
        <w:t>Иные.</w:t>
      </w:r>
    </w:p>
    <w:p w14:paraId="5D874CD6" w14:textId="77777777" w:rsidR="000465AF" w:rsidRPr="00AB293C" w:rsidRDefault="00EB5451" w:rsidP="00AB293C">
      <w:pPr>
        <w:pStyle w:val="a3"/>
        <w:spacing w:line="276" w:lineRule="auto"/>
        <w:ind w:left="19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93C">
        <w:rPr>
          <w:rFonts w:ascii="Times New Roman" w:hAnsi="Times New Roman" w:cs="Times New Roman"/>
          <w:b/>
          <w:bCs/>
          <w:w w:val="120"/>
          <w:sz w:val="28"/>
          <w:szCs w:val="28"/>
        </w:rPr>
        <w:t>Основные требования к содержанию страховой программы:</w:t>
      </w:r>
    </w:p>
    <w:p w14:paraId="2A9B8363" w14:textId="77777777" w:rsidR="000465AF" w:rsidRPr="00AB293C" w:rsidRDefault="00EB5451" w:rsidP="00AB293C">
      <w:pPr>
        <w:pStyle w:val="a4"/>
        <w:numPr>
          <w:ilvl w:val="0"/>
          <w:numId w:val="1"/>
        </w:numPr>
        <w:tabs>
          <w:tab w:val="left" w:pos="1822"/>
        </w:tabs>
        <w:spacing w:line="276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Объект страхования (имущественные интересы, связанные со здоровьем и жизнью, имуществом, гражданской ответственностью).</w:t>
      </w:r>
    </w:p>
    <w:p w14:paraId="2B0C380B" w14:textId="77777777" w:rsidR="000465AF" w:rsidRPr="00AB293C" w:rsidRDefault="00EB5451" w:rsidP="00AB293C">
      <w:pPr>
        <w:pStyle w:val="a4"/>
        <w:numPr>
          <w:ilvl w:val="0"/>
          <w:numId w:val="1"/>
        </w:numPr>
        <w:tabs>
          <w:tab w:val="left" w:pos="1822"/>
        </w:tabs>
        <w:spacing w:line="276" w:lineRule="auto"/>
        <w:ind w:hanging="361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Страховые риски.</w:t>
      </w:r>
    </w:p>
    <w:p w14:paraId="0ECED7FD" w14:textId="00375E19" w:rsidR="000465AF" w:rsidRPr="00AB293C" w:rsidRDefault="00EB5451" w:rsidP="00AB293C">
      <w:pPr>
        <w:pStyle w:val="a4"/>
        <w:numPr>
          <w:ilvl w:val="0"/>
          <w:numId w:val="1"/>
        </w:numPr>
        <w:tabs>
          <w:tab w:val="left" w:pos="1822"/>
        </w:tabs>
        <w:spacing w:line="276" w:lineRule="auto"/>
        <w:ind w:right="144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Страховая сумма (равна или меньше страховой стоимости в имущественном страховании, определяется в зависимости от платежеспособности сторон в личном страховании – исходя из страховой суммы рассчитываются страховые премии и страховые выплаты).</w:t>
      </w:r>
    </w:p>
    <w:p w14:paraId="3040BE28" w14:textId="6412377E" w:rsidR="000465AF" w:rsidRPr="00AB293C" w:rsidRDefault="00EB5451" w:rsidP="00AB293C">
      <w:pPr>
        <w:pStyle w:val="a4"/>
        <w:numPr>
          <w:ilvl w:val="0"/>
          <w:numId w:val="1"/>
        </w:numPr>
        <w:tabs>
          <w:tab w:val="left" w:pos="1822"/>
        </w:tabs>
        <w:spacing w:line="276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Тарифная ставка (процентная ставка страховой премии от страховой суммы) или тарифный коридор.</w:t>
      </w:r>
    </w:p>
    <w:p w14:paraId="3ECBD5AE" w14:textId="77777777" w:rsidR="000465AF" w:rsidRPr="00AB293C" w:rsidRDefault="00EB5451" w:rsidP="00AB293C">
      <w:pPr>
        <w:pStyle w:val="a4"/>
        <w:numPr>
          <w:ilvl w:val="0"/>
          <w:numId w:val="1"/>
        </w:numPr>
        <w:tabs>
          <w:tab w:val="left" w:pos="1822"/>
        </w:tabs>
        <w:spacing w:line="276" w:lineRule="auto"/>
        <w:ind w:right="145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Франшиза (часть страховой стоимости, свободной от обязательств страховщика, таким образом остающейся на рисковом удержании страхователя).</w:t>
      </w:r>
    </w:p>
    <w:p w14:paraId="2CD14330" w14:textId="77777777" w:rsidR="000465AF" w:rsidRPr="00AB293C" w:rsidRDefault="00EB5451" w:rsidP="00AB293C">
      <w:pPr>
        <w:pStyle w:val="a4"/>
        <w:numPr>
          <w:ilvl w:val="0"/>
          <w:numId w:val="1"/>
        </w:numPr>
        <w:tabs>
          <w:tab w:val="left" w:pos="1822"/>
        </w:tabs>
        <w:spacing w:line="276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Ключевые условия оплаты страховой премии и получения страховых возмещений.</w:t>
      </w:r>
    </w:p>
    <w:p w14:paraId="139B73F0" w14:textId="42B98EBD" w:rsidR="000465AF" w:rsidRPr="00AB293C" w:rsidRDefault="00EB5451" w:rsidP="00AB293C">
      <w:pPr>
        <w:pStyle w:val="a4"/>
        <w:numPr>
          <w:ilvl w:val="0"/>
          <w:numId w:val="1"/>
        </w:numPr>
        <w:tabs>
          <w:tab w:val="left" w:pos="1822"/>
        </w:tabs>
        <w:spacing w:line="276" w:lineRule="auto"/>
        <w:ind w:hanging="361"/>
        <w:jc w:val="both"/>
        <w:rPr>
          <w:rFonts w:ascii="Times New Roman" w:hAnsi="Times New Roman" w:cs="Times New Roman"/>
          <w:sz w:val="28"/>
          <w:szCs w:val="28"/>
        </w:rPr>
      </w:pPr>
      <w:r w:rsidRPr="00AB293C">
        <w:rPr>
          <w:rFonts w:ascii="Times New Roman" w:hAnsi="Times New Roman" w:cs="Times New Roman"/>
          <w:w w:val="115"/>
          <w:sz w:val="28"/>
          <w:szCs w:val="28"/>
        </w:rPr>
        <w:t>Возможные исключения из страхового покрытия.</w:t>
      </w:r>
    </w:p>
    <w:sectPr w:rsidR="000465AF" w:rsidRPr="00AB293C">
      <w:pgSz w:w="11910" w:h="16840"/>
      <w:pgMar w:top="740" w:right="7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3FED2" w14:textId="77777777" w:rsidR="00EB5451" w:rsidRDefault="00EB5451" w:rsidP="00EB5451">
      <w:r>
        <w:separator/>
      </w:r>
    </w:p>
  </w:endnote>
  <w:endnote w:type="continuationSeparator" w:id="0">
    <w:p w14:paraId="798E6FD1" w14:textId="77777777" w:rsidR="00EB5451" w:rsidRDefault="00EB5451" w:rsidP="00EB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2C925" w14:textId="77777777" w:rsidR="00EB5451" w:rsidRDefault="00EB5451" w:rsidP="00EB5451">
      <w:r>
        <w:separator/>
      </w:r>
    </w:p>
  </w:footnote>
  <w:footnote w:type="continuationSeparator" w:id="0">
    <w:p w14:paraId="6EBCFC9B" w14:textId="77777777" w:rsidR="00EB5451" w:rsidRDefault="00EB5451" w:rsidP="00EB5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26545"/>
    <w:multiLevelType w:val="hybridMultilevel"/>
    <w:tmpl w:val="98266106"/>
    <w:lvl w:ilvl="0" w:tplc="ACACD3F2">
      <w:start w:val="1"/>
      <w:numFmt w:val="decimal"/>
      <w:lvlText w:val="%1."/>
      <w:lvlJc w:val="left"/>
      <w:pPr>
        <w:ind w:left="1809" w:hanging="360"/>
        <w:jc w:val="left"/>
      </w:pPr>
      <w:rPr>
        <w:rFonts w:ascii="Tahoma" w:eastAsia="Tahoma" w:hAnsi="Tahoma" w:cs="Tahoma" w:hint="default"/>
        <w:w w:val="69"/>
        <w:sz w:val="24"/>
        <w:szCs w:val="24"/>
        <w:lang w:val="ru-RU" w:eastAsia="en-US" w:bidi="ar-SA"/>
      </w:rPr>
    </w:lvl>
    <w:lvl w:ilvl="1" w:tplc="704E02FC">
      <w:numFmt w:val="bullet"/>
      <w:lvlText w:val="•"/>
      <w:lvlJc w:val="left"/>
      <w:pPr>
        <w:ind w:left="2680" w:hanging="360"/>
      </w:pPr>
      <w:rPr>
        <w:rFonts w:hint="default"/>
        <w:lang w:val="ru-RU" w:eastAsia="en-US" w:bidi="ar-SA"/>
      </w:rPr>
    </w:lvl>
    <w:lvl w:ilvl="2" w:tplc="DD6AED2C">
      <w:numFmt w:val="bullet"/>
      <w:lvlText w:val="•"/>
      <w:lvlJc w:val="left"/>
      <w:pPr>
        <w:ind w:left="3561" w:hanging="360"/>
      </w:pPr>
      <w:rPr>
        <w:rFonts w:hint="default"/>
        <w:lang w:val="ru-RU" w:eastAsia="en-US" w:bidi="ar-SA"/>
      </w:rPr>
    </w:lvl>
    <w:lvl w:ilvl="3" w:tplc="5E2C27C4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4" w:tplc="01D00606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69E01F2E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plc="6E784E24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7" w:tplc="29D42562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7C1CB53C">
      <w:numFmt w:val="bullet"/>
      <w:lvlText w:val="•"/>
      <w:lvlJc w:val="left"/>
      <w:pPr>
        <w:ind w:left="884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27C7E2D"/>
    <w:multiLevelType w:val="hybridMultilevel"/>
    <w:tmpl w:val="C21C5E40"/>
    <w:lvl w:ilvl="0" w:tplc="4D1469CC">
      <w:start w:val="1"/>
      <w:numFmt w:val="decimal"/>
      <w:lvlText w:val="%1."/>
      <w:lvlJc w:val="left"/>
      <w:pPr>
        <w:ind w:left="1821" w:hanging="360"/>
        <w:jc w:val="left"/>
      </w:pPr>
      <w:rPr>
        <w:rFonts w:ascii="Tahoma" w:eastAsia="Tahoma" w:hAnsi="Tahoma" w:cs="Tahoma" w:hint="default"/>
        <w:w w:val="66"/>
        <w:sz w:val="24"/>
        <w:szCs w:val="24"/>
        <w:lang w:val="ru-RU" w:eastAsia="en-US" w:bidi="ar-SA"/>
      </w:rPr>
    </w:lvl>
    <w:lvl w:ilvl="1" w:tplc="2E049964">
      <w:numFmt w:val="bullet"/>
      <w:lvlText w:val=""/>
      <w:lvlJc w:val="left"/>
      <w:pPr>
        <w:ind w:left="254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3A220D8"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3" w:tplc="85548288">
      <w:numFmt w:val="bullet"/>
      <w:lvlText w:val="•"/>
      <w:lvlJc w:val="left"/>
      <w:pPr>
        <w:ind w:left="4332" w:hanging="360"/>
      </w:pPr>
      <w:rPr>
        <w:rFonts w:hint="default"/>
        <w:lang w:val="ru-RU" w:eastAsia="en-US" w:bidi="ar-SA"/>
      </w:rPr>
    </w:lvl>
    <w:lvl w:ilvl="4" w:tplc="FFD8C87A">
      <w:numFmt w:val="bullet"/>
      <w:lvlText w:val="•"/>
      <w:lvlJc w:val="left"/>
      <w:pPr>
        <w:ind w:left="5228" w:hanging="360"/>
      </w:pPr>
      <w:rPr>
        <w:rFonts w:hint="default"/>
        <w:lang w:val="ru-RU" w:eastAsia="en-US" w:bidi="ar-SA"/>
      </w:rPr>
    </w:lvl>
    <w:lvl w:ilvl="5" w:tplc="7ACC5036">
      <w:numFmt w:val="bullet"/>
      <w:lvlText w:val="•"/>
      <w:lvlJc w:val="left"/>
      <w:pPr>
        <w:ind w:left="6125" w:hanging="360"/>
      </w:pPr>
      <w:rPr>
        <w:rFonts w:hint="default"/>
        <w:lang w:val="ru-RU" w:eastAsia="en-US" w:bidi="ar-SA"/>
      </w:rPr>
    </w:lvl>
    <w:lvl w:ilvl="6" w:tplc="A2A87EE8">
      <w:numFmt w:val="bullet"/>
      <w:lvlText w:val="•"/>
      <w:lvlJc w:val="left"/>
      <w:pPr>
        <w:ind w:left="7021" w:hanging="360"/>
      </w:pPr>
      <w:rPr>
        <w:rFonts w:hint="default"/>
        <w:lang w:val="ru-RU" w:eastAsia="en-US" w:bidi="ar-SA"/>
      </w:rPr>
    </w:lvl>
    <w:lvl w:ilvl="7" w:tplc="094E4D68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1DC0A08C">
      <w:numFmt w:val="bullet"/>
      <w:lvlText w:val="•"/>
      <w:lvlJc w:val="left"/>
      <w:pPr>
        <w:ind w:left="881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DBF78FA"/>
    <w:multiLevelType w:val="hybridMultilevel"/>
    <w:tmpl w:val="E598B9D4"/>
    <w:lvl w:ilvl="0" w:tplc="AC42E0A6">
      <w:start w:val="17"/>
      <w:numFmt w:val="decimal"/>
      <w:lvlText w:val="%1."/>
      <w:lvlJc w:val="left"/>
      <w:pPr>
        <w:ind w:left="1809" w:hanging="360"/>
        <w:jc w:val="left"/>
      </w:pPr>
      <w:rPr>
        <w:rFonts w:ascii="Tahoma" w:eastAsia="Tahoma" w:hAnsi="Tahoma" w:cs="Tahoma" w:hint="default"/>
        <w:w w:val="69"/>
        <w:sz w:val="24"/>
        <w:szCs w:val="24"/>
        <w:lang w:val="ru-RU" w:eastAsia="en-US" w:bidi="ar-SA"/>
      </w:rPr>
    </w:lvl>
    <w:lvl w:ilvl="1" w:tplc="F2A8C560">
      <w:numFmt w:val="bullet"/>
      <w:lvlText w:val="•"/>
      <w:lvlJc w:val="left"/>
      <w:pPr>
        <w:ind w:left="2680" w:hanging="360"/>
      </w:pPr>
      <w:rPr>
        <w:rFonts w:hint="default"/>
        <w:lang w:val="ru-RU" w:eastAsia="en-US" w:bidi="ar-SA"/>
      </w:rPr>
    </w:lvl>
    <w:lvl w:ilvl="2" w:tplc="8466AF62">
      <w:numFmt w:val="bullet"/>
      <w:lvlText w:val="•"/>
      <w:lvlJc w:val="left"/>
      <w:pPr>
        <w:ind w:left="3561" w:hanging="360"/>
      </w:pPr>
      <w:rPr>
        <w:rFonts w:hint="default"/>
        <w:lang w:val="ru-RU" w:eastAsia="en-US" w:bidi="ar-SA"/>
      </w:rPr>
    </w:lvl>
    <w:lvl w:ilvl="3" w:tplc="CC2E8FF6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4" w:tplc="344CD3F6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05F60EC4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plc="B46642A2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7" w:tplc="C3620162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6B6A1BD6">
      <w:numFmt w:val="bullet"/>
      <w:lvlText w:val="•"/>
      <w:lvlJc w:val="left"/>
      <w:pPr>
        <w:ind w:left="884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A146D08"/>
    <w:multiLevelType w:val="hybridMultilevel"/>
    <w:tmpl w:val="3B7EC52A"/>
    <w:lvl w:ilvl="0" w:tplc="7DE096C6">
      <w:start w:val="1"/>
      <w:numFmt w:val="decimal"/>
      <w:lvlText w:val="%1."/>
      <w:lvlJc w:val="left"/>
      <w:pPr>
        <w:ind w:left="1821" w:hanging="360"/>
        <w:jc w:val="left"/>
      </w:pPr>
      <w:rPr>
        <w:rFonts w:ascii="Tahoma" w:eastAsia="Tahoma" w:hAnsi="Tahoma" w:cs="Tahoma" w:hint="default"/>
        <w:w w:val="66"/>
        <w:sz w:val="24"/>
        <w:szCs w:val="24"/>
        <w:lang w:val="ru-RU" w:eastAsia="en-US" w:bidi="ar-SA"/>
      </w:rPr>
    </w:lvl>
    <w:lvl w:ilvl="1" w:tplc="C2EA30C8">
      <w:numFmt w:val="bullet"/>
      <w:lvlText w:val="•"/>
      <w:lvlJc w:val="left"/>
      <w:pPr>
        <w:ind w:left="2698" w:hanging="360"/>
      </w:pPr>
      <w:rPr>
        <w:rFonts w:hint="default"/>
        <w:lang w:val="ru-RU" w:eastAsia="en-US" w:bidi="ar-SA"/>
      </w:rPr>
    </w:lvl>
    <w:lvl w:ilvl="2" w:tplc="EF88D756">
      <w:numFmt w:val="bullet"/>
      <w:lvlText w:val="•"/>
      <w:lvlJc w:val="left"/>
      <w:pPr>
        <w:ind w:left="3577" w:hanging="360"/>
      </w:pPr>
      <w:rPr>
        <w:rFonts w:hint="default"/>
        <w:lang w:val="ru-RU" w:eastAsia="en-US" w:bidi="ar-SA"/>
      </w:rPr>
    </w:lvl>
    <w:lvl w:ilvl="3" w:tplc="B89A83B6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4" w:tplc="764A4ECA">
      <w:numFmt w:val="bullet"/>
      <w:lvlText w:val="•"/>
      <w:lvlJc w:val="left"/>
      <w:pPr>
        <w:ind w:left="5334" w:hanging="360"/>
      </w:pPr>
      <w:rPr>
        <w:rFonts w:hint="default"/>
        <w:lang w:val="ru-RU" w:eastAsia="en-US" w:bidi="ar-SA"/>
      </w:rPr>
    </w:lvl>
    <w:lvl w:ilvl="5" w:tplc="119A985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8A86C1F8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7" w:tplc="CACEF2C0"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 w:tplc="526AFD36">
      <w:numFmt w:val="bullet"/>
      <w:lvlText w:val="•"/>
      <w:lvlJc w:val="left"/>
      <w:pPr>
        <w:ind w:left="884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67A3350"/>
    <w:multiLevelType w:val="hybridMultilevel"/>
    <w:tmpl w:val="81DE830A"/>
    <w:lvl w:ilvl="0" w:tplc="7A80E41C">
      <w:numFmt w:val="bullet"/>
      <w:lvlText w:val=""/>
      <w:lvlJc w:val="left"/>
      <w:pPr>
        <w:ind w:left="1821" w:hanging="360"/>
      </w:pPr>
      <w:rPr>
        <w:rFonts w:hint="default"/>
        <w:w w:val="100"/>
        <w:lang w:val="ru-RU" w:eastAsia="en-US" w:bidi="ar-SA"/>
      </w:rPr>
    </w:lvl>
    <w:lvl w:ilvl="1" w:tplc="8F648AB8">
      <w:numFmt w:val="bullet"/>
      <w:lvlText w:val="•"/>
      <w:lvlJc w:val="left"/>
      <w:pPr>
        <w:ind w:left="2698" w:hanging="360"/>
      </w:pPr>
      <w:rPr>
        <w:rFonts w:hint="default"/>
        <w:lang w:val="ru-RU" w:eastAsia="en-US" w:bidi="ar-SA"/>
      </w:rPr>
    </w:lvl>
    <w:lvl w:ilvl="2" w:tplc="18A4D2A8">
      <w:numFmt w:val="bullet"/>
      <w:lvlText w:val="•"/>
      <w:lvlJc w:val="left"/>
      <w:pPr>
        <w:ind w:left="3577" w:hanging="360"/>
      </w:pPr>
      <w:rPr>
        <w:rFonts w:hint="default"/>
        <w:lang w:val="ru-RU" w:eastAsia="en-US" w:bidi="ar-SA"/>
      </w:rPr>
    </w:lvl>
    <w:lvl w:ilvl="3" w:tplc="FF2E36B0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4" w:tplc="7676112C">
      <w:numFmt w:val="bullet"/>
      <w:lvlText w:val="•"/>
      <w:lvlJc w:val="left"/>
      <w:pPr>
        <w:ind w:left="5334" w:hanging="360"/>
      </w:pPr>
      <w:rPr>
        <w:rFonts w:hint="default"/>
        <w:lang w:val="ru-RU" w:eastAsia="en-US" w:bidi="ar-SA"/>
      </w:rPr>
    </w:lvl>
    <w:lvl w:ilvl="5" w:tplc="1CF406E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5F942FEC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7" w:tplc="BECE8798"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 w:tplc="5A04A876">
      <w:numFmt w:val="bullet"/>
      <w:lvlText w:val="•"/>
      <w:lvlJc w:val="left"/>
      <w:pPr>
        <w:ind w:left="884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8551736"/>
    <w:multiLevelType w:val="hybridMultilevel"/>
    <w:tmpl w:val="5662578E"/>
    <w:lvl w:ilvl="0" w:tplc="5BB8153E">
      <w:start w:val="1"/>
      <w:numFmt w:val="decimal"/>
      <w:lvlText w:val="%1."/>
      <w:lvlJc w:val="left"/>
      <w:pPr>
        <w:ind w:left="1821" w:hanging="360"/>
        <w:jc w:val="left"/>
      </w:pPr>
      <w:rPr>
        <w:rFonts w:ascii="Tahoma" w:eastAsia="Tahoma" w:hAnsi="Tahoma" w:cs="Tahoma" w:hint="default"/>
        <w:w w:val="66"/>
        <w:sz w:val="24"/>
        <w:szCs w:val="24"/>
        <w:lang w:val="ru-RU" w:eastAsia="en-US" w:bidi="ar-SA"/>
      </w:rPr>
    </w:lvl>
    <w:lvl w:ilvl="1" w:tplc="43B264E4">
      <w:numFmt w:val="bullet"/>
      <w:lvlText w:val="•"/>
      <w:lvlJc w:val="left"/>
      <w:pPr>
        <w:ind w:left="2698" w:hanging="360"/>
      </w:pPr>
      <w:rPr>
        <w:rFonts w:hint="default"/>
        <w:lang w:val="ru-RU" w:eastAsia="en-US" w:bidi="ar-SA"/>
      </w:rPr>
    </w:lvl>
    <w:lvl w:ilvl="2" w:tplc="E132F758">
      <w:numFmt w:val="bullet"/>
      <w:lvlText w:val="•"/>
      <w:lvlJc w:val="left"/>
      <w:pPr>
        <w:ind w:left="3577" w:hanging="360"/>
      </w:pPr>
      <w:rPr>
        <w:rFonts w:hint="default"/>
        <w:lang w:val="ru-RU" w:eastAsia="en-US" w:bidi="ar-SA"/>
      </w:rPr>
    </w:lvl>
    <w:lvl w:ilvl="3" w:tplc="AF8AD738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4" w:tplc="381C1446">
      <w:numFmt w:val="bullet"/>
      <w:lvlText w:val="•"/>
      <w:lvlJc w:val="left"/>
      <w:pPr>
        <w:ind w:left="5334" w:hanging="360"/>
      </w:pPr>
      <w:rPr>
        <w:rFonts w:hint="default"/>
        <w:lang w:val="ru-RU" w:eastAsia="en-US" w:bidi="ar-SA"/>
      </w:rPr>
    </w:lvl>
    <w:lvl w:ilvl="5" w:tplc="4A2A7E6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0DB40A48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7" w:tplc="E2E28C82"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 w:tplc="C1BAB4B0">
      <w:numFmt w:val="bullet"/>
      <w:lvlText w:val="•"/>
      <w:lvlJc w:val="left"/>
      <w:pPr>
        <w:ind w:left="8849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65AF"/>
    <w:rsid w:val="000465AF"/>
    <w:rsid w:val="00227752"/>
    <w:rsid w:val="004B6C2E"/>
    <w:rsid w:val="00670F03"/>
    <w:rsid w:val="00AB293C"/>
    <w:rsid w:val="00EB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10A0FD"/>
  <w15:docId w15:val="{40EC1F37-90ED-4F95-9183-AB9698D4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21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5"/>
      <w:jc w:val="right"/>
    </w:pPr>
  </w:style>
  <w:style w:type="paragraph" w:styleId="a5">
    <w:name w:val="header"/>
    <w:basedOn w:val="a"/>
    <w:link w:val="a6"/>
    <w:uiPriority w:val="99"/>
    <w:unhideWhenUsed/>
    <w:rsid w:val="00EB54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5451"/>
    <w:rPr>
      <w:rFonts w:ascii="Tahoma" w:eastAsia="Tahoma" w:hAnsi="Tahoma" w:cs="Tahoma"/>
      <w:lang w:val="ru-RU"/>
    </w:rPr>
  </w:style>
  <w:style w:type="paragraph" w:styleId="a7">
    <w:name w:val="footer"/>
    <w:basedOn w:val="a"/>
    <w:link w:val="a8"/>
    <w:uiPriority w:val="99"/>
    <w:unhideWhenUsed/>
    <w:rsid w:val="00EB54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5451"/>
    <w:rPr>
      <w:rFonts w:ascii="Tahoma" w:eastAsia="Tahoma" w:hAnsi="Tahoma" w:cs="Tahom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ˆ&gt;=A?5:B ?&gt; B5&lt;5 6.1. 'B&gt; &lt;&gt;6=&gt; 70AB@0E&gt;20BL</vt:lpstr>
    </vt:vector>
  </TitlesOfParts>
  <Company>*</Company>
  <LinksUpToDate>false</LinksUpToDate>
  <CharactersWithSpaces>12861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ˆ&gt;=A?5:B ?&gt; B5&lt;5 6.1. 'B&gt; &lt;&gt;6=&gt; 70AB@0E&gt;20BL</dc:title>
  <dc:creator>SOGusev</dc:creator>
  <cp:lastModifiedBy>user</cp:lastModifiedBy>
  <cp:revision>3</cp:revision>
  <dcterms:created xsi:type="dcterms:W3CDTF">2021-11-02T07:04:00Z</dcterms:created>
  <dcterms:modified xsi:type="dcterms:W3CDTF">2021-11-04T08:04:00Z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LastSaved">
    <vt:filetime>2021-11-02T00:00:00Z</vt:filetime>
  </property>
</Properties>
</file>