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1B695" w14:textId="77777777" w:rsidR="0002186D" w:rsidRDefault="0002186D" w:rsidP="0002186D">
      <w:r>
        <w:t>Численность обучающихся по реализуемым образовательным программам (обучение за счет бюджетных ассигнований местного бюджета):</w:t>
      </w:r>
    </w:p>
    <w:p w14:paraId="5356508A" w14:textId="77777777" w:rsidR="0002186D" w:rsidRDefault="0002186D" w:rsidP="0002186D"/>
    <w:p w14:paraId="315C92E1" w14:textId="67EFCB03" w:rsidR="0002186D" w:rsidRDefault="0002186D" w:rsidP="0002186D">
      <w:r>
        <w:t>Образовательная программа ДПП «Живопись» 8 (9) лет – количество групп – 13; обучающихся – 14</w:t>
      </w:r>
      <w:r w:rsidR="00081EB7">
        <w:t>3</w:t>
      </w:r>
      <w:r>
        <w:t>;</w:t>
      </w:r>
    </w:p>
    <w:p w14:paraId="477B85EC" w14:textId="77777777" w:rsidR="0002186D" w:rsidRDefault="0002186D" w:rsidP="0002186D"/>
    <w:p w14:paraId="68CD93CF" w14:textId="4AC4738C" w:rsidR="0002186D" w:rsidRDefault="0002186D" w:rsidP="0002186D">
      <w:r>
        <w:t>Образовательная программа ДПОП «Живопись» 5 лет – количество групп — 2; обучающихся — 1</w:t>
      </w:r>
      <w:r w:rsidR="005E07C1">
        <w:t>3</w:t>
      </w:r>
      <w:r>
        <w:t>;</w:t>
      </w:r>
    </w:p>
    <w:p w14:paraId="31AC6DAD" w14:textId="77777777" w:rsidR="0002186D" w:rsidRDefault="0002186D" w:rsidP="0002186D"/>
    <w:p w14:paraId="3EF85AE4" w14:textId="341F61A3" w:rsidR="0002186D" w:rsidRDefault="0002186D" w:rsidP="0002186D">
      <w:r>
        <w:t xml:space="preserve">Образовательная программа ДПОП «Декоративно-прикладное творчество» 5 лет – количество групп — </w:t>
      </w:r>
      <w:r w:rsidR="005E07C1">
        <w:t>1</w:t>
      </w:r>
      <w:r>
        <w:t>; обучающихся – 1</w:t>
      </w:r>
      <w:r w:rsidR="005E07C1">
        <w:t>0</w:t>
      </w:r>
      <w:r>
        <w:t>;</w:t>
      </w:r>
    </w:p>
    <w:p w14:paraId="58C3BCE3" w14:textId="77777777" w:rsidR="0002186D" w:rsidRDefault="0002186D" w:rsidP="0002186D"/>
    <w:p w14:paraId="6832250F" w14:textId="03C4F89E" w:rsidR="0002186D" w:rsidRDefault="0002186D" w:rsidP="0002186D">
      <w:r>
        <w:t xml:space="preserve">Образовательная программа ДООП «Изобразительное творчество для детей дошкольного возраста» — количество групп – </w:t>
      </w:r>
      <w:r w:rsidR="005E07C1">
        <w:t>1</w:t>
      </w:r>
      <w:r>
        <w:t>; обучающихся – 1</w:t>
      </w:r>
      <w:r w:rsidR="005E07C1">
        <w:t>5</w:t>
      </w:r>
      <w:r>
        <w:t>;</w:t>
      </w:r>
    </w:p>
    <w:p w14:paraId="66C48D0F" w14:textId="77777777" w:rsidR="0002186D" w:rsidRDefault="0002186D" w:rsidP="0002186D"/>
    <w:p w14:paraId="7F5C45B4" w14:textId="56B7BBD1" w:rsidR="00137FE4" w:rsidRDefault="0002186D" w:rsidP="0002186D">
      <w:r>
        <w:t>Итого: 1</w:t>
      </w:r>
      <w:r w:rsidR="005E07C1">
        <w:t>7</w:t>
      </w:r>
      <w:r>
        <w:t xml:space="preserve"> групп; 1</w:t>
      </w:r>
      <w:r w:rsidR="00081EB7">
        <w:t>81</w:t>
      </w:r>
      <w:r>
        <w:t xml:space="preserve"> обучающи</w:t>
      </w:r>
      <w:r w:rsidR="00081EB7">
        <w:t>й</w:t>
      </w:r>
      <w:r>
        <w:t>ся.</w:t>
      </w:r>
    </w:p>
    <w:sectPr w:rsidR="0013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6D"/>
    <w:rsid w:val="0002186D"/>
    <w:rsid w:val="00081EB7"/>
    <w:rsid w:val="00137FE4"/>
    <w:rsid w:val="005234C1"/>
    <w:rsid w:val="005E07C1"/>
    <w:rsid w:val="009A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B740"/>
  <w15:chartTrackingRefBased/>
  <w15:docId w15:val="{E45BF28E-B5F9-4B3B-B3C5-F70D573D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2024-09-05T10:51:00Z</dcterms:created>
  <dcterms:modified xsi:type="dcterms:W3CDTF">2024-09-12T09:11:00Z</dcterms:modified>
</cp:coreProperties>
</file>