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0A6" w:rsidRPr="000B7B51" w:rsidRDefault="000920A6" w:rsidP="000920A6">
      <w:pPr>
        <w:spacing w:line="256" w:lineRule="auto"/>
        <w:rPr>
          <w:rFonts w:ascii="Times New Roman" w:eastAsia="Calibri" w:hAnsi="Times New Roman" w:cs="Times New Roman"/>
          <w:sz w:val="24"/>
          <w:szCs w:val="24"/>
        </w:rPr>
      </w:pPr>
      <w:r w:rsidRPr="000B7B51">
        <w:rPr>
          <w:rFonts w:ascii="Times New Roman" w:eastAsia="Calibri" w:hAnsi="Times New Roman" w:cs="Times New Roman"/>
          <w:b/>
          <w:sz w:val="24"/>
          <w:szCs w:val="24"/>
        </w:rPr>
        <w:t xml:space="preserve">Учебная дисциплина: </w:t>
      </w:r>
      <w:r w:rsidRPr="000B7B51">
        <w:rPr>
          <w:rFonts w:ascii="Times New Roman" w:eastAsia="Calibri" w:hAnsi="Times New Roman" w:cs="Times New Roman"/>
          <w:sz w:val="24"/>
          <w:szCs w:val="24"/>
        </w:rPr>
        <w:t xml:space="preserve">Иностранный язык. </w:t>
      </w:r>
    </w:p>
    <w:p w:rsidR="00211068" w:rsidRDefault="000920A6" w:rsidP="000920A6">
      <w:pPr>
        <w:spacing w:line="256" w:lineRule="auto"/>
        <w:rPr>
          <w:rFonts w:ascii="Calibri" w:eastAsia="Calibri" w:hAnsi="Calibri" w:cs="Times New Roman"/>
          <w:b/>
          <w:sz w:val="24"/>
          <w:szCs w:val="24"/>
        </w:rPr>
      </w:pPr>
      <w:r w:rsidRPr="000B7B51">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Оркестровые струнные инструменты. Оркестровые духовые и ударные инструменты</w:t>
      </w:r>
      <w:r w:rsidRPr="000B7B51">
        <w:rPr>
          <w:rFonts w:ascii="Times New Roman" w:eastAsia="Calibri" w:hAnsi="Times New Roman" w:cs="Times New Roman"/>
          <w:sz w:val="24"/>
          <w:szCs w:val="24"/>
        </w:rPr>
        <w:t xml:space="preserve">. </w:t>
      </w:r>
      <w:r w:rsidRPr="000B7B51">
        <w:rPr>
          <w:rFonts w:ascii="Times New Roman" w:eastAsia="Calibri" w:hAnsi="Times New Roman" w:cs="Times New Roman"/>
          <w:b/>
          <w:sz w:val="24"/>
          <w:szCs w:val="24"/>
        </w:rPr>
        <w:t>3курс.</w:t>
      </w:r>
    </w:p>
    <w:p w:rsidR="00211068" w:rsidRPr="00211068" w:rsidRDefault="00211068" w:rsidP="00211068">
      <w:pPr>
        <w:spacing w:after="0" w:line="276" w:lineRule="auto"/>
        <w:rPr>
          <w:rFonts w:ascii="Times New Roman" w:eastAsia="Calibri" w:hAnsi="Times New Roman" w:cs="Times New Roman"/>
          <w:b/>
          <w:sz w:val="24"/>
          <w:szCs w:val="24"/>
        </w:rPr>
      </w:pPr>
      <w:r w:rsidRPr="00211068">
        <w:rPr>
          <w:rFonts w:ascii="Times New Roman" w:eastAsia="Calibri" w:hAnsi="Times New Roman" w:cs="Times New Roman"/>
          <w:b/>
          <w:sz w:val="24"/>
          <w:szCs w:val="24"/>
        </w:rPr>
        <w:t>Задание:</w:t>
      </w:r>
      <w:r w:rsidRPr="00211068">
        <w:rPr>
          <w:rFonts w:ascii="Calibri" w:eastAsia="Calibri" w:hAnsi="Calibri" w:cs="Times New Roman"/>
          <w:b/>
          <w:sz w:val="24"/>
          <w:szCs w:val="24"/>
        </w:rPr>
        <w:t xml:space="preserve"> </w:t>
      </w:r>
      <w:r w:rsidRPr="00211068">
        <w:rPr>
          <w:rFonts w:ascii="Times New Roman" w:eastAsia="Calibri" w:hAnsi="Times New Roman" w:cs="Times New Roman"/>
          <w:sz w:val="24"/>
          <w:szCs w:val="24"/>
        </w:rPr>
        <w:t>1) Прочитайте текст и</w:t>
      </w:r>
      <w:r w:rsidRPr="00211068">
        <w:rPr>
          <w:rFonts w:ascii="Times New Roman" w:hAnsi="Times New Roman" w:cs="Times New Roman"/>
          <w:sz w:val="24"/>
          <w:szCs w:val="24"/>
        </w:rPr>
        <w:t xml:space="preserve"> заполните пропуски</w:t>
      </w:r>
      <w:r w:rsidRPr="00211068">
        <w:rPr>
          <w:rFonts w:ascii="Times New Roman" w:eastAsia="Calibri" w:hAnsi="Times New Roman" w:cs="Times New Roman"/>
          <w:b/>
          <w:sz w:val="24"/>
          <w:szCs w:val="24"/>
        </w:rPr>
        <w:t>.</w:t>
      </w:r>
      <w:r w:rsidRPr="00211068">
        <w:rPr>
          <w:rFonts w:ascii="Times New Roman" w:hAnsi="Times New Roman" w:cs="Times New Roman"/>
          <w:sz w:val="24"/>
          <w:szCs w:val="24"/>
        </w:rPr>
        <w:t xml:space="preserve"> Занесите цифры в таблицу.</w:t>
      </w:r>
    </w:p>
    <w:p w:rsidR="00211068" w:rsidRPr="00211068" w:rsidRDefault="00211068" w:rsidP="00211068">
      <w:pPr>
        <w:spacing w:after="0" w:line="276" w:lineRule="auto"/>
        <w:ind w:left="150" w:right="150" w:firstLine="300"/>
        <w:jc w:val="both"/>
        <w:rPr>
          <w:rFonts w:ascii="Times New Roman" w:eastAsia="Times New Roman" w:hAnsi="Times New Roman" w:cs="Times New Roman"/>
          <w:bCs/>
          <w:color w:val="000000"/>
          <w:sz w:val="24"/>
          <w:szCs w:val="24"/>
          <w:lang w:eastAsia="ru-RU"/>
        </w:rPr>
      </w:pPr>
      <w:r w:rsidRPr="00211068">
        <w:rPr>
          <w:rFonts w:ascii="Times New Roman" w:eastAsia="Times New Roman" w:hAnsi="Times New Roman" w:cs="Times New Roman"/>
          <w:bCs/>
          <w:color w:val="000000"/>
          <w:sz w:val="24"/>
          <w:szCs w:val="24"/>
          <w:lang w:eastAsia="ru-RU"/>
        </w:rPr>
        <w:t xml:space="preserve">         2) Выполните </w:t>
      </w:r>
      <w:r w:rsidRPr="00211068">
        <w:rPr>
          <w:rFonts w:ascii="Times New Roman" w:eastAsia="Times New Roman" w:hAnsi="Times New Roman" w:cs="Times New Roman"/>
          <w:b/>
          <w:bCs/>
          <w:color w:val="000000"/>
          <w:sz w:val="24"/>
          <w:szCs w:val="24"/>
          <w:lang w:eastAsia="ru-RU"/>
        </w:rPr>
        <w:t>письменно</w:t>
      </w:r>
      <w:r w:rsidRPr="00211068">
        <w:rPr>
          <w:rFonts w:ascii="Times New Roman" w:eastAsia="Times New Roman" w:hAnsi="Times New Roman" w:cs="Times New Roman"/>
          <w:bCs/>
          <w:color w:val="000000"/>
          <w:sz w:val="24"/>
          <w:szCs w:val="24"/>
          <w:lang w:eastAsia="ru-RU"/>
        </w:rPr>
        <w:t xml:space="preserve"> упражнение.</w:t>
      </w:r>
    </w:p>
    <w:p w:rsidR="00211068" w:rsidRPr="00211068" w:rsidRDefault="00211068" w:rsidP="00211068">
      <w:pPr>
        <w:rPr>
          <w:rFonts w:ascii="Times New Roman" w:hAnsi="Times New Roman" w:cs="Times New Roman"/>
          <w:b/>
          <w:sz w:val="24"/>
          <w:szCs w:val="24"/>
        </w:rPr>
      </w:pPr>
      <w:r w:rsidRPr="00211068">
        <w:rPr>
          <w:rFonts w:ascii="Times New Roman" w:hAnsi="Times New Roman" w:cs="Times New Roman"/>
          <w:b/>
          <w:sz w:val="24"/>
          <w:szCs w:val="24"/>
        </w:rPr>
        <w:t>1.</w:t>
      </w:r>
    </w:p>
    <w:p w:rsidR="00211068" w:rsidRPr="00211068" w:rsidRDefault="00211068" w:rsidP="00211068">
      <w:pPr>
        <w:tabs>
          <w:tab w:val="left" w:pos="3436"/>
        </w:tabs>
        <w:rPr>
          <w:rFonts w:ascii="Times New Roman" w:hAnsi="Times New Roman" w:cs="Times New Roman"/>
          <w:sz w:val="24"/>
          <w:szCs w:val="24"/>
          <w:lang w:val="en-US"/>
        </w:rPr>
      </w:pPr>
      <w:r w:rsidRPr="00211068">
        <w:rPr>
          <w:rFonts w:ascii="Times New Roman" w:hAnsi="Times New Roman" w:cs="Times New Roman"/>
          <w:sz w:val="24"/>
          <w:szCs w:val="24"/>
        </w:rPr>
        <w:t>Прочитайте текст и заполните пропуски А — F частями предложений, обозначенными цифрами 1-7. Одна</w:t>
      </w:r>
      <w:r w:rsidRPr="00211068">
        <w:rPr>
          <w:rFonts w:ascii="Times New Roman" w:hAnsi="Times New Roman" w:cs="Times New Roman"/>
          <w:sz w:val="24"/>
          <w:szCs w:val="24"/>
          <w:lang w:val="en-US"/>
        </w:rPr>
        <w:t xml:space="preserve"> </w:t>
      </w:r>
      <w:r w:rsidRPr="00211068">
        <w:rPr>
          <w:rFonts w:ascii="Times New Roman" w:hAnsi="Times New Roman" w:cs="Times New Roman"/>
          <w:sz w:val="24"/>
          <w:szCs w:val="24"/>
        </w:rPr>
        <w:t>из</w:t>
      </w:r>
      <w:r w:rsidRPr="00211068">
        <w:rPr>
          <w:rFonts w:ascii="Times New Roman" w:hAnsi="Times New Roman" w:cs="Times New Roman"/>
          <w:sz w:val="24"/>
          <w:szCs w:val="24"/>
          <w:lang w:val="en-US"/>
        </w:rPr>
        <w:t xml:space="preserve"> </w:t>
      </w:r>
      <w:r w:rsidRPr="00211068">
        <w:rPr>
          <w:rFonts w:ascii="Times New Roman" w:hAnsi="Times New Roman" w:cs="Times New Roman"/>
          <w:sz w:val="24"/>
          <w:szCs w:val="24"/>
        </w:rPr>
        <w:t>частей</w:t>
      </w:r>
      <w:r w:rsidRPr="00211068">
        <w:rPr>
          <w:rFonts w:ascii="Times New Roman" w:hAnsi="Times New Roman" w:cs="Times New Roman"/>
          <w:sz w:val="24"/>
          <w:szCs w:val="24"/>
          <w:lang w:val="en-US"/>
        </w:rPr>
        <w:t xml:space="preserve"> </w:t>
      </w:r>
      <w:r w:rsidRPr="00211068">
        <w:rPr>
          <w:rFonts w:ascii="Times New Roman" w:hAnsi="Times New Roman" w:cs="Times New Roman"/>
          <w:sz w:val="24"/>
          <w:szCs w:val="24"/>
        </w:rPr>
        <w:t>в</w:t>
      </w:r>
      <w:r w:rsidRPr="00211068">
        <w:rPr>
          <w:rFonts w:ascii="Times New Roman" w:hAnsi="Times New Roman" w:cs="Times New Roman"/>
          <w:sz w:val="24"/>
          <w:szCs w:val="24"/>
          <w:lang w:val="en-US"/>
        </w:rPr>
        <w:t xml:space="preserve"> </w:t>
      </w:r>
      <w:r w:rsidRPr="00211068">
        <w:rPr>
          <w:rFonts w:ascii="Times New Roman" w:hAnsi="Times New Roman" w:cs="Times New Roman"/>
          <w:sz w:val="24"/>
          <w:szCs w:val="24"/>
        </w:rPr>
        <w:t>списке</w:t>
      </w:r>
      <w:r w:rsidRPr="00211068">
        <w:rPr>
          <w:rFonts w:ascii="Times New Roman" w:hAnsi="Times New Roman" w:cs="Times New Roman"/>
          <w:sz w:val="24"/>
          <w:szCs w:val="24"/>
          <w:lang w:val="en-US"/>
        </w:rPr>
        <w:t xml:space="preserve"> 1-7 </w:t>
      </w:r>
      <w:r w:rsidRPr="00211068">
        <w:rPr>
          <w:rFonts w:ascii="Times New Roman" w:hAnsi="Times New Roman" w:cs="Times New Roman"/>
          <w:sz w:val="24"/>
          <w:szCs w:val="24"/>
        </w:rPr>
        <w:t>лишняя</w:t>
      </w:r>
      <w:r w:rsidRPr="00211068">
        <w:rPr>
          <w:rFonts w:ascii="Times New Roman" w:hAnsi="Times New Roman" w:cs="Times New Roman"/>
          <w:sz w:val="24"/>
          <w:szCs w:val="24"/>
          <w:lang w:val="en-US"/>
        </w:rPr>
        <w:t xml:space="preserve">. </w:t>
      </w:r>
    </w:p>
    <w:p w:rsidR="00211068" w:rsidRPr="00211068" w:rsidRDefault="00211068" w:rsidP="00211068">
      <w:pPr>
        <w:tabs>
          <w:tab w:val="left" w:pos="3436"/>
        </w:tabs>
        <w:jc w:val="center"/>
        <w:rPr>
          <w:rFonts w:ascii="Times New Roman" w:hAnsi="Times New Roman" w:cs="Times New Roman"/>
          <w:b/>
          <w:sz w:val="24"/>
          <w:szCs w:val="24"/>
          <w:lang w:val="en-US"/>
        </w:rPr>
      </w:pPr>
      <w:r w:rsidRPr="00211068">
        <w:rPr>
          <w:rFonts w:ascii="Times New Roman" w:hAnsi="Times New Roman" w:cs="Times New Roman"/>
          <w:b/>
          <w:sz w:val="24"/>
          <w:szCs w:val="24"/>
          <w:lang w:val="en-US"/>
        </w:rPr>
        <w:t>The beginning of the Russian theatre</w:t>
      </w:r>
    </w:p>
    <w:p w:rsidR="00211068" w:rsidRPr="00211068" w:rsidRDefault="00211068" w:rsidP="00211068">
      <w:pPr>
        <w:tabs>
          <w:tab w:val="left" w:pos="3436"/>
        </w:tabs>
        <w:jc w:val="both"/>
        <w:rPr>
          <w:rFonts w:ascii="Times New Roman" w:hAnsi="Times New Roman" w:cs="Times New Roman"/>
          <w:sz w:val="24"/>
          <w:szCs w:val="24"/>
          <w:lang w:val="en-US"/>
        </w:rPr>
      </w:pPr>
      <w:r w:rsidRPr="00211068">
        <w:rPr>
          <w:rFonts w:ascii="Times New Roman" w:hAnsi="Times New Roman" w:cs="Times New Roman"/>
          <w:sz w:val="24"/>
          <w:szCs w:val="24"/>
          <w:lang w:val="en-US"/>
        </w:rPr>
        <w:t xml:space="preserve">           The first recorded theatrical performance in Russia took place in 1662, but it was only during the reign of Peter the Great that the theatre, like so many other Western fashions and institutions, really entered Russian life. Though the first theatrical companies in the country were foreign, it </w:t>
      </w:r>
      <w:r w:rsidRPr="00211068">
        <w:rPr>
          <w:rFonts w:ascii="Times New Roman" w:hAnsi="Times New Roman" w:cs="Times New Roman"/>
          <w:b/>
          <w:sz w:val="24"/>
          <w:szCs w:val="24"/>
          <w:lang w:val="en-US"/>
        </w:rPr>
        <w:t>A</w:t>
      </w:r>
      <w:r w:rsidRPr="00211068">
        <w:rPr>
          <w:rFonts w:ascii="Times New Roman" w:hAnsi="Times New Roman" w:cs="Times New Roman"/>
          <w:sz w:val="24"/>
          <w:szCs w:val="24"/>
          <w:lang w:val="en-US"/>
        </w:rPr>
        <w:t xml:space="preserve"> _______ native performers emerged. So popular, indeed, did the first theatre become among the upper classes of Russia, </w:t>
      </w:r>
      <w:r w:rsidRPr="00211068">
        <w:rPr>
          <w:rFonts w:ascii="Times New Roman" w:hAnsi="Times New Roman" w:cs="Times New Roman"/>
          <w:b/>
          <w:sz w:val="24"/>
          <w:szCs w:val="24"/>
        </w:rPr>
        <w:t>В</w:t>
      </w:r>
      <w:r w:rsidRPr="00211068">
        <w:rPr>
          <w:rFonts w:ascii="Times New Roman" w:hAnsi="Times New Roman" w:cs="Times New Roman"/>
          <w:sz w:val="24"/>
          <w:szCs w:val="24"/>
          <w:lang w:val="en-US"/>
        </w:rPr>
        <w:t xml:space="preserve"> ________ to set up theatres on their own estates, using their serfs as actors. The serf theatre became a major feature of Russian provincial life and produced a number of most distinguished actors and actresses </w:t>
      </w:r>
      <w:r w:rsidRPr="00211068">
        <w:rPr>
          <w:rFonts w:ascii="Times New Roman" w:hAnsi="Times New Roman" w:cs="Times New Roman"/>
          <w:b/>
          <w:sz w:val="24"/>
          <w:szCs w:val="24"/>
        </w:rPr>
        <w:t>С</w:t>
      </w:r>
      <w:r w:rsidRPr="00211068">
        <w:rPr>
          <w:rFonts w:ascii="Times New Roman" w:hAnsi="Times New Roman" w:cs="Times New Roman"/>
          <w:sz w:val="24"/>
          <w:szCs w:val="24"/>
          <w:lang w:val="en-US"/>
        </w:rPr>
        <w:t xml:space="preserve"> — _________ - became stars of the Petersburg stage.</w:t>
      </w:r>
    </w:p>
    <w:p w:rsidR="00211068" w:rsidRPr="00211068" w:rsidRDefault="00211068" w:rsidP="00211068">
      <w:pPr>
        <w:tabs>
          <w:tab w:val="left" w:pos="3436"/>
        </w:tabs>
        <w:jc w:val="both"/>
        <w:rPr>
          <w:rFonts w:ascii="Times New Roman" w:hAnsi="Times New Roman" w:cs="Times New Roman"/>
          <w:sz w:val="24"/>
          <w:szCs w:val="24"/>
          <w:lang w:val="en-US"/>
        </w:rPr>
      </w:pPr>
      <w:r w:rsidRPr="00211068">
        <w:rPr>
          <w:rFonts w:ascii="Times New Roman" w:hAnsi="Times New Roman" w:cs="Times New Roman"/>
          <w:sz w:val="24"/>
          <w:szCs w:val="24"/>
          <w:lang w:val="en-US"/>
        </w:rPr>
        <w:t xml:space="preserve">          Until the middle of the 18th century all the plays produced in Russia were foreign, but the country </w:t>
      </w:r>
      <w:r w:rsidRPr="00211068">
        <w:rPr>
          <w:rFonts w:ascii="Times New Roman" w:hAnsi="Times New Roman" w:cs="Times New Roman"/>
          <w:b/>
          <w:sz w:val="24"/>
          <w:szCs w:val="24"/>
          <w:lang w:val="en-US"/>
        </w:rPr>
        <w:t xml:space="preserve">D </w:t>
      </w:r>
      <w:r w:rsidRPr="00211068">
        <w:rPr>
          <w:rFonts w:ascii="Times New Roman" w:hAnsi="Times New Roman" w:cs="Times New Roman"/>
          <w:sz w:val="24"/>
          <w:szCs w:val="24"/>
          <w:lang w:val="en-US"/>
        </w:rPr>
        <w:t xml:space="preserve">__________ its own dramatists. Denis </w:t>
      </w:r>
      <w:proofErr w:type="spellStart"/>
      <w:r w:rsidRPr="00211068">
        <w:rPr>
          <w:rFonts w:ascii="Times New Roman" w:hAnsi="Times New Roman" w:cs="Times New Roman"/>
          <w:sz w:val="24"/>
          <w:szCs w:val="24"/>
          <w:lang w:val="en-US"/>
        </w:rPr>
        <w:t>Fonvizin</w:t>
      </w:r>
      <w:proofErr w:type="spellEnd"/>
      <w:r w:rsidRPr="00211068">
        <w:rPr>
          <w:rFonts w:ascii="Times New Roman" w:hAnsi="Times New Roman" w:cs="Times New Roman"/>
          <w:sz w:val="24"/>
          <w:szCs w:val="24"/>
          <w:lang w:val="en-US"/>
        </w:rPr>
        <w:t xml:space="preserve"> was the first native dramatist to move on from mere imitation of foreign models to creating satire on the modern Russia society. Some of his plays are still performed.</w:t>
      </w:r>
    </w:p>
    <w:p w:rsidR="00211068" w:rsidRPr="00211068" w:rsidRDefault="00211068" w:rsidP="00211068">
      <w:pPr>
        <w:tabs>
          <w:tab w:val="left" w:pos="3436"/>
        </w:tabs>
        <w:jc w:val="both"/>
        <w:rPr>
          <w:rFonts w:ascii="Times New Roman" w:hAnsi="Times New Roman" w:cs="Times New Roman"/>
          <w:sz w:val="24"/>
          <w:szCs w:val="24"/>
          <w:lang w:val="en-US"/>
        </w:rPr>
      </w:pPr>
      <w:r w:rsidRPr="00211068">
        <w:rPr>
          <w:rFonts w:ascii="Times New Roman" w:hAnsi="Times New Roman" w:cs="Times New Roman"/>
          <w:sz w:val="24"/>
          <w:szCs w:val="24"/>
          <w:lang w:val="en-US"/>
        </w:rPr>
        <w:t xml:space="preserve">          The first Russian play of real literary importance was Woe from Wit by Alexander </w:t>
      </w:r>
      <w:proofErr w:type="spellStart"/>
      <w:r w:rsidRPr="00211068">
        <w:rPr>
          <w:rFonts w:ascii="Times New Roman" w:hAnsi="Times New Roman" w:cs="Times New Roman"/>
          <w:sz w:val="24"/>
          <w:szCs w:val="24"/>
          <w:lang w:val="en-US"/>
        </w:rPr>
        <w:t>Griboedov</w:t>
      </w:r>
      <w:proofErr w:type="spellEnd"/>
      <w:r w:rsidRPr="00211068">
        <w:rPr>
          <w:rFonts w:ascii="Times New Roman" w:hAnsi="Times New Roman" w:cs="Times New Roman"/>
          <w:sz w:val="24"/>
          <w:szCs w:val="24"/>
          <w:lang w:val="en-US"/>
        </w:rPr>
        <w:t xml:space="preserve">. It was a perceptive satire on the contemporary Russian scene. Many of its pithy lines </w:t>
      </w:r>
      <w:r w:rsidRPr="00211068">
        <w:rPr>
          <w:rFonts w:ascii="Times New Roman" w:hAnsi="Times New Roman" w:cs="Times New Roman"/>
          <w:b/>
          <w:sz w:val="24"/>
          <w:szCs w:val="24"/>
          <w:lang w:val="en-US"/>
        </w:rPr>
        <w:t>E</w:t>
      </w:r>
      <w:r w:rsidRPr="00211068">
        <w:rPr>
          <w:rFonts w:ascii="Times New Roman" w:hAnsi="Times New Roman" w:cs="Times New Roman"/>
          <w:sz w:val="24"/>
          <w:szCs w:val="24"/>
          <w:lang w:val="en-US"/>
        </w:rPr>
        <w:t xml:space="preserve"> _________. The great Russian writers of the Romantic period — Pushkin and Lermontov — both wrote plays. But by the middle of the 19th century the drama of great conflicts and isolated heroes, </w:t>
      </w:r>
      <w:r w:rsidRPr="00211068">
        <w:rPr>
          <w:rFonts w:ascii="Times New Roman" w:hAnsi="Times New Roman" w:cs="Times New Roman"/>
          <w:b/>
          <w:sz w:val="24"/>
          <w:szCs w:val="24"/>
          <w:lang w:val="en-US"/>
        </w:rPr>
        <w:t xml:space="preserve">F </w:t>
      </w:r>
      <w:r w:rsidRPr="00211068">
        <w:rPr>
          <w:rFonts w:ascii="Times New Roman" w:hAnsi="Times New Roman" w:cs="Times New Roman"/>
          <w:sz w:val="24"/>
          <w:szCs w:val="24"/>
          <w:lang w:val="en-US"/>
        </w:rPr>
        <w:t xml:space="preserve">_______________________to the depiction of particularly Russian characters and situations, to the cult of realism. </w:t>
      </w:r>
    </w:p>
    <w:p w:rsidR="00211068" w:rsidRPr="00211068" w:rsidRDefault="00211068" w:rsidP="00211068">
      <w:pPr>
        <w:tabs>
          <w:tab w:val="left" w:pos="3436"/>
        </w:tabs>
        <w:jc w:val="both"/>
        <w:rPr>
          <w:rFonts w:ascii="Times New Roman" w:hAnsi="Times New Roman" w:cs="Times New Roman"/>
          <w:sz w:val="24"/>
          <w:szCs w:val="24"/>
          <w:lang w:val="en-US"/>
        </w:rPr>
      </w:pPr>
      <w:r w:rsidRPr="00211068">
        <w:rPr>
          <w:rFonts w:ascii="Times New Roman" w:hAnsi="Times New Roman" w:cs="Times New Roman"/>
          <w:sz w:val="24"/>
          <w:szCs w:val="24"/>
          <w:lang w:val="en-US"/>
        </w:rPr>
        <w:t xml:space="preserve">               Gogol and his plays should be mentioned here in the first place, but the first Russian professional playwright was Alexander </w:t>
      </w:r>
      <w:proofErr w:type="spellStart"/>
      <w:r w:rsidRPr="00211068">
        <w:rPr>
          <w:rFonts w:ascii="Times New Roman" w:hAnsi="Times New Roman" w:cs="Times New Roman"/>
          <w:sz w:val="24"/>
          <w:szCs w:val="24"/>
          <w:lang w:val="en-US"/>
        </w:rPr>
        <w:t>Ostrovsky</w:t>
      </w:r>
      <w:proofErr w:type="spellEnd"/>
      <w:r w:rsidRPr="00211068">
        <w:rPr>
          <w:rFonts w:ascii="Times New Roman" w:hAnsi="Times New Roman" w:cs="Times New Roman"/>
          <w:sz w:val="24"/>
          <w:szCs w:val="24"/>
          <w:lang w:val="en-US"/>
        </w:rPr>
        <w:t>. More than 50 of his works have become the backbone of the repertoire of the Russian theatre.</w:t>
      </w:r>
    </w:p>
    <w:p w:rsidR="00211068" w:rsidRPr="00211068" w:rsidRDefault="00211068" w:rsidP="00211068">
      <w:pPr>
        <w:spacing w:after="0" w:line="276" w:lineRule="auto"/>
        <w:rPr>
          <w:rFonts w:ascii="Times New Roman" w:hAnsi="Times New Roman" w:cs="Times New Roman"/>
          <w:sz w:val="24"/>
          <w:szCs w:val="24"/>
          <w:lang w:val="en-US"/>
        </w:rPr>
      </w:pPr>
    </w:p>
    <w:p w:rsidR="00211068" w:rsidRPr="00211068" w:rsidRDefault="00211068" w:rsidP="00211068">
      <w:pPr>
        <w:spacing w:after="0" w:line="276" w:lineRule="auto"/>
        <w:rPr>
          <w:rFonts w:ascii="Times New Roman" w:hAnsi="Times New Roman" w:cs="Times New Roman"/>
          <w:sz w:val="24"/>
          <w:szCs w:val="24"/>
          <w:lang w:val="en-US"/>
        </w:rPr>
      </w:pPr>
      <w:r w:rsidRPr="00211068">
        <w:rPr>
          <w:rFonts w:ascii="Times New Roman" w:hAnsi="Times New Roman" w:cs="Times New Roman"/>
          <w:sz w:val="24"/>
          <w:szCs w:val="24"/>
          <w:lang w:val="en-US"/>
        </w:rPr>
        <w:t>1. who later gained their freedom and</w:t>
      </w:r>
    </w:p>
    <w:p w:rsidR="00211068" w:rsidRPr="00211068" w:rsidRDefault="00211068" w:rsidP="00211068">
      <w:pPr>
        <w:spacing w:after="0" w:line="276" w:lineRule="auto"/>
        <w:rPr>
          <w:rFonts w:ascii="Times New Roman" w:hAnsi="Times New Roman" w:cs="Times New Roman"/>
          <w:sz w:val="24"/>
          <w:szCs w:val="24"/>
          <w:lang w:val="en-US"/>
        </w:rPr>
      </w:pPr>
      <w:r w:rsidRPr="00211068">
        <w:rPr>
          <w:rFonts w:ascii="Times New Roman" w:hAnsi="Times New Roman" w:cs="Times New Roman"/>
          <w:sz w:val="24"/>
          <w:szCs w:val="24"/>
          <w:lang w:val="en-US"/>
        </w:rPr>
        <w:t>2. which happened to be extremely productive</w:t>
      </w:r>
    </w:p>
    <w:p w:rsidR="00211068" w:rsidRPr="00211068" w:rsidRDefault="00211068" w:rsidP="00211068">
      <w:pPr>
        <w:spacing w:after="0" w:line="276" w:lineRule="auto"/>
        <w:rPr>
          <w:rFonts w:ascii="Times New Roman" w:hAnsi="Times New Roman" w:cs="Times New Roman"/>
          <w:sz w:val="24"/>
          <w:szCs w:val="24"/>
          <w:lang w:val="en-US"/>
        </w:rPr>
      </w:pPr>
      <w:r w:rsidRPr="00211068">
        <w:rPr>
          <w:rFonts w:ascii="Times New Roman" w:hAnsi="Times New Roman" w:cs="Times New Roman"/>
          <w:sz w:val="24"/>
          <w:szCs w:val="24"/>
          <w:lang w:val="en-US"/>
        </w:rPr>
        <w:t>3. was not slow to produce</w:t>
      </w:r>
    </w:p>
    <w:p w:rsidR="00211068" w:rsidRPr="00211068" w:rsidRDefault="00211068" w:rsidP="00211068">
      <w:pPr>
        <w:spacing w:after="0" w:line="276" w:lineRule="auto"/>
        <w:rPr>
          <w:rFonts w:ascii="Times New Roman" w:hAnsi="Times New Roman" w:cs="Times New Roman"/>
          <w:sz w:val="24"/>
          <w:szCs w:val="24"/>
          <w:lang w:val="en-US"/>
        </w:rPr>
      </w:pPr>
      <w:r w:rsidRPr="00211068">
        <w:rPr>
          <w:rFonts w:ascii="Times New Roman" w:hAnsi="Times New Roman" w:cs="Times New Roman"/>
          <w:sz w:val="24"/>
          <w:szCs w:val="24"/>
          <w:lang w:val="en-US"/>
        </w:rPr>
        <w:t>4. have remained in the language</w:t>
      </w:r>
    </w:p>
    <w:p w:rsidR="00211068" w:rsidRPr="00211068" w:rsidRDefault="00211068" w:rsidP="00211068">
      <w:pPr>
        <w:spacing w:after="0" w:line="276" w:lineRule="auto"/>
        <w:rPr>
          <w:rFonts w:ascii="Times New Roman" w:hAnsi="Times New Roman" w:cs="Times New Roman"/>
          <w:sz w:val="24"/>
          <w:szCs w:val="24"/>
          <w:lang w:val="en-US"/>
        </w:rPr>
      </w:pPr>
      <w:r w:rsidRPr="00211068">
        <w:rPr>
          <w:rFonts w:ascii="Times New Roman" w:hAnsi="Times New Roman" w:cs="Times New Roman"/>
          <w:sz w:val="24"/>
          <w:szCs w:val="24"/>
          <w:lang w:val="en-US"/>
        </w:rPr>
        <w:t xml:space="preserve">5. that many landowners began </w:t>
      </w:r>
    </w:p>
    <w:p w:rsidR="00211068" w:rsidRPr="00211068" w:rsidRDefault="00211068" w:rsidP="00211068">
      <w:pPr>
        <w:spacing w:after="0" w:line="276" w:lineRule="auto"/>
        <w:rPr>
          <w:rFonts w:ascii="Times New Roman" w:hAnsi="Times New Roman" w:cs="Times New Roman"/>
          <w:sz w:val="24"/>
          <w:szCs w:val="24"/>
          <w:lang w:val="en-US"/>
        </w:rPr>
      </w:pPr>
      <w:r w:rsidRPr="00211068">
        <w:rPr>
          <w:rFonts w:ascii="Times New Roman" w:hAnsi="Times New Roman" w:cs="Times New Roman"/>
          <w:sz w:val="24"/>
          <w:szCs w:val="24"/>
          <w:lang w:val="en-US"/>
        </w:rPr>
        <w:t>6. so typical of Romanticism, gave way</w:t>
      </w:r>
    </w:p>
    <w:p w:rsidR="00211068" w:rsidRPr="00211068" w:rsidRDefault="00211068" w:rsidP="00211068">
      <w:pPr>
        <w:spacing w:after="0" w:line="276" w:lineRule="auto"/>
        <w:rPr>
          <w:rFonts w:ascii="Times New Roman" w:hAnsi="Times New Roman" w:cs="Times New Roman"/>
          <w:sz w:val="24"/>
          <w:szCs w:val="24"/>
          <w:lang w:val="en-US"/>
        </w:rPr>
      </w:pPr>
      <w:r w:rsidRPr="00211068">
        <w:rPr>
          <w:rFonts w:ascii="Times New Roman" w:hAnsi="Times New Roman" w:cs="Times New Roman"/>
          <w:sz w:val="24"/>
          <w:szCs w:val="24"/>
          <w:lang w:val="en-US"/>
        </w:rPr>
        <w:t>7. was not long before</w:t>
      </w:r>
    </w:p>
    <w:p w:rsidR="00211068" w:rsidRPr="00211068" w:rsidRDefault="00211068" w:rsidP="00211068">
      <w:pPr>
        <w:spacing w:after="0" w:line="276" w:lineRule="auto"/>
        <w:rPr>
          <w:rFonts w:ascii="Times New Roman" w:hAnsi="Times New Roman" w:cs="Times New Roman"/>
          <w:sz w:val="24"/>
          <w:szCs w:val="24"/>
          <w:lang w:val="en-US"/>
        </w:rPr>
      </w:pPr>
    </w:p>
    <w:tbl>
      <w:tblPr>
        <w:tblStyle w:val="a3"/>
        <w:tblpPr w:leftFromText="180" w:rightFromText="180" w:vertAnchor="text" w:horzAnchor="margin" w:tblpY="32"/>
        <w:tblW w:w="0" w:type="auto"/>
        <w:tblLook w:val="04A0" w:firstRow="1" w:lastRow="0" w:firstColumn="1" w:lastColumn="0" w:noHBand="0" w:noVBand="1"/>
      </w:tblPr>
      <w:tblGrid>
        <w:gridCol w:w="846"/>
        <w:gridCol w:w="850"/>
        <w:gridCol w:w="851"/>
        <w:gridCol w:w="992"/>
        <w:gridCol w:w="851"/>
        <w:gridCol w:w="850"/>
      </w:tblGrid>
      <w:tr w:rsidR="00211068" w:rsidRPr="00211068" w:rsidTr="00591EAC">
        <w:tc>
          <w:tcPr>
            <w:tcW w:w="846" w:type="dxa"/>
          </w:tcPr>
          <w:p w:rsidR="00211068" w:rsidRPr="00211068" w:rsidRDefault="00211068" w:rsidP="00211068">
            <w:pPr>
              <w:tabs>
                <w:tab w:val="left" w:pos="3436"/>
              </w:tabs>
              <w:jc w:val="center"/>
              <w:rPr>
                <w:rFonts w:ascii="Times New Roman" w:hAnsi="Times New Roman" w:cs="Times New Roman"/>
                <w:b/>
                <w:sz w:val="24"/>
                <w:szCs w:val="24"/>
                <w:lang w:val="en-US"/>
              </w:rPr>
            </w:pPr>
            <w:r w:rsidRPr="00211068">
              <w:rPr>
                <w:rFonts w:ascii="Times New Roman" w:hAnsi="Times New Roman" w:cs="Times New Roman"/>
                <w:b/>
                <w:sz w:val="24"/>
                <w:szCs w:val="24"/>
              </w:rPr>
              <w:t>A</w:t>
            </w:r>
          </w:p>
        </w:tc>
        <w:tc>
          <w:tcPr>
            <w:tcW w:w="850" w:type="dxa"/>
          </w:tcPr>
          <w:p w:rsidR="00211068" w:rsidRPr="00211068" w:rsidRDefault="00211068" w:rsidP="00211068">
            <w:pPr>
              <w:tabs>
                <w:tab w:val="left" w:pos="3436"/>
              </w:tabs>
              <w:jc w:val="center"/>
              <w:rPr>
                <w:rFonts w:ascii="Times New Roman" w:hAnsi="Times New Roman" w:cs="Times New Roman"/>
                <w:b/>
                <w:sz w:val="24"/>
                <w:szCs w:val="24"/>
                <w:lang w:val="en-US"/>
              </w:rPr>
            </w:pPr>
            <w:r w:rsidRPr="00211068">
              <w:rPr>
                <w:rFonts w:ascii="Times New Roman" w:hAnsi="Times New Roman" w:cs="Times New Roman"/>
                <w:b/>
                <w:sz w:val="24"/>
                <w:szCs w:val="24"/>
              </w:rPr>
              <w:t>В</w:t>
            </w:r>
          </w:p>
        </w:tc>
        <w:tc>
          <w:tcPr>
            <w:tcW w:w="851" w:type="dxa"/>
          </w:tcPr>
          <w:p w:rsidR="00211068" w:rsidRPr="00211068" w:rsidRDefault="00211068" w:rsidP="00211068">
            <w:pPr>
              <w:tabs>
                <w:tab w:val="left" w:pos="3436"/>
              </w:tabs>
              <w:jc w:val="center"/>
              <w:rPr>
                <w:rFonts w:ascii="Times New Roman" w:hAnsi="Times New Roman" w:cs="Times New Roman"/>
                <w:b/>
                <w:sz w:val="24"/>
                <w:szCs w:val="24"/>
                <w:lang w:val="en-US"/>
              </w:rPr>
            </w:pPr>
            <w:r w:rsidRPr="00211068">
              <w:rPr>
                <w:rFonts w:ascii="Times New Roman" w:hAnsi="Times New Roman" w:cs="Times New Roman"/>
                <w:b/>
                <w:sz w:val="24"/>
                <w:szCs w:val="24"/>
              </w:rPr>
              <w:t>С</w:t>
            </w:r>
          </w:p>
        </w:tc>
        <w:tc>
          <w:tcPr>
            <w:tcW w:w="992" w:type="dxa"/>
          </w:tcPr>
          <w:p w:rsidR="00211068" w:rsidRPr="00211068" w:rsidRDefault="00211068" w:rsidP="00211068">
            <w:pPr>
              <w:tabs>
                <w:tab w:val="left" w:pos="3436"/>
              </w:tabs>
              <w:jc w:val="center"/>
              <w:rPr>
                <w:rFonts w:ascii="Times New Roman" w:hAnsi="Times New Roman" w:cs="Times New Roman"/>
                <w:b/>
                <w:sz w:val="24"/>
                <w:szCs w:val="24"/>
                <w:lang w:val="en-US"/>
              </w:rPr>
            </w:pPr>
            <w:r w:rsidRPr="00211068">
              <w:rPr>
                <w:rFonts w:ascii="Times New Roman" w:hAnsi="Times New Roman" w:cs="Times New Roman"/>
                <w:b/>
                <w:sz w:val="24"/>
                <w:szCs w:val="24"/>
              </w:rPr>
              <w:t>D</w:t>
            </w:r>
          </w:p>
        </w:tc>
        <w:tc>
          <w:tcPr>
            <w:tcW w:w="851" w:type="dxa"/>
          </w:tcPr>
          <w:p w:rsidR="00211068" w:rsidRPr="00211068" w:rsidRDefault="00211068" w:rsidP="00211068">
            <w:pPr>
              <w:tabs>
                <w:tab w:val="left" w:pos="3436"/>
              </w:tabs>
              <w:jc w:val="center"/>
              <w:rPr>
                <w:rFonts w:ascii="Times New Roman" w:hAnsi="Times New Roman" w:cs="Times New Roman"/>
                <w:b/>
                <w:sz w:val="24"/>
                <w:szCs w:val="24"/>
                <w:lang w:val="en-US"/>
              </w:rPr>
            </w:pPr>
            <w:r w:rsidRPr="00211068">
              <w:rPr>
                <w:rFonts w:ascii="Times New Roman" w:hAnsi="Times New Roman" w:cs="Times New Roman"/>
                <w:b/>
                <w:sz w:val="24"/>
                <w:szCs w:val="24"/>
              </w:rPr>
              <w:t>E</w:t>
            </w:r>
          </w:p>
        </w:tc>
        <w:tc>
          <w:tcPr>
            <w:tcW w:w="850" w:type="dxa"/>
          </w:tcPr>
          <w:p w:rsidR="00211068" w:rsidRPr="00211068" w:rsidRDefault="00211068" w:rsidP="00211068">
            <w:pPr>
              <w:tabs>
                <w:tab w:val="left" w:pos="3436"/>
              </w:tabs>
              <w:jc w:val="center"/>
              <w:rPr>
                <w:rFonts w:ascii="Times New Roman" w:hAnsi="Times New Roman" w:cs="Times New Roman"/>
                <w:b/>
                <w:sz w:val="24"/>
                <w:szCs w:val="24"/>
                <w:lang w:val="en-US"/>
              </w:rPr>
            </w:pPr>
            <w:r w:rsidRPr="00211068">
              <w:rPr>
                <w:rFonts w:ascii="Times New Roman" w:hAnsi="Times New Roman" w:cs="Times New Roman"/>
                <w:b/>
                <w:sz w:val="24"/>
                <w:szCs w:val="24"/>
              </w:rPr>
              <w:t>F</w:t>
            </w:r>
          </w:p>
        </w:tc>
      </w:tr>
      <w:tr w:rsidR="00211068" w:rsidRPr="00211068" w:rsidTr="00591EAC">
        <w:tc>
          <w:tcPr>
            <w:tcW w:w="846" w:type="dxa"/>
          </w:tcPr>
          <w:p w:rsidR="00211068" w:rsidRPr="00211068" w:rsidRDefault="00211068" w:rsidP="00211068">
            <w:pPr>
              <w:tabs>
                <w:tab w:val="left" w:pos="3436"/>
              </w:tabs>
              <w:jc w:val="center"/>
              <w:rPr>
                <w:rFonts w:ascii="Times New Roman" w:hAnsi="Times New Roman" w:cs="Times New Roman"/>
                <w:b/>
                <w:color w:val="0070C0"/>
                <w:sz w:val="24"/>
                <w:szCs w:val="24"/>
              </w:rPr>
            </w:pPr>
          </w:p>
        </w:tc>
        <w:tc>
          <w:tcPr>
            <w:tcW w:w="850" w:type="dxa"/>
          </w:tcPr>
          <w:p w:rsidR="00211068" w:rsidRPr="00211068" w:rsidRDefault="00211068" w:rsidP="00211068">
            <w:pPr>
              <w:tabs>
                <w:tab w:val="left" w:pos="3436"/>
              </w:tabs>
              <w:jc w:val="center"/>
              <w:rPr>
                <w:rFonts w:ascii="Times New Roman" w:hAnsi="Times New Roman" w:cs="Times New Roman"/>
                <w:b/>
                <w:color w:val="0070C0"/>
                <w:sz w:val="24"/>
                <w:szCs w:val="24"/>
              </w:rPr>
            </w:pPr>
          </w:p>
        </w:tc>
        <w:tc>
          <w:tcPr>
            <w:tcW w:w="851" w:type="dxa"/>
          </w:tcPr>
          <w:p w:rsidR="00211068" w:rsidRPr="00211068" w:rsidRDefault="00211068" w:rsidP="00211068">
            <w:pPr>
              <w:tabs>
                <w:tab w:val="left" w:pos="3436"/>
              </w:tabs>
              <w:jc w:val="center"/>
              <w:rPr>
                <w:rFonts w:ascii="Times New Roman" w:hAnsi="Times New Roman" w:cs="Times New Roman"/>
                <w:b/>
                <w:color w:val="0070C0"/>
                <w:sz w:val="24"/>
                <w:szCs w:val="24"/>
              </w:rPr>
            </w:pPr>
          </w:p>
        </w:tc>
        <w:tc>
          <w:tcPr>
            <w:tcW w:w="992" w:type="dxa"/>
          </w:tcPr>
          <w:p w:rsidR="00211068" w:rsidRPr="00211068" w:rsidRDefault="00211068" w:rsidP="00211068">
            <w:pPr>
              <w:tabs>
                <w:tab w:val="left" w:pos="3436"/>
              </w:tabs>
              <w:jc w:val="center"/>
              <w:rPr>
                <w:rFonts w:ascii="Times New Roman" w:hAnsi="Times New Roman" w:cs="Times New Roman"/>
                <w:b/>
                <w:color w:val="0070C0"/>
                <w:sz w:val="24"/>
                <w:szCs w:val="24"/>
              </w:rPr>
            </w:pPr>
          </w:p>
        </w:tc>
        <w:tc>
          <w:tcPr>
            <w:tcW w:w="851" w:type="dxa"/>
          </w:tcPr>
          <w:p w:rsidR="00211068" w:rsidRPr="00211068" w:rsidRDefault="00211068" w:rsidP="00211068">
            <w:pPr>
              <w:tabs>
                <w:tab w:val="left" w:pos="3436"/>
              </w:tabs>
              <w:jc w:val="center"/>
              <w:rPr>
                <w:rFonts w:ascii="Times New Roman" w:hAnsi="Times New Roman" w:cs="Times New Roman"/>
                <w:b/>
                <w:color w:val="0070C0"/>
                <w:sz w:val="24"/>
                <w:szCs w:val="24"/>
              </w:rPr>
            </w:pPr>
          </w:p>
        </w:tc>
        <w:tc>
          <w:tcPr>
            <w:tcW w:w="850" w:type="dxa"/>
          </w:tcPr>
          <w:p w:rsidR="00211068" w:rsidRPr="00211068" w:rsidRDefault="00211068" w:rsidP="00211068">
            <w:pPr>
              <w:tabs>
                <w:tab w:val="left" w:pos="3436"/>
              </w:tabs>
              <w:jc w:val="center"/>
              <w:rPr>
                <w:rFonts w:ascii="Times New Roman" w:hAnsi="Times New Roman" w:cs="Times New Roman"/>
                <w:b/>
                <w:color w:val="0070C0"/>
                <w:sz w:val="24"/>
                <w:szCs w:val="24"/>
              </w:rPr>
            </w:pPr>
          </w:p>
        </w:tc>
      </w:tr>
    </w:tbl>
    <w:p w:rsidR="00211068" w:rsidRPr="00211068" w:rsidRDefault="00211068" w:rsidP="00211068">
      <w:pPr>
        <w:spacing w:after="0" w:line="276" w:lineRule="auto"/>
        <w:rPr>
          <w:rFonts w:ascii="Times New Roman" w:hAnsi="Times New Roman" w:cs="Times New Roman"/>
          <w:sz w:val="24"/>
          <w:szCs w:val="24"/>
          <w:lang w:val="en-US"/>
        </w:rPr>
      </w:pPr>
    </w:p>
    <w:p w:rsidR="00211068" w:rsidRPr="00211068" w:rsidRDefault="00211068" w:rsidP="00211068">
      <w:pPr>
        <w:spacing w:after="0" w:line="276" w:lineRule="auto"/>
        <w:rPr>
          <w:rFonts w:ascii="Times New Roman" w:hAnsi="Times New Roman" w:cs="Times New Roman"/>
          <w:sz w:val="24"/>
          <w:szCs w:val="24"/>
        </w:rPr>
      </w:pPr>
    </w:p>
    <w:p w:rsidR="00211068" w:rsidRPr="00211068" w:rsidRDefault="00211068" w:rsidP="00211068">
      <w:pPr>
        <w:shd w:val="clear" w:color="auto" w:fill="FFFFFF"/>
        <w:spacing w:beforeAutospacing="1" w:after="0" w:afterAutospacing="1" w:line="240" w:lineRule="auto"/>
        <w:textAlignment w:val="baseline"/>
        <w:rPr>
          <w:rFonts w:ascii="Times New Roman" w:eastAsia="Times New Roman" w:hAnsi="Times New Roman" w:cs="Times New Roman"/>
          <w:color w:val="000000"/>
          <w:sz w:val="24"/>
          <w:szCs w:val="24"/>
          <w:lang w:eastAsia="ru-RU"/>
        </w:rPr>
      </w:pPr>
      <w:r w:rsidRPr="00211068">
        <w:rPr>
          <w:rFonts w:ascii="Times New Roman" w:hAnsi="Times New Roman" w:cs="Times New Roman"/>
          <w:b/>
          <w:sz w:val="28"/>
          <w:szCs w:val="28"/>
          <w:lang w:val="en-US"/>
        </w:rPr>
        <w:t xml:space="preserve">2. </w:t>
      </w:r>
      <w:r w:rsidRPr="00211068">
        <w:rPr>
          <w:rFonts w:ascii="Times New Roman" w:hAnsi="Times New Roman" w:cs="Times New Roman"/>
          <w:b/>
          <w:sz w:val="28"/>
          <w:szCs w:val="28"/>
          <w:lang w:val="en-US"/>
        </w:rPr>
        <w:tab/>
      </w:r>
      <w:r w:rsidRPr="00211068">
        <w:rPr>
          <w:rFonts w:ascii="Times New Roman" w:eastAsia="Times New Roman" w:hAnsi="Times New Roman" w:cs="Times New Roman"/>
          <w:b/>
          <w:bCs/>
          <w:color w:val="000000"/>
          <w:sz w:val="24"/>
          <w:szCs w:val="24"/>
          <w:bdr w:val="none" w:sz="0" w:space="0" w:color="auto" w:frame="1"/>
          <w:lang w:eastAsia="ru-RU"/>
        </w:rPr>
        <w:t>Упражнение</w:t>
      </w:r>
      <w:r w:rsidRPr="00211068">
        <w:rPr>
          <w:rFonts w:ascii="Times New Roman" w:eastAsia="Times New Roman" w:hAnsi="Times New Roman" w:cs="Times New Roman"/>
          <w:b/>
          <w:bCs/>
          <w:color w:val="000000"/>
          <w:sz w:val="24"/>
          <w:szCs w:val="24"/>
          <w:bdr w:val="none" w:sz="0" w:space="0" w:color="auto" w:frame="1"/>
          <w:lang w:val="en-US" w:eastAsia="ru-RU"/>
        </w:rPr>
        <w:t>.</w:t>
      </w:r>
      <w:r w:rsidRPr="00211068">
        <w:rPr>
          <w:rFonts w:ascii="Times New Roman" w:eastAsia="Times New Roman" w:hAnsi="Times New Roman" w:cs="Times New Roman"/>
          <w:color w:val="000000"/>
          <w:sz w:val="24"/>
          <w:szCs w:val="24"/>
          <w:lang w:val="en-US" w:eastAsia="ru-RU"/>
        </w:rPr>
        <w:t xml:space="preserve"> Complete the sentences using either </w:t>
      </w:r>
      <w:r w:rsidRPr="00211068">
        <w:rPr>
          <w:rFonts w:ascii="Times New Roman" w:eastAsia="Times New Roman" w:hAnsi="Times New Roman" w:cs="Times New Roman"/>
          <w:b/>
          <w:color w:val="000000"/>
          <w:sz w:val="24"/>
          <w:szCs w:val="24"/>
          <w:lang w:val="en-US" w:eastAsia="ru-RU"/>
        </w:rPr>
        <w:t>the Infinitive or Gerund</w:t>
      </w:r>
      <w:r w:rsidRPr="00211068">
        <w:rPr>
          <w:rFonts w:ascii="Times New Roman" w:eastAsia="Times New Roman" w:hAnsi="Times New Roman" w:cs="Times New Roman"/>
          <w:color w:val="000000"/>
          <w:sz w:val="24"/>
          <w:szCs w:val="24"/>
          <w:lang w:val="en-US" w:eastAsia="ru-RU"/>
        </w:rPr>
        <w:t xml:space="preserve">. Insert prepositions if necessary. </w:t>
      </w:r>
      <w:r w:rsidRPr="00211068">
        <w:rPr>
          <w:rFonts w:ascii="Times New Roman" w:eastAsia="Times New Roman" w:hAnsi="Times New Roman" w:cs="Times New Roman"/>
          <w:color w:val="000000"/>
          <w:sz w:val="24"/>
          <w:szCs w:val="24"/>
          <w:lang w:eastAsia="ru-RU"/>
        </w:rPr>
        <w:t>Раскройте</w:t>
      </w:r>
      <w:r w:rsidRPr="00211068">
        <w:rPr>
          <w:rFonts w:ascii="Times New Roman" w:eastAsia="Times New Roman" w:hAnsi="Times New Roman" w:cs="Times New Roman"/>
          <w:color w:val="000000"/>
          <w:sz w:val="24"/>
          <w:szCs w:val="24"/>
          <w:lang w:val="en-US" w:eastAsia="ru-RU"/>
        </w:rPr>
        <w:t xml:space="preserve"> </w:t>
      </w:r>
      <w:r w:rsidRPr="00211068">
        <w:rPr>
          <w:rFonts w:ascii="Times New Roman" w:eastAsia="Times New Roman" w:hAnsi="Times New Roman" w:cs="Times New Roman"/>
          <w:color w:val="000000"/>
          <w:sz w:val="24"/>
          <w:szCs w:val="24"/>
          <w:lang w:eastAsia="ru-RU"/>
        </w:rPr>
        <w:t>скобки</w:t>
      </w:r>
      <w:r w:rsidRPr="00211068">
        <w:rPr>
          <w:rFonts w:ascii="Times New Roman" w:eastAsia="Times New Roman" w:hAnsi="Times New Roman" w:cs="Times New Roman"/>
          <w:color w:val="000000"/>
          <w:sz w:val="24"/>
          <w:szCs w:val="24"/>
          <w:lang w:val="en-US" w:eastAsia="ru-RU"/>
        </w:rPr>
        <w:t xml:space="preserve">, </w:t>
      </w:r>
      <w:r w:rsidRPr="00211068">
        <w:rPr>
          <w:rFonts w:ascii="Times New Roman" w:eastAsia="Times New Roman" w:hAnsi="Times New Roman" w:cs="Times New Roman"/>
          <w:color w:val="000000"/>
          <w:sz w:val="24"/>
          <w:szCs w:val="24"/>
          <w:lang w:eastAsia="ru-RU"/>
        </w:rPr>
        <w:t>употребив</w:t>
      </w:r>
      <w:r w:rsidRPr="00211068">
        <w:rPr>
          <w:rFonts w:ascii="Times New Roman" w:eastAsia="Times New Roman" w:hAnsi="Times New Roman" w:cs="Times New Roman"/>
          <w:color w:val="000000"/>
          <w:sz w:val="24"/>
          <w:szCs w:val="24"/>
          <w:lang w:val="en-US" w:eastAsia="ru-RU"/>
        </w:rPr>
        <w:t xml:space="preserve"> </w:t>
      </w:r>
      <w:r w:rsidRPr="00211068">
        <w:rPr>
          <w:rFonts w:ascii="Times New Roman" w:eastAsia="Times New Roman" w:hAnsi="Times New Roman" w:cs="Times New Roman"/>
          <w:color w:val="000000"/>
          <w:sz w:val="24"/>
          <w:szCs w:val="24"/>
          <w:lang w:eastAsia="ru-RU"/>
        </w:rPr>
        <w:t>герундий</w:t>
      </w:r>
      <w:r w:rsidRPr="00211068">
        <w:rPr>
          <w:rFonts w:ascii="Times New Roman" w:eastAsia="Times New Roman" w:hAnsi="Times New Roman" w:cs="Times New Roman"/>
          <w:color w:val="000000"/>
          <w:sz w:val="24"/>
          <w:szCs w:val="24"/>
          <w:lang w:val="en-US" w:eastAsia="ru-RU"/>
        </w:rPr>
        <w:t xml:space="preserve"> </w:t>
      </w:r>
      <w:r w:rsidRPr="00211068">
        <w:rPr>
          <w:rFonts w:ascii="Times New Roman" w:eastAsia="Times New Roman" w:hAnsi="Times New Roman" w:cs="Times New Roman"/>
          <w:color w:val="000000"/>
          <w:sz w:val="24"/>
          <w:szCs w:val="24"/>
          <w:lang w:eastAsia="ru-RU"/>
        </w:rPr>
        <w:t>или</w:t>
      </w:r>
      <w:r w:rsidRPr="00211068">
        <w:rPr>
          <w:rFonts w:ascii="Times New Roman" w:eastAsia="Times New Roman" w:hAnsi="Times New Roman" w:cs="Times New Roman"/>
          <w:color w:val="000000"/>
          <w:sz w:val="24"/>
          <w:szCs w:val="24"/>
          <w:lang w:val="en-US" w:eastAsia="ru-RU"/>
        </w:rPr>
        <w:t xml:space="preserve"> </w:t>
      </w:r>
      <w:r w:rsidRPr="00211068">
        <w:rPr>
          <w:rFonts w:ascii="Times New Roman" w:eastAsia="Times New Roman" w:hAnsi="Times New Roman" w:cs="Times New Roman"/>
          <w:color w:val="000000"/>
          <w:sz w:val="24"/>
          <w:szCs w:val="24"/>
          <w:lang w:eastAsia="ru-RU"/>
        </w:rPr>
        <w:t>инфинитив</w:t>
      </w:r>
      <w:r w:rsidRPr="00211068">
        <w:rPr>
          <w:rFonts w:ascii="Times New Roman" w:eastAsia="Times New Roman" w:hAnsi="Times New Roman" w:cs="Times New Roman"/>
          <w:color w:val="000000"/>
          <w:sz w:val="24"/>
          <w:szCs w:val="24"/>
          <w:lang w:val="en-US" w:eastAsia="ru-RU"/>
        </w:rPr>
        <w:t xml:space="preserve"> (</w:t>
      </w:r>
      <w:r w:rsidRPr="00211068">
        <w:rPr>
          <w:rFonts w:ascii="Times New Roman" w:eastAsia="Times New Roman" w:hAnsi="Times New Roman" w:cs="Times New Roman"/>
          <w:color w:val="000000"/>
          <w:sz w:val="24"/>
          <w:szCs w:val="24"/>
          <w:lang w:eastAsia="ru-RU"/>
        </w:rPr>
        <w:t>с</w:t>
      </w:r>
      <w:r w:rsidRPr="00211068">
        <w:rPr>
          <w:rFonts w:ascii="Times New Roman" w:eastAsia="Times New Roman" w:hAnsi="Times New Roman" w:cs="Times New Roman"/>
          <w:color w:val="000000"/>
          <w:sz w:val="24"/>
          <w:szCs w:val="24"/>
          <w:lang w:val="en-US" w:eastAsia="ru-RU"/>
        </w:rPr>
        <w:t xml:space="preserve"> </w:t>
      </w:r>
      <w:r w:rsidRPr="00211068">
        <w:rPr>
          <w:rFonts w:ascii="Times New Roman" w:eastAsia="Times New Roman" w:hAnsi="Times New Roman" w:cs="Times New Roman"/>
          <w:color w:val="000000"/>
          <w:sz w:val="24"/>
          <w:szCs w:val="24"/>
          <w:lang w:eastAsia="ru-RU"/>
        </w:rPr>
        <w:t>или</w:t>
      </w:r>
      <w:r w:rsidRPr="00211068">
        <w:rPr>
          <w:rFonts w:ascii="Times New Roman" w:eastAsia="Times New Roman" w:hAnsi="Times New Roman" w:cs="Times New Roman"/>
          <w:color w:val="000000"/>
          <w:sz w:val="24"/>
          <w:szCs w:val="24"/>
          <w:lang w:val="en-US" w:eastAsia="ru-RU"/>
        </w:rPr>
        <w:t xml:space="preserve"> </w:t>
      </w:r>
      <w:r w:rsidRPr="00211068">
        <w:rPr>
          <w:rFonts w:ascii="Times New Roman" w:eastAsia="Times New Roman" w:hAnsi="Times New Roman" w:cs="Times New Roman"/>
          <w:color w:val="000000"/>
          <w:sz w:val="24"/>
          <w:szCs w:val="24"/>
          <w:lang w:eastAsia="ru-RU"/>
        </w:rPr>
        <w:t>без</w:t>
      </w:r>
      <w:r w:rsidRPr="00211068">
        <w:rPr>
          <w:rFonts w:ascii="Times New Roman" w:eastAsia="Times New Roman" w:hAnsi="Times New Roman" w:cs="Times New Roman"/>
          <w:color w:val="000000"/>
          <w:sz w:val="24"/>
          <w:szCs w:val="24"/>
          <w:lang w:val="en-US" w:eastAsia="ru-RU"/>
        </w:rPr>
        <w:t xml:space="preserve"> </w:t>
      </w:r>
      <w:r w:rsidRPr="00211068">
        <w:rPr>
          <w:rFonts w:ascii="Times New Roman" w:eastAsia="Times New Roman" w:hAnsi="Times New Roman" w:cs="Times New Roman"/>
          <w:color w:val="000000"/>
          <w:sz w:val="24"/>
          <w:szCs w:val="24"/>
          <w:lang w:eastAsia="ru-RU"/>
        </w:rPr>
        <w:t>частицы</w:t>
      </w:r>
      <w:r w:rsidRPr="00211068">
        <w:rPr>
          <w:rFonts w:ascii="Times New Roman" w:eastAsia="Times New Roman" w:hAnsi="Times New Roman" w:cs="Times New Roman"/>
          <w:color w:val="000000"/>
          <w:sz w:val="24"/>
          <w:szCs w:val="24"/>
          <w:lang w:val="en-US" w:eastAsia="ru-RU"/>
        </w:rPr>
        <w:t xml:space="preserve"> to). </w:t>
      </w:r>
      <w:r w:rsidRPr="00211068">
        <w:rPr>
          <w:rFonts w:ascii="Times New Roman" w:eastAsia="Times New Roman" w:hAnsi="Times New Roman" w:cs="Times New Roman"/>
          <w:color w:val="000000"/>
          <w:sz w:val="24"/>
          <w:szCs w:val="24"/>
          <w:lang w:eastAsia="ru-RU"/>
        </w:rPr>
        <w:t>Если нужно, вставьте предлог</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211068">
        <w:rPr>
          <w:rFonts w:ascii="Times New Roman" w:eastAsia="Times New Roman" w:hAnsi="Times New Roman" w:cs="Times New Roman"/>
          <w:color w:val="000000"/>
          <w:sz w:val="24"/>
          <w:szCs w:val="24"/>
          <w:lang w:val="en-US" w:eastAsia="ru-RU"/>
        </w:rPr>
        <w:t>He used ... (think) that life ended at 40, but now when he’s 41, he knows it’s not true.</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211068">
        <w:rPr>
          <w:rFonts w:ascii="Times New Roman" w:eastAsia="Times New Roman" w:hAnsi="Times New Roman" w:cs="Times New Roman"/>
          <w:color w:val="000000"/>
          <w:sz w:val="24"/>
          <w:szCs w:val="24"/>
          <w:lang w:val="en-US" w:eastAsia="ru-RU"/>
        </w:rPr>
        <w:lastRenderedPageBreak/>
        <w:t>... (make) such a terrible noise!</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211068">
        <w:rPr>
          <w:rFonts w:ascii="Times New Roman" w:eastAsia="Times New Roman" w:hAnsi="Times New Roman" w:cs="Times New Roman"/>
          <w:color w:val="000000"/>
          <w:sz w:val="24"/>
          <w:szCs w:val="24"/>
          <w:lang w:val="en-US" w:eastAsia="ru-RU"/>
        </w:rPr>
        <w:t>It’s five in the morning. I’m not used ... (get) up this early,</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211068">
        <w:rPr>
          <w:rFonts w:ascii="Times New Roman" w:eastAsia="Times New Roman" w:hAnsi="Times New Roman" w:cs="Times New Roman"/>
          <w:color w:val="000000"/>
          <w:sz w:val="24"/>
          <w:szCs w:val="24"/>
          <w:lang w:val="en-US" w:eastAsia="ru-RU"/>
        </w:rPr>
        <w:t>It’s impossible... (cut) with this knife. It’s blunt.</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211068">
        <w:rPr>
          <w:rFonts w:ascii="Times New Roman" w:eastAsia="Times New Roman" w:hAnsi="Times New Roman" w:cs="Times New Roman"/>
          <w:color w:val="000000"/>
          <w:sz w:val="24"/>
          <w:szCs w:val="24"/>
          <w:lang w:val="en-US" w:eastAsia="ru-RU"/>
        </w:rPr>
        <w:t>My father enjoys ... (listen) to jazz music.</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211068">
        <w:rPr>
          <w:rFonts w:ascii="Times New Roman" w:eastAsia="Times New Roman" w:hAnsi="Times New Roman" w:cs="Times New Roman"/>
          <w:color w:val="000000"/>
          <w:sz w:val="24"/>
          <w:szCs w:val="24"/>
          <w:lang w:val="en-US" w:eastAsia="ru-RU"/>
        </w:rPr>
        <w:t>I’m sorry... (hear) that your mother isn’t well.</w:t>
      </w:r>
      <w:r w:rsidRPr="00211068">
        <w:rPr>
          <w:rFonts w:ascii="Times New Roman" w:eastAsia="Times New Roman" w:hAnsi="Times New Roman" w:cs="Times New Roman"/>
          <w:color w:val="000000"/>
          <w:sz w:val="24"/>
          <w:szCs w:val="24"/>
          <w:lang w:eastAsia="ru-RU"/>
        </w:rPr>
        <w:t> </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11068">
        <w:rPr>
          <w:rFonts w:ascii="Times New Roman" w:eastAsia="Times New Roman" w:hAnsi="Times New Roman" w:cs="Times New Roman"/>
          <w:color w:val="000000"/>
          <w:sz w:val="24"/>
          <w:szCs w:val="24"/>
          <w:lang w:val="en-US" w:eastAsia="ru-RU"/>
        </w:rPr>
        <w:t xml:space="preserve">Harry looked so funny that I couldn’t help ... </w:t>
      </w:r>
      <w:r w:rsidRPr="00211068">
        <w:rPr>
          <w:rFonts w:ascii="Times New Roman" w:eastAsia="Times New Roman" w:hAnsi="Times New Roman" w:cs="Times New Roman"/>
          <w:color w:val="000000"/>
          <w:sz w:val="24"/>
          <w:szCs w:val="24"/>
          <w:lang w:eastAsia="ru-RU"/>
        </w:rPr>
        <w:t>(</w:t>
      </w:r>
      <w:proofErr w:type="spellStart"/>
      <w:r w:rsidRPr="00211068">
        <w:rPr>
          <w:rFonts w:ascii="Times New Roman" w:eastAsia="Times New Roman" w:hAnsi="Times New Roman" w:cs="Times New Roman"/>
          <w:color w:val="000000"/>
          <w:sz w:val="24"/>
          <w:szCs w:val="24"/>
          <w:lang w:eastAsia="ru-RU"/>
        </w:rPr>
        <w:t>laugh</w:t>
      </w:r>
      <w:proofErr w:type="spellEnd"/>
      <w:r w:rsidRPr="00211068">
        <w:rPr>
          <w:rFonts w:ascii="Times New Roman" w:eastAsia="Times New Roman" w:hAnsi="Times New Roman" w:cs="Times New Roman"/>
          <w:color w:val="000000"/>
          <w:sz w:val="24"/>
          <w:szCs w:val="24"/>
          <w:lang w:eastAsia="ru-RU"/>
        </w:rPr>
        <w:t>).</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211068">
        <w:rPr>
          <w:rFonts w:ascii="Times New Roman" w:eastAsia="Times New Roman" w:hAnsi="Times New Roman" w:cs="Times New Roman"/>
          <w:color w:val="000000"/>
          <w:sz w:val="24"/>
          <w:szCs w:val="24"/>
          <w:lang w:val="en-US" w:eastAsia="ru-RU"/>
        </w:rPr>
        <w:t>I couldn’t help them ... (find) what they were looking for as I was in too much of a hurry.</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211068">
        <w:rPr>
          <w:rFonts w:ascii="Times New Roman" w:eastAsia="Times New Roman" w:hAnsi="Times New Roman" w:cs="Times New Roman"/>
          <w:color w:val="000000"/>
          <w:sz w:val="24"/>
          <w:szCs w:val="24"/>
          <w:lang w:val="en-US" w:eastAsia="ru-RU"/>
        </w:rPr>
        <w:t>I’d like... (cook) something special when guests come.</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11068">
        <w:rPr>
          <w:rFonts w:ascii="Times New Roman" w:eastAsia="Times New Roman" w:hAnsi="Times New Roman" w:cs="Times New Roman"/>
          <w:color w:val="000000"/>
          <w:sz w:val="24"/>
          <w:szCs w:val="24"/>
          <w:lang w:val="en-US" w:eastAsia="ru-RU"/>
        </w:rPr>
        <w:t xml:space="preserve">What do you feel like... </w:t>
      </w:r>
      <w:r w:rsidRPr="00211068">
        <w:rPr>
          <w:rFonts w:ascii="Times New Roman" w:eastAsia="Times New Roman" w:hAnsi="Times New Roman" w:cs="Times New Roman"/>
          <w:color w:val="000000"/>
          <w:sz w:val="24"/>
          <w:szCs w:val="24"/>
          <w:lang w:eastAsia="ru-RU"/>
        </w:rPr>
        <w:t>(</w:t>
      </w:r>
      <w:proofErr w:type="spellStart"/>
      <w:r w:rsidRPr="00211068">
        <w:rPr>
          <w:rFonts w:ascii="Times New Roman" w:eastAsia="Times New Roman" w:hAnsi="Times New Roman" w:cs="Times New Roman"/>
          <w:color w:val="000000"/>
          <w:sz w:val="24"/>
          <w:szCs w:val="24"/>
          <w:lang w:eastAsia="ru-RU"/>
        </w:rPr>
        <w:t>do</w:t>
      </w:r>
      <w:proofErr w:type="spellEnd"/>
      <w:r w:rsidRPr="00211068">
        <w:rPr>
          <w:rFonts w:ascii="Times New Roman" w:eastAsia="Times New Roman" w:hAnsi="Times New Roman" w:cs="Times New Roman"/>
          <w:color w:val="000000"/>
          <w:sz w:val="24"/>
          <w:szCs w:val="24"/>
          <w:lang w:eastAsia="ru-RU"/>
        </w:rPr>
        <w:t xml:space="preserve">) </w:t>
      </w:r>
      <w:proofErr w:type="spellStart"/>
      <w:r w:rsidRPr="00211068">
        <w:rPr>
          <w:rFonts w:ascii="Times New Roman" w:eastAsia="Times New Roman" w:hAnsi="Times New Roman" w:cs="Times New Roman"/>
          <w:color w:val="000000"/>
          <w:sz w:val="24"/>
          <w:szCs w:val="24"/>
          <w:lang w:eastAsia="ru-RU"/>
        </w:rPr>
        <w:t>tonight</w:t>
      </w:r>
      <w:proofErr w:type="spellEnd"/>
      <w:r w:rsidRPr="00211068">
        <w:rPr>
          <w:rFonts w:ascii="Times New Roman" w:eastAsia="Times New Roman" w:hAnsi="Times New Roman" w:cs="Times New Roman"/>
          <w:color w:val="000000"/>
          <w:sz w:val="24"/>
          <w:szCs w:val="24"/>
          <w:lang w:eastAsia="ru-RU"/>
        </w:rPr>
        <w:t>?</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211068">
        <w:rPr>
          <w:rFonts w:ascii="Times New Roman" w:eastAsia="Times New Roman" w:hAnsi="Times New Roman" w:cs="Times New Roman"/>
          <w:color w:val="000000"/>
          <w:sz w:val="24"/>
          <w:szCs w:val="24"/>
          <w:lang w:val="en-US" w:eastAsia="ru-RU"/>
        </w:rPr>
        <w:t>My dad promised ... (buy) me a bike if I passed my exams well.</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11068">
        <w:rPr>
          <w:rFonts w:ascii="Times New Roman" w:eastAsia="Times New Roman" w:hAnsi="Times New Roman" w:cs="Times New Roman"/>
          <w:color w:val="000000"/>
          <w:sz w:val="24"/>
          <w:szCs w:val="24"/>
          <w:lang w:val="en-US" w:eastAsia="ru-RU"/>
        </w:rPr>
        <w:t xml:space="preserve">I hate... (wait) in queues. </w:t>
      </w:r>
      <w:proofErr w:type="spellStart"/>
      <w:r w:rsidRPr="00211068">
        <w:rPr>
          <w:rFonts w:ascii="Times New Roman" w:eastAsia="Times New Roman" w:hAnsi="Times New Roman" w:cs="Times New Roman"/>
          <w:color w:val="000000"/>
          <w:sz w:val="24"/>
          <w:szCs w:val="24"/>
          <w:lang w:eastAsia="ru-RU"/>
        </w:rPr>
        <w:t>It</w:t>
      </w:r>
      <w:proofErr w:type="spellEnd"/>
      <w:r w:rsidRPr="00211068">
        <w:rPr>
          <w:rFonts w:ascii="Times New Roman" w:eastAsia="Times New Roman" w:hAnsi="Times New Roman" w:cs="Times New Roman"/>
          <w:color w:val="000000"/>
          <w:sz w:val="24"/>
          <w:szCs w:val="24"/>
          <w:lang w:eastAsia="ru-RU"/>
        </w:rPr>
        <w:t xml:space="preserve"> </w:t>
      </w:r>
      <w:proofErr w:type="spellStart"/>
      <w:r w:rsidRPr="00211068">
        <w:rPr>
          <w:rFonts w:ascii="Times New Roman" w:eastAsia="Times New Roman" w:hAnsi="Times New Roman" w:cs="Times New Roman"/>
          <w:color w:val="000000"/>
          <w:sz w:val="24"/>
          <w:szCs w:val="24"/>
          <w:lang w:eastAsia="ru-RU"/>
        </w:rPr>
        <w:t>really</w:t>
      </w:r>
      <w:proofErr w:type="spellEnd"/>
      <w:r w:rsidRPr="00211068">
        <w:rPr>
          <w:rFonts w:ascii="Times New Roman" w:eastAsia="Times New Roman" w:hAnsi="Times New Roman" w:cs="Times New Roman"/>
          <w:color w:val="000000"/>
          <w:sz w:val="24"/>
          <w:szCs w:val="24"/>
          <w:lang w:eastAsia="ru-RU"/>
        </w:rPr>
        <w:t xml:space="preserve"> </w:t>
      </w:r>
      <w:proofErr w:type="spellStart"/>
      <w:r w:rsidRPr="00211068">
        <w:rPr>
          <w:rFonts w:ascii="Times New Roman" w:eastAsia="Times New Roman" w:hAnsi="Times New Roman" w:cs="Times New Roman"/>
          <w:color w:val="000000"/>
          <w:sz w:val="24"/>
          <w:szCs w:val="24"/>
          <w:lang w:eastAsia="ru-RU"/>
        </w:rPr>
        <w:t>annoys</w:t>
      </w:r>
      <w:proofErr w:type="spellEnd"/>
      <w:r w:rsidRPr="00211068">
        <w:rPr>
          <w:rFonts w:ascii="Times New Roman" w:eastAsia="Times New Roman" w:hAnsi="Times New Roman" w:cs="Times New Roman"/>
          <w:color w:val="000000"/>
          <w:sz w:val="24"/>
          <w:szCs w:val="24"/>
          <w:lang w:eastAsia="ru-RU"/>
        </w:rPr>
        <w:t xml:space="preserve"> </w:t>
      </w:r>
      <w:proofErr w:type="spellStart"/>
      <w:r w:rsidRPr="00211068">
        <w:rPr>
          <w:rFonts w:ascii="Times New Roman" w:eastAsia="Times New Roman" w:hAnsi="Times New Roman" w:cs="Times New Roman"/>
          <w:color w:val="000000"/>
          <w:sz w:val="24"/>
          <w:szCs w:val="24"/>
          <w:lang w:eastAsia="ru-RU"/>
        </w:rPr>
        <w:t>me</w:t>
      </w:r>
      <w:proofErr w:type="spellEnd"/>
      <w:r w:rsidRPr="00211068">
        <w:rPr>
          <w:rFonts w:ascii="Times New Roman" w:eastAsia="Times New Roman" w:hAnsi="Times New Roman" w:cs="Times New Roman"/>
          <w:color w:val="000000"/>
          <w:sz w:val="24"/>
          <w:szCs w:val="24"/>
          <w:lang w:eastAsia="ru-RU"/>
        </w:rPr>
        <w:t>.</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211068">
        <w:rPr>
          <w:rFonts w:ascii="Times New Roman" w:eastAsia="Times New Roman" w:hAnsi="Times New Roman" w:cs="Times New Roman"/>
          <w:color w:val="000000"/>
          <w:sz w:val="24"/>
          <w:szCs w:val="24"/>
          <w:lang w:val="en-US" w:eastAsia="ru-RU"/>
        </w:rPr>
        <w:t>I looked forward ... (see) you again soon.</w:t>
      </w:r>
    </w:p>
    <w:p w:rsidR="00211068" w:rsidRPr="00211068" w:rsidRDefault="00211068" w:rsidP="00211068">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211068">
        <w:rPr>
          <w:rFonts w:ascii="Times New Roman" w:eastAsia="Times New Roman" w:hAnsi="Times New Roman" w:cs="Times New Roman"/>
          <w:color w:val="000000"/>
          <w:sz w:val="24"/>
          <w:szCs w:val="24"/>
          <w:lang w:val="en-US" w:eastAsia="ru-RU"/>
        </w:rPr>
        <w:t>It’s difficult ... (concentrate) when there’s loud playing on the radio.</w:t>
      </w:r>
    </w:p>
    <w:p w:rsidR="00211068" w:rsidRPr="00211068" w:rsidRDefault="00211068" w:rsidP="00211068">
      <w:pPr>
        <w:tabs>
          <w:tab w:val="left" w:pos="2721"/>
        </w:tabs>
        <w:rPr>
          <w:rFonts w:ascii="Times New Roman" w:hAnsi="Times New Roman" w:cs="Times New Roman"/>
          <w:b/>
          <w:sz w:val="28"/>
          <w:szCs w:val="28"/>
          <w:lang w:val="en-US"/>
        </w:rPr>
      </w:pPr>
    </w:p>
    <w:p w:rsidR="00211068" w:rsidRPr="00211068" w:rsidRDefault="00211068" w:rsidP="00211068">
      <w:pPr>
        <w:tabs>
          <w:tab w:val="left" w:pos="1860"/>
        </w:tabs>
        <w:rPr>
          <w:rFonts w:ascii="Times New Roman" w:hAnsi="Times New Roman" w:cs="Times New Roman"/>
          <w:sz w:val="24"/>
          <w:szCs w:val="24"/>
          <w:lang w:val="en-US"/>
        </w:rPr>
      </w:pPr>
    </w:p>
    <w:p w:rsidR="00211068" w:rsidRPr="00211068" w:rsidRDefault="00211068" w:rsidP="00211068">
      <w:pPr>
        <w:tabs>
          <w:tab w:val="left" w:pos="1440"/>
        </w:tabs>
        <w:spacing w:line="256" w:lineRule="auto"/>
        <w:rPr>
          <w:rFonts w:ascii="Times New Roman" w:eastAsia="Times New Roman" w:hAnsi="Times New Roman" w:cs="Times New Roman"/>
          <w:sz w:val="24"/>
          <w:szCs w:val="24"/>
          <w:lang w:val="en-US" w:eastAsia="ru-RU"/>
        </w:rPr>
      </w:pPr>
    </w:p>
    <w:p w:rsidR="000920A6" w:rsidRPr="00211068" w:rsidRDefault="000920A6" w:rsidP="00211068">
      <w:pPr>
        <w:rPr>
          <w:rFonts w:ascii="Calibri" w:eastAsia="Calibri" w:hAnsi="Calibri" w:cs="Times New Roman"/>
          <w:sz w:val="24"/>
          <w:szCs w:val="24"/>
          <w:lang w:val="en-US"/>
        </w:rPr>
      </w:pPr>
      <w:bookmarkStart w:id="0" w:name="_GoBack"/>
      <w:bookmarkEnd w:id="0"/>
    </w:p>
    <w:sectPr w:rsidR="000920A6" w:rsidRPr="00211068" w:rsidSect="00B646CD">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2D8F"/>
    <w:multiLevelType w:val="multilevel"/>
    <w:tmpl w:val="FD4A9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60F75"/>
    <w:multiLevelType w:val="hybridMultilevel"/>
    <w:tmpl w:val="4086D3E6"/>
    <w:lvl w:ilvl="0" w:tplc="1A40682E">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81"/>
    <w:rsid w:val="000920A6"/>
    <w:rsid w:val="00211068"/>
    <w:rsid w:val="00B646CD"/>
    <w:rsid w:val="00CC6881"/>
    <w:rsid w:val="00E22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B141"/>
  <w15:chartTrackingRefBased/>
  <w15:docId w15:val="{41505564-44DF-49E5-BF59-120DBEFD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0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2020-11-23T17:32:00Z</dcterms:created>
  <dcterms:modified xsi:type="dcterms:W3CDTF">2020-12-01T14:59:00Z</dcterms:modified>
</cp:coreProperties>
</file>