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93" w:rsidRPr="00402843" w:rsidRDefault="00CE3293" w:rsidP="00CE3293">
      <w:pPr>
        <w:rPr>
          <w:rFonts w:ascii="Times New Roman" w:eastAsia="Calibri" w:hAnsi="Times New Roman" w:cs="Times New Roman"/>
          <w:sz w:val="24"/>
          <w:szCs w:val="24"/>
        </w:rPr>
      </w:pPr>
      <w:r w:rsidRPr="00402843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Pr="00402843">
        <w:rPr>
          <w:rFonts w:ascii="Times New Roman" w:eastAsia="Calibri" w:hAnsi="Times New Roman" w:cs="Times New Roman"/>
          <w:sz w:val="24"/>
          <w:szCs w:val="24"/>
        </w:rPr>
        <w:t xml:space="preserve">Иностранный язык. </w:t>
      </w:r>
    </w:p>
    <w:p w:rsidR="00F97EF2" w:rsidRDefault="00CE3293" w:rsidP="00CE3293">
      <w:pPr>
        <w:rPr>
          <w:rFonts w:ascii="Calibri" w:eastAsia="Calibri" w:hAnsi="Calibri" w:cs="Times New Roman"/>
          <w:b/>
          <w:sz w:val="24"/>
          <w:szCs w:val="24"/>
        </w:rPr>
      </w:pPr>
      <w:r w:rsidRPr="00402843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Специальность: </w:t>
      </w:r>
      <w:r w:rsidRPr="00402843">
        <w:rPr>
          <w:rFonts w:ascii="Times New Roman" w:eastAsia="Calibri" w:hAnsi="Times New Roman" w:cs="Times New Roman"/>
          <w:sz w:val="24"/>
          <w:szCs w:val="24"/>
        </w:rPr>
        <w:t>Хоровое дирижирование.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Хоровое пение.</w:t>
      </w:r>
      <w:r w:rsidRPr="00402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284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111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02843">
        <w:rPr>
          <w:rFonts w:ascii="Times New Roman" w:eastAsia="Calibri" w:hAnsi="Times New Roman" w:cs="Times New Roman"/>
          <w:b/>
          <w:sz w:val="24"/>
          <w:szCs w:val="24"/>
        </w:rPr>
        <w:t>курс.</w:t>
      </w:r>
    </w:p>
    <w:p w:rsidR="00F97EF2" w:rsidRPr="00B65A84" w:rsidRDefault="00F97EF2" w:rsidP="00F97EF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5A84">
        <w:rPr>
          <w:rFonts w:ascii="Times New Roman" w:eastAsia="Calibri" w:hAnsi="Times New Roman" w:cs="Times New Roman"/>
          <w:b/>
          <w:sz w:val="24"/>
          <w:szCs w:val="24"/>
        </w:rPr>
        <w:t>Задание:</w:t>
      </w:r>
      <w:r w:rsidRPr="00B65A8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1) Прочитайте текст и</w:t>
      </w:r>
      <w:r w:rsidRPr="001F74F6">
        <w:rPr>
          <w:rFonts w:ascii="Times New Roman" w:hAnsi="Times New Roman" w:cs="Times New Roman"/>
          <w:sz w:val="24"/>
          <w:szCs w:val="24"/>
        </w:rPr>
        <w:t xml:space="preserve"> заполните пропуски</w:t>
      </w:r>
      <w:r w:rsidRPr="00B65A8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C61CA">
        <w:rPr>
          <w:rFonts w:ascii="Times New Roman" w:hAnsi="Times New Roman" w:cs="Times New Roman"/>
          <w:sz w:val="24"/>
          <w:szCs w:val="24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Занесите цифры в таблицу.</w:t>
      </w:r>
    </w:p>
    <w:p w:rsidR="00F97EF2" w:rsidRPr="00FA7DCB" w:rsidRDefault="00F97EF2" w:rsidP="00F97EF2">
      <w:pPr>
        <w:pStyle w:val="a4"/>
        <w:spacing w:before="0" w:beforeAutospacing="0" w:after="0" w:afterAutospacing="0" w:line="276" w:lineRule="auto"/>
        <w:ind w:left="150" w:right="150" w:firstLine="30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2) Выполните</w:t>
      </w:r>
      <w:r w:rsidRPr="00FA7DCB">
        <w:rPr>
          <w:bCs/>
          <w:color w:val="000000"/>
        </w:rPr>
        <w:t xml:space="preserve"> </w:t>
      </w:r>
      <w:r w:rsidRPr="00FA7DCB">
        <w:rPr>
          <w:b/>
          <w:bCs/>
          <w:color w:val="000000"/>
        </w:rPr>
        <w:t>письменно</w:t>
      </w:r>
      <w:r>
        <w:rPr>
          <w:bCs/>
          <w:color w:val="000000"/>
        </w:rPr>
        <w:t xml:space="preserve"> упражнение</w:t>
      </w:r>
      <w:r w:rsidRPr="00FA7DCB">
        <w:rPr>
          <w:bCs/>
          <w:color w:val="000000"/>
        </w:rPr>
        <w:t>.</w:t>
      </w:r>
    </w:p>
    <w:p w:rsidR="00F97EF2" w:rsidRPr="00CC61CA" w:rsidRDefault="00F97EF2" w:rsidP="00F97EF2">
      <w:pPr>
        <w:rPr>
          <w:rFonts w:ascii="Times New Roman" w:hAnsi="Times New Roman" w:cs="Times New Roman"/>
          <w:b/>
          <w:sz w:val="24"/>
          <w:szCs w:val="24"/>
        </w:rPr>
      </w:pPr>
      <w:r w:rsidRPr="00CC61CA">
        <w:rPr>
          <w:rFonts w:ascii="Times New Roman" w:hAnsi="Times New Roman" w:cs="Times New Roman"/>
          <w:b/>
          <w:sz w:val="24"/>
          <w:szCs w:val="24"/>
        </w:rPr>
        <w:t>1.</w:t>
      </w:r>
    </w:p>
    <w:p w:rsidR="00F97EF2" w:rsidRPr="00DC0C79" w:rsidRDefault="00F97EF2" w:rsidP="00F97EF2">
      <w:pPr>
        <w:tabs>
          <w:tab w:val="left" w:pos="343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F74F6">
        <w:rPr>
          <w:rFonts w:ascii="Times New Roman" w:hAnsi="Times New Roman" w:cs="Times New Roman"/>
          <w:sz w:val="24"/>
          <w:szCs w:val="24"/>
        </w:rPr>
        <w:t>Прочитайте текст и заполните пропуски А — F частями предложений, обозначенными цифрами 1-7. Одна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из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частей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в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списке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1-7 </w:t>
      </w:r>
      <w:r w:rsidRPr="001F74F6">
        <w:rPr>
          <w:rFonts w:ascii="Times New Roman" w:hAnsi="Times New Roman" w:cs="Times New Roman"/>
          <w:sz w:val="24"/>
          <w:szCs w:val="24"/>
        </w:rPr>
        <w:t>лишняя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97EF2" w:rsidRPr="00DC0C79" w:rsidRDefault="00F97EF2" w:rsidP="00F97EF2">
      <w:pPr>
        <w:tabs>
          <w:tab w:val="left" w:pos="3436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beginning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Russian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theatre</w:t>
      </w:r>
    </w:p>
    <w:p w:rsidR="00F97EF2" w:rsidRPr="001F74F6" w:rsidRDefault="00F97EF2" w:rsidP="00F97EF2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The first recorded theatrical performance in Rus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sia took place in 1662, but it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was only during the reign of Peter the Great that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theatre, like so many other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Western fashions and institutions, really entered Russian life. Though the first theatrical companies in the country were foreign, it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 native performers emerged.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So popular, indeed, did the first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become among the upper classes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of Russia, </w:t>
      </w:r>
      <w:r w:rsidRPr="001F74F6">
        <w:rPr>
          <w:rFonts w:ascii="Times New Roman" w:hAnsi="Times New Roman" w:cs="Times New Roman"/>
          <w:b/>
          <w:sz w:val="24"/>
          <w:szCs w:val="24"/>
        </w:rPr>
        <w:t>В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to set 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theatres on their own estates,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using their serfs as actors. The serf theatre bec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ame a major feature of Russian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provincial life and produced a number of most dist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inguished actors and actresses </w:t>
      </w:r>
      <w:r w:rsidRPr="001F74F6">
        <w:rPr>
          <w:rFonts w:ascii="Times New Roman" w:hAnsi="Times New Roman" w:cs="Times New Roman"/>
          <w:b/>
          <w:sz w:val="24"/>
          <w:szCs w:val="24"/>
        </w:rPr>
        <w:t>С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- became stars of the Petersburg stage.</w:t>
      </w:r>
    </w:p>
    <w:p w:rsidR="00F97EF2" w:rsidRPr="001F74F6" w:rsidRDefault="00F97EF2" w:rsidP="00F97EF2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Until the middle of the 18th century all the plays produced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Russia were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foreign, but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its own dramatists.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Denis Fonvizin was the first native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dramatist to move on from mere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imitation of foreign models to creating satire on the modern Russia society. Some of his plays are still performed.</w:t>
      </w:r>
    </w:p>
    <w:p w:rsidR="00F97EF2" w:rsidRPr="001F74F6" w:rsidRDefault="00F97EF2" w:rsidP="00F97EF2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The first Russian play of real literary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importance was Woe from Wit by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Alexander Griboedov. It was a perceptive sat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ire on the contemporary Russian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ene. Many of its pithy lines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. The great Russian writers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Romantic period — Pushkin and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Lermontov — both wrote plays. But by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middle of the 19th century the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drama of great conflicts and isolated heroes,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_______________________to the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depiction of particularly Russian characters and situations, to the cult of realism. </w:t>
      </w:r>
    </w:p>
    <w:p w:rsidR="00F97EF2" w:rsidRPr="001F74F6" w:rsidRDefault="00F97EF2" w:rsidP="00F97EF2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Gogol and his plays should be mentioned here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first place, but the first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Russian professional playwright was Alexander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Ostrovsky. More than 50 of his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works have become the backbone of the repertoire of the Russian theatre.</w:t>
      </w:r>
    </w:p>
    <w:p w:rsidR="00F97EF2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7EF2" w:rsidRPr="008E759D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1. who later gained their freedom and</w:t>
      </w:r>
    </w:p>
    <w:p w:rsidR="00F97EF2" w:rsidRPr="008E759D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2. which happened to be extremely productive</w:t>
      </w:r>
    </w:p>
    <w:p w:rsidR="00F97EF2" w:rsidRPr="008E759D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3. was not slow to produce</w:t>
      </w:r>
    </w:p>
    <w:p w:rsidR="00F97EF2" w:rsidRPr="008E759D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4. have remained in the language</w:t>
      </w:r>
    </w:p>
    <w:p w:rsidR="00F97EF2" w:rsidRPr="008E759D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 xml:space="preserve">5. that many landowners began </w:t>
      </w:r>
    </w:p>
    <w:p w:rsidR="00F97EF2" w:rsidRPr="008E759D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6. so typical of Romanticism, gave way</w:t>
      </w:r>
    </w:p>
    <w:p w:rsidR="00F97EF2" w:rsidRPr="008E759D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7. was not long before</w:t>
      </w:r>
    </w:p>
    <w:p w:rsidR="00F97EF2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992"/>
        <w:gridCol w:w="851"/>
        <w:gridCol w:w="850"/>
      </w:tblGrid>
      <w:tr w:rsidR="00F97EF2" w:rsidTr="001D5AB8">
        <w:tc>
          <w:tcPr>
            <w:tcW w:w="846" w:type="dxa"/>
          </w:tcPr>
          <w:p w:rsidR="00F97EF2" w:rsidRPr="001F74F6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F97EF2" w:rsidRPr="001F74F6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F97EF2" w:rsidRPr="001F74F6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:rsidR="00F97EF2" w:rsidRPr="001F74F6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:rsidR="00F97EF2" w:rsidRPr="001F74F6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:rsidR="00F97EF2" w:rsidRPr="001F74F6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F97EF2" w:rsidTr="001D5AB8">
        <w:tc>
          <w:tcPr>
            <w:tcW w:w="846" w:type="dxa"/>
          </w:tcPr>
          <w:p w:rsidR="00F97EF2" w:rsidRPr="00EE14CE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EF2" w:rsidRPr="00F64657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EF2" w:rsidRPr="00EE14CE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</w:tcPr>
          <w:p w:rsidR="00F97EF2" w:rsidRPr="00EE14CE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</w:tcPr>
          <w:p w:rsidR="00F97EF2" w:rsidRPr="00EE14CE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7EF2" w:rsidRPr="00F5437D" w:rsidRDefault="00F97EF2" w:rsidP="001D5AB8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F97EF2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7EF2" w:rsidRPr="00CC61CA" w:rsidRDefault="00F97EF2" w:rsidP="00F97EF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97EF2" w:rsidRPr="00C516C9" w:rsidRDefault="00F97EF2" w:rsidP="00F97EF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CC61C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51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Упражнение</w:t>
      </w:r>
      <w:r w:rsidRPr="00C51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Complete the sentences using either </w:t>
      </w:r>
      <w:r w:rsidRPr="00DC0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 Infinitive or Gerund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Insert prepositions if necessary.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скобки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употребив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герундий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инфинитив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частицы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to).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нужно, вставьте предлог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used ... (think) that life ended at 40, but now when he’s 41, he knows it’s not true.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... (make) such a terrible noise!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It’s five in the morning. I’m not used ... (get) up this early,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It’s impossible... (cut) with this knife. It’s blunt.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father enjoys ... (listen) to jazz music.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I’m sorry... (hear) that your mother isn’t well.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Harry looked so funny that I couldn’t help ...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(laugh).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couldn’t help them ... (find) what they were looking for as I was in too much of a hurry.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I’d like... (cook) something special when guests come.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 you feel like...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(do) tonight?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dad promised ... (buy) me a bike if I passed my exams well.</w:t>
      </w:r>
    </w:p>
    <w:p w:rsidR="00F97EF2" w:rsidRPr="00F97EF2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hate... (wait) in queues. </w:t>
      </w:r>
      <w:r w:rsidRPr="00F97E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 really annoys me.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looked forward ... (see) you again soon.</w:t>
      </w:r>
    </w:p>
    <w:p w:rsidR="00F97EF2" w:rsidRPr="00C516C9" w:rsidRDefault="00F97EF2" w:rsidP="00F97EF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It’s difficult ... (concentrate) when there’s loud playing on the radio.</w:t>
      </w:r>
    </w:p>
    <w:p w:rsidR="00F97EF2" w:rsidRPr="00CC61CA" w:rsidRDefault="00F97EF2" w:rsidP="00F97EF2">
      <w:pPr>
        <w:tabs>
          <w:tab w:val="left" w:pos="2721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7EF2" w:rsidRPr="00CC61CA" w:rsidRDefault="00F97EF2" w:rsidP="00F97EF2">
      <w:pPr>
        <w:tabs>
          <w:tab w:val="left" w:pos="18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E3293" w:rsidRPr="00F97EF2" w:rsidRDefault="00CE3293" w:rsidP="00F97EF2">
      <w:pPr>
        <w:rPr>
          <w:rFonts w:ascii="Calibri" w:eastAsia="Calibri" w:hAnsi="Calibri" w:cs="Times New Roman"/>
          <w:sz w:val="24"/>
          <w:szCs w:val="24"/>
          <w:lang w:val="en-US"/>
        </w:rPr>
      </w:pPr>
      <w:bookmarkStart w:id="0" w:name="_GoBack"/>
      <w:bookmarkEnd w:id="0"/>
    </w:p>
    <w:sectPr w:rsidR="00CE3293" w:rsidRPr="00F97EF2" w:rsidSect="00DE43A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C2D8F"/>
    <w:multiLevelType w:val="multilevel"/>
    <w:tmpl w:val="FD4A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560F75"/>
    <w:multiLevelType w:val="hybridMultilevel"/>
    <w:tmpl w:val="4086D3E6"/>
    <w:lvl w:ilvl="0" w:tplc="1A40682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C5"/>
    <w:rsid w:val="00035D1F"/>
    <w:rsid w:val="00401CC5"/>
    <w:rsid w:val="00CE3293"/>
    <w:rsid w:val="00DE43AB"/>
    <w:rsid w:val="00F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5484"/>
  <w15:chartTrackingRefBased/>
  <w15:docId w15:val="{5DD2CD0C-45E1-42D4-8CDD-4E3C4568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basedOn w:val="a0"/>
    <w:rsid w:val="00CE3293"/>
    <w:rPr>
      <w:rFonts w:ascii="MyriadPro-Light" w:hAnsi="MyriadPro-Light" w:hint="default"/>
      <w:b w:val="0"/>
      <w:bCs w:val="0"/>
      <w:i w:val="0"/>
      <w:iCs w:val="0"/>
      <w:color w:val="242021"/>
      <w:sz w:val="22"/>
      <w:szCs w:val="22"/>
    </w:rPr>
  </w:style>
  <w:style w:type="table" w:styleId="a3">
    <w:name w:val="Table Grid"/>
    <w:basedOn w:val="a1"/>
    <w:uiPriority w:val="39"/>
    <w:rsid w:val="00DE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9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7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2020-11-25T04:09:00Z</dcterms:created>
  <dcterms:modified xsi:type="dcterms:W3CDTF">2020-12-01T15:08:00Z</dcterms:modified>
</cp:coreProperties>
</file>