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575" w:rsidRDefault="00DB1575">
      <w:pPr>
        <w:spacing w:line="240" w:lineRule="exact"/>
        <w:rPr>
          <w:rFonts w:eastAsia="Liberation Serif" w:cs="Liberation Serif"/>
          <w:color w:val="00000A"/>
          <w:shd w:val="clear" w:color="auto" w:fill="FFFFFF"/>
        </w:rPr>
      </w:pPr>
      <w:bookmarkStart w:id="0" w:name="_GoBack"/>
      <w:bookmarkEnd w:id="0"/>
    </w:p>
    <w:tbl>
      <w:tblPr>
        <w:tblW w:w="10362" w:type="dxa"/>
        <w:tblInd w:w="-8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5" w:type="dxa"/>
          <w:right w:w="23" w:type="dxa"/>
        </w:tblCellMar>
        <w:tblLook w:val="04A0" w:firstRow="1" w:lastRow="0" w:firstColumn="1" w:lastColumn="0" w:noHBand="0" w:noVBand="1"/>
      </w:tblPr>
      <w:tblGrid>
        <w:gridCol w:w="2209"/>
        <w:gridCol w:w="1923"/>
        <w:gridCol w:w="3572"/>
        <w:gridCol w:w="2658"/>
      </w:tblGrid>
      <w:tr w:rsidR="00DB1575">
        <w:trPr>
          <w:trHeight w:val="1"/>
        </w:trPr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15" w:type="dxa"/>
            </w:tcMar>
          </w:tcPr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ХТ-19, ТТ-19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15" w:type="dxa"/>
            </w:tcMar>
          </w:tcPr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Перспективы развития РФ в современном мире.</w:t>
            </w:r>
          </w:p>
        </w:tc>
        <w:tc>
          <w:tcPr>
            <w:tcW w:w="3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15" w:type="dxa"/>
            </w:tcMar>
          </w:tcPr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Знать перспективные направления и основные проблемы развития РФ на современном этапе. </w:t>
            </w:r>
          </w:p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Инновационная деятельность – приоритетное направление в науке и экономике. </w:t>
            </w:r>
          </w:p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Сохранение традиционных нравственных ценностей и индиви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>дуальных свобод человека – основа развития культуры в РФ.</w:t>
            </w:r>
          </w:p>
          <w:p w:rsidR="00DB1575" w:rsidRDefault="00DB1575">
            <w:pPr>
              <w:spacing w:line="240" w:lineRule="exact"/>
              <w:rPr>
                <w:rFonts w:eastAsia="Liberation Serif" w:cs="Liberation Serif"/>
                <w:color w:val="00000A"/>
                <w:shd w:val="clear" w:color="auto" w:fill="FFFFFF"/>
              </w:rPr>
            </w:pPr>
          </w:p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Краткий конспект с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составлением  таблицы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о событиях и проблемах  РФ  конца 90г.</w:t>
            </w:r>
            <w:r w:rsidRPr="00D4052A"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</w:t>
            </w:r>
            <w:r>
              <w:rPr>
                <w:rFonts w:eastAsia="Liberation Serif" w:cs="Liberation Serif"/>
                <w:color w:val="00000A"/>
                <w:shd w:val="clear" w:color="auto" w:fill="FFFFFF"/>
                <w:lang w:val="en-US"/>
              </w:rPr>
              <w:t xml:space="preserve">XX – XXI 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в. </w:t>
            </w:r>
          </w:p>
          <w:p w:rsidR="00DB1575" w:rsidRDefault="00DB1575">
            <w:pPr>
              <w:spacing w:line="240" w:lineRule="exact"/>
              <w:rPr>
                <w:rFonts w:eastAsia="Liberation Serif" w:cs="Liberation Serif"/>
                <w:color w:val="00000A"/>
                <w:shd w:val="clear" w:color="auto" w:fill="FFFFFF"/>
              </w:rPr>
            </w:pPr>
          </w:p>
          <w:tbl>
            <w:tblPr>
              <w:tblW w:w="339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6" w:space="0" w:color="000001"/>
                <w:insideH w:val="single" w:sz="2" w:space="0" w:color="000001"/>
                <w:insideV w:val="single" w:sz="6" w:space="0" w:color="000001"/>
              </w:tblBorders>
              <w:tblCellMar>
                <w:left w:w="10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1192"/>
              <w:gridCol w:w="1299"/>
            </w:tblGrid>
            <w:tr w:rsidR="00DB1575"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DB1575" w:rsidRDefault="00D4052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событие проблема развития РФ</w:t>
                  </w: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DB1575" w:rsidRDefault="00DB1575">
                  <w:pPr>
                    <w:suppressLineNumbers/>
                    <w:spacing w:line="240" w:lineRule="exact"/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</w:pPr>
                </w:p>
                <w:p w:rsidR="00DB1575" w:rsidRDefault="00D4052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2"/>
                      <w:shd w:val="clear" w:color="auto" w:fill="FFFFFF"/>
                    </w:rPr>
                    <w:t>Содержание события проблемы</w:t>
                  </w: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DB1575" w:rsidRDefault="00D4052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последствия</w:t>
                  </w:r>
                </w:p>
                <w:p w:rsidR="00DB1575" w:rsidRDefault="00D4052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способы решения</w:t>
                  </w:r>
                </w:p>
                <w:p w:rsidR="00DB1575" w:rsidRDefault="00D4052A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DB1575"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DB1575" w:rsidRDefault="00DB1575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DB1575" w:rsidRDefault="00DB1575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DB1575" w:rsidRDefault="00DB1575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</w:tr>
          </w:tbl>
          <w:p w:rsidR="00DB1575" w:rsidRDefault="00DB1575">
            <w:pPr>
              <w:spacing w:line="240" w:lineRule="exact"/>
              <w:rPr>
                <w:rFonts w:eastAsia="Liberation Serif" w:cs="Liberation Serif"/>
                <w:color w:val="00000A"/>
                <w:shd w:val="clear" w:color="auto" w:fill="FFFFFF"/>
              </w:rPr>
            </w:pPr>
          </w:p>
          <w:p w:rsidR="00DB1575" w:rsidRDefault="00DB1575">
            <w:pPr>
              <w:spacing w:line="240" w:lineRule="exact"/>
              <w:rPr>
                <w:rFonts w:hint="eastAsia"/>
                <w:shd w:val="clear" w:color="auto" w:fill="FFFFFF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15" w:type="dxa"/>
            </w:tcMar>
          </w:tcPr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В.В. 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Артемов, Ю. Н. </w:t>
            </w:r>
            <w:proofErr w:type="spell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Лубченков</w:t>
            </w:r>
            <w:proofErr w:type="spell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.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История .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Студопедии</w:t>
            </w:r>
            <w:proofErr w:type="spell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.</w:t>
            </w:r>
          </w:p>
          <w:p w:rsidR="00DB1575" w:rsidRDefault="00DB1575">
            <w:pPr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</w:p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highlight w:val="yellow"/>
              </w:rPr>
              <w:t>П.107.</w:t>
            </w:r>
          </w:p>
          <w:p w:rsidR="00DB1575" w:rsidRDefault="00DB1575">
            <w:pPr>
              <w:spacing w:line="240" w:lineRule="exact"/>
              <w:rPr>
                <w:rFonts w:eastAsia="Liberation Serif" w:cs="Liberation Serif"/>
                <w:color w:val="00000A"/>
                <w:shd w:val="clear" w:color="auto" w:fill="FFFFFF"/>
              </w:rPr>
            </w:pPr>
          </w:p>
          <w:p w:rsidR="00DB1575" w:rsidRDefault="00D4052A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00"/>
              </w:rPr>
              <w:t>Работа с эл. учебником интернет-ресурсами</w:t>
            </w:r>
          </w:p>
        </w:tc>
      </w:tr>
    </w:tbl>
    <w:p w:rsidR="00DB1575" w:rsidRDefault="00DB1575">
      <w:pPr>
        <w:spacing w:line="240" w:lineRule="exact"/>
        <w:rPr>
          <w:rFonts w:hint="eastAsia"/>
        </w:rPr>
      </w:pPr>
    </w:p>
    <w:sectPr w:rsidR="00DB1575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575"/>
    <w:rsid w:val="00D4052A"/>
    <w:rsid w:val="00D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4C965-A72A-4849-A272-13235271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2020-12-09T08:31:00Z</dcterms:created>
  <dcterms:modified xsi:type="dcterms:W3CDTF">2020-12-09T08:31:00Z</dcterms:modified>
  <dc:language>ru-RU</dc:language>
</cp:coreProperties>
</file>