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DA6" w:rsidRDefault="00EA4DA6">
      <w:pPr>
        <w:spacing w:line="240" w:lineRule="exact"/>
        <w:rPr>
          <w:rFonts w:eastAsia="Liberation Serif" w:cs="Liberation Serif"/>
          <w:shd w:val="clear" w:color="auto" w:fill="FFFFFF"/>
        </w:rPr>
      </w:pPr>
      <w:bookmarkStart w:id="0" w:name="_GoBack"/>
      <w:bookmarkEnd w:id="0"/>
    </w:p>
    <w:tbl>
      <w:tblPr>
        <w:tblW w:w="13378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31" w:type="dxa"/>
          <w:right w:w="41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4618"/>
        <w:gridCol w:w="2040"/>
      </w:tblGrid>
      <w:tr w:rsidR="00EA4DA6">
        <w:trPr>
          <w:trHeight w:val="1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1" w:type="dxa"/>
            </w:tcMar>
          </w:tcPr>
          <w:p w:rsidR="00EA4DA6" w:rsidRDefault="003E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hint="eastAsi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ХВ-18, ХР-18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1" w:type="dxa"/>
            </w:tcMar>
          </w:tcPr>
          <w:p w:rsidR="00EA4DA6" w:rsidRDefault="003E31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>
              <w:rPr>
                <w:bCs/>
                <w:color w:val="000000"/>
                <w:spacing w:val="-4"/>
              </w:rPr>
              <w:t xml:space="preserve">Проблемы сознания в </w:t>
            </w:r>
            <w:r>
              <w:rPr>
                <w:bCs/>
                <w:color w:val="000000"/>
                <w:spacing w:val="-6"/>
              </w:rPr>
              <w:t>философии.</w:t>
            </w:r>
          </w:p>
        </w:tc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1" w:type="dxa"/>
            </w:tcMar>
          </w:tcPr>
          <w:p w:rsidR="00EA4DA6" w:rsidRDefault="003E3155">
            <w:pPr>
              <w:shd w:val="clear" w:color="auto" w:fill="FFFFFF"/>
              <w:rPr>
                <w:rFonts w:hint="eastAsia"/>
              </w:rPr>
            </w:pPr>
            <w:r>
              <w:rPr>
                <w:color w:val="000000"/>
                <w:spacing w:val="7"/>
              </w:rPr>
              <w:t xml:space="preserve">Знать определение понятия «сознание». Структура сознания: ощущение, восприятие, представление, память, мышление, эмоции, воля. Подходы в истории философии к определению </w:t>
            </w:r>
            <w:r>
              <w:rPr>
                <w:color w:val="000000"/>
                <w:spacing w:val="4"/>
              </w:rPr>
              <w:t xml:space="preserve">сознания. Элементарные формы отражения. </w:t>
            </w:r>
            <w:r>
              <w:rPr>
                <w:color w:val="000000"/>
                <w:spacing w:val="4"/>
              </w:rPr>
              <w:t>Представлять сознание как форму биологического отражения. Объяснять о</w:t>
            </w:r>
            <w:r>
              <w:rPr>
                <w:color w:val="000000"/>
                <w:spacing w:val="1"/>
              </w:rPr>
              <w:t xml:space="preserve">сновные подходы к вопросу о происхождении сознания. Космический подход и близкие </w:t>
            </w:r>
            <w:r>
              <w:rPr>
                <w:color w:val="000000"/>
                <w:spacing w:val="7"/>
              </w:rPr>
              <w:t xml:space="preserve">к нему версии. Обоснования биологического подхода. «Человеческий» подход в </w:t>
            </w:r>
            <w:r>
              <w:rPr>
                <w:color w:val="000000"/>
              </w:rPr>
              <w:t>объяснении происхождения сознан</w:t>
            </w:r>
            <w:r>
              <w:rPr>
                <w:color w:val="000000"/>
              </w:rPr>
              <w:t xml:space="preserve">ия как главенствующий до середины </w:t>
            </w:r>
            <w:r>
              <w:rPr>
                <w:color w:val="000000"/>
                <w:lang w:val="en-US"/>
              </w:rPr>
              <w:t>XX</w:t>
            </w:r>
            <w:r w:rsidRPr="003E31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века. </w:t>
            </w:r>
            <w:r>
              <w:rPr>
                <w:color w:val="000000"/>
                <w:spacing w:val="1"/>
              </w:rPr>
              <w:t xml:space="preserve">Плюрализм мнений сегодняшнего дня. Характеризовать связь материи и сознания. Знать предмет </w:t>
            </w:r>
            <w:proofErr w:type="gramStart"/>
            <w:r>
              <w:rPr>
                <w:color w:val="000000"/>
                <w:spacing w:val="1"/>
              </w:rPr>
              <w:t>сознания,  о</w:t>
            </w:r>
            <w:r>
              <w:rPr>
                <w:color w:val="000000"/>
              </w:rPr>
              <w:t>сновные</w:t>
            </w:r>
            <w:proofErr w:type="gramEnd"/>
            <w:r>
              <w:rPr>
                <w:color w:val="000000"/>
              </w:rPr>
              <w:t xml:space="preserve"> свойства человеческого сознания. </w:t>
            </w:r>
            <w:r>
              <w:rPr>
                <w:color w:val="000000"/>
                <w:spacing w:val="1"/>
              </w:rPr>
              <w:t xml:space="preserve">Принцип антропологического </w:t>
            </w:r>
            <w:r>
              <w:rPr>
                <w:color w:val="000000"/>
              </w:rPr>
              <w:t xml:space="preserve">рационализма. </w:t>
            </w:r>
          </w:p>
          <w:p w:rsidR="00EA4DA6" w:rsidRDefault="003E3155">
            <w:pPr>
              <w:shd w:val="clear" w:color="auto" w:fill="FFFFFF"/>
              <w:rPr>
                <w:rFonts w:hint="eastAsia"/>
              </w:rPr>
            </w:pPr>
            <w:r>
              <w:rPr>
                <w:bCs/>
                <w:color w:val="000000"/>
                <w:spacing w:val="1"/>
              </w:rPr>
              <w:t xml:space="preserve">Определять объективность и </w:t>
            </w:r>
            <w:r>
              <w:rPr>
                <w:bCs/>
                <w:color w:val="000000"/>
                <w:spacing w:val="1"/>
              </w:rPr>
              <w:t xml:space="preserve">социальность сознания. Сознание как адаптация. </w:t>
            </w:r>
            <w:proofErr w:type="spellStart"/>
            <w:r>
              <w:rPr>
                <w:bCs/>
                <w:color w:val="000000"/>
                <w:spacing w:val="1"/>
              </w:rPr>
              <w:t>Знаково</w:t>
            </w:r>
            <w:proofErr w:type="spellEnd"/>
            <w:r>
              <w:rPr>
                <w:bCs/>
                <w:color w:val="000000"/>
                <w:spacing w:val="1"/>
              </w:rPr>
              <w:t xml:space="preserve"> – символическая форма сознания. Индивидуальное и общественное сознание. Познавательная </w:t>
            </w:r>
            <w:proofErr w:type="gramStart"/>
            <w:r>
              <w:rPr>
                <w:bCs/>
                <w:color w:val="000000"/>
                <w:spacing w:val="1"/>
              </w:rPr>
              <w:t>эмоциональная  и</w:t>
            </w:r>
            <w:proofErr w:type="gramEnd"/>
            <w:r>
              <w:rPr>
                <w:bCs/>
                <w:color w:val="000000"/>
                <w:spacing w:val="1"/>
              </w:rPr>
              <w:t xml:space="preserve"> ценностно - волевая сферы сознания. Целеполагание, субъективный и объективный идеализм как выраже</w:t>
            </w:r>
            <w:r>
              <w:rPr>
                <w:bCs/>
                <w:color w:val="000000"/>
                <w:spacing w:val="1"/>
              </w:rPr>
              <w:t xml:space="preserve">ние сознания. </w:t>
            </w:r>
          </w:p>
          <w:p w:rsidR="00EA4DA6" w:rsidRDefault="00EA4D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1" w:type="dxa"/>
            </w:tcMar>
          </w:tcPr>
          <w:p w:rsidR="00EA4DA6" w:rsidRDefault="003E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</w:rPr>
              <w:t>Пособие Руденко А.М.</w:t>
            </w:r>
          </w:p>
          <w:p w:rsidR="00EA4DA6" w:rsidRDefault="003E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</w:rPr>
              <w:t xml:space="preserve">Философия в схемах и </w:t>
            </w:r>
            <w:proofErr w:type="gramStart"/>
            <w:r>
              <w:rPr>
                <w:rFonts w:ascii="Times New Roman" w:hAnsi="Times New Roman"/>
                <w:bCs/>
              </w:rPr>
              <w:t>таблицах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учеб. пособие /</w:t>
            </w:r>
          </w:p>
          <w:p w:rsidR="00EA4DA6" w:rsidRDefault="003E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</w:rPr>
              <w:t xml:space="preserve">А. М. Руденко. — Изд. 2-е, </w:t>
            </w:r>
            <w:proofErr w:type="spellStart"/>
            <w:r>
              <w:rPr>
                <w:rFonts w:ascii="Times New Roman" w:hAnsi="Times New Roman"/>
                <w:bCs/>
              </w:rPr>
              <w:t>испр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</w:t>
            </w:r>
            <w:proofErr w:type="spellStart"/>
            <w:r>
              <w:rPr>
                <w:rFonts w:ascii="Times New Roman" w:hAnsi="Times New Roman"/>
                <w:bCs/>
              </w:rPr>
              <w:t>Ростов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н/</w:t>
            </w:r>
            <w:proofErr w:type="gramStart"/>
            <w:r>
              <w:rPr>
                <w:rFonts w:ascii="Times New Roman" w:hAnsi="Times New Roman"/>
                <w:bCs/>
              </w:rPr>
              <w:t>Д :</w:t>
            </w:r>
            <w:proofErr w:type="gramEnd"/>
          </w:p>
          <w:p w:rsidR="00EA4DA6" w:rsidRDefault="003E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</w:rPr>
              <w:t xml:space="preserve">Феникс, 2013. </w:t>
            </w:r>
          </w:p>
          <w:p w:rsidR="00EA4DA6" w:rsidRDefault="00EA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</w:p>
          <w:p w:rsidR="00EA4DA6" w:rsidRDefault="003E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</w:rPr>
              <w:t>доступные материалы из интернета</w:t>
            </w:r>
          </w:p>
          <w:p w:rsidR="00EA4DA6" w:rsidRDefault="00EA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</w:rPr>
            </w:pPr>
          </w:p>
          <w:p w:rsidR="00EA4DA6" w:rsidRDefault="00EA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  <w:highlight w:val="yellow"/>
              </w:rPr>
            </w:pPr>
          </w:p>
          <w:p w:rsidR="00EA4DA6" w:rsidRDefault="00EA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</w:rPr>
            </w:pPr>
          </w:p>
          <w:p w:rsidR="00EA4DA6" w:rsidRDefault="00EA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  <w:highlight w:val="yellow"/>
              </w:rPr>
            </w:pPr>
          </w:p>
          <w:p w:rsidR="00EA4DA6" w:rsidRDefault="00EA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EA4DA6" w:rsidRDefault="00EA4DA6">
      <w:pPr>
        <w:spacing w:line="240" w:lineRule="exact"/>
        <w:rPr>
          <w:rFonts w:hint="eastAsia"/>
        </w:rPr>
      </w:pPr>
    </w:p>
    <w:sectPr w:rsidR="00EA4DA6">
      <w:pgSz w:w="15840" w:h="12240" w:orient="landscape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A6"/>
    <w:rsid w:val="003E3155"/>
    <w:rsid w:val="00E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6D7C7-3903-4B45-84C6-2D949A1E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HLIB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dc:description/>
  <cp:lastModifiedBy>Den</cp:lastModifiedBy>
  <cp:revision>2</cp:revision>
  <dcterms:created xsi:type="dcterms:W3CDTF">2020-12-09T08:30:00Z</dcterms:created>
  <dcterms:modified xsi:type="dcterms:W3CDTF">2020-12-09T08:30:00Z</dcterms:modified>
  <dc:language>ru-RU</dc:language>
</cp:coreProperties>
</file>