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F82" w:rsidRDefault="00617DEF">
      <w:pPr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Экзаменационные билеты по философии для специальности СКД</w:t>
      </w:r>
    </w:p>
    <w:p w:rsidR="00BF0F82" w:rsidRDefault="00BF0F82">
      <w:pPr>
        <w:rPr>
          <w:rFonts w:hint="eastAsia"/>
        </w:rPr>
      </w:pPr>
    </w:p>
    <w:p w:rsidR="00BF0F82" w:rsidRDefault="00617DEF">
      <w:pPr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1</w:t>
      </w:r>
    </w:p>
    <w:p w:rsidR="00BF0F82" w:rsidRDefault="00617DEF">
      <w:pPr>
        <w:numPr>
          <w:ilvl w:val="0"/>
          <w:numId w:val="15"/>
        </w:numPr>
        <w:rPr>
          <w:rFonts w:hint="eastAsia"/>
        </w:rPr>
      </w:pPr>
      <w:r>
        <w:t xml:space="preserve">Характеристика понятия сущности, структуры, </w:t>
      </w:r>
      <w:proofErr w:type="gramStart"/>
      <w:r>
        <w:t>методов  и</w:t>
      </w:r>
      <w:proofErr w:type="gramEnd"/>
      <w:r>
        <w:t xml:space="preserve"> функций философии.</w:t>
      </w:r>
    </w:p>
    <w:p w:rsidR="00BF0F82" w:rsidRDefault="00617DEF">
      <w:pPr>
        <w:numPr>
          <w:ilvl w:val="0"/>
          <w:numId w:val="15"/>
        </w:numPr>
        <w:rPr>
          <w:rFonts w:hint="eastAsia"/>
        </w:rPr>
      </w:pPr>
      <w:r>
        <w:t xml:space="preserve">Анализ основных </w:t>
      </w:r>
      <w:proofErr w:type="gramStart"/>
      <w:r>
        <w:t>идей  и</w:t>
      </w:r>
      <w:proofErr w:type="gramEnd"/>
      <w:r>
        <w:t xml:space="preserve"> представителей  философии Нового времени: Ф. Бэкона, Р. Декарта, Б. Спинозы, Г.В. </w:t>
      </w:r>
      <w:r>
        <w:t>Лейбница.</w:t>
      </w:r>
    </w:p>
    <w:p w:rsidR="00BF0F82" w:rsidRDefault="00BF0F82">
      <w:pPr>
        <w:rPr>
          <w:rFonts w:hint="eastAsia"/>
        </w:rPr>
      </w:pPr>
    </w:p>
    <w:p w:rsidR="00BF0F82" w:rsidRDefault="00617DEF">
      <w:pPr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2</w:t>
      </w:r>
    </w:p>
    <w:p w:rsidR="00BF0F82" w:rsidRDefault="00617DEF">
      <w:pPr>
        <w:numPr>
          <w:ilvl w:val="0"/>
          <w:numId w:val="14"/>
        </w:numPr>
        <w:rPr>
          <w:rFonts w:hint="eastAsia"/>
        </w:rPr>
      </w:pPr>
      <w:r>
        <w:t>Пути решения основного вопроса философии. Стадии развития философии.</w:t>
      </w:r>
    </w:p>
    <w:p w:rsidR="00BF0F82" w:rsidRDefault="00617DEF">
      <w:pPr>
        <w:numPr>
          <w:ilvl w:val="0"/>
          <w:numId w:val="14"/>
        </w:numPr>
        <w:rPr>
          <w:rFonts w:hint="eastAsia"/>
        </w:rPr>
      </w:pPr>
      <w:r>
        <w:t xml:space="preserve">Сравнение философских </w:t>
      </w:r>
      <w:proofErr w:type="gramStart"/>
      <w:r>
        <w:t>доктрин  представителей</w:t>
      </w:r>
      <w:proofErr w:type="gramEnd"/>
      <w:r>
        <w:t xml:space="preserve"> эпохи Просвещения: Т. Гоббса, Д. Локка, Ф. Вольтера, Ж.Ж. Руссо, Ш.Л.  Монтескье.</w:t>
      </w:r>
    </w:p>
    <w:p w:rsidR="00BF0F82" w:rsidRDefault="00BF0F82">
      <w:pPr>
        <w:ind w:left="720"/>
        <w:rPr>
          <w:rFonts w:hint="eastAsia"/>
        </w:rPr>
      </w:pPr>
    </w:p>
    <w:p w:rsidR="00BF0F82" w:rsidRDefault="00617DEF">
      <w:pPr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3</w:t>
      </w:r>
    </w:p>
    <w:p w:rsidR="00BF0F82" w:rsidRDefault="00617DEF">
      <w:pPr>
        <w:numPr>
          <w:ilvl w:val="0"/>
          <w:numId w:val="13"/>
        </w:numPr>
        <w:rPr>
          <w:rFonts w:hint="eastAsia"/>
        </w:rPr>
      </w:pPr>
      <w:r>
        <w:t>Общие закономерно</w:t>
      </w:r>
      <w:r>
        <w:t>сти развития бытия и материи.</w:t>
      </w:r>
    </w:p>
    <w:p w:rsidR="00BF0F82" w:rsidRDefault="00617DEF">
      <w:pPr>
        <w:numPr>
          <w:ilvl w:val="0"/>
          <w:numId w:val="13"/>
        </w:numPr>
        <w:rPr>
          <w:rFonts w:hint="eastAsia"/>
        </w:rPr>
      </w:pPr>
      <w:r>
        <w:t xml:space="preserve">Общая характеристика </w:t>
      </w:r>
      <w:proofErr w:type="gramStart"/>
      <w:r>
        <w:t>проблем  и</w:t>
      </w:r>
      <w:proofErr w:type="gramEnd"/>
      <w:r>
        <w:t xml:space="preserve"> представителей немецкой классической философии.</w:t>
      </w:r>
    </w:p>
    <w:p w:rsidR="00BF0F82" w:rsidRDefault="00BF0F82">
      <w:pPr>
        <w:ind w:left="720"/>
        <w:rPr>
          <w:rFonts w:hint="eastAsia"/>
        </w:rPr>
      </w:pPr>
    </w:p>
    <w:p w:rsidR="00BF0F82" w:rsidRDefault="00617DEF">
      <w:pPr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4</w:t>
      </w:r>
    </w:p>
    <w:p w:rsidR="00BF0F82" w:rsidRDefault="00617DEF">
      <w:pPr>
        <w:numPr>
          <w:ilvl w:val="0"/>
          <w:numId w:val="12"/>
        </w:numPr>
        <w:rPr>
          <w:rFonts w:hint="eastAsia"/>
        </w:rPr>
      </w:pPr>
      <w:r>
        <w:t>Характеристика мировоззрения и его связи с философией.</w:t>
      </w:r>
    </w:p>
    <w:p w:rsidR="00BF0F82" w:rsidRDefault="00617DEF">
      <w:pPr>
        <w:numPr>
          <w:ilvl w:val="0"/>
          <w:numId w:val="12"/>
        </w:numPr>
        <w:rPr>
          <w:rFonts w:hint="eastAsia"/>
        </w:rPr>
      </w:pPr>
      <w:proofErr w:type="gramStart"/>
      <w:r>
        <w:t>Анализ  видов</w:t>
      </w:r>
      <w:proofErr w:type="gramEnd"/>
      <w:r>
        <w:t xml:space="preserve"> и форм познания, критериев истины.</w:t>
      </w:r>
    </w:p>
    <w:p w:rsidR="00BF0F82" w:rsidRDefault="00BF0F82">
      <w:pPr>
        <w:rPr>
          <w:rFonts w:hint="eastAsia"/>
        </w:rPr>
      </w:pPr>
    </w:p>
    <w:p w:rsidR="00BF0F82" w:rsidRDefault="00617DEF">
      <w:pPr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5</w:t>
      </w:r>
    </w:p>
    <w:p w:rsidR="00BF0F82" w:rsidRDefault="00617DEF">
      <w:pPr>
        <w:numPr>
          <w:ilvl w:val="0"/>
          <w:numId w:val="11"/>
        </w:numPr>
        <w:rPr>
          <w:rFonts w:hint="eastAsia"/>
        </w:rPr>
      </w:pPr>
      <w:proofErr w:type="gramStart"/>
      <w:r>
        <w:t xml:space="preserve">Основные  </w:t>
      </w:r>
      <w:r>
        <w:t>положения</w:t>
      </w:r>
      <w:proofErr w:type="gramEnd"/>
      <w:r>
        <w:t xml:space="preserve">  и направления  философии древней Индии и Китая.</w:t>
      </w:r>
    </w:p>
    <w:p w:rsidR="00BF0F82" w:rsidRDefault="00617DEF">
      <w:pPr>
        <w:numPr>
          <w:ilvl w:val="0"/>
          <w:numId w:val="11"/>
        </w:numPr>
        <w:rPr>
          <w:rFonts w:hint="eastAsia"/>
        </w:rPr>
      </w:pPr>
      <w:r>
        <w:t xml:space="preserve">Понятия и основное содержание трансцендентального идеализма И. Канта.  </w:t>
      </w:r>
    </w:p>
    <w:p w:rsidR="00BF0F82" w:rsidRDefault="00617DEF">
      <w:pPr>
        <w:rPr>
          <w:rFonts w:hint="eastAsia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0F82" w:rsidRDefault="00617DEF">
      <w:pPr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6</w:t>
      </w:r>
    </w:p>
    <w:p w:rsidR="00BF0F82" w:rsidRDefault="00617DEF">
      <w:pPr>
        <w:numPr>
          <w:ilvl w:val="0"/>
          <w:numId w:val="10"/>
        </w:numPr>
        <w:rPr>
          <w:rFonts w:hint="eastAsia"/>
        </w:rPr>
      </w:pPr>
      <w:r>
        <w:t xml:space="preserve">Характеристика основных проблем античной философии </w:t>
      </w:r>
    </w:p>
    <w:p w:rsidR="00BF0F82" w:rsidRDefault="00617DEF">
      <w:pPr>
        <w:numPr>
          <w:ilvl w:val="0"/>
          <w:numId w:val="10"/>
        </w:numPr>
        <w:rPr>
          <w:rFonts w:hint="eastAsia"/>
        </w:rPr>
      </w:pPr>
      <w:r>
        <w:t xml:space="preserve">Характеристика философии и основных законов диалектики Г. Гегеля.  </w:t>
      </w:r>
    </w:p>
    <w:p w:rsidR="00BF0F82" w:rsidRDefault="00BF0F82">
      <w:pPr>
        <w:ind w:left="720"/>
        <w:rPr>
          <w:rFonts w:hint="eastAsia"/>
        </w:rPr>
      </w:pPr>
    </w:p>
    <w:p w:rsidR="00BF0F82" w:rsidRDefault="00BF0F82">
      <w:pPr>
        <w:rPr>
          <w:rFonts w:hint="eastAsia"/>
        </w:rPr>
      </w:pPr>
    </w:p>
    <w:p w:rsidR="00BF0F82" w:rsidRDefault="00BF0F82">
      <w:pPr>
        <w:rPr>
          <w:rFonts w:hint="eastAsia"/>
        </w:rPr>
      </w:pPr>
    </w:p>
    <w:p w:rsidR="00BF0F82" w:rsidRDefault="00617DEF">
      <w:pPr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7</w:t>
      </w:r>
    </w:p>
    <w:p w:rsidR="00BF0F82" w:rsidRDefault="00617DEF">
      <w:pPr>
        <w:numPr>
          <w:ilvl w:val="0"/>
          <w:numId w:val="9"/>
        </w:numPr>
        <w:rPr>
          <w:rFonts w:hint="eastAsia"/>
        </w:rPr>
      </w:pPr>
      <w:proofErr w:type="gramStart"/>
      <w:r>
        <w:t>Анализ  основных</w:t>
      </w:r>
      <w:proofErr w:type="gramEnd"/>
      <w:r>
        <w:t xml:space="preserve"> идей  о    </w:t>
      </w:r>
      <w:proofErr w:type="spellStart"/>
      <w:r>
        <w:t>первовеществе</w:t>
      </w:r>
      <w:proofErr w:type="spellEnd"/>
      <w:r>
        <w:t xml:space="preserve"> мира представителей натурфилософского направления в античной философии. </w:t>
      </w:r>
    </w:p>
    <w:p w:rsidR="00BF0F82" w:rsidRDefault="00617DEF">
      <w:pPr>
        <w:numPr>
          <w:ilvl w:val="0"/>
          <w:numId w:val="9"/>
        </w:numPr>
        <w:rPr>
          <w:rFonts w:hint="eastAsia"/>
        </w:rPr>
      </w:pPr>
      <w:r>
        <w:t xml:space="preserve">Основные направления </w:t>
      </w:r>
      <w:proofErr w:type="spellStart"/>
      <w:proofErr w:type="gramStart"/>
      <w:r>
        <w:t>постклассической</w:t>
      </w:r>
      <w:proofErr w:type="spellEnd"/>
      <w:r>
        <w:t xml:space="preserve">  философии</w:t>
      </w:r>
      <w:proofErr w:type="gramEnd"/>
      <w:r>
        <w:t xml:space="preserve"> XIX – </w:t>
      </w:r>
      <w:r>
        <w:t>XX  века.</w:t>
      </w:r>
    </w:p>
    <w:p w:rsidR="00BF0F82" w:rsidRDefault="00BF0F82">
      <w:pPr>
        <w:ind w:left="720"/>
        <w:rPr>
          <w:rFonts w:hint="eastAsia"/>
        </w:rPr>
      </w:pPr>
    </w:p>
    <w:p w:rsidR="00BF0F82" w:rsidRDefault="00617DEF">
      <w:pPr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8</w:t>
      </w:r>
    </w:p>
    <w:p w:rsidR="00BF0F82" w:rsidRDefault="00617DEF">
      <w:pPr>
        <w:numPr>
          <w:ilvl w:val="0"/>
          <w:numId w:val="8"/>
        </w:numPr>
        <w:rPr>
          <w:rFonts w:hint="eastAsia"/>
        </w:rPr>
      </w:pPr>
      <w:r>
        <w:t>Характеристика основных положений философии софистов и Сократа.</w:t>
      </w:r>
    </w:p>
    <w:p w:rsidR="00BF0F82" w:rsidRDefault="00617DEF">
      <w:pPr>
        <w:numPr>
          <w:ilvl w:val="0"/>
          <w:numId w:val="8"/>
        </w:numPr>
        <w:rPr>
          <w:rFonts w:hint="eastAsia"/>
        </w:rPr>
      </w:pPr>
      <w:r>
        <w:t xml:space="preserve">Основные направления </w:t>
      </w:r>
      <w:proofErr w:type="spellStart"/>
      <w:proofErr w:type="gramStart"/>
      <w:r>
        <w:t>постклассической</w:t>
      </w:r>
      <w:proofErr w:type="spellEnd"/>
      <w:r>
        <w:t xml:space="preserve">  европейской</w:t>
      </w:r>
      <w:proofErr w:type="gramEnd"/>
      <w:r>
        <w:t xml:space="preserve"> философии и её представители.</w:t>
      </w:r>
    </w:p>
    <w:p w:rsidR="00BF0F82" w:rsidRDefault="00BF0F82">
      <w:pPr>
        <w:rPr>
          <w:rFonts w:hint="eastAsia"/>
        </w:rPr>
      </w:pPr>
    </w:p>
    <w:p w:rsidR="00BF0F82" w:rsidRDefault="00617DEF">
      <w:pPr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9</w:t>
      </w:r>
    </w:p>
    <w:p w:rsidR="00BF0F82" w:rsidRDefault="00617DEF">
      <w:pPr>
        <w:numPr>
          <w:ilvl w:val="0"/>
          <w:numId w:val="7"/>
        </w:numPr>
        <w:rPr>
          <w:rFonts w:hint="eastAsia"/>
        </w:rPr>
      </w:pPr>
      <w:r>
        <w:t>Соотнесение идеализма Платона и его представления о государстве</w:t>
      </w:r>
    </w:p>
    <w:p w:rsidR="00BF0F82" w:rsidRDefault="00617DEF">
      <w:pPr>
        <w:numPr>
          <w:ilvl w:val="0"/>
          <w:numId w:val="7"/>
        </w:numPr>
        <w:rPr>
          <w:rFonts w:hint="eastAsia"/>
        </w:rPr>
      </w:pPr>
      <w:r>
        <w:t xml:space="preserve">   Ос</w:t>
      </w:r>
      <w:r>
        <w:t xml:space="preserve">новные </w:t>
      </w:r>
      <w:proofErr w:type="gramStart"/>
      <w:r>
        <w:t>положения  и</w:t>
      </w:r>
      <w:proofErr w:type="gramEnd"/>
      <w:r>
        <w:t xml:space="preserve"> представители  философии иррационализма и марксизма.</w:t>
      </w:r>
    </w:p>
    <w:p w:rsidR="00BF0F82" w:rsidRDefault="00BF0F82">
      <w:pPr>
        <w:ind w:left="720"/>
        <w:rPr>
          <w:rFonts w:hint="eastAsia"/>
        </w:rPr>
      </w:pPr>
    </w:p>
    <w:p w:rsidR="00BF0F82" w:rsidRDefault="00617DEF">
      <w:pPr>
        <w:jc w:val="center"/>
        <w:rPr>
          <w:rFonts w:hint="eastAsia"/>
        </w:rPr>
      </w:pPr>
      <w:r>
        <w:t>Б И Л Е Т № 10</w:t>
      </w:r>
    </w:p>
    <w:p w:rsidR="00BF0F82" w:rsidRDefault="00617DEF">
      <w:pPr>
        <w:numPr>
          <w:ilvl w:val="0"/>
          <w:numId w:val="6"/>
        </w:numPr>
        <w:rPr>
          <w:rFonts w:hint="eastAsia"/>
        </w:rPr>
      </w:pPr>
      <w:r>
        <w:t xml:space="preserve">Сравнение </w:t>
      </w:r>
      <w:proofErr w:type="gramStart"/>
      <w:r>
        <w:t>философии  Аристотеля</w:t>
      </w:r>
      <w:proofErr w:type="gramEnd"/>
      <w:r>
        <w:t xml:space="preserve">  и  идеализма Платона.</w:t>
      </w:r>
    </w:p>
    <w:p w:rsidR="00BF0F82" w:rsidRDefault="00617DEF">
      <w:pPr>
        <w:numPr>
          <w:ilvl w:val="0"/>
          <w:numId w:val="6"/>
        </w:numPr>
        <w:rPr>
          <w:rFonts w:hint="eastAsia"/>
        </w:rPr>
      </w:pPr>
      <w:r>
        <w:t>Содержание философии позитивизма и структурализма и их основатели.</w:t>
      </w:r>
    </w:p>
    <w:p w:rsidR="00BF0F82" w:rsidRDefault="00617DEF">
      <w:pPr>
        <w:rPr>
          <w:rFonts w:hint="eastAsia"/>
        </w:rPr>
      </w:pPr>
      <w:r>
        <w:t xml:space="preserve">                           </w:t>
      </w:r>
      <w:r>
        <w:tab/>
      </w:r>
      <w:r>
        <w:tab/>
      </w:r>
      <w:r>
        <w:tab/>
      </w:r>
    </w:p>
    <w:p w:rsidR="00BF0F82" w:rsidRDefault="00617DEF">
      <w:pPr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1</w:t>
      </w:r>
      <w:r>
        <w:t>1</w:t>
      </w:r>
    </w:p>
    <w:p w:rsidR="00BF0F82" w:rsidRDefault="00617DEF">
      <w:pPr>
        <w:numPr>
          <w:ilvl w:val="0"/>
          <w:numId w:val="5"/>
        </w:numPr>
        <w:rPr>
          <w:rFonts w:hint="eastAsia"/>
        </w:rPr>
      </w:pPr>
      <w:r>
        <w:t xml:space="preserve">Характеристика </w:t>
      </w:r>
      <w:proofErr w:type="gramStart"/>
      <w:r>
        <w:t>направлений  и</w:t>
      </w:r>
      <w:proofErr w:type="gramEnd"/>
      <w:r>
        <w:t xml:space="preserve"> представителей эллинистической философии.</w:t>
      </w:r>
    </w:p>
    <w:p w:rsidR="00BF0F82" w:rsidRDefault="00617DEF">
      <w:pPr>
        <w:numPr>
          <w:ilvl w:val="0"/>
          <w:numId w:val="5"/>
        </w:numPr>
        <w:rPr>
          <w:rFonts w:hint="eastAsia"/>
        </w:rPr>
      </w:pPr>
      <w:r>
        <w:t xml:space="preserve">Экзистенциализм и психоанализ как направления </w:t>
      </w:r>
      <w:proofErr w:type="spellStart"/>
      <w:r>
        <w:t>постклассической</w:t>
      </w:r>
      <w:proofErr w:type="spellEnd"/>
      <w:r>
        <w:t xml:space="preserve"> философии.</w:t>
      </w:r>
    </w:p>
    <w:p w:rsidR="00BF0F82" w:rsidRDefault="00BF0F82">
      <w:pPr>
        <w:rPr>
          <w:rFonts w:hint="eastAsia"/>
        </w:rPr>
      </w:pPr>
    </w:p>
    <w:p w:rsidR="00BF0F82" w:rsidRDefault="00617DEF">
      <w:pPr>
        <w:jc w:val="center"/>
        <w:rPr>
          <w:rFonts w:hint="eastAsia"/>
        </w:rPr>
      </w:pPr>
      <w:r>
        <w:lastRenderedPageBreak/>
        <w:t xml:space="preserve">Б И Л Е </w:t>
      </w:r>
      <w:proofErr w:type="gramStart"/>
      <w:r>
        <w:t>Т  №</w:t>
      </w:r>
      <w:proofErr w:type="gramEnd"/>
      <w:r>
        <w:t xml:space="preserve"> 12</w:t>
      </w:r>
    </w:p>
    <w:p w:rsidR="00BF0F82" w:rsidRDefault="00617DEF">
      <w:pPr>
        <w:numPr>
          <w:ilvl w:val="0"/>
          <w:numId w:val="4"/>
        </w:numPr>
        <w:rPr>
          <w:rFonts w:hint="eastAsia"/>
        </w:rPr>
      </w:pPr>
      <w:r>
        <w:t xml:space="preserve">Анализ </w:t>
      </w:r>
      <w:proofErr w:type="gramStart"/>
      <w:r>
        <w:t>основных  направлений</w:t>
      </w:r>
      <w:proofErr w:type="gramEnd"/>
      <w:r>
        <w:t xml:space="preserve"> средневековой философии и их отличие.</w:t>
      </w:r>
    </w:p>
    <w:p w:rsidR="00BF0F82" w:rsidRDefault="00617DEF">
      <w:pPr>
        <w:numPr>
          <w:ilvl w:val="0"/>
          <w:numId w:val="4"/>
        </w:numPr>
        <w:rPr>
          <w:rFonts w:hint="eastAsia"/>
        </w:rPr>
      </w:pPr>
      <w:r>
        <w:t xml:space="preserve">Характеристика основных </w:t>
      </w:r>
      <w:proofErr w:type="gramStart"/>
      <w:r>
        <w:t>направлений  и</w:t>
      </w:r>
      <w:proofErr w:type="gramEnd"/>
      <w:r>
        <w:t xml:space="preserve"> представителей русской философии</w:t>
      </w:r>
    </w:p>
    <w:p w:rsidR="00BF0F82" w:rsidRDefault="00617DEF">
      <w:pPr>
        <w:rPr>
          <w:rFonts w:hint="eastAsia"/>
        </w:rPr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0F82" w:rsidRDefault="00617DEF">
      <w:pPr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13</w:t>
      </w:r>
    </w:p>
    <w:p w:rsidR="00BF0F82" w:rsidRDefault="00617DEF">
      <w:pPr>
        <w:numPr>
          <w:ilvl w:val="0"/>
          <w:numId w:val="3"/>
        </w:numPr>
        <w:rPr>
          <w:rFonts w:hint="eastAsia"/>
        </w:rPr>
      </w:pPr>
      <w:proofErr w:type="gramStart"/>
      <w:r>
        <w:t>Сравнение  направления</w:t>
      </w:r>
      <w:proofErr w:type="gramEnd"/>
      <w:r>
        <w:t xml:space="preserve"> номинализма и реализма в схоластической философии.</w:t>
      </w:r>
    </w:p>
    <w:p w:rsidR="00BF0F82" w:rsidRDefault="00617DEF">
      <w:pPr>
        <w:numPr>
          <w:ilvl w:val="0"/>
          <w:numId w:val="3"/>
        </w:numPr>
        <w:rPr>
          <w:rFonts w:hint="eastAsia"/>
        </w:rPr>
      </w:pPr>
      <w:r>
        <w:t xml:space="preserve">   Основные </w:t>
      </w:r>
      <w:proofErr w:type="gramStart"/>
      <w:r>
        <w:t>идеи  философии</w:t>
      </w:r>
      <w:proofErr w:type="gramEnd"/>
      <w:r>
        <w:t xml:space="preserve"> всеединства  В. Соловьева.</w:t>
      </w:r>
    </w:p>
    <w:p w:rsidR="00BF0F82" w:rsidRDefault="00BF0F82">
      <w:pPr>
        <w:ind w:left="720"/>
        <w:rPr>
          <w:rFonts w:hint="eastAsia"/>
        </w:rPr>
      </w:pPr>
    </w:p>
    <w:p w:rsidR="00BF0F82" w:rsidRDefault="00617DEF">
      <w:pPr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14</w:t>
      </w:r>
    </w:p>
    <w:p w:rsidR="00BF0F82" w:rsidRDefault="00617DEF">
      <w:pPr>
        <w:numPr>
          <w:ilvl w:val="0"/>
          <w:numId w:val="2"/>
        </w:numPr>
        <w:rPr>
          <w:rFonts w:hint="eastAsia"/>
        </w:rPr>
      </w:pPr>
      <w:r>
        <w:t xml:space="preserve">Основные </w:t>
      </w:r>
      <w:proofErr w:type="gramStart"/>
      <w:r>
        <w:t>идеи  представителей</w:t>
      </w:r>
      <w:proofErr w:type="gramEnd"/>
      <w:r>
        <w:t xml:space="preserve"> философии эпохи Возрождения: </w:t>
      </w:r>
      <w:proofErr w:type="spellStart"/>
      <w:r>
        <w:t>Н.Кузанского</w:t>
      </w:r>
      <w:proofErr w:type="spellEnd"/>
      <w:r>
        <w:t>, Д. Бруно, Г. Галилея, Н. Коперника, Н. Макиавелли.</w:t>
      </w:r>
    </w:p>
    <w:p w:rsidR="00BF0F82" w:rsidRDefault="00617DEF">
      <w:pPr>
        <w:numPr>
          <w:ilvl w:val="0"/>
          <w:numId w:val="2"/>
        </w:numPr>
        <w:rPr>
          <w:rFonts w:hint="eastAsia"/>
        </w:rPr>
      </w:pPr>
      <w:r>
        <w:t>Соотношение свободы и ответственности как проблема аксиологии.</w:t>
      </w:r>
    </w:p>
    <w:p w:rsidR="00BF0F82" w:rsidRDefault="00BF0F82">
      <w:pPr>
        <w:rPr>
          <w:rFonts w:hint="eastAsia"/>
        </w:rPr>
      </w:pPr>
    </w:p>
    <w:p w:rsidR="00BF0F82" w:rsidRDefault="00617DEF">
      <w:pPr>
        <w:jc w:val="center"/>
        <w:rPr>
          <w:rFonts w:hint="eastAsia"/>
        </w:rPr>
      </w:pPr>
      <w:r>
        <w:t xml:space="preserve">Б И Л Е </w:t>
      </w:r>
      <w:proofErr w:type="gramStart"/>
      <w:r>
        <w:t>Т  №</w:t>
      </w:r>
      <w:proofErr w:type="gramEnd"/>
      <w:r>
        <w:t xml:space="preserve"> 15</w:t>
      </w:r>
    </w:p>
    <w:p w:rsidR="00BF0F82" w:rsidRDefault="00617DEF">
      <w:pPr>
        <w:numPr>
          <w:ilvl w:val="0"/>
          <w:numId w:val="1"/>
        </w:numPr>
        <w:rPr>
          <w:rFonts w:hint="eastAsia"/>
        </w:rPr>
      </w:pPr>
      <w:r>
        <w:t xml:space="preserve">  </w:t>
      </w:r>
      <w:r>
        <w:t xml:space="preserve">Анализ основных </w:t>
      </w:r>
      <w:proofErr w:type="gramStart"/>
      <w:r>
        <w:t>идей  и</w:t>
      </w:r>
      <w:proofErr w:type="gramEnd"/>
      <w:r>
        <w:t xml:space="preserve"> представителей русского космизма: Н.Ф. Фёдорова,  В.И. </w:t>
      </w:r>
    </w:p>
    <w:p w:rsidR="00BF0F82" w:rsidRDefault="00617DEF">
      <w:pPr>
        <w:ind w:left="720"/>
        <w:rPr>
          <w:rFonts w:hint="eastAsia"/>
        </w:rPr>
      </w:pPr>
      <w:r>
        <w:t xml:space="preserve">  Вернадского, К.Э. Циолковского, А.Л. Чижевского. </w:t>
      </w:r>
    </w:p>
    <w:p w:rsidR="00BF0F82" w:rsidRDefault="00617DEF">
      <w:pPr>
        <w:numPr>
          <w:ilvl w:val="0"/>
          <w:numId w:val="1"/>
        </w:numPr>
        <w:rPr>
          <w:rFonts w:hint="eastAsia"/>
        </w:rPr>
      </w:pPr>
      <w:r>
        <w:t xml:space="preserve">  Общие закономерности развития сознания </w:t>
      </w:r>
    </w:p>
    <w:p w:rsidR="00BF0F82" w:rsidRDefault="00BF0F82">
      <w:pPr>
        <w:ind w:left="720"/>
        <w:rPr>
          <w:rFonts w:hint="eastAsia"/>
        </w:rPr>
      </w:pPr>
    </w:p>
    <w:p w:rsidR="00BF0F82" w:rsidRDefault="00BF0F82">
      <w:pPr>
        <w:rPr>
          <w:rFonts w:hint="eastAsia"/>
        </w:rPr>
      </w:pPr>
    </w:p>
    <w:p w:rsidR="00BF0F82" w:rsidRDefault="00BF0F82">
      <w:pPr>
        <w:rPr>
          <w:rFonts w:hint="eastAsia"/>
        </w:rPr>
      </w:pPr>
    </w:p>
    <w:sectPr w:rsidR="00BF0F8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513AE"/>
    <w:multiLevelType w:val="multilevel"/>
    <w:tmpl w:val="3F24C62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1" w15:restartNumberingAfterBreak="0">
    <w:nsid w:val="128B17F2"/>
    <w:multiLevelType w:val="multilevel"/>
    <w:tmpl w:val="B024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FB62A0"/>
    <w:multiLevelType w:val="multilevel"/>
    <w:tmpl w:val="9B7A45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B1826FD"/>
    <w:multiLevelType w:val="multilevel"/>
    <w:tmpl w:val="D7FA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10E2D40"/>
    <w:multiLevelType w:val="multilevel"/>
    <w:tmpl w:val="553A04B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5" w15:restartNumberingAfterBreak="0">
    <w:nsid w:val="3DC97D48"/>
    <w:multiLevelType w:val="multilevel"/>
    <w:tmpl w:val="310A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06532BE"/>
    <w:multiLevelType w:val="multilevel"/>
    <w:tmpl w:val="B3BA618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7" w15:restartNumberingAfterBreak="0">
    <w:nsid w:val="44A52303"/>
    <w:multiLevelType w:val="multilevel"/>
    <w:tmpl w:val="D940E4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8" w15:restartNumberingAfterBreak="0">
    <w:nsid w:val="4DA20B88"/>
    <w:multiLevelType w:val="multilevel"/>
    <w:tmpl w:val="137A73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9" w15:restartNumberingAfterBreak="0">
    <w:nsid w:val="4EBD75EB"/>
    <w:multiLevelType w:val="multilevel"/>
    <w:tmpl w:val="28E6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5A44B53"/>
    <w:multiLevelType w:val="multilevel"/>
    <w:tmpl w:val="C196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06B3C72"/>
    <w:multiLevelType w:val="multilevel"/>
    <w:tmpl w:val="62EA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4F846E2"/>
    <w:multiLevelType w:val="multilevel"/>
    <w:tmpl w:val="FC66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00955D1"/>
    <w:multiLevelType w:val="multilevel"/>
    <w:tmpl w:val="DE90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A944EAE"/>
    <w:multiLevelType w:val="multilevel"/>
    <w:tmpl w:val="56EA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F5F2C6A"/>
    <w:multiLevelType w:val="multilevel"/>
    <w:tmpl w:val="11FE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7"/>
  </w:num>
  <w:num w:numId="13">
    <w:abstractNumId w:val="10"/>
  </w:num>
  <w:num w:numId="14">
    <w:abstractNumId w:val="5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F82"/>
    <w:rsid w:val="00617DEF"/>
    <w:rsid w:val="00B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D0A9B-F460-40BD-839F-2902E5C2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HLIB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dc:description/>
  <cp:lastModifiedBy>Den</cp:lastModifiedBy>
  <cp:revision>2</cp:revision>
  <dcterms:created xsi:type="dcterms:W3CDTF">2020-12-08T04:32:00Z</dcterms:created>
  <dcterms:modified xsi:type="dcterms:W3CDTF">2020-12-08T04:32:00Z</dcterms:modified>
  <dc:language>ru-RU</dc:language>
</cp:coreProperties>
</file>