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293" w:rsidRPr="00402843" w:rsidRDefault="00CE3293" w:rsidP="00CE3293">
      <w:pPr>
        <w:rPr>
          <w:rFonts w:ascii="Times New Roman" w:eastAsia="Calibri" w:hAnsi="Times New Roman" w:cs="Times New Roman"/>
          <w:sz w:val="24"/>
          <w:szCs w:val="24"/>
        </w:rPr>
      </w:pPr>
      <w:r w:rsidRPr="00402843">
        <w:rPr>
          <w:rFonts w:ascii="Times New Roman" w:eastAsia="Calibri" w:hAnsi="Times New Roman" w:cs="Times New Roman"/>
          <w:b/>
          <w:sz w:val="24"/>
          <w:szCs w:val="24"/>
        </w:rPr>
        <w:t xml:space="preserve">Учебная дисциплина: </w:t>
      </w:r>
      <w:r w:rsidRPr="00402843">
        <w:rPr>
          <w:rFonts w:ascii="Times New Roman" w:eastAsia="Calibri" w:hAnsi="Times New Roman" w:cs="Times New Roman"/>
          <w:sz w:val="24"/>
          <w:szCs w:val="24"/>
        </w:rPr>
        <w:t xml:space="preserve">Иностранный язык. </w:t>
      </w:r>
    </w:p>
    <w:p w:rsidR="00446351" w:rsidRDefault="00CE3293" w:rsidP="00CE3293">
      <w:pPr>
        <w:rPr>
          <w:rFonts w:ascii="Calibri" w:eastAsia="Calibri" w:hAnsi="Calibri" w:cs="Times New Roman"/>
          <w:b/>
          <w:sz w:val="24"/>
          <w:szCs w:val="24"/>
        </w:rPr>
      </w:pPr>
      <w:r w:rsidRPr="00402843">
        <w:rPr>
          <w:rFonts w:ascii="Times New Roman" w:eastAsia="Calibri" w:hAnsi="Times New Roman" w:cs="Times New Roman"/>
          <w:b/>
          <w:sz w:val="24"/>
          <w:szCs w:val="24"/>
        </w:rPr>
        <w:t xml:space="preserve">Специальность: </w:t>
      </w:r>
      <w:r w:rsidRPr="00402843">
        <w:rPr>
          <w:rFonts w:ascii="Times New Roman" w:eastAsia="Calibri" w:hAnsi="Times New Roman" w:cs="Times New Roman"/>
          <w:sz w:val="24"/>
          <w:szCs w:val="24"/>
        </w:rPr>
        <w:t>Хоровое дирижирование.</w:t>
      </w:r>
      <w:r>
        <w:rPr>
          <w:rFonts w:ascii="Times New Roman" w:eastAsia="Calibri" w:hAnsi="Times New Roman" w:cs="Times New Roman"/>
          <w:sz w:val="24"/>
          <w:szCs w:val="24"/>
        </w:rPr>
        <w:t xml:space="preserve"> Хоровое пение.</w:t>
      </w:r>
      <w:r w:rsidRPr="00402843">
        <w:rPr>
          <w:rFonts w:ascii="Times New Roman" w:eastAsia="Calibri" w:hAnsi="Times New Roman" w:cs="Times New Roman"/>
          <w:sz w:val="24"/>
          <w:szCs w:val="24"/>
        </w:rPr>
        <w:t xml:space="preserve"> </w:t>
      </w:r>
      <w:r w:rsidRPr="00402843">
        <w:rPr>
          <w:rFonts w:ascii="Times New Roman" w:eastAsia="Calibri" w:hAnsi="Times New Roman" w:cs="Times New Roman"/>
          <w:b/>
          <w:sz w:val="24"/>
          <w:szCs w:val="24"/>
        </w:rPr>
        <w:t>3</w:t>
      </w:r>
      <w:r w:rsidRPr="002111B0">
        <w:rPr>
          <w:rFonts w:ascii="Times New Roman" w:eastAsia="Calibri" w:hAnsi="Times New Roman" w:cs="Times New Roman"/>
          <w:b/>
          <w:sz w:val="24"/>
          <w:szCs w:val="24"/>
        </w:rPr>
        <w:t xml:space="preserve"> </w:t>
      </w:r>
      <w:r w:rsidRPr="00402843">
        <w:rPr>
          <w:rFonts w:ascii="Times New Roman" w:eastAsia="Calibri" w:hAnsi="Times New Roman" w:cs="Times New Roman"/>
          <w:b/>
          <w:sz w:val="24"/>
          <w:szCs w:val="24"/>
        </w:rPr>
        <w:t>курс.</w:t>
      </w:r>
    </w:p>
    <w:p w:rsidR="00446351" w:rsidRPr="00B65A84" w:rsidRDefault="00446351" w:rsidP="00446351">
      <w:pPr>
        <w:spacing w:after="0" w:line="276" w:lineRule="auto"/>
        <w:rPr>
          <w:rFonts w:ascii="Times New Roman" w:eastAsia="Calibri" w:hAnsi="Times New Roman" w:cs="Times New Roman"/>
          <w:b/>
          <w:sz w:val="24"/>
          <w:szCs w:val="24"/>
        </w:rPr>
      </w:pPr>
      <w:r w:rsidRPr="00B65A84">
        <w:rPr>
          <w:rFonts w:ascii="Times New Roman" w:eastAsia="Calibri" w:hAnsi="Times New Roman" w:cs="Times New Roman"/>
          <w:b/>
          <w:sz w:val="24"/>
          <w:szCs w:val="24"/>
        </w:rPr>
        <w:t>Задание:</w:t>
      </w:r>
      <w:r w:rsidRPr="00B65A84">
        <w:rPr>
          <w:rFonts w:ascii="Calibri" w:eastAsia="Calibri" w:hAnsi="Calibri" w:cs="Times New Roman"/>
          <w:b/>
          <w:sz w:val="24"/>
          <w:szCs w:val="24"/>
        </w:rPr>
        <w:t xml:space="preserve"> </w:t>
      </w:r>
      <w:r>
        <w:rPr>
          <w:rFonts w:ascii="Times New Roman" w:eastAsia="Calibri" w:hAnsi="Times New Roman" w:cs="Times New Roman"/>
          <w:sz w:val="24"/>
          <w:szCs w:val="24"/>
        </w:rPr>
        <w:t>1) Прочитайте текст и</w:t>
      </w:r>
      <w:r w:rsidRPr="001F74F6">
        <w:rPr>
          <w:rFonts w:ascii="Times New Roman" w:hAnsi="Times New Roman" w:cs="Times New Roman"/>
          <w:sz w:val="24"/>
          <w:szCs w:val="24"/>
        </w:rPr>
        <w:t xml:space="preserve"> </w:t>
      </w:r>
      <w:r>
        <w:rPr>
          <w:rFonts w:ascii="Times New Roman" w:hAnsi="Times New Roman" w:cs="Times New Roman"/>
          <w:sz w:val="24"/>
          <w:szCs w:val="24"/>
        </w:rPr>
        <w:t>заполните таблицу</w:t>
      </w:r>
      <w:r w:rsidRPr="00B65A84">
        <w:rPr>
          <w:rFonts w:ascii="Times New Roman" w:eastAsia="Calibri" w:hAnsi="Times New Roman" w:cs="Times New Roman"/>
          <w:b/>
          <w:sz w:val="24"/>
          <w:szCs w:val="24"/>
        </w:rPr>
        <w:t>.</w:t>
      </w:r>
      <w:r w:rsidRPr="00CC61CA">
        <w:rPr>
          <w:rFonts w:ascii="Times New Roman" w:hAnsi="Times New Roman" w:cs="Times New Roman"/>
          <w:sz w:val="24"/>
          <w:szCs w:val="24"/>
        </w:rPr>
        <w:t xml:space="preserve"> </w:t>
      </w:r>
    </w:p>
    <w:p w:rsidR="00446351" w:rsidRPr="00F46818" w:rsidRDefault="00446351" w:rsidP="00446351">
      <w:pPr>
        <w:pStyle w:val="a4"/>
        <w:spacing w:before="0" w:beforeAutospacing="0" w:after="0" w:afterAutospacing="0" w:line="276" w:lineRule="auto"/>
        <w:ind w:left="150" w:right="150" w:firstLine="300"/>
        <w:jc w:val="both"/>
        <w:rPr>
          <w:bCs/>
          <w:color w:val="000000"/>
        </w:rPr>
      </w:pPr>
      <w:r>
        <w:rPr>
          <w:bCs/>
          <w:color w:val="000000"/>
        </w:rPr>
        <w:t xml:space="preserve">         </w:t>
      </w:r>
      <w:r w:rsidRPr="00F46818">
        <w:rPr>
          <w:bCs/>
          <w:color w:val="000000"/>
        </w:rPr>
        <w:t xml:space="preserve">2) </w:t>
      </w:r>
      <w:r>
        <w:rPr>
          <w:bCs/>
          <w:color w:val="000000"/>
        </w:rPr>
        <w:t>Выполните</w:t>
      </w:r>
      <w:r w:rsidRPr="00F46818">
        <w:rPr>
          <w:bCs/>
          <w:color w:val="000000"/>
        </w:rPr>
        <w:t xml:space="preserve"> </w:t>
      </w:r>
      <w:r w:rsidRPr="00FA7DCB">
        <w:rPr>
          <w:b/>
          <w:bCs/>
          <w:color w:val="000000"/>
        </w:rPr>
        <w:t>письменно</w:t>
      </w:r>
      <w:r w:rsidRPr="00F46818">
        <w:rPr>
          <w:bCs/>
          <w:color w:val="000000"/>
        </w:rPr>
        <w:t xml:space="preserve"> </w:t>
      </w:r>
      <w:r>
        <w:rPr>
          <w:bCs/>
          <w:color w:val="000000"/>
        </w:rPr>
        <w:t>упражнение</w:t>
      </w:r>
      <w:r w:rsidRPr="00F46818">
        <w:rPr>
          <w:bCs/>
          <w:color w:val="000000"/>
        </w:rPr>
        <w:t xml:space="preserve"> (</w:t>
      </w:r>
      <w:r>
        <w:rPr>
          <w:bCs/>
          <w:color w:val="000000"/>
          <w:lang w:val="en-US"/>
        </w:rPr>
        <w:t>Complex</w:t>
      </w:r>
      <w:r w:rsidRPr="00F46818">
        <w:rPr>
          <w:bCs/>
          <w:color w:val="000000"/>
        </w:rPr>
        <w:t xml:space="preserve"> </w:t>
      </w:r>
      <w:r>
        <w:rPr>
          <w:bCs/>
          <w:color w:val="000000"/>
          <w:lang w:val="en-US"/>
        </w:rPr>
        <w:t>Object</w:t>
      </w:r>
      <w:r w:rsidRPr="00F46818">
        <w:rPr>
          <w:bCs/>
          <w:color w:val="000000"/>
        </w:rPr>
        <w:t>).</w:t>
      </w:r>
    </w:p>
    <w:p w:rsidR="00446351" w:rsidRPr="00905C8A" w:rsidRDefault="00446351" w:rsidP="00446351">
      <w:pPr>
        <w:rPr>
          <w:rFonts w:ascii="Times New Roman" w:hAnsi="Times New Roman" w:cs="Times New Roman"/>
          <w:b/>
          <w:sz w:val="24"/>
          <w:szCs w:val="24"/>
          <w:lang w:val="en-US"/>
        </w:rPr>
      </w:pPr>
      <w:r w:rsidRPr="00905C8A">
        <w:rPr>
          <w:rFonts w:ascii="Times New Roman" w:hAnsi="Times New Roman" w:cs="Times New Roman"/>
          <w:b/>
          <w:sz w:val="24"/>
          <w:szCs w:val="24"/>
          <w:lang w:val="en-US"/>
        </w:rPr>
        <w:t>1.</w:t>
      </w:r>
    </w:p>
    <w:p w:rsidR="00446351" w:rsidRPr="003D7C49" w:rsidRDefault="00446351" w:rsidP="00446351">
      <w:pPr>
        <w:spacing w:line="276" w:lineRule="auto"/>
        <w:ind w:firstLine="567"/>
        <w:jc w:val="both"/>
        <w:rPr>
          <w:rFonts w:ascii="Times New Roman" w:hAnsi="Times New Roman" w:cs="Times New Roman"/>
          <w:sz w:val="24"/>
          <w:szCs w:val="24"/>
          <w:lang w:val="en-US"/>
        </w:rPr>
      </w:pPr>
      <w:r w:rsidRPr="003D7C49">
        <w:rPr>
          <w:rFonts w:ascii="Times New Roman" w:hAnsi="Times New Roman" w:cs="Times New Roman"/>
          <w:sz w:val="24"/>
          <w:szCs w:val="24"/>
          <w:lang w:val="en-US"/>
        </w:rPr>
        <w:t>City and Country Life Living in the city has both advantages and disadvantages. On the plus side</w:t>
      </w:r>
      <w:r>
        <w:rPr>
          <w:rFonts w:ascii="Times New Roman" w:hAnsi="Times New Roman" w:cs="Times New Roman"/>
          <w:sz w:val="24"/>
          <w:szCs w:val="24"/>
          <w:lang w:val="en-US"/>
        </w:rPr>
        <w:t>,</w:t>
      </w:r>
      <w:r w:rsidRPr="003D7C49">
        <w:rPr>
          <w:rFonts w:ascii="Times New Roman" w:hAnsi="Times New Roman" w:cs="Times New Roman"/>
          <w:sz w:val="24"/>
          <w:szCs w:val="24"/>
          <w:lang w:val="en-US"/>
        </w:rPr>
        <w:t xml:space="preserve"> it is often easier to find work, and there is usually a choice of public transport, so you don’t need to own a car. Also there are a lot of interesting things to do and places to see. For example, you can eat in a good restaurant, visit museums and go to the theatre or to concerts. When you want to relax, you can go to a park and just sit on a bench and read a book. The city life is full of bustle and variety, and you don’t need to feel bored. However, for every plus there is a minus. For one thing, unless your job is well paid, you won’t be able to afford many of the things because living in the city is often more expensive than in the country. It is particularly difficult to find a good and cheap accommodation. Besides, public transport is often dirty and crowded, especially in the rush hour. But in spite of all the crowds, many people feel lonely in big cities. They don’t usually say they are lonely — instead they say they have problems with their jobs, their home life, they say they can’t sleep or work well or that they are unhappy. But when I speak to them, I find it is often because they don’t know enough people to spend time with or they find it difficult to meet people. There are thousands of people like this in Moscow — students away from their families for the first time, young people who moved to Moscow to work, mothers with young children, old people living alone. These people don’t need hospitals or medicine, they need other people. For the last two hundred years there has been a tendency for people to move from rural to urban areas, mainly in search of work.</w:t>
      </w:r>
    </w:p>
    <w:tbl>
      <w:tblPr>
        <w:tblStyle w:val="a3"/>
        <w:tblW w:w="0" w:type="auto"/>
        <w:tblLook w:val="04A0" w:firstRow="1" w:lastRow="0" w:firstColumn="1" w:lastColumn="0" w:noHBand="0" w:noVBand="1"/>
      </w:tblPr>
      <w:tblGrid>
        <w:gridCol w:w="4666"/>
        <w:gridCol w:w="4679"/>
      </w:tblGrid>
      <w:tr w:rsidR="00446351" w:rsidTr="005F6195">
        <w:tc>
          <w:tcPr>
            <w:tcW w:w="4814" w:type="dxa"/>
          </w:tcPr>
          <w:p w:rsidR="00446351" w:rsidRPr="00077075" w:rsidRDefault="00446351" w:rsidP="005F6195">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advantages</w:t>
            </w:r>
          </w:p>
        </w:tc>
        <w:tc>
          <w:tcPr>
            <w:tcW w:w="4815" w:type="dxa"/>
          </w:tcPr>
          <w:p w:rsidR="00446351" w:rsidRPr="00077075" w:rsidRDefault="00446351" w:rsidP="005F6195">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disadvantages</w:t>
            </w:r>
          </w:p>
        </w:tc>
      </w:tr>
      <w:tr w:rsidR="00446351" w:rsidTr="005F6195">
        <w:tc>
          <w:tcPr>
            <w:tcW w:w="4814" w:type="dxa"/>
          </w:tcPr>
          <w:p w:rsidR="00446351" w:rsidRDefault="00446351" w:rsidP="005F6195">
            <w:pPr>
              <w:tabs>
                <w:tab w:val="left" w:pos="3652"/>
              </w:tabs>
              <w:spacing w:line="276" w:lineRule="auto"/>
              <w:jc w:val="both"/>
              <w:rPr>
                <w:rFonts w:ascii="Times New Roman" w:hAnsi="Times New Roman" w:cs="Times New Roman"/>
                <w:sz w:val="24"/>
                <w:szCs w:val="24"/>
                <w:lang w:val="en-US"/>
              </w:rPr>
            </w:pPr>
          </w:p>
        </w:tc>
        <w:tc>
          <w:tcPr>
            <w:tcW w:w="4815" w:type="dxa"/>
          </w:tcPr>
          <w:p w:rsidR="00446351" w:rsidRDefault="00446351" w:rsidP="005F6195">
            <w:pPr>
              <w:tabs>
                <w:tab w:val="left" w:pos="3652"/>
              </w:tabs>
              <w:spacing w:line="276" w:lineRule="auto"/>
              <w:jc w:val="both"/>
              <w:rPr>
                <w:rFonts w:ascii="Times New Roman" w:hAnsi="Times New Roman" w:cs="Times New Roman"/>
                <w:sz w:val="24"/>
                <w:szCs w:val="24"/>
                <w:lang w:val="en-US"/>
              </w:rPr>
            </w:pPr>
          </w:p>
        </w:tc>
      </w:tr>
    </w:tbl>
    <w:p w:rsidR="00446351" w:rsidRDefault="00446351" w:rsidP="00446351">
      <w:pPr>
        <w:rPr>
          <w:rFonts w:ascii="Times New Roman" w:hAnsi="Times New Roman" w:cs="Times New Roman"/>
          <w:sz w:val="24"/>
          <w:szCs w:val="24"/>
          <w:lang w:val="en-US"/>
        </w:rPr>
      </w:pPr>
    </w:p>
    <w:p w:rsidR="00446351" w:rsidRPr="00F46818" w:rsidRDefault="00446351" w:rsidP="00446351">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Pr>
          <w:rFonts w:ascii="Times New Roman" w:hAnsi="Times New Roman" w:cs="Times New Roman"/>
          <w:b/>
          <w:sz w:val="24"/>
          <w:szCs w:val="24"/>
        </w:rPr>
        <w:t xml:space="preserve">Вставьте </w:t>
      </w:r>
      <w:r w:rsidRPr="00F46818">
        <w:rPr>
          <w:rFonts w:ascii="Times New Roman" w:eastAsia="Calibri" w:hAnsi="Times New Roman" w:cs="Times New Roman"/>
          <w:b/>
          <w:sz w:val="24"/>
          <w:szCs w:val="24"/>
          <w:lang w:val="en-US"/>
        </w:rPr>
        <w:t xml:space="preserve">"to" </w:t>
      </w:r>
      <w:r>
        <w:rPr>
          <w:rFonts w:ascii="Times New Roman" w:eastAsia="Calibri" w:hAnsi="Times New Roman" w:cs="Times New Roman"/>
          <w:b/>
          <w:sz w:val="24"/>
          <w:szCs w:val="24"/>
        </w:rPr>
        <w:t xml:space="preserve">или </w:t>
      </w:r>
      <w:r w:rsidRPr="00F46818">
        <w:rPr>
          <w:rFonts w:ascii="Times New Roman" w:eastAsia="Calibri" w:hAnsi="Times New Roman" w:cs="Times New Roman"/>
          <w:b/>
          <w:sz w:val="24"/>
          <w:szCs w:val="24"/>
          <w:lang w:val="en-US"/>
        </w:rPr>
        <w:t>"-"</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 He heard the door ... slam shut.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2. I didn't r</w:t>
      </w:r>
      <w:r>
        <w:rPr>
          <w:rFonts w:ascii="Times New Roman" w:eastAsia="Calibri" w:hAnsi="Times New Roman" w:cs="Times New Roman"/>
          <w:sz w:val="24"/>
          <w:szCs w:val="24"/>
          <w:lang w:val="en-US"/>
        </w:rPr>
        <w:t>eally expect you ... understand</w:t>
      </w:r>
      <w:r w:rsidRPr="00FB7F4B">
        <w:rPr>
          <w:rFonts w:ascii="Times New Roman" w:eastAsia="Calibri" w:hAnsi="Times New Roman" w:cs="Times New Roman"/>
          <w:sz w:val="24"/>
          <w:szCs w:val="24"/>
          <w:lang w:val="en-US"/>
        </w:rPr>
        <w:t>.</w:t>
      </w:r>
      <w:r w:rsidRPr="00F46818">
        <w:rPr>
          <w:rFonts w:ascii="Times New Roman" w:eastAsia="Calibri" w:hAnsi="Times New Roman" w:cs="Times New Roman"/>
          <w:sz w:val="24"/>
          <w:szCs w:val="24"/>
          <w:lang w:val="en-US"/>
        </w:rPr>
        <w:t xml:space="preserve">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3. Did you notice anybody ... leave the house?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4. I would like you all ... come here at five sharp </w:t>
      </w:r>
      <w:proofErr w:type="gramStart"/>
      <w:r w:rsidRPr="00F46818">
        <w:rPr>
          <w:rFonts w:ascii="Times New Roman" w:eastAsia="Calibri" w:hAnsi="Times New Roman" w:cs="Times New Roman"/>
          <w:sz w:val="24"/>
          <w:szCs w:val="24"/>
          <w:lang w:val="en-US"/>
        </w:rPr>
        <w:t>tomorrow</w:t>
      </w:r>
      <w:proofErr w:type="gramEnd"/>
      <w:r w:rsidRPr="00F46818">
        <w:rPr>
          <w:rFonts w:ascii="Times New Roman" w:eastAsia="Calibri" w:hAnsi="Times New Roman" w:cs="Times New Roman"/>
          <w:sz w:val="24"/>
          <w:szCs w:val="24"/>
          <w:lang w:val="en-US"/>
        </w:rPr>
        <w:t xml:space="preserve">.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5. What do you want me ... do?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6. Little Lizzie noticed her sister ... lock the door.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7. I felt something ... touch my foot.</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 8. She felt her son's hand ... tense up in hers.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9. John saw a stranger ... come up to the house.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10. I'm a little bit deaf. I'm not sure I'll hear him ... knock at the door.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11. Don't make me ... laugh.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12. What made you ... say it? — I was made ... do it.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13. — Can you make her ... join us? — She can't be made ... go with us.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14. — She saw him ... drive a Ferrari. — Yes, he was seen ... drive a red car.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15. She was heard ... sing at the concert.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16. Paul's parents let him ... decide his future. He was allowed ... choose the profession himself.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17. Mary made me ... eat two pizzas.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18. I don't let anyone ... fool me. — My friends are not allowed ... treat me badly. </w:t>
      </w:r>
    </w:p>
    <w:p w:rsidR="00446351"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19. They heard the policeman ... leave the house and ... start the car. </w:t>
      </w:r>
    </w:p>
    <w:p w:rsidR="00446351" w:rsidRPr="00F46818" w:rsidRDefault="00446351" w:rsidP="00446351">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lastRenderedPageBreak/>
        <w:t>20. We let Ben ... watch that film. He was also allowed not ... go to bed till ten o'clock.</w:t>
      </w:r>
    </w:p>
    <w:p w:rsidR="00446351" w:rsidRPr="00C33619" w:rsidRDefault="00446351" w:rsidP="00446351">
      <w:pPr>
        <w:rPr>
          <w:rFonts w:ascii="Calibri" w:eastAsia="Calibri" w:hAnsi="Calibri" w:cs="Times New Roman"/>
          <w:sz w:val="24"/>
          <w:szCs w:val="24"/>
          <w:lang w:val="en-US"/>
        </w:rPr>
      </w:pPr>
    </w:p>
    <w:p w:rsidR="00F97EF2" w:rsidRPr="00446351" w:rsidRDefault="00F97EF2" w:rsidP="00446351">
      <w:pPr>
        <w:rPr>
          <w:rFonts w:ascii="Calibri" w:eastAsia="Calibri" w:hAnsi="Calibri" w:cs="Times New Roman"/>
          <w:sz w:val="24"/>
          <w:szCs w:val="24"/>
          <w:lang w:val="en-US"/>
        </w:rPr>
      </w:pPr>
      <w:bookmarkStart w:id="0" w:name="_GoBack"/>
      <w:bookmarkEnd w:id="0"/>
    </w:p>
    <w:sectPr w:rsidR="00F97EF2" w:rsidRPr="00446351" w:rsidSect="00DE43AB">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yriadPro-Ligh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C5"/>
    <w:rsid w:val="00035D1F"/>
    <w:rsid w:val="00401CC5"/>
    <w:rsid w:val="00446351"/>
    <w:rsid w:val="00CE3293"/>
    <w:rsid w:val="00DE43AB"/>
    <w:rsid w:val="00F9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84C8"/>
  <w15:chartTrackingRefBased/>
  <w15:docId w15:val="{5DD2CD0C-45E1-42D4-8CDD-4E3C4568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style11"/>
    <w:basedOn w:val="a0"/>
    <w:rsid w:val="00CE3293"/>
    <w:rPr>
      <w:rFonts w:ascii="MyriadPro-Light" w:hAnsi="MyriadPro-Light" w:hint="default"/>
      <w:b w:val="0"/>
      <w:bCs w:val="0"/>
      <w:i w:val="0"/>
      <w:iCs w:val="0"/>
      <w:color w:val="242021"/>
      <w:sz w:val="22"/>
      <w:szCs w:val="22"/>
    </w:rPr>
  </w:style>
  <w:style w:type="table" w:styleId="a3">
    <w:name w:val="Table Grid"/>
    <w:basedOn w:val="a1"/>
    <w:uiPriority w:val="39"/>
    <w:rsid w:val="00DE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97E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F97E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2020-11-25T04:09:00Z</dcterms:created>
  <dcterms:modified xsi:type="dcterms:W3CDTF">2020-12-09T14:31:00Z</dcterms:modified>
</cp:coreProperties>
</file>