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B96F4" w14:textId="77777777" w:rsidR="00B64075" w:rsidRDefault="00B64075" w:rsidP="00B640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24.11.2020</w:t>
      </w:r>
    </w:p>
    <w:p w14:paraId="2C29E398" w14:textId="18B83748" w:rsidR="00B64075" w:rsidRPr="00B64075" w:rsidRDefault="00B64075" w:rsidP="00B640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Задание: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B64075">
        <w:rPr>
          <w:rFonts w:ascii="Times New Roman" w:eastAsia="Calibri" w:hAnsi="Times New Roman" w:cs="Times New Roman"/>
          <w:sz w:val="24"/>
          <w:szCs w:val="24"/>
          <w:lang w:eastAsia="ru-RU"/>
        </w:rPr>
        <w:t>.Подготовить</w:t>
      </w:r>
      <w:proofErr w:type="gramEnd"/>
      <w:r w:rsidRPr="00B640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сообщение по теме «Мастера родного края».</w:t>
      </w:r>
    </w:p>
    <w:p w14:paraId="5E0D17C2" w14:textId="165B0AF7" w:rsidR="00B64075" w:rsidRPr="00B64075" w:rsidRDefault="00B64075" w:rsidP="00B640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2</w:t>
      </w:r>
      <w:r w:rsidRPr="00B64075">
        <w:rPr>
          <w:rFonts w:ascii="Times New Roman" w:eastAsia="Calibri" w:hAnsi="Times New Roman" w:cs="Times New Roman"/>
          <w:sz w:val="24"/>
          <w:szCs w:val="24"/>
          <w:lang w:eastAsia="ru-RU"/>
        </w:rPr>
        <w:t>.Подготовить презентацию работ мастера.</w:t>
      </w:r>
    </w:p>
    <w:p w14:paraId="612F2738" w14:textId="77777777" w:rsidR="006710CB" w:rsidRDefault="006710CB"/>
    <w:sectPr w:rsidR="00671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FC"/>
    <w:rsid w:val="006710CB"/>
    <w:rsid w:val="00B64075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49A4"/>
  <w15:chartTrackingRefBased/>
  <w15:docId w15:val="{6BF8BBB0-77E4-407B-8A3E-E6C17C90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Афузя Сулейманова</dc:creator>
  <cp:keywords/>
  <dc:description/>
  <cp:lastModifiedBy>Афузя Сулейманова</cp:lastModifiedBy>
  <cp:revision>2</cp:revision>
  <dcterms:created xsi:type="dcterms:W3CDTF">2020-11-24T08:11:00Z</dcterms:created>
  <dcterms:modified xsi:type="dcterms:W3CDTF">2020-11-24T08:15:00Z</dcterms:modified>
</cp:coreProperties>
</file>