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A6A" w:rsidRDefault="00BB1A6A">
      <w:pPr>
        <w:spacing w:after="0" w:line="240" w:lineRule="auto"/>
        <w:rPr>
          <w:rFonts w:ascii="Liberation Serif" w:eastAsia="Liberation Serif" w:hAnsi="Liberation Serif" w:cs="Liberation Serif"/>
          <w:color w:val="00000A"/>
          <w:sz w:val="24"/>
          <w:shd w:val="clear" w:color="auto" w:fill="FFFFFF"/>
        </w:rPr>
      </w:pPr>
      <w:bookmarkStart w:id="0" w:name="_GoBack"/>
      <w:bookmarkEnd w:id="0"/>
    </w:p>
    <w:tbl>
      <w:tblPr>
        <w:tblW w:w="0" w:type="auto"/>
        <w:tblInd w:w="2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7"/>
        <w:gridCol w:w="1198"/>
        <w:gridCol w:w="5196"/>
        <w:gridCol w:w="2187"/>
      </w:tblGrid>
      <w:tr w:rsidR="00BB1A6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auto"/>
            <w:tcMar>
              <w:left w:w="23" w:type="dxa"/>
              <w:right w:w="23" w:type="dxa"/>
            </w:tcMar>
          </w:tcPr>
          <w:p w:rsidR="00BB1A6A" w:rsidRDefault="007E6857">
            <w:pPr>
              <w:spacing w:after="0" w:line="240" w:lineRule="auto"/>
            </w:pPr>
            <w:r>
              <w:rPr>
                <w:rFonts w:ascii="Liberation Serif" w:eastAsia="Liberation Serif" w:hAnsi="Liberation Serif" w:cs="Liberation Serif"/>
                <w:color w:val="00000A"/>
                <w:sz w:val="24"/>
                <w:shd w:val="clear" w:color="auto" w:fill="FFFFFF"/>
              </w:rPr>
              <w:t>ХТ-19, ТТ-19</w:t>
            </w:r>
          </w:p>
        </w:tc>
        <w:tc>
          <w:tcPr>
            <w:tcW w:w="19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auto"/>
            <w:tcMar>
              <w:left w:w="23" w:type="dxa"/>
              <w:right w:w="23" w:type="dxa"/>
            </w:tcMar>
          </w:tcPr>
          <w:p w:rsidR="00BB1A6A" w:rsidRDefault="007E6857">
            <w:pPr>
              <w:spacing w:after="0" w:line="240" w:lineRule="auto"/>
            </w:pPr>
            <w:r>
              <w:rPr>
                <w:rFonts w:ascii="Liberation Serif" w:eastAsia="Liberation Serif" w:hAnsi="Liberation Serif" w:cs="Liberation Serif"/>
                <w:sz w:val="24"/>
              </w:rPr>
              <w:t>Развитие культуры в России.</w:t>
            </w:r>
          </w:p>
        </w:tc>
        <w:tc>
          <w:tcPr>
            <w:tcW w:w="3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auto"/>
            <w:tcMar>
              <w:left w:w="23" w:type="dxa"/>
              <w:right w:w="23" w:type="dxa"/>
            </w:tcMar>
          </w:tcPr>
          <w:p w:rsidR="00BB1A6A" w:rsidRDefault="007E6857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Знать достижения современной российской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культуры  в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разных сферах. Объяснять проблему экспансии в Россию западной системы ценностей и формирование «массовой культуры». </w:t>
            </w:r>
          </w:p>
          <w:p w:rsidR="00BB1A6A" w:rsidRDefault="007E6857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Представлять тенденции сохранения национальных, религиозных, культурных традиций и «свободы совести» в России.</w:t>
            </w:r>
          </w:p>
          <w:p w:rsidR="00BB1A6A" w:rsidRDefault="007E6857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Знать и излагать в описании идеи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поликультурности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», знать молодежные экстремистские движения.</w:t>
            </w:r>
          </w:p>
          <w:p w:rsidR="00BB1A6A" w:rsidRDefault="00BB1A6A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BB1A6A" w:rsidRDefault="007E6857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Краткий конспект с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составлением  таблицы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главных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достижений  культуры России при изложении материала</w:t>
            </w:r>
          </w:p>
          <w:p w:rsidR="00BB1A6A" w:rsidRDefault="00BB1A6A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</w:rPr>
            </w:pPr>
          </w:p>
          <w:tbl>
            <w:tblPr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30"/>
              <w:gridCol w:w="1001"/>
              <w:gridCol w:w="1313"/>
            </w:tblGrid>
            <w:tr w:rsidR="00BB1A6A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111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6" w:space="0" w:color="000001"/>
                  </w:tcBorders>
                  <w:shd w:val="clear" w:color="000000" w:fill="auto"/>
                  <w:tcMar>
                    <w:left w:w="24" w:type="dxa"/>
                    <w:right w:w="24" w:type="dxa"/>
                  </w:tcMar>
                </w:tcPr>
                <w:p w:rsidR="00BB1A6A" w:rsidRDefault="007E6857">
                  <w:pPr>
                    <w:suppressLineNumbers/>
                    <w:spacing w:after="0" w:line="240" w:lineRule="auto"/>
                  </w:pPr>
                  <w:r>
                    <w:rPr>
                      <w:rFonts w:ascii="Liberation Serif" w:eastAsia="Liberation Serif" w:hAnsi="Liberation Serif" w:cs="Liberation Serif"/>
                      <w:sz w:val="24"/>
                    </w:rPr>
                    <w:t xml:space="preserve">Сфера </w:t>
                  </w:r>
                  <w:proofErr w:type="gramStart"/>
                  <w:r>
                    <w:rPr>
                      <w:rFonts w:ascii="Liberation Serif" w:eastAsia="Liberation Serif" w:hAnsi="Liberation Serif" w:cs="Liberation Serif"/>
                      <w:sz w:val="24"/>
                    </w:rPr>
                    <w:t>культуры,  произведение</w:t>
                  </w:r>
                  <w:proofErr w:type="gramEnd"/>
                  <w:r>
                    <w:rPr>
                      <w:rFonts w:ascii="Liberation Serif" w:eastAsia="Liberation Serif" w:hAnsi="Liberation Serif" w:cs="Liberation Serif"/>
                      <w:sz w:val="24"/>
                    </w:rPr>
                    <w:t>(достижение)</w:t>
                  </w:r>
                </w:p>
              </w:tc>
              <w:tc>
                <w:tcPr>
                  <w:tcW w:w="109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6" w:space="0" w:color="000001"/>
                  </w:tcBorders>
                  <w:shd w:val="clear" w:color="000000" w:fill="auto"/>
                  <w:tcMar>
                    <w:left w:w="24" w:type="dxa"/>
                    <w:right w:w="24" w:type="dxa"/>
                  </w:tcMar>
                </w:tcPr>
                <w:p w:rsidR="00BB1A6A" w:rsidRDefault="00BB1A6A">
                  <w:pPr>
                    <w:suppressLineNumbers/>
                    <w:spacing w:after="0" w:line="240" w:lineRule="auto"/>
                    <w:rPr>
                      <w:rFonts w:ascii="Liberation Serif" w:eastAsia="Liberation Serif" w:hAnsi="Liberation Serif" w:cs="Liberation Serif"/>
                      <w:sz w:val="24"/>
                    </w:rPr>
                  </w:pPr>
                </w:p>
                <w:p w:rsidR="00BB1A6A" w:rsidRDefault="007E6857">
                  <w:pPr>
                    <w:suppressLineNumbers/>
                    <w:spacing w:after="0" w:line="240" w:lineRule="auto"/>
                  </w:pPr>
                  <w:r>
                    <w:rPr>
                      <w:rFonts w:ascii="Liberation Serif" w:eastAsia="Liberation Serif" w:hAnsi="Liberation Serif" w:cs="Liberation Serif"/>
                      <w:sz w:val="24"/>
                    </w:rPr>
                    <w:t>Автор(ы)</w:t>
                  </w:r>
                </w:p>
              </w:tc>
              <w:tc>
                <w:tcPr>
                  <w:tcW w:w="118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000000" w:fill="auto"/>
                  <w:tcMar>
                    <w:left w:w="24" w:type="dxa"/>
                    <w:right w:w="24" w:type="dxa"/>
                  </w:tcMar>
                </w:tcPr>
                <w:p w:rsidR="00BB1A6A" w:rsidRDefault="007E6857">
                  <w:pPr>
                    <w:suppressLineNumbers/>
                    <w:spacing w:after="0" w:line="240" w:lineRule="auto"/>
                    <w:rPr>
                      <w:rFonts w:ascii="Liberation Serif" w:eastAsia="Liberation Serif" w:hAnsi="Liberation Serif" w:cs="Liberation Serif"/>
                      <w:sz w:val="24"/>
                    </w:rPr>
                  </w:pPr>
                  <w:r>
                    <w:rPr>
                      <w:rFonts w:ascii="Liberation Serif" w:eastAsia="Liberation Serif" w:hAnsi="Liberation Serif" w:cs="Liberation Serif"/>
                      <w:sz w:val="24"/>
                    </w:rPr>
                    <w:t>Содержание достижения</w:t>
                  </w:r>
                </w:p>
                <w:p w:rsidR="00BB1A6A" w:rsidRDefault="007E6857">
                  <w:pPr>
                    <w:suppressLineNumbers/>
                    <w:spacing w:after="0" w:line="240" w:lineRule="auto"/>
                    <w:rPr>
                      <w:rFonts w:ascii="Liberation Serif" w:eastAsia="Liberation Serif" w:hAnsi="Liberation Serif" w:cs="Liberation Serif"/>
                      <w:sz w:val="24"/>
                    </w:rPr>
                  </w:pPr>
                  <w:r>
                    <w:rPr>
                      <w:rFonts w:ascii="Liberation Serif" w:eastAsia="Liberation Serif" w:hAnsi="Liberation Serif" w:cs="Liberation Serif"/>
                      <w:sz w:val="24"/>
                    </w:rPr>
                    <w:t>(значение)</w:t>
                  </w:r>
                </w:p>
                <w:p w:rsidR="00BB1A6A" w:rsidRDefault="007E6857">
                  <w:pPr>
                    <w:suppressLineNumbers/>
                    <w:spacing w:after="0" w:line="240" w:lineRule="auto"/>
                  </w:pPr>
                  <w:r>
                    <w:rPr>
                      <w:rFonts w:ascii="Liberation Serif" w:eastAsia="Liberation Serif" w:hAnsi="Liberation Serif" w:cs="Liberation Serif"/>
                      <w:sz w:val="24"/>
                    </w:rPr>
                    <w:t xml:space="preserve"> </w:t>
                  </w:r>
                </w:p>
              </w:tc>
            </w:tr>
            <w:tr w:rsidR="00BB1A6A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111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6" w:space="0" w:color="000001"/>
                  </w:tcBorders>
                  <w:shd w:val="clear" w:color="000000" w:fill="auto"/>
                  <w:tcMar>
                    <w:left w:w="24" w:type="dxa"/>
                    <w:right w:w="24" w:type="dxa"/>
                  </w:tcMar>
                </w:tcPr>
                <w:p w:rsidR="00BB1A6A" w:rsidRDefault="00BB1A6A">
                  <w:pPr>
                    <w:suppressLineNumbers/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09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6" w:space="0" w:color="000001"/>
                  </w:tcBorders>
                  <w:shd w:val="clear" w:color="000000" w:fill="auto"/>
                  <w:tcMar>
                    <w:left w:w="24" w:type="dxa"/>
                    <w:right w:w="24" w:type="dxa"/>
                  </w:tcMar>
                </w:tcPr>
                <w:p w:rsidR="00BB1A6A" w:rsidRDefault="00BB1A6A">
                  <w:pPr>
                    <w:suppressLineNumbers/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000000" w:fill="auto"/>
                  <w:tcMar>
                    <w:left w:w="24" w:type="dxa"/>
                    <w:right w:w="24" w:type="dxa"/>
                  </w:tcMar>
                </w:tcPr>
                <w:p w:rsidR="00BB1A6A" w:rsidRDefault="00BB1A6A">
                  <w:pPr>
                    <w:suppressLineNumbers/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:rsidR="00BB1A6A" w:rsidRDefault="00BB1A6A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BB1A6A" w:rsidRDefault="00BB1A6A">
            <w:pPr>
              <w:spacing w:after="0" w:line="240" w:lineRule="auto"/>
            </w:pPr>
          </w:p>
        </w:tc>
        <w:tc>
          <w:tcPr>
            <w:tcW w:w="2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auto"/>
            <w:tcMar>
              <w:left w:w="23" w:type="dxa"/>
              <w:right w:w="23" w:type="dxa"/>
            </w:tcMar>
          </w:tcPr>
          <w:p w:rsidR="00BB1A6A" w:rsidRDefault="007E6857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Прочитать текст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и  ответить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на вопросы</w:t>
            </w:r>
          </w:p>
          <w:p w:rsidR="00BB1A6A" w:rsidRDefault="007E6857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В.В. Артемов, Ю. Н.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Лубченков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История .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 М., 2016.: учебник для среднего профессионального образования в интернете в PDF, другие материалы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Студопедии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.</w:t>
            </w:r>
          </w:p>
          <w:p w:rsidR="00BB1A6A" w:rsidRDefault="00BB1A6A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BB1A6A" w:rsidRDefault="007E6857">
            <w:pPr>
              <w:spacing w:after="0" w:line="240" w:lineRule="auto"/>
            </w:pPr>
            <w:r>
              <w:rPr>
                <w:rFonts w:ascii="Liberation Serif" w:eastAsia="Liberation Serif" w:hAnsi="Liberation Serif" w:cs="Liberation Serif"/>
                <w:sz w:val="24"/>
                <w:shd w:val="clear" w:color="auto" w:fill="FFFF00"/>
              </w:rPr>
              <w:t>Работа с эл. учебником интернет-ресурсами</w:t>
            </w:r>
          </w:p>
        </w:tc>
      </w:tr>
    </w:tbl>
    <w:p w:rsidR="00BB1A6A" w:rsidRDefault="00BB1A6A">
      <w:pPr>
        <w:spacing w:after="0" w:line="240" w:lineRule="auto"/>
        <w:rPr>
          <w:rFonts w:ascii="Liberation Serif" w:eastAsia="Liberation Serif" w:hAnsi="Liberation Serif" w:cs="Liberation Serif"/>
          <w:sz w:val="24"/>
        </w:rPr>
      </w:pPr>
    </w:p>
    <w:sectPr w:rsidR="00BB1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1A6A"/>
    <w:rsid w:val="007E6857"/>
    <w:rsid w:val="00BB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5F741F-C3EF-49FB-8901-4C0F21D9F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HLIB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</dc:creator>
  <cp:lastModifiedBy>Den</cp:lastModifiedBy>
  <cp:revision>2</cp:revision>
  <dcterms:created xsi:type="dcterms:W3CDTF">2020-12-03T03:29:00Z</dcterms:created>
  <dcterms:modified xsi:type="dcterms:W3CDTF">2020-12-03T03:29:00Z</dcterms:modified>
</cp:coreProperties>
</file>