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b/>
          <w:bCs/>
          <w:color w:val="424242"/>
          <w:kern w:val="0"/>
          <w:lang w:val="ru-RU" w:eastAsia="ru-RU" w:bidi="ar-SA"/>
        </w:rPr>
        <w:t>Античная культура</w:t>
      </w:r>
      <w:r>
        <w:rPr>
          <w:rStyle w:val="10"/>
          <w:rFonts w:eastAsia="Times New Roman" w:cs="Times New Roman"/>
          <w:color w:val="424242"/>
          <w:kern w:val="0"/>
          <w:lang w:val="ru-RU" w:eastAsia="ru-RU" w:bidi="ar-SA"/>
        </w:rPr>
        <w:t> — культура Древней Греции и Рима — стала фундаментом всей европейской цивилизации. Именнок ней восходят литературные жанры и философские системы, архитектурные и скульптурные приёмы, основы астрономии, математики, естествознания</w:t>
      </w:r>
      <w:r>
        <w:rPr>
          <w:rStyle w:val="10"/>
          <w:rFonts w:eastAsia="Times New Roman" w:cs="Times New Roman"/>
          <w:b/>
          <w:bCs/>
          <w:color w:val="424242"/>
          <w:kern w:val="0"/>
          <w:lang w:val="ru-RU" w:eastAsia="ru-RU" w:bidi="ar-SA"/>
        </w:rPr>
        <w:t>. Античность – в узком смысле слова, культура Древней Греции и Древнего Рима, в более широком – древнейший этап в истории любой культуры.</w:t>
      </w:r>
      <w:r>
        <w:rPr>
          <w:rStyle w:val="10"/>
          <w:rFonts w:eastAsia="Times New Roman" w:cs="Times New Roman"/>
          <w:color w:val="424242"/>
          <w:kern w:val="0"/>
          <w:lang w:val="ru-RU" w:eastAsia="ru-RU" w:bidi="ar-SA"/>
        </w:rPr>
        <w:t> Тысячелетняя история античности накопила бесценные и зачастую непревзойденные сокровища человеческого духа.</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Немалую роль в лидерстве Греции в сфере культуры сыграл и созданный там общественный строй – демократия. Хотя демократическая система управления установилась лишь к концу VI века до н.э., но именно этот </w:t>
      </w:r>
      <w:r>
        <w:rPr>
          <w:rStyle w:val="10"/>
          <w:rFonts w:eastAsia="Times New Roman" w:cs="Times New Roman"/>
          <w:b/>
          <w:bCs/>
          <w:color w:val="424242"/>
          <w:kern w:val="0"/>
          <w:lang w:val="ru-RU" w:eastAsia="ru-RU" w:bidi="ar-SA"/>
        </w:rPr>
        <w:t>период, продолжавшийся около двух веков и получивший название «классический»,</w:t>
      </w:r>
      <w:r>
        <w:rPr>
          <w:rStyle w:val="10"/>
          <w:rFonts w:eastAsia="Times New Roman" w:cs="Times New Roman"/>
          <w:color w:val="424242"/>
          <w:kern w:val="0"/>
          <w:lang w:val="ru-RU" w:eastAsia="ru-RU" w:bidi="ar-SA"/>
        </w:rPr>
        <w:t>обычно имеют в виду, когда речь идет о высших достижениях древнегреческой культуры. Государство не существовало «вне» и «над» гражданами, они сами в своей живой совокупности и были государством со всеми его культовыми, гражданскими и эстетическими установками. Это определяло то чувство единства личного и общественного, этического и эстетического, конкретного и всеобщего, интимного и монументального, которое достигает своего кульминационного выражения в классической культуре.</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Наиболее ярко выраженным демократическим полисом были Афины. Любой гражданин мог выступить в народном собрании с критикой должностных лиц, с предложениями по вопросам внутренней и внешней политики. Он мог избирать и быть избранным на самые разные государственные должности. Полисная демократия защищала не только жизнь и имущество своих граждан, но права и свободу личности. </w:t>
      </w:r>
      <w:r>
        <w:rPr>
          <w:rStyle w:val="10"/>
          <w:rFonts w:eastAsia="Times New Roman" w:cs="Times New Roman"/>
          <w:b/>
          <w:bCs/>
          <w:color w:val="424242"/>
          <w:kern w:val="0"/>
          <w:lang w:val="ru-RU" w:eastAsia="ru-RU" w:bidi="ar-SA"/>
        </w:rPr>
        <w:t>Личность</w:t>
      </w:r>
      <w:r>
        <w:rPr>
          <w:rStyle w:val="10"/>
          <w:rFonts w:eastAsia="Times New Roman" w:cs="Times New Roman"/>
          <w:color w:val="424242"/>
          <w:kern w:val="0"/>
          <w:lang w:val="ru-RU" w:eastAsia="ru-RU" w:bidi="ar-SA"/>
        </w:rPr>
        <w:t>родилась в условиях полисной культуры. Все вопросы внутренней и внешней политики решались в народном собрании. Каждый гражданин в полисе обязан был считаться с правами других граждан. Нужно было либо суметь отстоять свое мнение, либо подчиниться мнению других. Еще одна </w:t>
      </w:r>
      <w:r>
        <w:rPr>
          <w:rStyle w:val="10"/>
          <w:rFonts w:eastAsia="Times New Roman" w:cs="Times New Roman"/>
          <w:b/>
          <w:bCs/>
          <w:color w:val="424242"/>
          <w:kern w:val="0"/>
          <w:lang w:val="ru-RU" w:eastAsia="ru-RU" w:bidi="ar-SA"/>
        </w:rPr>
        <w:t>характерная особенность классической греческой культуры</w:t>
      </w:r>
      <w:r>
        <w:rPr>
          <w:rStyle w:val="10"/>
          <w:rFonts w:eastAsia="Times New Roman" w:cs="Times New Roman"/>
          <w:color w:val="424242"/>
          <w:kern w:val="0"/>
          <w:lang w:val="ru-RU" w:eastAsia="ru-RU" w:bidi="ar-SA"/>
        </w:rPr>
        <w:t>, пронизывающая весь уклад жизни полиса – это </w:t>
      </w:r>
      <w:r>
        <w:rPr>
          <w:rStyle w:val="10"/>
          <w:rFonts w:eastAsia="Times New Roman" w:cs="Times New Roman"/>
          <w:b/>
          <w:bCs/>
          <w:color w:val="424242"/>
          <w:kern w:val="0"/>
          <w:lang w:val="ru-RU" w:eastAsia="ru-RU" w:bidi="ar-SA"/>
        </w:rPr>
        <w:t>агонистика</w:t>
      </w:r>
      <w:r>
        <w:rPr>
          <w:rStyle w:val="10"/>
          <w:rFonts w:eastAsia="Times New Roman" w:cs="Times New Roman"/>
          <w:color w:val="424242"/>
          <w:kern w:val="0"/>
          <w:lang w:val="ru-RU" w:eastAsia="ru-RU" w:bidi="ar-SA"/>
        </w:rPr>
        <w:t>(состязательность)</w:t>
      </w:r>
      <w:r>
        <w:rPr>
          <w:rStyle w:val="10"/>
          <w:rFonts w:eastAsia="Times New Roman" w:cs="Times New Roman"/>
          <w:b/>
          <w:bCs/>
          <w:color w:val="424242"/>
          <w:kern w:val="0"/>
          <w:lang w:val="ru-RU" w:eastAsia="ru-RU" w:bidi="ar-SA"/>
        </w:rPr>
        <w:t>.</w:t>
      </w:r>
      <w:r>
        <w:rPr>
          <w:rStyle w:val="10"/>
          <w:rFonts w:eastAsia="Times New Roman" w:cs="Times New Roman"/>
          <w:color w:val="424242"/>
          <w:kern w:val="0"/>
          <w:lang w:val="ru-RU" w:eastAsia="ru-RU" w:bidi="ar-SA"/>
        </w:rPr>
        <w:t>Агон (состязание), восходящий к культовым общинным игрищам, охватывает все сферы жизни древних греков. Таков и спор-агон двух полухорий в классической комедии. Такова и форма традиционного философского трактата, разработанного как диалог. Состязания проводились между музыкантами и риторами. Д</w:t>
      </w:r>
      <w:r>
        <w:rPr>
          <w:rStyle w:val="10"/>
          <w:rFonts w:eastAsia="Times New Roman" w:cs="Times New Roman"/>
          <w:b/>
          <w:bCs/>
          <w:color w:val="424242"/>
          <w:kern w:val="0"/>
          <w:lang w:val="ru-RU" w:eastAsia="ru-RU" w:bidi="ar-SA"/>
        </w:rPr>
        <w:t>ионисии – древнегреческие театральные празднества в честь бога Диониса, также проходили в виде соревнования драматургов.</w:t>
      </w:r>
      <w:r>
        <w:rPr>
          <w:rStyle w:val="10"/>
          <w:rFonts w:eastAsia="Times New Roman" w:cs="Times New Roman"/>
          <w:color w:val="424242"/>
          <w:kern w:val="0"/>
          <w:lang w:val="ru-RU" w:eastAsia="ru-RU" w:bidi="ar-SA"/>
        </w:rPr>
        <w:t>В каждом празднестве принимали участие три трагических поэта и три комических. Драматурги-победители пользовались большим почетом, их имена увековечивались в специальных грамотах, </w:t>
      </w:r>
      <w:r>
        <w:rPr>
          <w:rStyle w:val="10"/>
          <w:rFonts w:eastAsia="Times New Roman" w:cs="Times New Roman"/>
          <w:b/>
          <w:bCs/>
          <w:color w:val="424242"/>
          <w:kern w:val="0"/>
          <w:lang w:val="ru-RU" w:eastAsia="ru-RU" w:bidi="ar-SA"/>
        </w:rPr>
        <w:t>дидаскалиях</w:t>
      </w:r>
      <w:r>
        <w:rPr>
          <w:rStyle w:val="10"/>
          <w:rFonts w:eastAsia="Times New Roman" w:cs="Times New Roman"/>
          <w:color w:val="424242"/>
          <w:kern w:val="0"/>
          <w:lang w:val="ru-RU" w:eastAsia="ru-RU" w:bidi="ar-SA"/>
        </w:rPr>
        <w:t>.</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Особое значение спор-агон приобрел в спортивных состязаниях, получивших свое воплощение в существующих поныне Олимпийских играх. В дни состязаний прекращались все военные столкновения. Атлет, трижды победивший в играх («олимпионик»), получал право заказать у прославленного скульптора свою статую и поставить ее в священной роще, окружавшей главную святыню города — храм Зевса. Сами игры были священными и устраивались в честь великой победы Зевса над своим отцом — жестоким Кроном. В храме Зевса Олимпийского — главной святыне Олимпии — находилась знаменитая статуя Зевса из золота и слоновой кости, сделанная великим скульптором </w:t>
      </w:r>
      <w:r>
        <w:rPr>
          <w:rStyle w:val="10"/>
          <w:rFonts w:eastAsia="Times New Roman" w:cs="Times New Roman"/>
          <w:b/>
          <w:bCs/>
          <w:color w:val="424242"/>
          <w:kern w:val="0"/>
          <w:lang w:val="ru-RU" w:eastAsia="ru-RU" w:bidi="ar-SA"/>
        </w:rPr>
        <w:t>Фидием</w:t>
      </w:r>
      <w:r>
        <w:rPr>
          <w:rStyle w:val="10"/>
          <w:rFonts w:eastAsia="Times New Roman" w:cs="Times New Roman"/>
          <w:color w:val="424242"/>
          <w:kern w:val="0"/>
          <w:lang w:val="ru-RU" w:eastAsia="ru-RU" w:bidi="ar-SA"/>
        </w:rPr>
        <w:t>. Женщинам под страхом смертной казни запрещалось присутствовать на играх. Атлеты состязались в беге (самым тяжелым видом был бег греческих воинов в полном вооружении), кулачной борьбе, езде на колесницах, метании диска и копья.</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Но не физическая сила и выносливость были основой восторга и преклонения перед спортсменами. Древние греки, так верившие в гармонию и соразмерность, считали, что физическое совершенство и красота тела неразрывно связаны с духовной красотой и интеллектуальной развитостью. И здесь уже речь можно вести о другом важнейшем принципе древнегреческой культуры, о </w:t>
      </w:r>
      <w:r>
        <w:rPr>
          <w:rStyle w:val="10"/>
          <w:rFonts w:eastAsia="Times New Roman" w:cs="Times New Roman"/>
          <w:b/>
          <w:bCs/>
          <w:color w:val="424242"/>
          <w:kern w:val="0"/>
          <w:lang w:val="ru-RU" w:eastAsia="ru-RU" w:bidi="ar-SA"/>
        </w:rPr>
        <w:t>калокагатии, подразумевавшей гармоничное единение внутренней и внешней красоты в человеке</w:t>
      </w:r>
      <w:r>
        <w:rPr>
          <w:rStyle w:val="10"/>
          <w:rFonts w:eastAsia="Times New Roman" w:cs="Times New Roman"/>
          <w:color w:val="424242"/>
          <w:kern w:val="0"/>
          <w:lang w:val="ru-RU" w:eastAsia="ru-RU" w:bidi="ar-SA"/>
        </w:rPr>
        <w:t>.</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И, наконец, следует отметить такую яркую черту классической греческой культуры, как </w:t>
      </w:r>
      <w:r>
        <w:rPr>
          <w:rStyle w:val="10"/>
          <w:rFonts w:eastAsia="Times New Roman" w:cs="Times New Roman"/>
          <w:b/>
          <w:bCs/>
          <w:color w:val="424242"/>
          <w:kern w:val="0"/>
          <w:lang w:val="ru-RU" w:eastAsia="ru-RU" w:bidi="ar-SA"/>
        </w:rPr>
        <w:t>антропоцентризм</w:t>
      </w:r>
      <w:r>
        <w:rPr>
          <w:rStyle w:val="10"/>
          <w:rFonts w:eastAsia="Times New Roman" w:cs="Times New Roman"/>
          <w:i/>
          <w:iCs/>
          <w:color w:val="424242"/>
          <w:kern w:val="0"/>
          <w:lang w:val="ru-RU" w:eastAsia="ru-RU" w:bidi="ar-SA"/>
        </w:rPr>
        <w:t>.</w:t>
      </w:r>
      <w:r>
        <w:rPr>
          <w:rStyle w:val="10"/>
          <w:rFonts w:eastAsia="Times New Roman" w:cs="Times New Roman"/>
          <w:color w:val="424242"/>
          <w:kern w:val="0"/>
          <w:lang w:val="ru-RU" w:eastAsia="ru-RU" w:bidi="ar-SA"/>
        </w:rPr>
        <w:t> Именно в Афинах философ Протагор провозгласил знаменитый тезис: «человек есть мера всех вещей». И хотя Протагор был софистом и имел в виду, прежде всего, право каждого гражданина на отстаивание своей точки зрения, но девиз этот можно рассматривать и более широко, применительно к оценке роли человека в мироздании как таковом. Для греков человек был олицетворением всего сущего, прообразом всего созданного и создаваемого. Вот почему человеческий облик, представленный самым прекрасным образом, стал эстетической нормой для Древней Греции, был не только преобладающей, но почти единственной темой классического искусства. природа же передавалась скупыми намеками. Ландшафт стал появляться только в эллинистической живописи.</w:t>
      </w:r>
    </w:p>
    <w:p w:rsidR="00472F7A" w:rsidRDefault="00F50ADF">
      <w:pPr>
        <w:pStyle w:val="1"/>
        <w:widowControl/>
        <w:suppressAutoHyphens w:val="0"/>
        <w:spacing w:before="225" w:after="100" w:line="288" w:lineRule="atLeast"/>
        <w:ind w:left="225" w:right="525"/>
        <w:textAlignment w:val="auto"/>
        <w:rPr>
          <w:rFonts w:eastAsia="Times New Roman" w:cs="Times New Roman"/>
          <w:color w:val="424242"/>
          <w:kern w:val="0"/>
          <w:lang w:val="ru-RU" w:eastAsia="ru-RU" w:bidi="ar-SA"/>
        </w:rPr>
      </w:pPr>
      <w:r>
        <w:rPr>
          <w:rFonts w:eastAsia="Times New Roman" w:cs="Times New Roman"/>
          <w:color w:val="424242"/>
          <w:kern w:val="0"/>
          <w:lang w:val="ru-RU" w:eastAsia="ru-RU" w:bidi="ar-SA"/>
        </w:rPr>
        <w:t>Назначение культуры у древних греков — содействие гармоническому развитию, духовному и физическому, умственному и профессионально-трудовому (искусство, мастерство) человека, политическому и нравственно-духовному — гражданина. В таких специализированных сферах культуры, как политическая и правовая культура, они видели разумное противодействие любого рода социальным конфликтам и потрясениям, угрожающим социальной и государственной целостности. Даже каждый раб знал, что за особые заслуги, оказанные государству, он будет отпущен на волю, и может получить вознаграждение. Насколько государственный контроль и политика в отношении рабов были эффективны и отвечали интересам государства и рабовладельца, можно судить по тому факту, что история Афин не знает ни восстаний рабов, ни случаев их активного участия в уличных беспорядках и столкновениях враждующих партий.</w:t>
      </w:r>
    </w:p>
    <w:p w:rsidR="00472F7A" w:rsidRDefault="00F50ADF">
      <w:pPr>
        <w:pStyle w:val="1"/>
        <w:widowControl/>
        <w:suppressAutoHyphens w:val="0"/>
        <w:spacing w:before="225" w:after="100" w:line="288" w:lineRule="atLeast"/>
        <w:ind w:left="225" w:right="525"/>
        <w:textAlignment w:val="auto"/>
        <w:rPr>
          <w:rFonts w:eastAsia="Times New Roman" w:cs="Times New Roman"/>
          <w:color w:val="424242"/>
          <w:kern w:val="0"/>
          <w:lang w:val="ru-RU" w:eastAsia="ru-RU" w:bidi="ar-SA"/>
        </w:rPr>
      </w:pPr>
      <w:r>
        <w:rPr>
          <w:rFonts w:eastAsia="Times New Roman" w:cs="Times New Roman"/>
          <w:color w:val="424242"/>
          <w:kern w:val="0"/>
          <w:lang w:val="ru-RU" w:eastAsia="ru-RU" w:bidi="ar-SA"/>
        </w:rPr>
        <w:t>Картина афинской демократии будет неполной, если из нее исключить законопроизводство. Правотворчество осуществлялось по принципу широкой гласности и активного участия всех граждан. Обсуждение законов методом состязательного процесса, с обсуждением всех соображений «за» и «против» способствовало тому, что законодательство в возможно допустимых пределах отвечало интересам большинства граждан. Система наказаний в Афинах была весьма разнообразной. При наиболее серьезных преступлениях (убийство, государственная измена, безбожие) назначалась смертная казнь, причем осужденному предлагалось самому привести приговор в исполнение путем принятия яда. Иногда же ему на выбор предлагались меч или веревка. Разбойников и грабителей часто просто продавали в рабство, считая, что неволя хуже смерти.</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Существенную часть древнегреческой культуры составляли </w:t>
      </w:r>
      <w:r>
        <w:rPr>
          <w:rStyle w:val="10"/>
          <w:rFonts w:eastAsia="Times New Roman" w:cs="Times New Roman"/>
          <w:b/>
          <w:bCs/>
          <w:color w:val="424242"/>
          <w:kern w:val="0"/>
          <w:lang w:val="ru-RU" w:eastAsia="ru-RU" w:bidi="ar-SA"/>
        </w:rPr>
        <w:t>мифы.</w:t>
      </w:r>
      <w:r>
        <w:rPr>
          <w:rStyle w:val="10"/>
          <w:rFonts w:eastAsia="Times New Roman" w:cs="Times New Roman"/>
          <w:color w:val="424242"/>
          <w:kern w:val="0"/>
          <w:lang w:val="ru-RU" w:eastAsia="ru-RU" w:bidi="ar-SA"/>
        </w:rPr>
        <w:t>На основе мифов формировались религиозные представления. Эллинам было чуждо восприятие религии как свода догм, зафиксированных в священных книгах. Мифология и религия теснейшим образом переплетались, и герои были не менее популярны и почитаемы, чем боги. Мифы постоянно использовались в различных литературных произведениях, что способствовало популяризации литературы как важнейшего вида художественного творчества.</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Известно, что в основе древнегреческого алфавита лежит алфавит финикийцев, переосмысление которого позволило грекам разработать совершенную систему письма. В результате уже в начале </w:t>
      </w:r>
      <w:r>
        <w:rPr>
          <w:rStyle w:val="10"/>
          <w:rFonts w:eastAsia="Times New Roman" w:cs="Times New Roman"/>
          <w:b/>
          <w:bCs/>
          <w:color w:val="424242"/>
          <w:kern w:val="0"/>
          <w:lang w:val="ru-RU" w:eastAsia="ru-RU" w:bidi="ar-SA"/>
        </w:rPr>
        <w:t>архаического периода - VIII веке до н.э.</w:t>
      </w:r>
      <w:r>
        <w:rPr>
          <w:rStyle w:val="10"/>
          <w:rFonts w:eastAsia="Times New Roman" w:cs="Times New Roman"/>
          <w:color w:val="424242"/>
          <w:kern w:val="0"/>
          <w:lang w:val="ru-RU" w:eastAsia="ru-RU" w:bidi="ar-SA"/>
        </w:rPr>
        <w:t>- были созданы произведения, знакомство с которыми считается обязательным для современного человека в такой же степени, как и для грека классического периода. (5 – 4 вв. до н.э.). – </w:t>
      </w:r>
      <w:r>
        <w:rPr>
          <w:rStyle w:val="10"/>
          <w:rFonts w:eastAsia="Times New Roman" w:cs="Times New Roman"/>
          <w:b/>
          <w:bCs/>
          <w:color w:val="424242"/>
          <w:kern w:val="0"/>
          <w:lang w:val="ru-RU" w:eastAsia="ru-RU" w:bidi="ar-SA"/>
        </w:rPr>
        <w:t>«Илиада» и «Одиссея» Гомера</w:t>
      </w:r>
      <w:r>
        <w:rPr>
          <w:rStyle w:val="10"/>
          <w:rFonts w:eastAsia="Times New Roman" w:cs="Times New Roman"/>
          <w:color w:val="424242"/>
          <w:kern w:val="0"/>
          <w:lang w:val="ru-RU" w:eastAsia="ru-RU" w:bidi="ar-SA"/>
        </w:rPr>
        <w:t>.</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b/>
          <w:bCs/>
          <w:color w:val="424242"/>
          <w:kern w:val="0"/>
          <w:lang w:val="ru-RU" w:eastAsia="ru-RU" w:bidi="ar-SA"/>
        </w:rPr>
        <w:t>Культуру античной Греции принято делить на три основных периода: гомеровский (11 – 9 вв. до н.э.), архаический (8 – 6 вв. до н.э.)</w:t>
      </w:r>
      <w:r>
        <w:rPr>
          <w:rStyle w:val="10"/>
          <w:rFonts w:eastAsia="Times New Roman" w:cs="Times New Roman"/>
          <w:color w:val="424242"/>
          <w:kern w:val="0"/>
          <w:lang w:val="ru-RU" w:eastAsia="ru-RU" w:bidi="ar-SA"/>
        </w:rPr>
        <w:t> и </w:t>
      </w:r>
      <w:r>
        <w:rPr>
          <w:rStyle w:val="10"/>
          <w:rFonts w:eastAsia="Times New Roman" w:cs="Times New Roman"/>
          <w:b/>
          <w:bCs/>
          <w:color w:val="424242"/>
          <w:kern w:val="0"/>
          <w:lang w:val="ru-RU" w:eastAsia="ru-RU" w:bidi="ar-SA"/>
        </w:rPr>
        <w:t>классический.</w:t>
      </w:r>
      <w:r>
        <w:rPr>
          <w:rStyle w:val="10"/>
          <w:rFonts w:eastAsia="Times New Roman" w:cs="Times New Roman"/>
          <w:color w:val="424242"/>
          <w:kern w:val="0"/>
          <w:lang w:val="ru-RU" w:eastAsia="ru-RU" w:bidi="ar-SA"/>
        </w:rPr>
        <w:t> Но когда речь идет о достижениях культуры, то гомеровский период не представляется особенно привлекательным, да и известно о нем крайне мало. Сам Гомер жил позже. Таким образом, название периода имеет чисто условный характер. Иначе обстоит дело с культурой архаического периода. </w:t>
      </w:r>
      <w:r>
        <w:rPr>
          <w:rStyle w:val="10"/>
          <w:rFonts w:eastAsia="Times New Roman" w:cs="Times New Roman"/>
          <w:b/>
          <w:bCs/>
          <w:color w:val="424242"/>
          <w:kern w:val="0"/>
          <w:lang w:val="ru-RU" w:eastAsia="ru-RU" w:bidi="ar-SA"/>
        </w:rPr>
        <w:t>Архаический период – один из значительнейших для формирования древнегреческой культуры этапов, когда создаются принципиально важные направления, философские системы, эстетические принципы.</w:t>
      </w:r>
      <w:r>
        <w:rPr>
          <w:rStyle w:val="10"/>
          <w:rFonts w:eastAsia="Times New Roman" w:cs="Times New Roman"/>
          <w:color w:val="424242"/>
          <w:kern w:val="0"/>
          <w:lang w:val="ru-RU" w:eastAsia="ru-RU" w:bidi="ar-SA"/>
        </w:rPr>
        <w:t>Это не только время Гомера, но и многих других крупных представителей древнегреческой литературы, среди которых </w:t>
      </w:r>
      <w:r>
        <w:rPr>
          <w:rStyle w:val="10"/>
          <w:rFonts w:eastAsia="Times New Roman" w:cs="Times New Roman"/>
          <w:b/>
          <w:bCs/>
          <w:color w:val="424242"/>
          <w:kern w:val="0"/>
          <w:lang w:val="ru-RU" w:eastAsia="ru-RU" w:bidi="ar-SA"/>
        </w:rPr>
        <w:t>родоначальник этики Гесиод.</w:t>
      </w:r>
      <w:r>
        <w:rPr>
          <w:rStyle w:val="10"/>
          <w:rFonts w:eastAsia="Times New Roman" w:cs="Times New Roman"/>
          <w:color w:val="424242"/>
          <w:kern w:val="0"/>
          <w:lang w:val="ru-RU" w:eastAsia="ru-RU" w:bidi="ar-SA"/>
        </w:rPr>
        <w:t> О жизни и личности Гомера известно крайне мало, да и то, что известно, носит полулегендарный характер. Гессиод же – реально живший человек, земледелец по изначальному роду деятельности. Сохранились две его большие поэмы: </w:t>
      </w:r>
      <w:r>
        <w:rPr>
          <w:rStyle w:val="10"/>
          <w:rFonts w:eastAsia="Times New Roman" w:cs="Times New Roman"/>
          <w:b/>
          <w:bCs/>
          <w:color w:val="424242"/>
          <w:kern w:val="0"/>
          <w:lang w:val="ru-RU" w:eastAsia="ru-RU" w:bidi="ar-SA"/>
        </w:rPr>
        <w:t>«Теогония»,</w:t>
      </w:r>
      <w:r>
        <w:rPr>
          <w:rStyle w:val="10"/>
          <w:rFonts w:eastAsia="Times New Roman" w:cs="Times New Roman"/>
          <w:color w:val="424242"/>
          <w:kern w:val="0"/>
          <w:lang w:val="ru-RU" w:eastAsia="ru-RU" w:bidi="ar-SA"/>
        </w:rPr>
        <w:t>целиком основанная на материале мифов, и </w:t>
      </w:r>
      <w:r>
        <w:rPr>
          <w:rStyle w:val="10"/>
          <w:rFonts w:eastAsia="Times New Roman" w:cs="Times New Roman"/>
          <w:b/>
          <w:bCs/>
          <w:color w:val="424242"/>
          <w:kern w:val="0"/>
          <w:lang w:val="ru-RU" w:eastAsia="ru-RU" w:bidi="ar-SA"/>
        </w:rPr>
        <w:t>«Труды и дни».</w:t>
      </w:r>
      <w:r>
        <w:rPr>
          <w:rStyle w:val="10"/>
          <w:rFonts w:eastAsia="Times New Roman" w:cs="Times New Roman"/>
          <w:color w:val="424242"/>
          <w:kern w:val="0"/>
          <w:lang w:val="ru-RU" w:eastAsia="ru-RU" w:bidi="ar-SA"/>
        </w:rPr>
        <w:t>Именно эта поэма и считается первым в истории культуры произведением по бытовой этике и правилам поведения. Гесиод убеждён в том, что люди отличаются от животных знанием добра и зла. «Труды и дни» стали для древних греков сокровищницей моральных поучений и полезных советов и пользовались в Элладе неизменной популярностью.</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В VII — VI веках до н.э. формируется новое течение в греческой литературе. Внимание начинают привлекать не только героические деяния прошлого, но и темы сегодняшнего дня. Поэты описывают свои личные переживания, что ранее считалось совершенно недопустимым. Такого рода поэтические произведения получают название «лирических» (название происходит от «лиры», популярного в Греции музыкального инструмента, под аккомпанемент которого поэты декламировали свои стихи). Конечно, </w:t>
      </w:r>
      <w:r>
        <w:rPr>
          <w:rStyle w:val="10"/>
          <w:rFonts w:eastAsia="Times New Roman" w:cs="Times New Roman"/>
          <w:b/>
          <w:bCs/>
          <w:color w:val="424242"/>
          <w:kern w:val="0"/>
          <w:lang w:val="ru-RU" w:eastAsia="ru-RU" w:bidi="ar-SA"/>
        </w:rPr>
        <w:t>лирика – один из трех родов литературы, произведения которого отражают внутренний мир автора, его переживания и чувства</w:t>
      </w:r>
      <w:r>
        <w:rPr>
          <w:rStyle w:val="10"/>
          <w:rFonts w:eastAsia="Times New Roman" w:cs="Times New Roman"/>
          <w:color w:val="424242"/>
          <w:kern w:val="0"/>
          <w:lang w:val="ru-RU" w:eastAsia="ru-RU" w:bidi="ar-SA"/>
        </w:rPr>
        <w:t> – существовала и ранее, в литературах Шумера и Египта, но только в Греции лирическое творчество стало нормой и традицией, ярко, тонко зафиксированной в произведениях </w:t>
      </w:r>
      <w:r>
        <w:rPr>
          <w:rStyle w:val="10"/>
          <w:rFonts w:eastAsia="Times New Roman" w:cs="Times New Roman"/>
          <w:b/>
          <w:bCs/>
          <w:color w:val="424242"/>
          <w:kern w:val="0"/>
          <w:lang w:val="ru-RU" w:eastAsia="ru-RU" w:bidi="ar-SA"/>
        </w:rPr>
        <w:t>лирических поэтов Архилоха, Солона, Алкея, Феогнида, Анакреонта</w:t>
      </w:r>
      <w:r>
        <w:rPr>
          <w:rStyle w:val="10"/>
          <w:rFonts w:eastAsia="Times New Roman" w:cs="Times New Roman"/>
          <w:color w:val="424242"/>
          <w:kern w:val="0"/>
          <w:lang w:val="ru-RU" w:eastAsia="ru-RU" w:bidi="ar-SA"/>
        </w:rPr>
        <w:t>и легендарной </w:t>
      </w:r>
      <w:r>
        <w:rPr>
          <w:rStyle w:val="10"/>
          <w:rFonts w:eastAsia="Times New Roman" w:cs="Times New Roman"/>
          <w:b/>
          <w:bCs/>
          <w:color w:val="424242"/>
          <w:kern w:val="0"/>
          <w:lang w:val="ru-RU" w:eastAsia="ru-RU" w:bidi="ar-SA"/>
        </w:rPr>
        <w:t>поэтессы Сафо</w:t>
      </w:r>
      <w:r>
        <w:rPr>
          <w:rStyle w:val="10"/>
          <w:rFonts w:eastAsia="Times New Roman" w:cs="Times New Roman"/>
          <w:color w:val="424242"/>
          <w:kern w:val="0"/>
          <w:lang w:val="ru-RU" w:eastAsia="ru-RU" w:bidi="ar-SA"/>
        </w:rPr>
        <w:t>.</w:t>
      </w:r>
    </w:p>
    <w:p w:rsidR="00472F7A" w:rsidRDefault="00F50ADF">
      <w:pPr>
        <w:pStyle w:val="1"/>
        <w:widowControl/>
        <w:suppressAutoHyphens w:val="0"/>
        <w:spacing w:before="225" w:after="100" w:line="288" w:lineRule="atLeast"/>
        <w:ind w:left="225" w:right="525"/>
        <w:textAlignment w:val="auto"/>
        <w:rPr>
          <w:rFonts w:eastAsia="Times New Roman" w:cs="Times New Roman"/>
          <w:color w:val="424242"/>
          <w:kern w:val="0"/>
          <w:lang w:val="ru-RU" w:eastAsia="ru-RU" w:bidi="ar-SA"/>
        </w:rPr>
      </w:pPr>
      <w:r>
        <w:rPr>
          <w:rFonts w:eastAsia="Times New Roman" w:cs="Times New Roman"/>
          <w:color w:val="424242"/>
          <w:kern w:val="0"/>
          <w:lang w:val="ru-RU" w:eastAsia="ru-RU" w:bidi="ar-SA"/>
        </w:rPr>
        <w:t>Появление и развитие лирической поэзии обычно связывают с именем Архилоха — величайшего из стихотворцев Эллады (нач. VII в. до н.э.). Он вводит в поэзию целый ряд новых стихотворных размеров, заимствованных из народных песен. Для Ф. Ницше Гомер и Архилох — «праотцы и священноносцы греческой поэзии»: «Гомер, погруженный в себя престарелый сновидец, тип аполлонического, наивного художника, с изумлением взирает на страстное чело дико носящегося в вихре жизни, воинственного служителя муз — Архилоха», - пишет Ницше в произведении «Рождение трагедии из духа музыки».</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Древняя Греция стала и родиной театра, как художественного действа, созданного на профессиональной и структурно четкой основе. Ранее в истории культуры имела место лишь театрализация. Древние греки не только разработали сам тип представления, который был подхвачен последующими эпохами, но и стали родоначальниками нового литературно-художественного направления – драматургии, причем сразу в двух ее основных жанрах – трагическом и комедийном. Считается, что первое представление, созданное на основе заранее написанного и имеющего диалогическую форму текста, увидело свет в 537 году до н.э. Но от произведений первых драматургов ничего не сохранилось, кроме имен и названий произведений. Поэтому, для нас театр начинается в классический период произведениями </w:t>
      </w:r>
      <w:r>
        <w:rPr>
          <w:rStyle w:val="10"/>
          <w:rFonts w:eastAsia="Times New Roman" w:cs="Times New Roman"/>
          <w:b/>
          <w:bCs/>
          <w:color w:val="424242"/>
          <w:kern w:val="0"/>
          <w:lang w:val="ru-RU" w:eastAsia="ru-RU" w:bidi="ar-SA"/>
        </w:rPr>
        <w:t>«отца трагедии» Эсхила</w:t>
      </w:r>
      <w:r>
        <w:rPr>
          <w:rStyle w:val="10"/>
          <w:rFonts w:eastAsia="Times New Roman" w:cs="Times New Roman"/>
          <w:color w:val="424242"/>
          <w:kern w:val="0"/>
          <w:lang w:val="ru-RU" w:eastAsia="ru-RU" w:bidi="ar-SA"/>
        </w:rPr>
        <w:t>, его младших современников </w:t>
      </w:r>
      <w:r>
        <w:rPr>
          <w:rStyle w:val="10"/>
          <w:rFonts w:eastAsia="Times New Roman" w:cs="Times New Roman"/>
          <w:b/>
          <w:bCs/>
          <w:color w:val="424242"/>
          <w:kern w:val="0"/>
          <w:lang w:val="ru-RU" w:eastAsia="ru-RU" w:bidi="ar-SA"/>
        </w:rPr>
        <w:t>Софокла и Еврипида</w:t>
      </w:r>
      <w:r>
        <w:rPr>
          <w:rStyle w:val="10"/>
          <w:rFonts w:eastAsia="Times New Roman" w:cs="Times New Roman"/>
          <w:color w:val="424242"/>
          <w:kern w:val="0"/>
          <w:lang w:val="ru-RU" w:eastAsia="ru-RU" w:bidi="ar-SA"/>
        </w:rPr>
        <w:t>, а также </w:t>
      </w:r>
      <w:r>
        <w:rPr>
          <w:rStyle w:val="10"/>
          <w:rFonts w:eastAsia="Times New Roman" w:cs="Times New Roman"/>
          <w:b/>
          <w:bCs/>
          <w:color w:val="424242"/>
          <w:kern w:val="0"/>
          <w:lang w:val="ru-RU" w:eastAsia="ru-RU" w:bidi="ar-SA"/>
        </w:rPr>
        <w:t>«отца комедии» Аристофана</w:t>
      </w:r>
      <w:r>
        <w:rPr>
          <w:rStyle w:val="10"/>
          <w:rFonts w:eastAsia="Times New Roman" w:cs="Times New Roman"/>
          <w:color w:val="424242"/>
          <w:kern w:val="0"/>
          <w:lang w:val="ru-RU" w:eastAsia="ru-RU" w:bidi="ar-SA"/>
        </w:rPr>
        <w:t>. </w:t>
      </w:r>
      <w:r>
        <w:rPr>
          <w:rStyle w:val="10"/>
          <w:rFonts w:eastAsia="Times New Roman" w:cs="Times New Roman"/>
          <w:b/>
          <w:bCs/>
          <w:color w:val="424242"/>
          <w:kern w:val="0"/>
          <w:lang w:val="ru-RU" w:eastAsia="ru-RU" w:bidi="ar-SA"/>
        </w:rPr>
        <w:t>Классический период по праву считающийся временем наивысшего расцвета культуры и политической системы Древней Греции,</w:t>
      </w:r>
      <w:r>
        <w:rPr>
          <w:rStyle w:val="10"/>
          <w:rFonts w:eastAsia="Times New Roman" w:cs="Times New Roman"/>
          <w:color w:val="424242"/>
          <w:kern w:val="0"/>
          <w:lang w:val="ru-RU" w:eastAsia="ru-RU" w:bidi="ar-SA"/>
        </w:rPr>
        <w:t>стал и временем утверждения основ театрального искусства.</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Все вышеназванные драматурги часто обыгрывали в своих драматических произведениях мифологические сюжеты. В трагедии это было обязательным требованием., за исключением пьес о событиях недавней героической истории Греции. Так, например, </w:t>
      </w:r>
      <w:r>
        <w:rPr>
          <w:rStyle w:val="10"/>
          <w:rFonts w:eastAsia="Times New Roman" w:cs="Times New Roman"/>
          <w:b/>
          <w:bCs/>
          <w:color w:val="424242"/>
          <w:kern w:val="0"/>
          <w:lang w:val="ru-RU" w:eastAsia="ru-RU" w:bidi="ar-SA"/>
        </w:rPr>
        <w:t>Эсхил</w:t>
      </w:r>
      <w:r>
        <w:rPr>
          <w:rStyle w:val="10"/>
          <w:rFonts w:eastAsia="Times New Roman" w:cs="Times New Roman"/>
          <w:color w:val="424242"/>
          <w:kern w:val="0"/>
          <w:lang w:val="ru-RU" w:eastAsia="ru-RU" w:bidi="ar-SA"/>
        </w:rPr>
        <w:t> наряду с </w:t>
      </w:r>
      <w:r>
        <w:rPr>
          <w:rStyle w:val="10"/>
          <w:rFonts w:eastAsia="Times New Roman" w:cs="Times New Roman"/>
          <w:b/>
          <w:bCs/>
          <w:color w:val="424242"/>
          <w:kern w:val="0"/>
          <w:lang w:val="ru-RU" w:eastAsia="ru-RU" w:bidi="ar-SA"/>
        </w:rPr>
        <w:t>«Прометеем прикованным» и «Орестеей»</w:t>
      </w:r>
      <w:r>
        <w:rPr>
          <w:rStyle w:val="10"/>
          <w:rFonts w:eastAsia="Times New Roman" w:cs="Times New Roman"/>
          <w:color w:val="424242"/>
          <w:kern w:val="0"/>
          <w:lang w:val="ru-RU" w:eastAsia="ru-RU" w:bidi="ar-SA"/>
        </w:rPr>
        <w:t>пишет трагедию «</w:t>
      </w:r>
      <w:r>
        <w:rPr>
          <w:rStyle w:val="10"/>
          <w:rFonts w:eastAsia="Times New Roman" w:cs="Times New Roman"/>
          <w:b/>
          <w:bCs/>
          <w:color w:val="424242"/>
          <w:kern w:val="0"/>
          <w:lang w:val="ru-RU" w:eastAsia="ru-RU" w:bidi="ar-SA"/>
        </w:rPr>
        <w:t>Персы»,</w:t>
      </w:r>
      <w:r>
        <w:rPr>
          <w:rStyle w:val="10"/>
          <w:rFonts w:eastAsia="Times New Roman" w:cs="Times New Roman"/>
          <w:color w:val="424242"/>
          <w:kern w:val="0"/>
          <w:lang w:val="ru-RU" w:eastAsia="ru-RU" w:bidi="ar-SA"/>
        </w:rPr>
        <w:t> посвященную победе греков в битве при Саламине. </w:t>
      </w:r>
      <w:r>
        <w:rPr>
          <w:rStyle w:val="10"/>
          <w:rFonts w:eastAsia="Times New Roman" w:cs="Times New Roman"/>
          <w:b/>
          <w:bCs/>
          <w:color w:val="424242"/>
          <w:kern w:val="0"/>
          <w:lang w:val="ru-RU" w:eastAsia="ru-RU" w:bidi="ar-SA"/>
        </w:rPr>
        <w:t>Софокл</w:t>
      </w:r>
      <w:r>
        <w:rPr>
          <w:rStyle w:val="10"/>
          <w:rFonts w:eastAsia="Times New Roman" w:cs="Times New Roman"/>
          <w:color w:val="424242"/>
          <w:kern w:val="0"/>
          <w:lang w:val="ru-RU" w:eastAsia="ru-RU" w:bidi="ar-SA"/>
        </w:rPr>
        <w:t> вошел в историю литературы и театра как создатель» </w:t>
      </w:r>
      <w:r>
        <w:rPr>
          <w:rStyle w:val="10"/>
          <w:rFonts w:eastAsia="Times New Roman" w:cs="Times New Roman"/>
          <w:b/>
          <w:bCs/>
          <w:color w:val="424242"/>
          <w:kern w:val="0"/>
          <w:lang w:val="ru-RU" w:eastAsia="ru-RU" w:bidi="ar-SA"/>
        </w:rPr>
        <w:t>«Антигоны</w:t>
      </w:r>
      <w:r>
        <w:rPr>
          <w:rStyle w:val="10"/>
          <w:rFonts w:eastAsia="Times New Roman" w:cs="Times New Roman"/>
          <w:color w:val="424242"/>
          <w:kern w:val="0"/>
          <w:lang w:val="ru-RU" w:eastAsia="ru-RU" w:bidi="ar-SA"/>
        </w:rPr>
        <w:t>, </w:t>
      </w:r>
      <w:r>
        <w:rPr>
          <w:rStyle w:val="10"/>
          <w:rFonts w:eastAsia="Times New Roman" w:cs="Times New Roman"/>
          <w:b/>
          <w:bCs/>
          <w:color w:val="424242"/>
          <w:kern w:val="0"/>
          <w:lang w:val="ru-RU" w:eastAsia="ru-RU" w:bidi="ar-SA"/>
        </w:rPr>
        <w:t>«Царя Эдипа», «Электры»,</w:t>
      </w:r>
      <w:r>
        <w:rPr>
          <w:rStyle w:val="10"/>
          <w:rFonts w:eastAsia="Times New Roman" w:cs="Times New Roman"/>
          <w:color w:val="424242"/>
          <w:kern w:val="0"/>
          <w:lang w:val="ru-RU" w:eastAsia="ru-RU" w:bidi="ar-SA"/>
        </w:rPr>
        <w:t> а </w:t>
      </w:r>
      <w:r>
        <w:rPr>
          <w:rStyle w:val="10"/>
          <w:rFonts w:eastAsia="Times New Roman" w:cs="Times New Roman"/>
          <w:b/>
          <w:bCs/>
          <w:color w:val="424242"/>
          <w:kern w:val="0"/>
          <w:lang w:val="ru-RU" w:eastAsia="ru-RU" w:bidi="ar-SA"/>
        </w:rPr>
        <w:t>Еврипид</w:t>
      </w:r>
      <w:r>
        <w:rPr>
          <w:rStyle w:val="10"/>
          <w:rFonts w:eastAsia="Times New Roman" w:cs="Times New Roman"/>
          <w:color w:val="424242"/>
          <w:kern w:val="0"/>
          <w:lang w:val="ru-RU" w:eastAsia="ru-RU" w:bidi="ar-SA"/>
        </w:rPr>
        <w:t>– прежде всего как автор </w:t>
      </w:r>
      <w:r>
        <w:rPr>
          <w:rStyle w:val="10"/>
          <w:rFonts w:eastAsia="Times New Roman" w:cs="Times New Roman"/>
          <w:b/>
          <w:bCs/>
          <w:color w:val="424242"/>
          <w:kern w:val="0"/>
          <w:lang w:val="ru-RU" w:eastAsia="ru-RU" w:bidi="ar-SA"/>
        </w:rPr>
        <w:t>«Медеи» и «Ипполита».</w:t>
      </w:r>
      <w:r>
        <w:rPr>
          <w:rStyle w:val="10"/>
          <w:rFonts w:eastAsia="Times New Roman" w:cs="Times New Roman"/>
          <w:color w:val="424242"/>
          <w:kern w:val="0"/>
          <w:lang w:val="ru-RU" w:eastAsia="ru-RU" w:bidi="ar-SA"/>
        </w:rPr>
        <w:t> Комедии Аристофана - это ярко выраженные сатирические произведения, зло и остро высмеивающие те тенденции в общественной, политической или художественной жизни, которые лично ему кажутся достойными критики. Так в пьесе </w:t>
      </w:r>
      <w:r>
        <w:rPr>
          <w:rStyle w:val="10"/>
          <w:rFonts w:eastAsia="Times New Roman" w:cs="Times New Roman"/>
          <w:b/>
          <w:bCs/>
          <w:color w:val="424242"/>
          <w:kern w:val="0"/>
          <w:lang w:val="ru-RU" w:eastAsia="ru-RU" w:bidi="ar-SA"/>
        </w:rPr>
        <w:t>«Лягушки»</w:t>
      </w:r>
      <w:r>
        <w:rPr>
          <w:rStyle w:val="10"/>
          <w:rFonts w:eastAsia="Times New Roman" w:cs="Times New Roman"/>
          <w:color w:val="424242"/>
          <w:kern w:val="0"/>
          <w:lang w:val="ru-RU" w:eastAsia="ru-RU" w:bidi="ar-SA"/>
        </w:rPr>
        <w:t> объектом его недовольства становятся софисты и Сократ, в </w:t>
      </w:r>
      <w:r>
        <w:rPr>
          <w:rStyle w:val="10"/>
          <w:rFonts w:eastAsia="Times New Roman" w:cs="Times New Roman"/>
          <w:b/>
          <w:bCs/>
          <w:color w:val="424242"/>
          <w:kern w:val="0"/>
          <w:lang w:val="ru-RU" w:eastAsia="ru-RU" w:bidi="ar-SA"/>
        </w:rPr>
        <w:t>«Облаках»</w:t>
      </w:r>
      <w:r>
        <w:rPr>
          <w:rStyle w:val="10"/>
          <w:rFonts w:eastAsia="Times New Roman" w:cs="Times New Roman"/>
          <w:color w:val="424242"/>
          <w:kern w:val="0"/>
          <w:lang w:val="ru-RU" w:eastAsia="ru-RU" w:bidi="ar-SA"/>
        </w:rPr>
        <w:t> –творчество Еврипида. В </w:t>
      </w:r>
      <w:r>
        <w:rPr>
          <w:rStyle w:val="10"/>
          <w:rFonts w:eastAsia="Times New Roman" w:cs="Times New Roman"/>
          <w:b/>
          <w:bCs/>
          <w:color w:val="424242"/>
          <w:kern w:val="0"/>
          <w:lang w:val="ru-RU" w:eastAsia="ru-RU" w:bidi="ar-SA"/>
        </w:rPr>
        <w:t>«Лисистрате»</w:t>
      </w:r>
      <w:r>
        <w:rPr>
          <w:rStyle w:val="10"/>
          <w:rFonts w:eastAsia="Times New Roman" w:cs="Times New Roman"/>
          <w:color w:val="424242"/>
          <w:kern w:val="0"/>
          <w:lang w:val="ru-RU" w:eastAsia="ru-RU" w:bidi="ar-SA"/>
        </w:rPr>
        <w:t> – самой популярной из комедий Аристофана – он выступает как ярый пацифист, критикуя популярную среди некоторых из его сограждан политику войны.</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В классическую эпоху значительно преображается и изобразительное искусство. Жившие тогда знаменитые скульпторы — Мирон, Поликлет, Фидий, Пракситель, Скопас, Лисипп и многие другие — и художники, произведения которых безвозвратно погибли, полностью преобразили пластические каноны древней Эллады. Божество было максимально приближено к человеку, а образы людей становились все более прекрасными и совершенными. Хорошо известены такие произведения, как </w:t>
      </w:r>
      <w:r>
        <w:rPr>
          <w:rStyle w:val="10"/>
          <w:rFonts w:eastAsia="Times New Roman" w:cs="Times New Roman"/>
          <w:b/>
          <w:bCs/>
          <w:color w:val="424242"/>
          <w:kern w:val="0"/>
          <w:lang w:val="ru-RU" w:eastAsia="ru-RU" w:bidi="ar-SA"/>
        </w:rPr>
        <w:t>«Дискобол» Мирона, «Дорифор (Копьеносец)» Поликлета, «Апоксиомен» Лисиппа.</w:t>
      </w:r>
      <w:r>
        <w:rPr>
          <w:rStyle w:val="10"/>
          <w:rFonts w:eastAsia="Times New Roman" w:cs="Times New Roman"/>
          <w:color w:val="424242"/>
          <w:kern w:val="0"/>
          <w:lang w:val="ru-RU" w:eastAsia="ru-RU" w:bidi="ar-SA"/>
        </w:rPr>
        <w:t>Это все спортсмены, победители состязаний. Образы и реальные, и идеальные. Это скорее идеал человека, нежели конкретный человек. Также обстояло дело и с искусством портрета. Запечатленные скульпторами лица древнегреческих политиков, философов, писателей вполне отличимы одно от другого, имеют характерные черты, но вместе с тем и похожи. Похожи своим величием и исходящим от них самоуважением. Скульптор </w:t>
      </w:r>
      <w:r>
        <w:rPr>
          <w:rStyle w:val="10"/>
          <w:rFonts w:eastAsia="Times New Roman" w:cs="Times New Roman"/>
          <w:b/>
          <w:bCs/>
          <w:color w:val="424242"/>
          <w:kern w:val="0"/>
          <w:lang w:val="ru-RU" w:eastAsia="ru-RU" w:bidi="ar-SA"/>
        </w:rPr>
        <w:t>Поликлет</w:t>
      </w:r>
      <w:r>
        <w:rPr>
          <w:rStyle w:val="10"/>
          <w:rFonts w:eastAsia="Times New Roman" w:cs="Times New Roman"/>
          <w:color w:val="424242"/>
          <w:kern w:val="0"/>
          <w:lang w:val="ru-RU" w:eastAsia="ru-RU" w:bidi="ar-SA"/>
        </w:rPr>
        <w:t> к тому же впервые поставил занятия ваянием на научную основу. Это тоже вполне в традициях Древней Греции, жители которой ценили реальные знания и опыт. Он основательно изучил строение человеческого тела, выведя наиболее типичные соотношения между отдельными частями тела. Все свои открытия Поликлет описал в труде </w:t>
      </w:r>
      <w:r>
        <w:rPr>
          <w:rStyle w:val="10"/>
          <w:rFonts w:eastAsia="Times New Roman" w:cs="Times New Roman"/>
          <w:b/>
          <w:bCs/>
          <w:color w:val="424242"/>
          <w:kern w:val="0"/>
          <w:lang w:val="ru-RU" w:eastAsia="ru-RU" w:bidi="ar-SA"/>
        </w:rPr>
        <w:t>«Каноны»</w:t>
      </w:r>
      <w:r>
        <w:rPr>
          <w:rStyle w:val="10"/>
          <w:rFonts w:eastAsia="Times New Roman" w:cs="Times New Roman"/>
          <w:color w:val="424242"/>
          <w:kern w:val="0"/>
          <w:lang w:val="ru-RU" w:eastAsia="ru-RU" w:bidi="ar-SA"/>
        </w:rPr>
        <w:t> и таким образом передал свой опыт потомкам.</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Греки по сути дела стали и создателями философии как самостоятельной науки, осмысливающей и сводящей воедино различные представления о мире и человеке. С древнегреческого слово философия переводится как любовь к мудрости., а само слово впервые встречается у знаменитого </w:t>
      </w:r>
      <w:r>
        <w:rPr>
          <w:rStyle w:val="10"/>
          <w:rFonts w:eastAsia="Times New Roman" w:cs="Times New Roman"/>
          <w:b/>
          <w:bCs/>
          <w:color w:val="424242"/>
          <w:kern w:val="0"/>
          <w:lang w:val="ru-RU" w:eastAsia="ru-RU" w:bidi="ar-SA"/>
        </w:rPr>
        <w:t>Гераклита.</w:t>
      </w:r>
      <w:r>
        <w:rPr>
          <w:rStyle w:val="10"/>
          <w:rFonts w:eastAsia="Times New Roman" w:cs="Times New Roman"/>
          <w:color w:val="424242"/>
          <w:kern w:val="0"/>
          <w:lang w:val="ru-RU" w:eastAsia="ru-RU" w:bidi="ar-SA"/>
        </w:rPr>
        <w:t> У истоков греческой философии, помимо Гераклита, стоят такие личности, как </w:t>
      </w:r>
      <w:r>
        <w:rPr>
          <w:rStyle w:val="10"/>
          <w:rFonts w:eastAsia="Times New Roman" w:cs="Times New Roman"/>
          <w:b/>
          <w:bCs/>
          <w:color w:val="424242"/>
          <w:kern w:val="0"/>
          <w:lang w:val="ru-RU" w:eastAsia="ru-RU" w:bidi="ar-SA"/>
        </w:rPr>
        <w:t>Пифагор, Демокрит</w:t>
      </w:r>
      <w:r>
        <w:rPr>
          <w:rStyle w:val="10"/>
          <w:rFonts w:eastAsia="Times New Roman" w:cs="Times New Roman"/>
          <w:color w:val="424242"/>
          <w:kern w:val="0"/>
          <w:lang w:val="ru-RU" w:eastAsia="ru-RU" w:bidi="ar-SA"/>
        </w:rPr>
        <w:t>, </w:t>
      </w:r>
      <w:r>
        <w:rPr>
          <w:rStyle w:val="10"/>
          <w:rFonts w:eastAsia="Times New Roman" w:cs="Times New Roman"/>
          <w:b/>
          <w:bCs/>
          <w:color w:val="424242"/>
          <w:kern w:val="0"/>
          <w:lang w:val="ru-RU" w:eastAsia="ru-RU" w:bidi="ar-SA"/>
        </w:rPr>
        <w:t>Фалес.</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В учении Пифагора проявилась не только связь культуры Греции с культурами Египта и Месопотамии, где он провел часть своей жизни, изучая опыт в области культуры и религии, но и дуализм, присущий непосредственно культуре греческой. Это нашло отражение в параллельном развитии религиозного культа и человеческих знаний, философии и практической мудрости. Пифагор — один из реформаторов орфического мистического культа Греции и одновременно - один из основоположников греческой философии, математики и астрономии. Пифагор не оставил письменного изложения своего учения. Но по свидетельству учеников, именно он назвал Вселенную </w:t>
      </w:r>
      <w:r>
        <w:rPr>
          <w:rStyle w:val="10"/>
          <w:rFonts w:eastAsia="Times New Roman" w:cs="Times New Roman"/>
          <w:b/>
          <w:bCs/>
          <w:color w:val="424242"/>
          <w:kern w:val="0"/>
          <w:lang w:val="ru-RU" w:eastAsia="ru-RU" w:bidi="ar-SA"/>
        </w:rPr>
        <w:t>космосом</w:t>
      </w:r>
      <w:r>
        <w:rPr>
          <w:rStyle w:val="10"/>
          <w:rFonts w:eastAsia="Times New Roman" w:cs="Times New Roman"/>
          <w:color w:val="424242"/>
          <w:kern w:val="0"/>
          <w:lang w:val="ru-RU" w:eastAsia="ru-RU" w:bidi="ar-SA"/>
        </w:rPr>
        <w:t>, а строение мира — </w:t>
      </w:r>
      <w:r>
        <w:rPr>
          <w:rStyle w:val="10"/>
          <w:rFonts w:eastAsia="Times New Roman" w:cs="Times New Roman"/>
          <w:b/>
          <w:bCs/>
          <w:color w:val="424242"/>
          <w:kern w:val="0"/>
          <w:lang w:val="ru-RU" w:eastAsia="ru-RU" w:bidi="ar-SA"/>
        </w:rPr>
        <w:t>стройным целым</w:t>
      </w:r>
      <w:r>
        <w:rPr>
          <w:rStyle w:val="10"/>
          <w:rFonts w:eastAsia="Times New Roman" w:cs="Times New Roman"/>
          <w:color w:val="424242"/>
          <w:kern w:val="0"/>
          <w:lang w:val="ru-RU" w:eastAsia="ru-RU" w:bidi="ar-SA"/>
        </w:rPr>
        <w:t>, </w:t>
      </w:r>
      <w:r>
        <w:rPr>
          <w:rStyle w:val="10"/>
          <w:rFonts w:eastAsia="Times New Roman" w:cs="Times New Roman"/>
          <w:b/>
          <w:bCs/>
          <w:color w:val="424242"/>
          <w:kern w:val="0"/>
          <w:lang w:val="ru-RU" w:eastAsia="ru-RU" w:bidi="ar-SA"/>
        </w:rPr>
        <w:t>подчиненным законам «гармонии и числа».</w:t>
      </w:r>
      <w:r>
        <w:rPr>
          <w:rStyle w:val="10"/>
          <w:rFonts w:eastAsia="Times New Roman" w:cs="Times New Roman"/>
          <w:color w:val="424242"/>
          <w:kern w:val="0"/>
          <w:lang w:val="ru-RU" w:eastAsia="ru-RU" w:bidi="ar-SA"/>
        </w:rPr>
        <w:t> Велика заслуга Пифагора и в создании древнегреческой системы воспитания, основанной на гармоничном развитии всех способностей человека, всех сфер человеческой личности: разума, души и тела. К сожалению, в рамках данного учебного пособия не представляется возможным даже бегло рассмотреть всех представителей греческой философии.</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На площадях Афин излагал свои идеи </w:t>
      </w:r>
      <w:r>
        <w:rPr>
          <w:rStyle w:val="10"/>
          <w:rFonts w:eastAsia="Times New Roman" w:cs="Times New Roman"/>
          <w:b/>
          <w:bCs/>
          <w:color w:val="424242"/>
          <w:kern w:val="0"/>
          <w:lang w:val="ru-RU" w:eastAsia="ru-RU" w:bidi="ar-SA"/>
        </w:rPr>
        <w:t>знаменитый Сократ.</w:t>
      </w:r>
      <w:r>
        <w:rPr>
          <w:rStyle w:val="10"/>
          <w:rFonts w:eastAsia="Times New Roman" w:cs="Times New Roman"/>
          <w:color w:val="424242"/>
          <w:kern w:val="0"/>
          <w:lang w:val="ru-RU" w:eastAsia="ru-RU" w:bidi="ar-SA"/>
        </w:rPr>
        <w:t> Человек — не бог, но ему дана бессмертная душа — его личный бог при жизни, с которым он должен соотносить все свои помыслы и поступки. Высшее призвание человека — быть самим собой при любых обстоятельствах. Образ жизни и деятельность Сократа раздражили многих консервативно настроенных афинян, которые в 399 г до н.э. обвинили его в непочтительном отношении к традиционным богам, в попытке ввести новых богов, в развращении молодежи философскими беседами. Большинством голосов присяжные осудили его на казнь. Помещенный в тюрьму Сократ отказался от предложенного друзьями плана побега, считая, что нужно повиноваться закону. В назначенное время он выпил чашу цикуты — растительного яда. Сократ, по словам Цицерона, опустил философию «с небес на землю», обратил внимание философов на человека и его душу.</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О человеке спорили и </w:t>
      </w:r>
      <w:r>
        <w:rPr>
          <w:rStyle w:val="10"/>
          <w:rFonts w:eastAsia="Times New Roman" w:cs="Times New Roman"/>
          <w:b/>
          <w:bCs/>
          <w:color w:val="424242"/>
          <w:kern w:val="0"/>
          <w:lang w:val="ru-RU" w:eastAsia="ru-RU" w:bidi="ar-SA"/>
        </w:rPr>
        <w:t>софисты</w:t>
      </w:r>
      <w:r>
        <w:rPr>
          <w:rStyle w:val="10"/>
          <w:rFonts w:eastAsia="Times New Roman" w:cs="Times New Roman"/>
          <w:color w:val="424242"/>
          <w:kern w:val="0"/>
          <w:lang w:val="ru-RU" w:eastAsia="ru-RU" w:bidi="ar-SA"/>
        </w:rPr>
        <w:t>. Алексей Федорович Лосев считал, что софистика «несомненно есть греческое Просвещение». Понимая, что главным препятствием на пути преобразования Афинского полиса выступает обыкновенный рядовой гражданин с его предрассудками, они критиковали традиционное образование, полагая, что оно угнетает в человеке живость и критичность ума. Софисты учили своих учеников мыслить, а, следовательно, – сомневаться, поскольку, с их точки зрения для мышления опасны не сами сомнения, а страхи перед ними.</w:t>
      </w:r>
    </w:p>
    <w:p w:rsidR="00472F7A" w:rsidRDefault="00F50ADF">
      <w:pPr>
        <w:pStyle w:val="1"/>
        <w:widowControl/>
        <w:suppressAutoHyphens w:val="0"/>
        <w:spacing w:before="225" w:after="100" w:line="288" w:lineRule="atLeast"/>
        <w:ind w:left="225" w:right="525"/>
        <w:textAlignment w:val="auto"/>
        <w:rPr>
          <w:rFonts w:eastAsia="Times New Roman" w:cs="Times New Roman"/>
          <w:color w:val="424242"/>
          <w:kern w:val="0"/>
          <w:lang w:val="ru-RU" w:eastAsia="ru-RU" w:bidi="ar-SA"/>
        </w:rPr>
      </w:pPr>
      <w:r>
        <w:rPr>
          <w:rFonts w:eastAsia="Times New Roman" w:cs="Times New Roman"/>
          <w:color w:val="424242"/>
          <w:kern w:val="0"/>
          <w:lang w:val="ru-RU" w:eastAsia="ru-RU" w:bidi="ar-SA"/>
        </w:rPr>
        <w:t>Одним из учеников Сократа был молодой Платон, посвятивший всего себя учителю, и популяризации его учения. Все свои идеи в позднейших философских диалогах Платон неизменно будет вкладывать в уста Сократа. Казнь Сократа стала для него потрясением; Платон покинул Афины. Он не смог примириться ни с афинской властью, казнившей учителя, ни с обществом, в котором не нашлось места истинному мудрецу. Мир, убивший Сократа, не может быть справедливым и благим. И Платон совершает философский «уход» в собственный мир, мир «эйдосов» или «идей», где нет ничего преходящего и случайного, ничего порочного и несовершенного. В конце жизни Платон теряет веру в свой идеальный мир, во всемогущество идеи Добра, в благую природу человека. Завершающим актом его жизненной драмы становится написание диалога «Законы». По словам А. Ф. Лосева: «Законы» производят впечатление глубочайшего отчаяния философа осуществить свой идеализм гуманными и достаточно идеальными методами». В результате, Платон создает одну из первых в европейской истории антиутопий, рисуя полицейское тоталитарное государство казарменного типа.</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Самым знаменитым учеником Платона был Аристотель, впоследствии значительно пересмотревший философские взгляды учителя (ему принадлежит знаменитая фраза; «Платон мне друг, но истина дороже»). Аристотель — вдумчивый и кропотливый ученый-систематик. Он является отцом логики; его трактаты, помимо собственно философии, посвящены математике, биологии, физике, космологии, психологии, теории искусства, (поэтике), риторике, этике, политике. Аристотель был в течение четырёх лет воспитателем сына македонского царя Филиппа II Александра. Впоследствии великий полководец скажет о своем учителе: «Я чту Аристотеля наравне со своим отцом, так как если отцу я обязан жизнью, то Аристотелю тем, что дает ей цену». После того, как Александр стал царём, Аристотель вернулся в Афины, где открыл свою философскую школу — </w:t>
      </w:r>
      <w:r>
        <w:rPr>
          <w:rStyle w:val="10"/>
          <w:rFonts w:eastAsia="Times New Roman" w:cs="Times New Roman"/>
          <w:b/>
          <w:bCs/>
          <w:color w:val="424242"/>
          <w:kern w:val="0"/>
          <w:lang w:val="ru-RU" w:eastAsia="ru-RU" w:bidi="ar-SA"/>
        </w:rPr>
        <w:t>Ликей</w:t>
      </w:r>
      <w:r>
        <w:rPr>
          <w:rStyle w:val="10"/>
          <w:rFonts w:eastAsia="Times New Roman" w:cs="Times New Roman"/>
          <w:color w:val="424242"/>
          <w:kern w:val="0"/>
          <w:lang w:val="ru-RU" w:eastAsia="ru-RU" w:bidi="ar-SA"/>
        </w:rPr>
        <w:t>. В этом он также последовал примеру своего учителя: созданная Платоном в Афинах школа, </w:t>
      </w:r>
      <w:r>
        <w:rPr>
          <w:rStyle w:val="10"/>
          <w:rFonts w:eastAsia="Times New Roman" w:cs="Times New Roman"/>
          <w:b/>
          <w:bCs/>
          <w:color w:val="424242"/>
          <w:kern w:val="0"/>
          <w:lang w:val="ru-RU" w:eastAsia="ru-RU" w:bidi="ar-SA"/>
        </w:rPr>
        <w:t>Академия</w:t>
      </w:r>
      <w:r>
        <w:rPr>
          <w:rStyle w:val="10"/>
          <w:rFonts w:eastAsia="Times New Roman" w:cs="Times New Roman"/>
          <w:color w:val="424242"/>
          <w:kern w:val="0"/>
          <w:lang w:val="ru-RU" w:eastAsia="ru-RU" w:bidi="ar-SA"/>
        </w:rPr>
        <w:t>, просуществовало более 900 лет, и была закрыта уже в эпоху средневековья.</w:t>
      </w:r>
    </w:p>
    <w:p w:rsidR="00472F7A" w:rsidRDefault="00F50ADF">
      <w:pPr>
        <w:pStyle w:val="1"/>
        <w:widowControl/>
        <w:suppressAutoHyphens w:val="0"/>
        <w:spacing w:before="225" w:after="100" w:line="288" w:lineRule="atLeast"/>
        <w:ind w:left="225" w:right="525"/>
        <w:textAlignment w:val="auto"/>
        <w:rPr>
          <w:rFonts w:eastAsia="Times New Roman" w:cs="Times New Roman"/>
          <w:color w:val="424242"/>
          <w:kern w:val="0"/>
          <w:lang w:val="ru-RU" w:eastAsia="ru-RU" w:bidi="ar-SA"/>
        </w:rPr>
      </w:pPr>
      <w:r>
        <w:rPr>
          <w:rFonts w:eastAsia="Times New Roman" w:cs="Times New Roman"/>
          <w:color w:val="424242"/>
          <w:kern w:val="0"/>
          <w:lang w:val="ru-RU" w:eastAsia="ru-RU" w:bidi="ar-SA"/>
        </w:rPr>
        <w:t>Античная культура Эллады пронизана искусством. Греческая философия весьма тесно связана с эстетикой, и без нее, как убедительно показал А.Ф. Лосев, не может быть понята. Зрение — основа древнегреческого познания. Отсюда любовь эллинов прежде всего к пластичным, статичным видам искусства — архитектуре и скульптуре. Их произведения можно спокойно рассматривать, постигая основы красоты и гармонии. Красота связана с неподвижным, неизменным. Структурными принципами красоты являются гармония, мера, соразмерность. Наиболее полно эти принципы воплощены в ансамбле Афинского Акрополя с его знаменитыми храмами Парфеноном и Эрехтейоном. Акрополь был также украшен множеством скульптур: статуи Афины Воительницы и Афины Парфенос, рельефы и фронтон Парфенона, прекрасные величественные кариатиды, украшающие портик Эрехтейона. Архитекторами Акрополя были Иктин и Калликрат. Создателями скульптурных произведений - Фидий и ученики его школы.</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Не случайно, что именно греки произвели революции в теории архитектуры, разработав систему ордеров. </w:t>
      </w:r>
      <w:r>
        <w:rPr>
          <w:rStyle w:val="10"/>
          <w:rFonts w:eastAsia="Times New Roman" w:cs="Times New Roman"/>
          <w:b/>
          <w:bCs/>
          <w:color w:val="424242"/>
          <w:kern w:val="0"/>
          <w:lang w:val="ru-RU" w:eastAsia="ru-RU" w:bidi="ar-SA"/>
        </w:rPr>
        <w:t>Архитектурный ордер – это система, подразумевающая строгое соотношение несомых и несущих частей здания, предусматривающая при этом отражение определенных эстетических канонов. Древнегреческие ордеры – дорический, ионический и коринфский</w:t>
      </w:r>
      <w:r>
        <w:rPr>
          <w:rStyle w:val="10"/>
          <w:rFonts w:eastAsia="Times New Roman" w:cs="Times New Roman"/>
          <w:color w:val="424242"/>
          <w:kern w:val="0"/>
          <w:lang w:val="ru-RU" w:eastAsia="ru-RU" w:bidi="ar-SA"/>
        </w:rPr>
        <w:t>, отражали как любовь греков к научным знаниям, так и их пристрастие к гармоничности, соразмерности и внешней строгости. Построенный в период правления Перикла комплекс Акрополя наглядно продемонстрировал единение красоты и надежности, которое обеспечивалось использованием ордерной системы. Личные дома в Древней Греции имели довольно скромный вид. Стремление к роскоши стало проявляться только в эллинистический период.</w:t>
      </w:r>
    </w:p>
    <w:p w:rsidR="00472F7A" w:rsidRDefault="00F50ADF">
      <w:pPr>
        <w:pStyle w:val="1"/>
        <w:widowControl/>
        <w:suppressAutoHyphens w:val="0"/>
        <w:spacing w:before="225" w:after="100" w:line="288" w:lineRule="atLeast"/>
        <w:ind w:left="225" w:right="525"/>
        <w:textAlignment w:val="auto"/>
      </w:pPr>
      <w:r>
        <w:rPr>
          <w:rStyle w:val="10"/>
          <w:rFonts w:eastAsia="Times New Roman" w:cs="Times New Roman"/>
          <w:color w:val="424242"/>
          <w:kern w:val="0"/>
          <w:lang w:val="ru-RU" w:eastAsia="ru-RU" w:bidi="ar-SA"/>
        </w:rPr>
        <w:t>В Древней Греции была разработана система воспитания, которая в той или иной форме существует и по сей день. В </w:t>
      </w:r>
      <w:r>
        <w:rPr>
          <w:rStyle w:val="10"/>
          <w:rFonts w:eastAsia="Times New Roman" w:cs="Times New Roman"/>
          <w:b/>
          <w:bCs/>
          <w:color w:val="424242"/>
          <w:kern w:val="0"/>
          <w:lang w:val="ru-RU" w:eastAsia="ru-RU" w:bidi="ar-SA"/>
        </w:rPr>
        <w:t>основе образовательной системы лежал принцип пайдейи, сводившийся к достижению гармоничного развития личности.</w:t>
      </w:r>
      <w:r>
        <w:rPr>
          <w:rStyle w:val="10"/>
          <w:rFonts w:eastAsia="Times New Roman" w:cs="Times New Roman"/>
          <w:color w:val="424242"/>
          <w:kern w:val="0"/>
          <w:lang w:val="ru-RU" w:eastAsia="ru-RU" w:bidi="ar-SA"/>
        </w:rPr>
        <w:t>Одной из первых школ стал Пифагорейский союз. Чтобы получить право считаться членом союза, человек должен был пройти пятнадцатилетний цикл обучения, состоящий из трех пятилетних этапов. Интересно, что принимались в Пифагорейский союз и мужчины, и женщины. Пифагорейское образование было сакральным и труднодоступным. Но практика разностороннего воспитания прочно укоренилась в Древней Греции. Процесс обучения длился с семи до шестнадцати лет. Существовал закон, обязывающий родителей давать образование своим детям. С 7 до 12 –14 лет дети изучали словестные науки (грамматику, литературу, основы стихосложения, основы ораторского искусства) и музыку. (В Древней Греции были распространены всего два инструмента: флейта и кифара (лира). С 13—14 лет главным образом занимались гимнастикой, посещая гимнастические школы — палестры.</w:t>
      </w:r>
    </w:p>
    <w:p w:rsidR="00472F7A" w:rsidRDefault="00F50ADF">
      <w:pPr>
        <w:pStyle w:val="1"/>
        <w:widowControl/>
        <w:suppressAutoHyphens w:val="0"/>
        <w:spacing w:before="225" w:after="100" w:line="288" w:lineRule="atLeast"/>
        <w:ind w:left="225" w:right="525"/>
        <w:textAlignment w:val="auto"/>
        <w:rPr>
          <w:rFonts w:eastAsia="Times New Roman" w:cs="Times New Roman"/>
          <w:color w:val="424242"/>
          <w:kern w:val="0"/>
          <w:lang w:val="ru-RU" w:eastAsia="ru-RU" w:bidi="ar-SA"/>
        </w:rPr>
      </w:pPr>
      <w:r>
        <w:rPr>
          <w:rFonts w:eastAsia="Times New Roman" w:cs="Times New Roman"/>
          <w:color w:val="424242"/>
          <w:kern w:val="0"/>
          <w:lang w:val="ru-RU" w:eastAsia="ru-RU" w:bidi="ar-SA"/>
        </w:rPr>
        <w:t>Культура Древней Греции – явление поистине необъятное и проследить развитие всех её направлений в пределах одной главы не представляется возможным. Все, о чем шла речь выше – лишь малая часть наследия солнечной Эллады.</w:t>
      </w:r>
    </w:p>
    <w:p w:rsidR="00472F7A" w:rsidRDefault="00F50ADF">
      <w:pPr>
        <w:pStyle w:val="1"/>
        <w:widowControl/>
        <w:suppressAutoHyphens w:val="0"/>
        <w:spacing w:before="225" w:after="100" w:line="288" w:lineRule="atLeast"/>
        <w:ind w:left="225" w:right="525"/>
        <w:textAlignment w:val="auto"/>
        <w:rPr>
          <w:rFonts w:eastAsia="Times New Roman" w:cs="Times New Roman"/>
          <w:color w:val="424242"/>
          <w:kern w:val="0"/>
          <w:lang w:val="ru-RU" w:eastAsia="ru-RU" w:bidi="ar-SA"/>
        </w:rPr>
      </w:pPr>
      <w:r>
        <w:rPr>
          <w:rFonts w:eastAsia="Times New Roman" w:cs="Times New Roman"/>
          <w:color w:val="424242"/>
          <w:kern w:val="0"/>
          <w:lang w:val="ru-RU" w:eastAsia="ru-RU" w:bidi="ar-SA"/>
        </w:rPr>
        <w:t>В последние десятилетия IV в. до н.э. наступил конец классической культуры античной Эллады. Греция превратилась в часть эллинистического мира, преподнеся ему на редкость щедрый подарок– свою высочайшую культуру.</w:t>
      </w:r>
    </w:p>
    <w:p w:rsidR="00472F7A" w:rsidRDefault="00F50ADF">
      <w:pPr>
        <w:pStyle w:val="1"/>
        <w:widowControl/>
        <w:suppressAutoHyphens w:val="0"/>
        <w:spacing w:before="225" w:after="100" w:line="288" w:lineRule="atLeast"/>
        <w:ind w:left="225" w:right="525"/>
        <w:textAlignment w:val="auto"/>
        <w:rPr>
          <w:rFonts w:ascii="Tahoma" w:eastAsia="Times New Roman" w:hAnsi="Tahoma"/>
          <w:color w:val="424242"/>
          <w:kern w:val="0"/>
          <w:sz w:val="27"/>
          <w:szCs w:val="27"/>
          <w:lang w:val="ru-RU" w:eastAsia="ru-RU" w:bidi="ar-SA"/>
        </w:rPr>
      </w:pPr>
      <w:r>
        <w:rPr>
          <w:rFonts w:ascii="Tahoma" w:eastAsia="Times New Roman" w:hAnsi="Tahoma"/>
          <w:color w:val="424242"/>
          <w:kern w:val="0"/>
          <w:sz w:val="27"/>
          <w:szCs w:val="27"/>
          <w:lang w:val="ru-RU" w:eastAsia="ru-RU" w:bidi="ar-SA"/>
        </w:rPr>
        <w:t> </w:t>
      </w:r>
    </w:p>
    <w:p w:rsidR="00472F7A" w:rsidRDefault="00472F7A">
      <w:pPr>
        <w:pStyle w:val="Standard"/>
        <w:rPr>
          <w:lang w:val="ru-RU"/>
        </w:rPr>
      </w:pPr>
    </w:p>
    <w:sectPr w:rsidR="00472F7A">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3EA9" w:rsidRDefault="00F50ADF">
      <w:r>
        <w:separator/>
      </w:r>
    </w:p>
  </w:endnote>
  <w:endnote w:type="continuationSeparator" w:id="0">
    <w:p w:rsidR="00E83EA9" w:rsidRDefault="00F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3EA9" w:rsidRDefault="00F50ADF">
      <w:r>
        <w:rPr>
          <w:color w:val="000000"/>
        </w:rPr>
        <w:separator/>
      </w:r>
    </w:p>
  </w:footnote>
  <w:footnote w:type="continuationSeparator" w:id="0">
    <w:p w:rsidR="00E83EA9" w:rsidRDefault="00F50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revisionView w:inkAnnotations="0"/>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7A"/>
    <w:rsid w:val="00472F7A"/>
    <w:rsid w:val="00507CCF"/>
    <w:rsid w:val="00E83EA9"/>
    <w:rsid w:val="00F50A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06F3975D-5D87-4D9F-AFDB-353B86EE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uppressAutoHyphens/>
    </w:pPr>
  </w:style>
  <w:style w:type="character" w:customStyle="1" w:styleId="10">
    <w:name w:val="Основной шрифт абзаца1"/>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11">
    <w:name w:val="Список1"/>
    <w:basedOn w:val="Textbody"/>
  </w:style>
  <w:style w:type="paragraph" w:customStyle="1" w:styleId="12">
    <w:name w:val="Название объекта1"/>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3211</Words>
  <Characters>18304</Characters>
  <Application>Microsoft Office Word</Application>
  <DocSecurity>0</DocSecurity>
  <Lines>152</Lines>
  <Paragraphs>42</Paragraphs>
  <ScaleCrop>false</ScaleCrop>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Гость</cp:lastModifiedBy>
  <cp:revision>2</cp:revision>
  <dcterms:created xsi:type="dcterms:W3CDTF">2020-11-10T02:48:00Z</dcterms:created>
  <dcterms:modified xsi:type="dcterms:W3CDTF">2020-11-10T02:48:00Z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