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82" w:rsidRDefault="00B82291" w:rsidP="00DE01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урока</w:t>
      </w:r>
      <w:r w:rsidR="00037682" w:rsidRPr="00435A7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13.11.2020</w:t>
      </w:r>
    </w:p>
    <w:p w:rsidR="00DE014E" w:rsidRDefault="00B82291" w:rsidP="00DE014E">
      <w:pPr>
        <w:pStyle w:val="a5"/>
        <w:ind w:right="-427"/>
        <w:rPr>
          <w:b/>
          <w:sz w:val="32"/>
        </w:rPr>
      </w:pPr>
      <w:r>
        <w:rPr>
          <w:b/>
          <w:szCs w:val="28"/>
        </w:rPr>
        <w:t>Тема:</w:t>
      </w:r>
      <w:r w:rsidR="00DE014E" w:rsidRPr="00DE014E">
        <w:rPr>
          <w:b/>
          <w:i/>
          <w:sz w:val="32"/>
        </w:rPr>
        <w:t xml:space="preserve"> </w:t>
      </w:r>
      <w:r w:rsidR="00DE014E">
        <w:rPr>
          <w:b/>
          <w:i/>
          <w:sz w:val="32"/>
        </w:rPr>
        <w:t>Местная стилистика русской народной музыки</w:t>
      </w:r>
      <w:r w:rsidR="00DE014E">
        <w:rPr>
          <w:b/>
          <w:sz w:val="32"/>
        </w:rPr>
        <w:t>.</w:t>
      </w:r>
    </w:p>
    <w:p w:rsidR="00DE014E" w:rsidRPr="00060BCB" w:rsidRDefault="00774E5C" w:rsidP="00DE01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</w:t>
      </w:r>
      <w:r w:rsidR="003E4751">
        <w:rPr>
          <w:rFonts w:ascii="Times New Roman" w:hAnsi="Times New Roman" w:cs="Times New Roman"/>
          <w:sz w:val="28"/>
          <w:szCs w:val="28"/>
        </w:rPr>
        <w:t>Запис</w:t>
      </w:r>
      <w:r w:rsidR="009A1840">
        <w:rPr>
          <w:rFonts w:ascii="Times New Roman" w:hAnsi="Times New Roman" w:cs="Times New Roman"/>
          <w:sz w:val="28"/>
          <w:szCs w:val="28"/>
        </w:rPr>
        <w:t>ать</w:t>
      </w:r>
      <w:r w:rsidR="003E4751">
        <w:rPr>
          <w:rFonts w:ascii="Times New Roman" w:hAnsi="Times New Roman" w:cs="Times New Roman"/>
          <w:sz w:val="28"/>
          <w:szCs w:val="28"/>
        </w:rPr>
        <w:t xml:space="preserve"> </w:t>
      </w:r>
      <w:r w:rsidR="009A1840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B82291">
        <w:rPr>
          <w:rFonts w:ascii="Times New Roman" w:hAnsi="Times New Roman" w:cs="Times New Roman"/>
          <w:sz w:val="28"/>
          <w:szCs w:val="28"/>
        </w:rPr>
        <w:t>лекции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60BCB">
        <w:rPr>
          <w:rFonts w:ascii="Times New Roman" w:hAnsi="Times New Roman" w:cs="Times New Roman"/>
          <w:sz w:val="28"/>
          <w:szCs w:val="28"/>
        </w:rPr>
        <w:t xml:space="preserve">Выслать фото конспекта по адресу: </w:t>
      </w:r>
      <w:proofErr w:type="spellStart"/>
      <w:r w:rsidR="00060BCB" w:rsidRPr="00060BCB">
        <w:rPr>
          <w:rFonts w:ascii="Times New Roman" w:hAnsi="Times New Roman" w:cs="Times New Roman"/>
          <w:b/>
          <w:sz w:val="28"/>
          <w:szCs w:val="28"/>
          <w:lang w:val="en-US"/>
        </w:rPr>
        <w:t>tatiana</w:t>
      </w:r>
      <w:proofErr w:type="spellEnd"/>
      <w:r w:rsidR="00060BCB" w:rsidRPr="00060BCB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060BCB" w:rsidRPr="00060BCB">
        <w:rPr>
          <w:rFonts w:ascii="Times New Roman" w:hAnsi="Times New Roman" w:cs="Times New Roman"/>
          <w:b/>
          <w:sz w:val="28"/>
          <w:szCs w:val="28"/>
          <w:lang w:val="en-US"/>
        </w:rPr>
        <w:t>kr</w:t>
      </w:r>
      <w:proofErr w:type="spellEnd"/>
      <w:r w:rsidR="00060BCB" w:rsidRPr="00060BCB">
        <w:rPr>
          <w:rFonts w:ascii="Times New Roman" w:hAnsi="Times New Roman" w:cs="Times New Roman"/>
          <w:b/>
          <w:sz w:val="28"/>
          <w:szCs w:val="28"/>
        </w:rPr>
        <w:t>@</w:t>
      </w:r>
      <w:r w:rsidR="00060BCB" w:rsidRPr="00060BCB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="0095712F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060BCB" w:rsidRPr="00060BCB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DE014E" w:rsidRDefault="00DE014E" w:rsidP="00DE014E">
      <w:pPr>
        <w:pStyle w:val="a5"/>
        <w:ind w:right="-285"/>
        <w:jc w:val="both"/>
      </w:pPr>
      <w:r>
        <w:rPr>
          <w:b/>
        </w:rPr>
        <w:t xml:space="preserve">    </w:t>
      </w:r>
      <w:r>
        <w:t xml:space="preserve">На существование местных отличий в народном песенном творчестве обратили внимание уже на первых порах зарождения русской фольклористики. Об этом  ещё в </w:t>
      </w:r>
      <w:r>
        <w:rPr>
          <w:lang w:val="en-US"/>
        </w:rPr>
        <w:t>XIX</w:t>
      </w:r>
      <w:r>
        <w:t xml:space="preserve"> веке писали в своих трудах  </w:t>
      </w:r>
      <w:proofErr w:type="spellStart"/>
      <w:r>
        <w:t>В.Трутовский</w:t>
      </w:r>
      <w:proofErr w:type="spellEnd"/>
      <w:r>
        <w:t xml:space="preserve">, М Стахович, Н. Лопатин,  Ю. Мельгунов, Н. Пальчиков, А. Листопадов им мн. др. В </w:t>
      </w:r>
      <w:r>
        <w:rPr>
          <w:lang w:val="en-US"/>
        </w:rPr>
        <w:t>XX</w:t>
      </w:r>
      <w:r>
        <w:t xml:space="preserve"> веке эту проблему изучали Е Гиппиус, К. Квитка, А.Руднева, Т </w:t>
      </w:r>
      <w:proofErr w:type="spellStart"/>
      <w:r>
        <w:t>Бершадская</w:t>
      </w:r>
      <w:proofErr w:type="spellEnd"/>
      <w:r>
        <w:t xml:space="preserve">. Их мнение можно выразить русской пословицей:  «Что город – то </w:t>
      </w:r>
      <w:proofErr w:type="gramStart"/>
      <w:r>
        <w:t>норов</w:t>
      </w:r>
      <w:proofErr w:type="gramEnd"/>
      <w:r>
        <w:t>, что деревня – то обычай».</w:t>
      </w:r>
    </w:p>
    <w:p w:rsidR="00DE014E" w:rsidRDefault="00DE014E" w:rsidP="00DE014E">
      <w:pPr>
        <w:pStyle w:val="a5"/>
        <w:ind w:right="-285"/>
        <w:jc w:val="both"/>
      </w:pPr>
      <w:r>
        <w:t xml:space="preserve">     В наши годы появилось много исследований, посвященных этой проблем</w:t>
      </w:r>
      <w:proofErr w:type="gramStart"/>
      <w:r>
        <w:t>е-</w:t>
      </w:r>
      <w:proofErr w:type="gramEnd"/>
      <w:r>
        <w:t xml:space="preserve"> это диссертации С. </w:t>
      </w:r>
      <w:proofErr w:type="spellStart"/>
      <w:r>
        <w:t>Браз</w:t>
      </w:r>
      <w:proofErr w:type="spellEnd"/>
      <w:r>
        <w:t xml:space="preserve"> (о вятской </w:t>
      </w:r>
      <w:proofErr w:type="spellStart"/>
      <w:r>
        <w:t>песенности</w:t>
      </w:r>
      <w:proofErr w:type="spellEnd"/>
      <w:r>
        <w:t xml:space="preserve">), А. </w:t>
      </w:r>
      <w:proofErr w:type="spellStart"/>
      <w:r>
        <w:t>Мехнецова</w:t>
      </w:r>
      <w:proofErr w:type="spellEnd"/>
      <w:r>
        <w:t xml:space="preserve">(о песенном фольклоре Томского </w:t>
      </w:r>
      <w:proofErr w:type="spellStart"/>
      <w:r>
        <w:t>Приобья</w:t>
      </w:r>
      <w:proofErr w:type="spellEnd"/>
      <w:r>
        <w:t xml:space="preserve">), Н. Гиляровой (о песнях Рязанской Мещеры), работа Б. </w:t>
      </w:r>
      <w:proofErr w:type="spellStart"/>
      <w:r>
        <w:t>Ефименковой</w:t>
      </w:r>
      <w:proofErr w:type="spellEnd"/>
      <w:r>
        <w:t xml:space="preserve"> (о вологодских причитаниях) и др.</w:t>
      </w:r>
    </w:p>
    <w:p w:rsidR="00DE014E" w:rsidRDefault="00DE014E" w:rsidP="00DE014E">
      <w:pPr>
        <w:pStyle w:val="a5"/>
        <w:ind w:right="-285"/>
        <w:jc w:val="both"/>
      </w:pPr>
      <w:r>
        <w:t xml:space="preserve">     При изучении региональных особенностей </w:t>
      </w:r>
      <w:proofErr w:type="gramStart"/>
      <w:r>
        <w:t>народного</w:t>
      </w:r>
      <w:proofErr w:type="gramEnd"/>
      <w:r>
        <w:t xml:space="preserve"> </w:t>
      </w:r>
      <w:proofErr w:type="spellStart"/>
      <w:r>
        <w:t>музицирования</w:t>
      </w:r>
      <w:proofErr w:type="spellEnd"/>
      <w:r>
        <w:t xml:space="preserve"> важно определить, чем вызвана  эта относительная обособленность.</w:t>
      </w:r>
    </w:p>
    <w:p w:rsidR="00DE014E" w:rsidRDefault="00DE014E" w:rsidP="00DE014E">
      <w:pPr>
        <w:pStyle w:val="a5"/>
        <w:jc w:val="both"/>
      </w:pPr>
    </w:p>
    <w:p w:rsidR="00DE014E" w:rsidRDefault="00DE014E" w:rsidP="00DE014E">
      <w:pPr>
        <w:pStyle w:val="a5"/>
        <w:jc w:val="both"/>
        <w:rPr>
          <w:b/>
        </w:rPr>
      </w:pPr>
      <w:r>
        <w:rPr>
          <w:b/>
        </w:rPr>
        <w:t xml:space="preserve">Причины образования местных традиций. </w:t>
      </w:r>
    </w:p>
    <w:p w:rsidR="00DE014E" w:rsidRDefault="00DE014E" w:rsidP="00DE014E">
      <w:pPr>
        <w:pStyle w:val="a5"/>
        <w:ind w:right="-285"/>
        <w:jc w:val="both"/>
      </w:pPr>
      <w:r>
        <w:rPr>
          <w:b/>
        </w:rPr>
        <w:t xml:space="preserve">    </w:t>
      </w:r>
      <w:r>
        <w:t xml:space="preserve"> Народное искусство создаётся в процессе творческого общения людей. Главное, что влияет на формирование  народных музыкальных явлений – это длительное (с  точки зрения исторического времени)  совместное проживание представителей одной общины, ориентированные на единые политические, морально-этические, культурные нормы, решающие одни и те же хозяйственные задачи.</w:t>
      </w:r>
    </w:p>
    <w:p w:rsidR="00DE014E" w:rsidRDefault="00DE014E" w:rsidP="00DE014E">
      <w:pPr>
        <w:pStyle w:val="a5"/>
        <w:ind w:right="-285"/>
        <w:jc w:val="both"/>
      </w:pPr>
      <w:r>
        <w:t xml:space="preserve">     </w:t>
      </w:r>
      <w:proofErr w:type="gramStart"/>
      <w:r>
        <w:t>Народное</w:t>
      </w:r>
      <w:proofErr w:type="gramEnd"/>
      <w:r>
        <w:t xml:space="preserve"> </w:t>
      </w:r>
      <w:proofErr w:type="spellStart"/>
      <w:r>
        <w:t>ис-во</w:t>
      </w:r>
      <w:proofErr w:type="spellEnd"/>
      <w:r>
        <w:t xml:space="preserve">, как и профессиональное, базируется на конкретной жизненной основе и является её художественным отражением. На него воздействуют разнообразные внешние факторы – </w:t>
      </w:r>
      <w:r>
        <w:rPr>
          <w:b/>
        </w:rPr>
        <w:t>условия жизни народа,</w:t>
      </w:r>
      <w:r>
        <w:t xml:space="preserve"> которые необходимо учитывать для понимания процессов образования и бытования местных традиций:</w:t>
      </w:r>
    </w:p>
    <w:p w:rsidR="00DE014E" w:rsidRDefault="00DE014E" w:rsidP="00DE014E">
      <w:pPr>
        <w:pStyle w:val="a5"/>
        <w:numPr>
          <w:ilvl w:val="0"/>
          <w:numId w:val="4"/>
        </w:numPr>
        <w:ind w:right="-285"/>
        <w:jc w:val="both"/>
      </w:pPr>
      <w:r>
        <w:rPr>
          <w:i/>
        </w:rPr>
        <w:t xml:space="preserve">И с т о </w:t>
      </w:r>
      <w:proofErr w:type="spellStart"/>
      <w:proofErr w:type="gramStart"/>
      <w:r>
        <w:rPr>
          <w:i/>
        </w:rPr>
        <w:t>р</w:t>
      </w:r>
      <w:proofErr w:type="spellEnd"/>
      <w:proofErr w:type="gramEnd"/>
      <w:r>
        <w:rPr>
          <w:i/>
        </w:rPr>
        <w:t xml:space="preserve"> и ч е с к и е – </w:t>
      </w:r>
      <w:r>
        <w:t xml:space="preserve">миграция населения, смешивание восточных славян между собой и с западными славянами, а позже – русских с другими племенами и народами; влияние на русскую народную культуру фольклора народов, живущих в близком соседстве; </w:t>
      </w:r>
      <w:proofErr w:type="gramStart"/>
      <w:r>
        <w:t xml:space="preserve">иногда длительная обособленность той или иной группы населения (например, </w:t>
      </w:r>
      <w:proofErr w:type="spellStart"/>
      <w:r>
        <w:t>семейских</w:t>
      </w:r>
      <w:proofErr w:type="spellEnd"/>
      <w:r>
        <w:t xml:space="preserve"> Забайкалья или </w:t>
      </w:r>
      <w:proofErr w:type="spellStart"/>
      <w:r>
        <w:t>казаков-некрасовцев</w:t>
      </w:r>
      <w:proofErr w:type="spellEnd"/>
      <w:r>
        <w:t>, долгое время живших в отдалении от  основных центров русской культуры).</w:t>
      </w:r>
      <w:proofErr w:type="gramEnd"/>
    </w:p>
    <w:p w:rsidR="00DE014E" w:rsidRDefault="00DE014E" w:rsidP="00DE014E">
      <w:pPr>
        <w:pStyle w:val="a5"/>
        <w:numPr>
          <w:ilvl w:val="0"/>
          <w:numId w:val="4"/>
        </w:numPr>
        <w:ind w:right="-285"/>
        <w:jc w:val="both"/>
      </w:pPr>
      <w:r>
        <w:rPr>
          <w:i/>
        </w:rPr>
        <w:t xml:space="preserve">О к </w:t>
      </w:r>
      <w:proofErr w:type="spellStart"/>
      <w:proofErr w:type="gramStart"/>
      <w:r>
        <w:rPr>
          <w:i/>
        </w:rPr>
        <w:t>р</w:t>
      </w:r>
      <w:proofErr w:type="spellEnd"/>
      <w:proofErr w:type="gramEnd"/>
      <w:r>
        <w:rPr>
          <w:i/>
        </w:rPr>
        <w:t xml:space="preserve"> у ж а </w:t>
      </w:r>
      <w:proofErr w:type="spellStart"/>
      <w:r>
        <w:rPr>
          <w:i/>
        </w:rPr>
        <w:t>ю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щ</w:t>
      </w:r>
      <w:proofErr w:type="spellEnd"/>
      <w:r>
        <w:rPr>
          <w:i/>
        </w:rPr>
        <w:t xml:space="preserve"> а я   </w:t>
      </w:r>
      <w:proofErr w:type="spellStart"/>
      <w:r>
        <w:rPr>
          <w:i/>
        </w:rPr>
        <w:t>п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р</w:t>
      </w:r>
      <w:proofErr w:type="spellEnd"/>
      <w:r>
        <w:rPr>
          <w:i/>
        </w:rPr>
        <w:t xml:space="preserve"> и </w:t>
      </w:r>
      <w:proofErr w:type="spellStart"/>
      <w:r>
        <w:rPr>
          <w:i/>
        </w:rPr>
        <w:t>р</w:t>
      </w:r>
      <w:proofErr w:type="spellEnd"/>
      <w:r>
        <w:rPr>
          <w:i/>
        </w:rPr>
        <w:t xml:space="preserve"> о </w:t>
      </w:r>
      <w:proofErr w:type="spellStart"/>
      <w:r>
        <w:rPr>
          <w:i/>
        </w:rPr>
        <w:t>д</w:t>
      </w:r>
      <w:proofErr w:type="spellEnd"/>
      <w:r>
        <w:rPr>
          <w:i/>
        </w:rPr>
        <w:t xml:space="preserve"> а.</w:t>
      </w:r>
      <w:r>
        <w:t xml:space="preserve"> Песни жителей степей отличаются от песен, звучащих в лесной полосе; народное </w:t>
      </w:r>
      <w:proofErr w:type="spellStart"/>
      <w:r>
        <w:t>ис-во</w:t>
      </w:r>
      <w:proofErr w:type="spellEnd"/>
      <w:r>
        <w:t xml:space="preserve"> северных районов не может быть похожим на фольклор, бытующий в местностях с солнечным, тёплым климатом; к горах голос звучит иначе, чем в степи или в лесу, или в открытом поле.</w:t>
      </w:r>
    </w:p>
    <w:p w:rsidR="00DE014E" w:rsidRDefault="00DE014E" w:rsidP="00DE014E">
      <w:pPr>
        <w:pStyle w:val="a5"/>
        <w:numPr>
          <w:ilvl w:val="0"/>
          <w:numId w:val="4"/>
        </w:numPr>
        <w:ind w:right="-285"/>
        <w:jc w:val="both"/>
      </w:pPr>
      <w:proofErr w:type="gramStart"/>
      <w:r>
        <w:rPr>
          <w:i/>
        </w:rPr>
        <w:lastRenderedPageBreak/>
        <w:t xml:space="preserve">У с л о в и я   б </w:t>
      </w:r>
      <w:proofErr w:type="spellStart"/>
      <w:r>
        <w:rPr>
          <w:i/>
        </w:rPr>
        <w:t>ы</w:t>
      </w:r>
      <w:proofErr w:type="spellEnd"/>
      <w:r>
        <w:rPr>
          <w:i/>
        </w:rPr>
        <w:t xml:space="preserve"> т о в а </w:t>
      </w:r>
      <w:proofErr w:type="spellStart"/>
      <w:r>
        <w:rPr>
          <w:i/>
        </w:rPr>
        <w:t>н</w:t>
      </w:r>
      <w:proofErr w:type="spellEnd"/>
      <w:r>
        <w:rPr>
          <w:i/>
        </w:rPr>
        <w:t xml:space="preserve"> и я.</w:t>
      </w:r>
      <w:r>
        <w:t xml:space="preserve"> В связи с различным хозяйственным укладом и бытом народа складываются неодинаковые условия для исполнения песен.</w:t>
      </w:r>
      <w:proofErr w:type="gramEnd"/>
      <w:r>
        <w:t xml:space="preserve"> Например, хлеборобы чернозёмной полосы с песнями шли в поле и с песнями возвращались с работы. Теплыми летними вечерами молодёжь выходила на «</w:t>
      </w:r>
      <w:proofErr w:type="spellStart"/>
      <w:r>
        <w:t>вулицу</w:t>
      </w:r>
      <w:proofErr w:type="spellEnd"/>
      <w:r>
        <w:t xml:space="preserve">» водить хороводы, петь «уличные» песни. На Севере чаще пели в избе на </w:t>
      </w:r>
      <w:proofErr w:type="gramStart"/>
      <w:r>
        <w:t>посиделках</w:t>
      </w:r>
      <w:proofErr w:type="gramEnd"/>
      <w:r>
        <w:t xml:space="preserve"> и даже хороводы водили внутри помещения («</w:t>
      </w:r>
      <w:proofErr w:type="spellStart"/>
      <w:r>
        <w:t>утушные</w:t>
      </w:r>
      <w:proofErr w:type="spellEnd"/>
      <w:r>
        <w:t>»). Поэтому южные песни звучат резко и открыто, а северные – более мягко и строго.</w:t>
      </w:r>
    </w:p>
    <w:p w:rsidR="00DE014E" w:rsidRDefault="00DE014E" w:rsidP="00DE014E">
      <w:pPr>
        <w:pStyle w:val="a5"/>
        <w:numPr>
          <w:ilvl w:val="0"/>
          <w:numId w:val="4"/>
        </w:numPr>
        <w:ind w:right="-285"/>
        <w:jc w:val="both"/>
      </w:pPr>
      <w:r>
        <w:rPr>
          <w:i/>
        </w:rPr>
        <w:t xml:space="preserve">Б </w:t>
      </w:r>
      <w:proofErr w:type="spellStart"/>
      <w:r>
        <w:rPr>
          <w:i/>
        </w:rPr>
        <w:t>ы</w:t>
      </w:r>
      <w:proofErr w:type="spellEnd"/>
      <w:r>
        <w:rPr>
          <w:i/>
        </w:rPr>
        <w:t xml:space="preserve"> т о в </w:t>
      </w:r>
      <w:proofErr w:type="gramStart"/>
      <w:r>
        <w:rPr>
          <w:i/>
        </w:rPr>
        <w:t xml:space="preserve">о </w:t>
      </w:r>
      <w:proofErr w:type="spellStart"/>
      <w:r>
        <w:rPr>
          <w:i/>
        </w:rPr>
        <w:t>й</w:t>
      </w:r>
      <w:proofErr w:type="spellEnd"/>
      <w:proofErr w:type="gramEnd"/>
      <w:r>
        <w:rPr>
          <w:i/>
        </w:rPr>
        <w:t xml:space="preserve">   и   </w:t>
      </w:r>
      <w:proofErr w:type="spellStart"/>
      <w:r>
        <w:rPr>
          <w:i/>
        </w:rPr>
        <w:t>х</w:t>
      </w:r>
      <w:proofErr w:type="spellEnd"/>
      <w:r>
        <w:rPr>
          <w:i/>
        </w:rPr>
        <w:t xml:space="preserve"> о </w:t>
      </w:r>
      <w:proofErr w:type="spellStart"/>
      <w:r>
        <w:rPr>
          <w:i/>
        </w:rPr>
        <w:t>з</w:t>
      </w:r>
      <w:proofErr w:type="spellEnd"/>
      <w:r>
        <w:rPr>
          <w:i/>
        </w:rPr>
        <w:t xml:space="preserve"> я </w:t>
      </w:r>
      <w:proofErr w:type="spellStart"/>
      <w:r>
        <w:rPr>
          <w:i/>
        </w:rPr>
        <w:t>й</w:t>
      </w:r>
      <w:proofErr w:type="spellEnd"/>
      <w:r>
        <w:rPr>
          <w:i/>
        </w:rPr>
        <w:t xml:space="preserve"> с т в е </w:t>
      </w:r>
      <w:proofErr w:type="spellStart"/>
      <w:r>
        <w:rPr>
          <w:i/>
        </w:rPr>
        <w:t>н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н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ы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й</w:t>
      </w:r>
      <w:proofErr w:type="spellEnd"/>
      <w:r>
        <w:rPr>
          <w:i/>
        </w:rPr>
        <w:t xml:space="preserve">   у к л а </w:t>
      </w:r>
      <w:proofErr w:type="spellStart"/>
      <w:r>
        <w:rPr>
          <w:i/>
        </w:rPr>
        <w:t>д</w:t>
      </w:r>
      <w:proofErr w:type="spellEnd"/>
      <w:r>
        <w:rPr>
          <w:i/>
        </w:rPr>
        <w:t xml:space="preserve">  </w:t>
      </w:r>
      <w:r>
        <w:t>влияют на формирование системы жанров фольклора, бытующего в данной местности. Так в земледельческих районах важную роль играют песни, связанные с крестьянским календарём. А на Севере полнее сохранился эпический жанр, т</w:t>
      </w:r>
      <w:proofErr w:type="gramStart"/>
      <w:r>
        <w:t>.к</w:t>
      </w:r>
      <w:proofErr w:type="gramEnd"/>
      <w:r>
        <w:t xml:space="preserve"> долгое время сохранялась традиция брать с собой на промысел старика – исполнителя «старин» - за равный пай добычи.</w:t>
      </w:r>
    </w:p>
    <w:p w:rsidR="00DE014E" w:rsidRDefault="00DE014E" w:rsidP="00DE014E">
      <w:pPr>
        <w:pStyle w:val="a5"/>
        <w:jc w:val="both"/>
      </w:pPr>
    </w:p>
    <w:p w:rsidR="00DE014E" w:rsidRDefault="00DE014E" w:rsidP="00DE014E">
      <w:pPr>
        <w:pStyle w:val="a5"/>
        <w:ind w:right="-285"/>
        <w:jc w:val="both"/>
      </w:pPr>
      <w:r>
        <w:rPr>
          <w:b/>
          <w:i/>
        </w:rPr>
        <w:t xml:space="preserve">Таким образом, </w:t>
      </w:r>
      <w:r>
        <w:t>при изучении местных традиций необходимо учитывать совокупность разнообразных факторов – исторических, природных, хозяйственных, способствующих культурному объединению людей, проживающих в данной местности.</w:t>
      </w:r>
    </w:p>
    <w:p w:rsidR="00DE014E" w:rsidRDefault="00DE014E" w:rsidP="00DE014E">
      <w:pPr>
        <w:pStyle w:val="a5"/>
        <w:jc w:val="both"/>
      </w:pPr>
    </w:p>
    <w:p w:rsidR="00DE014E" w:rsidRDefault="00DE014E" w:rsidP="00DE014E">
      <w:pPr>
        <w:pStyle w:val="a5"/>
        <w:jc w:val="both"/>
        <w:rPr>
          <w:b/>
        </w:rPr>
      </w:pPr>
      <w:r>
        <w:rPr>
          <w:b/>
        </w:rPr>
        <w:t>Основные признаки местных традиций:</w:t>
      </w:r>
    </w:p>
    <w:p w:rsidR="00DE014E" w:rsidRDefault="00DE014E" w:rsidP="00DE014E">
      <w:pPr>
        <w:pStyle w:val="a5"/>
        <w:jc w:val="both"/>
      </w:pPr>
      <w:r>
        <w:t xml:space="preserve">     Местные свойства народной традиции обнаруживают себя по-разному:</w:t>
      </w:r>
    </w:p>
    <w:p w:rsidR="00DE014E" w:rsidRDefault="00DE014E" w:rsidP="00DE014E">
      <w:pPr>
        <w:pStyle w:val="a5"/>
        <w:numPr>
          <w:ilvl w:val="0"/>
          <w:numId w:val="5"/>
        </w:numPr>
        <w:ind w:right="-285"/>
        <w:jc w:val="both"/>
      </w:pPr>
      <w:r>
        <w:rPr>
          <w:i/>
        </w:rPr>
        <w:t xml:space="preserve">М у </w:t>
      </w:r>
      <w:proofErr w:type="spellStart"/>
      <w:r>
        <w:rPr>
          <w:i/>
        </w:rPr>
        <w:t>з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ы</w:t>
      </w:r>
      <w:proofErr w:type="spellEnd"/>
      <w:r>
        <w:rPr>
          <w:i/>
        </w:rPr>
        <w:t xml:space="preserve"> к а л </w:t>
      </w:r>
      <w:proofErr w:type="spellStart"/>
      <w:r>
        <w:rPr>
          <w:i/>
        </w:rPr>
        <w:t>ь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н</w:t>
      </w:r>
      <w:proofErr w:type="spellEnd"/>
      <w:r>
        <w:rPr>
          <w:i/>
        </w:rPr>
        <w:t xml:space="preserve"> о – э т </w:t>
      </w:r>
      <w:proofErr w:type="spellStart"/>
      <w:r>
        <w:rPr>
          <w:i/>
        </w:rPr>
        <w:t>н</w:t>
      </w:r>
      <w:proofErr w:type="spellEnd"/>
      <w:r>
        <w:rPr>
          <w:i/>
        </w:rPr>
        <w:t xml:space="preserve"> о г </w:t>
      </w:r>
      <w:proofErr w:type="spellStart"/>
      <w:proofErr w:type="gramStart"/>
      <w:r>
        <w:rPr>
          <w:i/>
        </w:rPr>
        <w:t>р</w:t>
      </w:r>
      <w:proofErr w:type="spellEnd"/>
      <w:proofErr w:type="gramEnd"/>
      <w:r>
        <w:rPr>
          <w:i/>
        </w:rPr>
        <w:t xml:space="preserve"> а </w:t>
      </w:r>
      <w:proofErr w:type="spellStart"/>
      <w:r>
        <w:rPr>
          <w:i/>
        </w:rPr>
        <w:t>ф</w:t>
      </w:r>
      <w:proofErr w:type="spellEnd"/>
      <w:r>
        <w:rPr>
          <w:i/>
        </w:rPr>
        <w:t xml:space="preserve"> и ч е к и е </w:t>
      </w:r>
      <w:r>
        <w:t>признаки – это особенности обрядов, сопровождавшихся пением, а  также привычные для данного региона условия исполнения песен - в поле, на сельской улице, на «беседах», на «посиделках», на «вечерках»; а также особенности инструментария.</w:t>
      </w:r>
    </w:p>
    <w:p w:rsidR="00DE014E" w:rsidRDefault="00DE014E" w:rsidP="00DE014E">
      <w:pPr>
        <w:pStyle w:val="a5"/>
        <w:numPr>
          <w:ilvl w:val="0"/>
          <w:numId w:val="5"/>
        </w:numPr>
        <w:ind w:right="-285"/>
        <w:jc w:val="both"/>
      </w:pPr>
      <w:r>
        <w:rPr>
          <w:i/>
        </w:rPr>
        <w:t xml:space="preserve">М у </w:t>
      </w:r>
      <w:proofErr w:type="spellStart"/>
      <w:r>
        <w:rPr>
          <w:i/>
        </w:rPr>
        <w:t>з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ы</w:t>
      </w:r>
      <w:proofErr w:type="spellEnd"/>
      <w:r>
        <w:rPr>
          <w:i/>
        </w:rPr>
        <w:t xml:space="preserve"> к а </w:t>
      </w:r>
      <w:proofErr w:type="gramStart"/>
      <w:r>
        <w:rPr>
          <w:i/>
        </w:rPr>
        <w:t xml:space="preserve">л </w:t>
      </w:r>
      <w:proofErr w:type="spellStart"/>
      <w:r>
        <w:rPr>
          <w:i/>
        </w:rPr>
        <w:t>ь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н</w:t>
      </w:r>
      <w:proofErr w:type="spellEnd"/>
      <w:r>
        <w:rPr>
          <w:i/>
        </w:rPr>
        <w:t xml:space="preserve"> а я   с т и л и с т и к а. </w:t>
      </w:r>
      <w:r>
        <w:t>Каждая местная «школа» использует целый арсенал весьма характерных, излюбленных средств художественной выразительности. Это касается ритма, мелодики, лада, многоголосной фактуры, строфической структуры, Именно они определяют стилевое родство напевов, распространённых в данном регионе.</w:t>
      </w:r>
    </w:p>
    <w:p w:rsidR="00DE014E" w:rsidRDefault="00DE014E" w:rsidP="00DE014E">
      <w:pPr>
        <w:pStyle w:val="a5"/>
        <w:numPr>
          <w:ilvl w:val="0"/>
          <w:numId w:val="5"/>
        </w:numPr>
        <w:ind w:right="-285"/>
        <w:jc w:val="both"/>
      </w:pPr>
      <w:proofErr w:type="gramStart"/>
      <w:r>
        <w:rPr>
          <w:i/>
        </w:rPr>
        <w:t>П</w:t>
      </w:r>
      <w:proofErr w:type="gramEnd"/>
      <w:r>
        <w:rPr>
          <w:i/>
        </w:rPr>
        <w:t xml:space="preserve"> е в ч е с к а я   м а </w:t>
      </w:r>
      <w:proofErr w:type="spellStart"/>
      <w:r>
        <w:rPr>
          <w:i/>
        </w:rPr>
        <w:t>н</w:t>
      </w:r>
      <w:proofErr w:type="spellEnd"/>
      <w:r>
        <w:rPr>
          <w:i/>
        </w:rPr>
        <w:t xml:space="preserve"> е </w:t>
      </w:r>
      <w:proofErr w:type="spellStart"/>
      <w:r>
        <w:rPr>
          <w:i/>
        </w:rPr>
        <w:t>р</w:t>
      </w:r>
      <w:proofErr w:type="spellEnd"/>
      <w:r>
        <w:rPr>
          <w:i/>
        </w:rPr>
        <w:t xml:space="preserve"> а –</w:t>
      </w:r>
      <w:r>
        <w:t xml:space="preserve"> это своеобразие народного пения в том или ином районе России. Она часто связана с особенностями местного говора (диалектом) и </w:t>
      </w:r>
      <w:proofErr w:type="spellStart"/>
      <w:r>
        <w:t>тесситурными</w:t>
      </w:r>
      <w:proofErr w:type="spellEnd"/>
      <w:r>
        <w:t xml:space="preserve"> условиями исполнения песни. В Южнорусских селах песни звучат резко, звонко, звук направляется жёстко и прямо сквозь неширокую щель между зубами. Губы поющих находятся, в основном, в положении полуулыбки -  у всех исполнителей хорошо виден верхний ряд зубов. Женщины поют в среднем вокальном регистре, используя, преимущественно, сильный и густой грудной резонатор. Мужчины поют  в предельно высокой  тесситуре,  выдавая  </w:t>
      </w:r>
      <w:proofErr w:type="gramStart"/>
      <w:r>
        <w:t>максимальную</w:t>
      </w:r>
      <w:proofErr w:type="gramEnd"/>
      <w:r>
        <w:t xml:space="preserve"> </w:t>
      </w:r>
    </w:p>
    <w:p w:rsidR="00DE014E" w:rsidRDefault="00DE014E" w:rsidP="00DE014E">
      <w:pPr>
        <w:pStyle w:val="a5"/>
        <w:ind w:right="-285"/>
        <w:jc w:val="both"/>
      </w:pPr>
      <w:r>
        <w:t>звучность. Такая манера рассчитана на звучание песни в широкой степи, на просторной улице, под открытым небом.  Голоса певцов разносятся далеко, слышны на большом расстоянии. Общий настрой песен приподнятый, эмоциональный, экспрессивный.</w:t>
      </w:r>
    </w:p>
    <w:p w:rsidR="00DE014E" w:rsidRDefault="00DE014E" w:rsidP="00DE014E">
      <w:pPr>
        <w:pStyle w:val="a5"/>
        <w:ind w:right="-285"/>
        <w:jc w:val="both"/>
      </w:pPr>
      <w:r>
        <w:lastRenderedPageBreak/>
        <w:t xml:space="preserve">     Совсем иначе исполняются песни в старожильческих сибирских сёлах. Характер их </w:t>
      </w:r>
      <w:proofErr w:type="spellStart"/>
      <w:r>
        <w:t>звукоизвлечения</w:t>
      </w:r>
      <w:proofErr w:type="spellEnd"/>
      <w:r>
        <w:t xml:space="preserve"> во многом определяется широким диапазоном голосов при использовании предельно низкого регистра у альтов. В большинстве случаев характер звучания народных песен у старожилов Сибири суровый, серьёзный, несколько унылый.</w:t>
      </w:r>
    </w:p>
    <w:p w:rsidR="00DE014E" w:rsidRDefault="00DE014E" w:rsidP="00DE014E">
      <w:pPr>
        <w:pStyle w:val="a5"/>
        <w:ind w:right="-285"/>
        <w:jc w:val="both"/>
      </w:pPr>
      <w:r>
        <w:t xml:space="preserve">     В различных областях России певцы используют свои приемы и способы игры голосом, так называемые «иканья», «</w:t>
      </w:r>
      <w:proofErr w:type="spellStart"/>
      <w:r>
        <w:t>гуканья</w:t>
      </w:r>
      <w:proofErr w:type="spellEnd"/>
      <w:r>
        <w:t xml:space="preserve">», сбросы и подъезды к звуку. </w:t>
      </w:r>
    </w:p>
    <w:p w:rsidR="00DE014E" w:rsidRDefault="00DE014E" w:rsidP="00DE014E">
      <w:pPr>
        <w:pStyle w:val="a5"/>
        <w:ind w:right="-427"/>
        <w:jc w:val="both"/>
      </w:pPr>
      <w:r>
        <w:t xml:space="preserve">      Представление о  местной традиции будет неполным без учета местной жестикуляции, мимики и пластики народного движения, – народной хореографии, а также манеры поведения певцов.</w:t>
      </w:r>
    </w:p>
    <w:p w:rsidR="00DE014E" w:rsidRDefault="00DE014E" w:rsidP="00DE014E">
      <w:pPr>
        <w:pStyle w:val="a5"/>
        <w:jc w:val="both"/>
      </w:pPr>
    </w:p>
    <w:p w:rsidR="00DE014E" w:rsidRDefault="00DE014E" w:rsidP="00DE014E">
      <w:pPr>
        <w:pStyle w:val="a5"/>
        <w:ind w:right="-427"/>
        <w:jc w:val="both"/>
        <w:rPr>
          <w:i/>
        </w:rPr>
      </w:pPr>
      <w:r>
        <w:rPr>
          <w:b/>
          <w:i/>
        </w:rPr>
        <w:t>Таким образом,</w:t>
      </w:r>
      <w:r>
        <w:rPr>
          <w:i/>
        </w:rPr>
        <w:t xml:space="preserve">  в совокупности музыкально-этнографические особенности, стилевые и исполнительские качества придают народной музыке определённой местности ярко характерный, неповторимо индивидуальный колорит.  </w:t>
      </w:r>
    </w:p>
    <w:p w:rsidR="00DE014E" w:rsidRDefault="00DE014E" w:rsidP="00DE014E">
      <w:pPr>
        <w:pStyle w:val="a5"/>
        <w:jc w:val="both"/>
      </w:pPr>
      <w:r>
        <w:t xml:space="preserve">     </w:t>
      </w:r>
    </w:p>
    <w:p w:rsidR="00DE014E" w:rsidRDefault="00DE014E" w:rsidP="009C055C">
      <w:pPr>
        <w:pStyle w:val="a5"/>
        <w:ind w:right="-285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Географические границы местных традиций.</w:t>
      </w:r>
    </w:p>
    <w:p w:rsidR="00AB6E67" w:rsidRDefault="00DE014E" w:rsidP="00DE014E">
      <w:pPr>
        <w:pStyle w:val="a5"/>
        <w:ind w:right="-285"/>
        <w:jc w:val="both"/>
      </w:pPr>
      <w:r>
        <w:t xml:space="preserve">     Один из главных вопросов при изучении местных традиций – определение их географических пределов. Границы между местными традициями всегда относительны, они изменчивы и гибки. </w:t>
      </w:r>
    </w:p>
    <w:p w:rsidR="00AB6E67" w:rsidRDefault="00DE014E" w:rsidP="00AB6E67">
      <w:pPr>
        <w:pStyle w:val="a5"/>
        <w:ind w:right="-285" w:firstLine="708"/>
        <w:jc w:val="both"/>
      </w:pPr>
      <w:r>
        <w:t xml:space="preserve">Наряду с бесчисленным многообразием местных вариантов в народном музыкальном искусстве та или иная музыкальная традиция, бытующая на весьма обширной территории, обладает общими чертами и рядом отличительных признаков от других традиций. </w:t>
      </w:r>
    </w:p>
    <w:p w:rsidR="00DE014E" w:rsidRDefault="00DE014E" w:rsidP="00AB6E67">
      <w:pPr>
        <w:pStyle w:val="a5"/>
        <w:ind w:right="-285" w:firstLine="708"/>
        <w:jc w:val="both"/>
      </w:pPr>
      <w:r>
        <w:t>Современная фольклористика предлагает узко ограниченные местные явления, бытующие в пределах одного села или  небольшой «семьи»</w:t>
      </w:r>
      <w:r w:rsidR="00AB6E67">
        <w:t xml:space="preserve"> </w:t>
      </w:r>
      <w:r>
        <w:t xml:space="preserve">соседних деревень называть </w:t>
      </w:r>
      <w:r w:rsidRPr="00AB6E67">
        <w:rPr>
          <w:b/>
          <w:i/>
          <w:iCs/>
        </w:rPr>
        <w:t>«локальными»</w:t>
      </w:r>
      <w:r>
        <w:t xml:space="preserve"> (локальная песенная традиция села </w:t>
      </w:r>
      <w:proofErr w:type="spellStart"/>
      <w:r>
        <w:t>Подсереднее</w:t>
      </w:r>
      <w:proofErr w:type="spellEnd"/>
      <w:r>
        <w:t xml:space="preserve"> Алексеевского района Белгородской области); для относительно обособленной традиции, объединяющей большую группу сёл, использовать определение </w:t>
      </w:r>
      <w:r w:rsidRPr="00AB6E67">
        <w:rPr>
          <w:b/>
          <w:i/>
          <w:iCs/>
        </w:rPr>
        <w:t>«</w:t>
      </w:r>
      <w:proofErr w:type="gramStart"/>
      <w:r w:rsidRPr="00AB6E67">
        <w:rPr>
          <w:b/>
          <w:i/>
          <w:iCs/>
        </w:rPr>
        <w:t>региональный</w:t>
      </w:r>
      <w:proofErr w:type="gramEnd"/>
      <w:r w:rsidRPr="00AB6E67">
        <w:rPr>
          <w:b/>
          <w:i/>
          <w:iCs/>
        </w:rPr>
        <w:t>»</w:t>
      </w:r>
      <w:r>
        <w:t xml:space="preserve"> (</w:t>
      </w:r>
      <w:proofErr w:type="spellStart"/>
      <w:r>
        <w:t>Пинежская</w:t>
      </w:r>
      <w:proofErr w:type="spellEnd"/>
      <w:r>
        <w:t xml:space="preserve">, Мезенская, </w:t>
      </w:r>
      <w:proofErr w:type="spellStart"/>
      <w:r>
        <w:t>Устьянская</w:t>
      </w:r>
      <w:proofErr w:type="spellEnd"/>
      <w:r>
        <w:t xml:space="preserve"> традиции на Севере, </w:t>
      </w:r>
      <w:proofErr w:type="spellStart"/>
      <w:r>
        <w:t>Убинско-Улыбинская</w:t>
      </w:r>
      <w:proofErr w:type="spellEnd"/>
      <w:r>
        <w:t xml:space="preserve"> на Алтае и пр.); для этнографической территории, охватывающей несколько регионов – определение </w:t>
      </w:r>
      <w:r w:rsidRPr="003E4751">
        <w:rPr>
          <w:b/>
          <w:i/>
          <w:iCs/>
        </w:rPr>
        <w:t>«зональный»</w:t>
      </w:r>
      <w:r>
        <w:rPr>
          <w:i/>
          <w:iCs/>
        </w:rPr>
        <w:t xml:space="preserve"> </w:t>
      </w:r>
      <w:r>
        <w:t xml:space="preserve">(Алтайская зона, донская казачья зона, кубанская казачья зона, русско-украинско-белорусское пограничье и т.п.).  И наконец, обширные, наиболее масштабные по занимаемому пространству, местные традиции предлагается именовать </w:t>
      </w:r>
      <w:r w:rsidRPr="003E4751">
        <w:rPr>
          <w:b/>
          <w:i/>
          <w:iCs/>
        </w:rPr>
        <w:t>«ареальными»</w:t>
      </w:r>
      <w:r w:rsidRPr="003E4751">
        <w:rPr>
          <w:b/>
        </w:rPr>
        <w:t xml:space="preserve"> </w:t>
      </w:r>
      <w:r>
        <w:t xml:space="preserve"> (северный ареал, южный ареал, западнорусский ареал, среднерусский и </w:t>
      </w:r>
      <w:proofErr w:type="spellStart"/>
      <w:r>
        <w:t>средневолжский</w:t>
      </w:r>
      <w:proofErr w:type="spellEnd"/>
      <w:r>
        <w:t xml:space="preserve"> ареал, ареал </w:t>
      </w:r>
      <w:proofErr w:type="spellStart"/>
      <w:r>
        <w:t>казачих</w:t>
      </w:r>
      <w:proofErr w:type="spellEnd"/>
      <w:r>
        <w:t xml:space="preserve"> традиций, уральско-сибирский ареал).</w:t>
      </w:r>
    </w:p>
    <w:p w:rsidR="00DE014E" w:rsidRDefault="00DE014E" w:rsidP="00DE014E">
      <w:pPr>
        <w:pStyle w:val="a5"/>
        <w:ind w:right="-285"/>
        <w:jc w:val="both"/>
      </w:pPr>
      <w:r>
        <w:t xml:space="preserve">     В основу изучения местных особенностей пения должно лечь выявление   подобных относительно замкнутых и характерных черт фольклора.</w:t>
      </w:r>
    </w:p>
    <w:p w:rsidR="00DE014E" w:rsidRDefault="00DE014E" w:rsidP="00DE014E">
      <w:pPr>
        <w:pStyle w:val="a5"/>
        <w:jc w:val="both"/>
      </w:pPr>
    </w:p>
    <w:p w:rsidR="00DE014E" w:rsidRDefault="00DE014E" w:rsidP="00037682">
      <w:pPr>
        <w:rPr>
          <w:rFonts w:ascii="Times New Roman" w:hAnsi="Times New Roman" w:cs="Times New Roman"/>
          <w:sz w:val="28"/>
          <w:szCs w:val="28"/>
        </w:rPr>
      </w:pPr>
    </w:p>
    <w:p w:rsidR="00435A79" w:rsidRDefault="00435A79" w:rsidP="00037682">
      <w:pPr>
        <w:rPr>
          <w:rFonts w:ascii="Times New Roman" w:hAnsi="Times New Roman" w:cs="Times New Roman"/>
          <w:sz w:val="28"/>
          <w:szCs w:val="28"/>
        </w:rPr>
      </w:pPr>
    </w:p>
    <w:p w:rsidR="005429B1" w:rsidRDefault="005429B1" w:rsidP="003E4751">
      <w:pPr>
        <w:rPr>
          <w:rFonts w:ascii="Times New Roman" w:hAnsi="Times New Roman" w:cs="Times New Roman"/>
          <w:sz w:val="28"/>
          <w:szCs w:val="28"/>
        </w:rPr>
      </w:pPr>
    </w:p>
    <w:p w:rsidR="00060BCB" w:rsidRPr="005429B1" w:rsidRDefault="003E4751" w:rsidP="003E47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Дата урока</w:t>
      </w:r>
      <w:r w:rsidRPr="00435A7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20.11.2020</w:t>
      </w:r>
    </w:p>
    <w:p w:rsidR="00673E0E" w:rsidRPr="005429B1" w:rsidRDefault="00A56F9D" w:rsidP="00673E0E">
      <w:pPr>
        <w:pStyle w:val="a5"/>
        <w:jc w:val="both"/>
        <w:rPr>
          <w:b/>
          <w:bCs/>
          <w:sz w:val="32"/>
        </w:rPr>
      </w:pPr>
      <w:r>
        <w:rPr>
          <w:b/>
          <w:bCs/>
          <w:sz w:val="32"/>
        </w:rPr>
        <w:t>Тема:</w:t>
      </w:r>
      <w:r w:rsidR="00673E0E">
        <w:rPr>
          <w:b/>
          <w:bCs/>
          <w:sz w:val="32"/>
        </w:rPr>
        <w:t xml:space="preserve">  Западнорусский певческий стиль</w:t>
      </w:r>
    </w:p>
    <w:p w:rsidR="00060BCB" w:rsidRPr="00060BCB" w:rsidRDefault="00060BCB" w:rsidP="00060B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Записать конспект лекции. Выслать фото конспекта по адресу: </w:t>
      </w:r>
      <w:proofErr w:type="spellStart"/>
      <w:r w:rsidRPr="00060BCB">
        <w:rPr>
          <w:rFonts w:ascii="Times New Roman" w:hAnsi="Times New Roman" w:cs="Times New Roman"/>
          <w:b/>
          <w:sz w:val="28"/>
          <w:szCs w:val="28"/>
          <w:lang w:val="en-US"/>
        </w:rPr>
        <w:t>tatiana</w:t>
      </w:r>
      <w:proofErr w:type="spellEnd"/>
      <w:r w:rsidRPr="00060BCB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060BCB">
        <w:rPr>
          <w:rFonts w:ascii="Times New Roman" w:hAnsi="Times New Roman" w:cs="Times New Roman"/>
          <w:b/>
          <w:sz w:val="28"/>
          <w:szCs w:val="28"/>
          <w:lang w:val="en-US"/>
        </w:rPr>
        <w:t>kr</w:t>
      </w:r>
      <w:proofErr w:type="spellEnd"/>
      <w:r w:rsidRPr="00060BCB">
        <w:rPr>
          <w:rFonts w:ascii="Times New Roman" w:hAnsi="Times New Roman" w:cs="Times New Roman"/>
          <w:b/>
          <w:sz w:val="28"/>
          <w:szCs w:val="28"/>
        </w:rPr>
        <w:t>@</w:t>
      </w:r>
      <w:r w:rsidRPr="00060BCB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="0095712F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060BCB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060BCB" w:rsidRPr="00060BCB" w:rsidRDefault="00673E0E" w:rsidP="00060BCB">
      <w:pPr>
        <w:pStyle w:val="a5"/>
        <w:numPr>
          <w:ilvl w:val="0"/>
          <w:numId w:val="9"/>
        </w:numPr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Музыкальная стилистика ареала</w:t>
      </w:r>
    </w:p>
    <w:p w:rsidR="00673E0E" w:rsidRPr="00060BCB" w:rsidRDefault="00060BCB" w:rsidP="00060BCB">
      <w:pPr>
        <w:pStyle w:val="a5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 xml:space="preserve">         </w:t>
      </w:r>
      <w:r w:rsidR="00673E0E">
        <w:rPr>
          <w:b/>
          <w:bCs/>
          <w:i/>
          <w:iCs/>
          <w:sz w:val="32"/>
        </w:rPr>
        <w:t>западнорусской певческой тр</w:t>
      </w:r>
      <w:r>
        <w:rPr>
          <w:b/>
          <w:bCs/>
          <w:i/>
          <w:iCs/>
          <w:sz w:val="32"/>
        </w:rPr>
        <w:t>адиции</w:t>
      </w:r>
    </w:p>
    <w:p w:rsidR="00673E0E" w:rsidRDefault="00673E0E" w:rsidP="0066749A">
      <w:pPr>
        <w:pStyle w:val="a5"/>
        <w:jc w:val="center"/>
      </w:pPr>
      <w:r w:rsidRPr="0066749A">
        <w:rPr>
          <w:u w:val="single"/>
        </w:rPr>
        <w:t>План анализа</w:t>
      </w:r>
      <w:r>
        <w:t>:</w:t>
      </w:r>
    </w:p>
    <w:p w:rsidR="00673E0E" w:rsidRDefault="00673E0E" w:rsidP="00673E0E">
      <w:pPr>
        <w:pStyle w:val="a5"/>
        <w:numPr>
          <w:ilvl w:val="0"/>
          <w:numId w:val="6"/>
        </w:numPr>
        <w:jc w:val="both"/>
      </w:pPr>
      <w:r>
        <w:t>Ареал распространения</w:t>
      </w:r>
    </w:p>
    <w:p w:rsidR="00673E0E" w:rsidRDefault="00673E0E" w:rsidP="00673E0E">
      <w:pPr>
        <w:pStyle w:val="a5"/>
        <w:numPr>
          <w:ilvl w:val="0"/>
          <w:numId w:val="6"/>
        </w:numPr>
        <w:jc w:val="both"/>
      </w:pPr>
      <w:proofErr w:type="spellStart"/>
      <w:r>
        <w:t>Историчекие</w:t>
      </w:r>
      <w:proofErr w:type="spellEnd"/>
      <w:r>
        <w:t xml:space="preserve"> предпосылки формирования традиции</w:t>
      </w:r>
    </w:p>
    <w:p w:rsidR="00673E0E" w:rsidRDefault="00673E0E" w:rsidP="00673E0E">
      <w:pPr>
        <w:pStyle w:val="a5"/>
        <w:numPr>
          <w:ilvl w:val="0"/>
          <w:numId w:val="6"/>
        </w:numPr>
        <w:jc w:val="both"/>
      </w:pPr>
      <w:r>
        <w:t>Жанровая структура местного фольклора</w:t>
      </w:r>
    </w:p>
    <w:p w:rsidR="00673E0E" w:rsidRDefault="00673E0E" w:rsidP="00673E0E">
      <w:pPr>
        <w:pStyle w:val="a5"/>
        <w:numPr>
          <w:ilvl w:val="0"/>
          <w:numId w:val="6"/>
        </w:numPr>
        <w:jc w:val="both"/>
      </w:pPr>
      <w:r>
        <w:t>Местные черты свадебного обряда</w:t>
      </w:r>
    </w:p>
    <w:p w:rsidR="00673E0E" w:rsidRDefault="00673E0E" w:rsidP="00673E0E">
      <w:pPr>
        <w:pStyle w:val="a5"/>
        <w:numPr>
          <w:ilvl w:val="0"/>
          <w:numId w:val="6"/>
        </w:numPr>
        <w:jc w:val="both"/>
      </w:pPr>
      <w:r>
        <w:t>Инструменты, бытующие на данной территории</w:t>
      </w:r>
    </w:p>
    <w:p w:rsidR="00673E0E" w:rsidRDefault="00673E0E" w:rsidP="00673E0E">
      <w:pPr>
        <w:pStyle w:val="a5"/>
        <w:numPr>
          <w:ilvl w:val="0"/>
          <w:numId w:val="6"/>
        </w:numPr>
        <w:jc w:val="both"/>
      </w:pPr>
      <w:r>
        <w:t>Музыкально-стилистические особенности</w:t>
      </w:r>
    </w:p>
    <w:p w:rsidR="00673E0E" w:rsidRDefault="00673E0E" w:rsidP="00673E0E">
      <w:pPr>
        <w:pStyle w:val="a5"/>
        <w:numPr>
          <w:ilvl w:val="0"/>
          <w:numId w:val="6"/>
        </w:numPr>
        <w:jc w:val="both"/>
      </w:pPr>
      <w:r>
        <w:t>Певческая манера</w:t>
      </w:r>
    </w:p>
    <w:p w:rsidR="00673E0E" w:rsidRDefault="00673E0E" w:rsidP="00673E0E">
      <w:pPr>
        <w:pStyle w:val="a5"/>
        <w:ind w:left="360"/>
        <w:jc w:val="both"/>
      </w:pPr>
    </w:p>
    <w:p w:rsidR="00673E0E" w:rsidRDefault="00673E0E" w:rsidP="00673E0E">
      <w:pPr>
        <w:pStyle w:val="a5"/>
        <w:jc w:val="both"/>
        <w:rPr>
          <w:b/>
          <w:bCs/>
        </w:rPr>
      </w:pPr>
      <w:r>
        <w:rPr>
          <w:b/>
          <w:bCs/>
        </w:rPr>
        <w:t xml:space="preserve">Ареал распространения: </w:t>
      </w:r>
    </w:p>
    <w:p w:rsidR="00673E0E" w:rsidRDefault="00673E0E" w:rsidP="00673E0E">
      <w:pPr>
        <w:pStyle w:val="a5"/>
        <w:ind w:right="-285"/>
        <w:jc w:val="both"/>
        <w:rPr>
          <w:b/>
          <w:bCs/>
          <w:i/>
          <w:iCs/>
        </w:rPr>
      </w:pPr>
      <w:r>
        <w:rPr>
          <w:b/>
          <w:bCs/>
        </w:rPr>
        <w:t xml:space="preserve">     </w:t>
      </w:r>
      <w:r>
        <w:t xml:space="preserve">Наиболее древними коренными славянскими чертами обладает западнорусская традиция. Она охватывает территории, включающие современные </w:t>
      </w:r>
      <w:r>
        <w:rPr>
          <w:b/>
          <w:bCs/>
          <w:i/>
          <w:iCs/>
        </w:rPr>
        <w:t xml:space="preserve">Брянскую, Смоленскую области и примыкающие к ним районы Орловской, Калужской и Псковской областей, а также районы Калининградской </w:t>
      </w:r>
      <w:proofErr w:type="gramStart"/>
      <w:r>
        <w:rPr>
          <w:b/>
          <w:bCs/>
          <w:i/>
          <w:iCs/>
        </w:rPr>
        <w:t>области</w:t>
      </w:r>
      <w:proofErr w:type="gramEnd"/>
      <w:r>
        <w:rPr>
          <w:b/>
          <w:bCs/>
          <w:i/>
          <w:iCs/>
        </w:rPr>
        <w:t xml:space="preserve"> ранее входившие в Псковскую губернию.</w:t>
      </w:r>
    </w:p>
    <w:p w:rsidR="00673E0E" w:rsidRDefault="00673E0E" w:rsidP="00673E0E">
      <w:pPr>
        <w:pStyle w:val="a5"/>
        <w:ind w:right="-285"/>
        <w:jc w:val="both"/>
      </w:pPr>
      <w:r>
        <w:t xml:space="preserve">     Основными центрами  западнорусской народной традиции являются </w:t>
      </w:r>
      <w:r>
        <w:rPr>
          <w:b/>
          <w:bCs/>
        </w:rPr>
        <w:t>Брянск и Смоленск.</w:t>
      </w:r>
      <w:r>
        <w:t xml:space="preserve"> Здесь западная культура плавно переходит в родственные культуры Украины и Белоруссии.</w:t>
      </w:r>
    </w:p>
    <w:p w:rsidR="00673E0E" w:rsidRDefault="00673E0E" w:rsidP="00673E0E">
      <w:pPr>
        <w:pStyle w:val="a5"/>
        <w:jc w:val="both"/>
      </w:pPr>
    </w:p>
    <w:p w:rsidR="00673E0E" w:rsidRDefault="00673E0E" w:rsidP="00673E0E">
      <w:pPr>
        <w:pStyle w:val="a5"/>
        <w:jc w:val="both"/>
        <w:rPr>
          <w:b/>
          <w:bCs/>
        </w:rPr>
      </w:pPr>
      <w:r>
        <w:rPr>
          <w:b/>
          <w:bCs/>
        </w:rPr>
        <w:t>Исторические предпосылки формирования традиции:</w:t>
      </w:r>
    </w:p>
    <w:p w:rsidR="00673E0E" w:rsidRDefault="00673E0E" w:rsidP="00673E0E">
      <w:pPr>
        <w:pStyle w:val="a5"/>
        <w:ind w:right="-285"/>
        <w:jc w:val="both"/>
      </w:pPr>
      <w:r>
        <w:rPr>
          <w:b/>
          <w:bCs/>
        </w:rPr>
        <w:t xml:space="preserve">     </w:t>
      </w:r>
      <w:r>
        <w:t xml:space="preserve">Они тесно связаны с культурным развитием восточного славянства, одной из древнейших </w:t>
      </w:r>
      <w:r>
        <w:rPr>
          <w:b/>
          <w:bCs/>
          <w:i/>
          <w:iCs/>
        </w:rPr>
        <w:t>прародин</w:t>
      </w:r>
      <w:r>
        <w:t xml:space="preserve"> которого является </w:t>
      </w:r>
      <w:proofErr w:type="gramStart"/>
      <w:r>
        <w:rPr>
          <w:b/>
          <w:bCs/>
        </w:rPr>
        <w:t>центральное</w:t>
      </w:r>
      <w:proofErr w:type="gramEnd"/>
      <w:r>
        <w:rPr>
          <w:b/>
          <w:bCs/>
        </w:rPr>
        <w:t xml:space="preserve"> и верхнее </w:t>
      </w:r>
      <w:proofErr w:type="spellStart"/>
      <w:r>
        <w:rPr>
          <w:b/>
          <w:bCs/>
        </w:rPr>
        <w:t>Поднепровье</w:t>
      </w:r>
      <w:proofErr w:type="spellEnd"/>
      <w:r>
        <w:rPr>
          <w:b/>
          <w:bCs/>
        </w:rPr>
        <w:t>.</w:t>
      </w:r>
      <w:r>
        <w:t xml:space="preserve"> Западнорусская традиция имеет больше точек соприкосновения с фольклором западных славян, чем другие русские традиции, что также свидетельствует о </w:t>
      </w:r>
      <w:proofErr w:type="spellStart"/>
      <w:r>
        <w:t>глубинности</w:t>
      </w:r>
      <w:proofErr w:type="spellEnd"/>
      <w:r>
        <w:t xml:space="preserve"> ее национальных корней.</w:t>
      </w:r>
    </w:p>
    <w:p w:rsidR="00673E0E" w:rsidRDefault="00673E0E" w:rsidP="00673E0E">
      <w:pPr>
        <w:pStyle w:val="a5"/>
        <w:jc w:val="both"/>
      </w:pPr>
    </w:p>
    <w:p w:rsidR="00673E0E" w:rsidRDefault="00D1044F" w:rsidP="00673E0E">
      <w:pPr>
        <w:pStyle w:val="a5"/>
        <w:jc w:val="both"/>
        <w:rPr>
          <w:b/>
          <w:bCs/>
        </w:rPr>
      </w:pPr>
      <w:r>
        <w:rPr>
          <w:b/>
          <w:bCs/>
        </w:rPr>
        <w:t>Жанровая структура</w:t>
      </w:r>
      <w:r w:rsidR="00673E0E">
        <w:rPr>
          <w:b/>
          <w:bCs/>
        </w:rPr>
        <w:t xml:space="preserve">: </w:t>
      </w:r>
    </w:p>
    <w:p w:rsidR="00673E0E" w:rsidRDefault="00D1044F" w:rsidP="00673E0E">
      <w:pPr>
        <w:pStyle w:val="a5"/>
        <w:ind w:right="-285"/>
        <w:jc w:val="both"/>
      </w:pPr>
      <w:r>
        <w:t xml:space="preserve">     </w:t>
      </w:r>
      <w:r w:rsidR="00673E0E">
        <w:t xml:space="preserve">Заметной отличительной чертой западнорусской традиции является </w:t>
      </w:r>
      <w:r w:rsidR="00673E0E">
        <w:rPr>
          <w:b/>
          <w:bCs/>
          <w:i/>
          <w:iCs/>
        </w:rPr>
        <w:t>хорошо сохранившийся пласт календарных сезонных обрядов и сопровождающих их песен.</w:t>
      </w:r>
      <w:r w:rsidR="00673E0E">
        <w:t xml:space="preserve"> С древнейших времен там широко бытуют важнейшие славянские обряды – </w:t>
      </w:r>
      <w:r w:rsidR="00673E0E">
        <w:rPr>
          <w:i/>
          <w:iCs/>
        </w:rPr>
        <w:t xml:space="preserve">закликание весны, семик, Иванов день, праздник последнего снопа, рождество, масленица. </w:t>
      </w:r>
      <w:r w:rsidR="00673E0E">
        <w:t xml:space="preserve"> Здесь особыми песнями и хороводами сопровождается </w:t>
      </w:r>
      <w:r w:rsidR="00673E0E">
        <w:rPr>
          <w:i/>
          <w:iCs/>
        </w:rPr>
        <w:t>обряд первого выгона скота</w:t>
      </w:r>
      <w:r w:rsidR="00673E0E">
        <w:t xml:space="preserve"> («Егорьевские песни»); специальные песни исполняли во время </w:t>
      </w:r>
      <w:r w:rsidR="00673E0E">
        <w:rPr>
          <w:i/>
          <w:iCs/>
        </w:rPr>
        <w:t>прореживания конопли</w:t>
      </w:r>
      <w:r w:rsidR="00673E0E">
        <w:t xml:space="preserve">,  есть  </w:t>
      </w:r>
      <w:r w:rsidR="00673E0E">
        <w:rPr>
          <w:i/>
          <w:iCs/>
        </w:rPr>
        <w:t>прополочные песни</w:t>
      </w:r>
      <w:r w:rsidR="00673E0E">
        <w:t xml:space="preserve">. Существуют на западе и другие календарные обряды, такие, как </w:t>
      </w:r>
      <w:r w:rsidR="00673E0E">
        <w:rPr>
          <w:i/>
          <w:iCs/>
        </w:rPr>
        <w:t>«Похороны Костромы», «Похороны Кукушки»</w:t>
      </w:r>
      <w:r w:rsidR="00673E0E">
        <w:t xml:space="preserve"> и пр.</w:t>
      </w:r>
    </w:p>
    <w:p w:rsidR="00673E0E" w:rsidRDefault="00673E0E" w:rsidP="00673E0E">
      <w:pPr>
        <w:pStyle w:val="a5"/>
        <w:jc w:val="both"/>
      </w:pPr>
    </w:p>
    <w:p w:rsidR="00D1044F" w:rsidRDefault="00673E0E" w:rsidP="00673E0E">
      <w:pPr>
        <w:pStyle w:val="a5"/>
        <w:ind w:right="-285"/>
        <w:jc w:val="both"/>
      </w:pPr>
      <w:r w:rsidRPr="00D1044F">
        <w:rPr>
          <w:b/>
        </w:rPr>
        <w:lastRenderedPageBreak/>
        <w:t>Местными чертами отличается и западнорусская свадьба.</w:t>
      </w:r>
      <w:r>
        <w:t xml:space="preserve"> </w:t>
      </w:r>
    </w:p>
    <w:p w:rsidR="00673E0E" w:rsidRDefault="00673E0E" w:rsidP="00D1044F">
      <w:pPr>
        <w:pStyle w:val="a5"/>
        <w:ind w:right="-285" w:firstLine="708"/>
        <w:jc w:val="both"/>
      </w:pPr>
      <w:r>
        <w:t xml:space="preserve">Таков, например </w:t>
      </w:r>
      <w:r>
        <w:rPr>
          <w:b/>
          <w:bCs/>
          <w:i/>
          <w:iCs/>
        </w:rPr>
        <w:t>обычай украшать свадебный традиционный каравай маленькой ёлкой или веткой сосны</w:t>
      </w:r>
      <w:r>
        <w:t>, что получило отражение в текстах некоторых свадебных песен.</w:t>
      </w:r>
    </w:p>
    <w:p w:rsidR="0066749A" w:rsidRDefault="0066749A" w:rsidP="00D1044F">
      <w:pPr>
        <w:pStyle w:val="a5"/>
        <w:ind w:right="-285" w:firstLine="708"/>
        <w:jc w:val="both"/>
      </w:pPr>
    </w:p>
    <w:p w:rsidR="00D1044F" w:rsidRPr="00D1044F" w:rsidRDefault="00D1044F" w:rsidP="00673E0E">
      <w:pPr>
        <w:pStyle w:val="a5"/>
        <w:ind w:right="-285"/>
        <w:jc w:val="both"/>
        <w:rPr>
          <w:b/>
        </w:rPr>
      </w:pPr>
      <w:r w:rsidRPr="00D1044F">
        <w:rPr>
          <w:b/>
        </w:rPr>
        <w:t xml:space="preserve">Инструменты, бытующие в </w:t>
      </w:r>
      <w:proofErr w:type="spellStart"/>
      <w:proofErr w:type="gramStart"/>
      <w:r w:rsidRPr="00D1044F">
        <w:rPr>
          <w:b/>
        </w:rPr>
        <w:t>западно-русском</w:t>
      </w:r>
      <w:proofErr w:type="spellEnd"/>
      <w:proofErr w:type="gramEnd"/>
      <w:r w:rsidRPr="00D1044F">
        <w:rPr>
          <w:b/>
        </w:rPr>
        <w:t xml:space="preserve"> ареале:</w:t>
      </w:r>
    </w:p>
    <w:p w:rsidR="00673E0E" w:rsidRDefault="00673E0E" w:rsidP="00D1044F">
      <w:pPr>
        <w:pStyle w:val="a5"/>
        <w:ind w:right="-285" w:firstLine="708"/>
        <w:jc w:val="both"/>
      </w:pPr>
      <w:r>
        <w:t xml:space="preserve">Самые распространенные на данной территории музыкальные инструменты – </w:t>
      </w:r>
      <w:r>
        <w:rPr>
          <w:b/>
          <w:bCs/>
          <w:i/>
          <w:iCs/>
        </w:rPr>
        <w:t>скрипка, сдвоенная дудка («двойчатка»), кувички, колёсная лира.</w:t>
      </w:r>
      <w:r>
        <w:t xml:space="preserve"> Причём, каждый из перечисленных инструментов бытует не повсеместно на всей западной территории, а каждый в своей местности.</w:t>
      </w:r>
    </w:p>
    <w:p w:rsidR="0066749A" w:rsidRDefault="0066749A" w:rsidP="00D1044F">
      <w:pPr>
        <w:pStyle w:val="a5"/>
        <w:ind w:right="-285" w:firstLine="708"/>
        <w:jc w:val="both"/>
      </w:pPr>
    </w:p>
    <w:p w:rsidR="0066749A" w:rsidRPr="0066749A" w:rsidRDefault="0066749A" w:rsidP="0066749A">
      <w:pPr>
        <w:pStyle w:val="a5"/>
        <w:ind w:right="-285"/>
        <w:jc w:val="both"/>
        <w:rPr>
          <w:b/>
        </w:rPr>
      </w:pPr>
      <w:r w:rsidRPr="0066749A">
        <w:rPr>
          <w:b/>
        </w:rPr>
        <w:t>Музыкально-стилистические особенности:</w:t>
      </w:r>
    </w:p>
    <w:p w:rsidR="00673E0E" w:rsidRDefault="0066749A" w:rsidP="00673E0E">
      <w:pPr>
        <w:pStyle w:val="a5"/>
        <w:ind w:right="-285"/>
        <w:jc w:val="both"/>
      </w:pPr>
      <w:r>
        <w:t xml:space="preserve">    </w:t>
      </w:r>
      <w:r w:rsidR="00673E0E">
        <w:t xml:space="preserve">В музыкальной стилистике календарных, свадебных и хороводных песен преобладают </w:t>
      </w:r>
      <w:r w:rsidR="00673E0E">
        <w:rPr>
          <w:u w:val="single"/>
        </w:rPr>
        <w:t>архаические компоненты</w:t>
      </w:r>
      <w:r w:rsidR="00673E0E">
        <w:t xml:space="preserve">: </w:t>
      </w:r>
      <w:r w:rsidR="00673E0E">
        <w:rPr>
          <w:b/>
          <w:bCs/>
          <w:i/>
          <w:iCs/>
        </w:rPr>
        <w:t xml:space="preserve">силлабический строго </w:t>
      </w:r>
      <w:proofErr w:type="spellStart"/>
      <w:r w:rsidR="00673E0E">
        <w:rPr>
          <w:b/>
          <w:bCs/>
          <w:i/>
          <w:iCs/>
        </w:rPr>
        <w:t>цезурованный</w:t>
      </w:r>
      <w:proofErr w:type="spellEnd"/>
      <w:r w:rsidR="00673E0E">
        <w:rPr>
          <w:b/>
          <w:bCs/>
          <w:i/>
          <w:iCs/>
        </w:rPr>
        <w:t xml:space="preserve"> стих; гетерофония в многоголосии либо использование бурдона; </w:t>
      </w:r>
      <w:proofErr w:type="spellStart"/>
      <w:r w:rsidR="00673E0E">
        <w:rPr>
          <w:b/>
          <w:bCs/>
          <w:i/>
          <w:iCs/>
        </w:rPr>
        <w:t>узкообъёмные</w:t>
      </w:r>
      <w:proofErr w:type="spellEnd"/>
      <w:r w:rsidR="00673E0E">
        <w:rPr>
          <w:b/>
          <w:bCs/>
          <w:i/>
          <w:iCs/>
        </w:rPr>
        <w:t xml:space="preserve"> лады; равномерный музыкально-слоговой ритм с минимальными распевами слогов.</w:t>
      </w:r>
      <w:r w:rsidR="00673E0E">
        <w:rPr>
          <w:i/>
          <w:iCs/>
        </w:rPr>
        <w:t xml:space="preserve"> </w:t>
      </w:r>
      <w:r w:rsidR="00673E0E">
        <w:t>Сходные музыкально-стилевые структуры встречаются в обрядовом фольклоре других славянских народов, что свидетельствует о наличии общих глубинных корней.</w:t>
      </w:r>
    </w:p>
    <w:p w:rsidR="0066749A" w:rsidRDefault="0066749A" w:rsidP="00673E0E">
      <w:pPr>
        <w:pStyle w:val="a5"/>
        <w:ind w:right="-285"/>
        <w:jc w:val="both"/>
      </w:pPr>
    </w:p>
    <w:p w:rsidR="00673E0E" w:rsidRPr="0066749A" w:rsidRDefault="00673E0E" w:rsidP="0066749A">
      <w:pPr>
        <w:pStyle w:val="a5"/>
        <w:ind w:right="-285"/>
        <w:jc w:val="both"/>
        <w:rPr>
          <w:b/>
          <w:bCs/>
        </w:rPr>
      </w:pPr>
      <w:r w:rsidRPr="0066749A">
        <w:rPr>
          <w:b/>
          <w:bCs/>
        </w:rPr>
        <w:t>Манера исполнения</w:t>
      </w:r>
      <w:r>
        <w:t xml:space="preserve"> песен в данном регионе также отмечена местными чертами: </w:t>
      </w:r>
      <w:r w:rsidRPr="0066749A">
        <w:rPr>
          <w:b/>
          <w:bCs/>
          <w:i/>
          <w:iCs/>
        </w:rPr>
        <w:t>звонкая прямая подача звука в среднем регистре, завершение строф длительным тщательно выстроенным унисоном, использование выкриков-возгласов (</w:t>
      </w:r>
      <w:proofErr w:type="spellStart"/>
      <w:r w:rsidRPr="0066749A">
        <w:rPr>
          <w:b/>
          <w:bCs/>
          <w:i/>
          <w:iCs/>
        </w:rPr>
        <w:t>гуканий</w:t>
      </w:r>
      <w:proofErr w:type="spellEnd"/>
      <w:r w:rsidRPr="0066749A">
        <w:rPr>
          <w:b/>
          <w:bCs/>
          <w:i/>
          <w:iCs/>
        </w:rPr>
        <w:t>) в серединах и концах музыкальных фраз</w:t>
      </w:r>
      <w:r w:rsidRPr="0066749A">
        <w:rPr>
          <w:b/>
          <w:bCs/>
        </w:rPr>
        <w:t>.</w:t>
      </w:r>
    </w:p>
    <w:p w:rsidR="00673E0E" w:rsidRDefault="00673E0E" w:rsidP="00673E0E">
      <w:pPr>
        <w:pStyle w:val="a5"/>
        <w:jc w:val="both"/>
        <w:rPr>
          <w:b/>
          <w:bCs/>
        </w:rPr>
      </w:pPr>
    </w:p>
    <w:p w:rsidR="00673E0E" w:rsidRDefault="00673E0E" w:rsidP="00673E0E">
      <w:pPr>
        <w:pStyle w:val="a5"/>
        <w:ind w:right="-285"/>
        <w:jc w:val="both"/>
      </w:pPr>
      <w:r>
        <w:rPr>
          <w:b/>
          <w:bCs/>
        </w:rPr>
        <w:t>Вывод:</w:t>
      </w:r>
      <w:r>
        <w:t xml:space="preserve"> В целом, западнорусская традиция – самая строгая, самая «классическая» и самая славянская в ряду других русских манер.</w:t>
      </w:r>
    </w:p>
    <w:p w:rsidR="00673E0E" w:rsidRPr="00E129F5" w:rsidRDefault="00673E0E" w:rsidP="00673E0E">
      <w:pPr>
        <w:pStyle w:val="a5"/>
        <w:jc w:val="both"/>
      </w:pPr>
      <w:r>
        <w:t xml:space="preserve">     </w:t>
      </w:r>
    </w:p>
    <w:p w:rsidR="00673E0E" w:rsidRDefault="00673E0E" w:rsidP="00673E0E">
      <w:pPr>
        <w:pStyle w:val="a5"/>
      </w:pPr>
    </w:p>
    <w:p w:rsidR="0066749A" w:rsidRDefault="0066749A" w:rsidP="006674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урока</w:t>
      </w:r>
      <w:r w:rsidRPr="00435A7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27.11.2020</w:t>
      </w:r>
    </w:p>
    <w:p w:rsidR="003C7D47" w:rsidRDefault="00060BCB" w:rsidP="003C7D47">
      <w:pPr>
        <w:pStyle w:val="a5"/>
        <w:rPr>
          <w:b/>
          <w:bCs/>
          <w:i/>
          <w:iCs/>
          <w:sz w:val="32"/>
        </w:rPr>
      </w:pPr>
      <w:r>
        <w:rPr>
          <w:b/>
          <w:bCs/>
          <w:sz w:val="32"/>
        </w:rPr>
        <w:t>2.</w:t>
      </w:r>
      <w:r w:rsidR="007F08C2">
        <w:rPr>
          <w:b/>
          <w:bCs/>
          <w:sz w:val="32"/>
        </w:rPr>
        <w:t xml:space="preserve"> </w:t>
      </w:r>
      <w:r w:rsidR="003C7D47">
        <w:rPr>
          <w:b/>
          <w:bCs/>
          <w:i/>
          <w:iCs/>
          <w:sz w:val="32"/>
        </w:rPr>
        <w:t>Свадебный обряд Смоленской области</w:t>
      </w:r>
    </w:p>
    <w:p w:rsidR="003C7D47" w:rsidRPr="0095712F" w:rsidRDefault="0084476B" w:rsidP="008447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Записать конспект лекции. Выслать фото конспекта по адресу: </w:t>
      </w:r>
      <w:proofErr w:type="spellStart"/>
      <w:r w:rsidRPr="00060BCB">
        <w:rPr>
          <w:rFonts w:ascii="Times New Roman" w:hAnsi="Times New Roman" w:cs="Times New Roman"/>
          <w:b/>
          <w:sz w:val="28"/>
          <w:szCs w:val="28"/>
          <w:lang w:val="en-US"/>
        </w:rPr>
        <w:t>tatiana</w:t>
      </w:r>
      <w:proofErr w:type="spellEnd"/>
      <w:r w:rsidRPr="00060BCB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060BCB">
        <w:rPr>
          <w:rFonts w:ascii="Times New Roman" w:hAnsi="Times New Roman" w:cs="Times New Roman"/>
          <w:b/>
          <w:sz w:val="28"/>
          <w:szCs w:val="28"/>
          <w:lang w:val="en-US"/>
        </w:rPr>
        <w:t>kr</w:t>
      </w:r>
      <w:proofErr w:type="spellEnd"/>
      <w:r w:rsidRPr="00060BCB">
        <w:rPr>
          <w:rFonts w:ascii="Times New Roman" w:hAnsi="Times New Roman" w:cs="Times New Roman"/>
          <w:b/>
          <w:sz w:val="28"/>
          <w:szCs w:val="28"/>
        </w:rPr>
        <w:t>@</w:t>
      </w:r>
      <w:r w:rsidRPr="00060BCB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="0095712F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060BCB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3C7D47" w:rsidRDefault="003C7D47" w:rsidP="003C7D47">
      <w:pPr>
        <w:pStyle w:val="a5"/>
        <w:ind w:right="-285"/>
        <w:jc w:val="both"/>
      </w:pPr>
      <w:r>
        <w:t xml:space="preserve">    Свадьба, как обязательный семейный обряд зародилась в глубокой древности. В русском крестьянском быту она постепенно развилась до многосоставного «действа» - своеобразной театрализованной игры, длившейся несколько дней. Ритуал церковного венчания разделял свадебную игру на две части. Вторая, после венца, - это собственно свадебный пир или «княжий стол». Основная же драматургия свадебной игры развивалась в первой части; здесь были сосредоточены главные, решающие моменты обряда: </w:t>
      </w:r>
      <w:proofErr w:type="spellStart"/>
      <w:r>
        <w:rPr>
          <w:b/>
          <w:bCs/>
          <w:i/>
          <w:iCs/>
        </w:rPr>
        <w:t>просватанье</w:t>
      </w:r>
      <w:proofErr w:type="spellEnd"/>
      <w:r>
        <w:rPr>
          <w:b/>
          <w:bCs/>
          <w:i/>
          <w:iCs/>
        </w:rPr>
        <w:t>, сговор, девичник, прощание невесты с «красной красотой», традиционная баня, благословение, а затем встреча и проводы свадебного поезда.</w:t>
      </w:r>
      <w:r>
        <w:t xml:space="preserve"> Народ </w:t>
      </w:r>
      <w:r>
        <w:lastRenderedPageBreak/>
        <w:t xml:space="preserve">верил, что с помощью этих действий обеспечит счастье и благополучие будущей семьи. </w:t>
      </w:r>
    </w:p>
    <w:p w:rsidR="003C7D47" w:rsidRDefault="003C7D47" w:rsidP="003C7D47">
      <w:pPr>
        <w:pStyle w:val="a5"/>
        <w:ind w:right="-285"/>
        <w:jc w:val="both"/>
      </w:pPr>
      <w:r>
        <w:t xml:space="preserve">    Сходные моменты лежат в основе свадебных традиций всех русских местностей.</w:t>
      </w:r>
    </w:p>
    <w:p w:rsidR="003C7D47" w:rsidRDefault="003C7D47" w:rsidP="003C7D47">
      <w:pPr>
        <w:pStyle w:val="a5"/>
        <w:ind w:right="-285"/>
        <w:jc w:val="both"/>
      </w:pPr>
      <w:r>
        <w:t xml:space="preserve">    В роли сватов выступал кто-нибудь из родственников. Нередко случалось, что будущий жених и не ведал, что отец заслал для него сватов. </w:t>
      </w:r>
      <w:proofErr w:type="gramStart"/>
      <w:r>
        <w:t>Приходя</w:t>
      </w:r>
      <w:proofErr w:type="gramEnd"/>
      <w:r>
        <w:t xml:space="preserve"> говорили, что пришли за товаром. Начинался разговор о </w:t>
      </w:r>
      <w:r>
        <w:rPr>
          <w:i/>
          <w:iCs/>
        </w:rPr>
        <w:t>приданом</w:t>
      </w:r>
      <w:r>
        <w:t xml:space="preserve">. </w:t>
      </w:r>
      <w:proofErr w:type="gramStart"/>
      <w:r>
        <w:t>В качестве приданого просили обычно 10-20 пудов хлеба, корову, телёнка, овцу, курицу, поросёнка; из одежды – шубу, валенки.</w:t>
      </w:r>
      <w:proofErr w:type="gramEnd"/>
      <w:r>
        <w:t xml:space="preserve"> Договорившись, назначали день, когда невестиной родне  можно будет посмотреть двор жениха. После смотрин шли </w:t>
      </w:r>
      <w:proofErr w:type="spellStart"/>
      <w:r>
        <w:rPr>
          <w:i/>
          <w:iCs/>
        </w:rPr>
        <w:t>заручены</w:t>
      </w:r>
      <w:proofErr w:type="spellEnd"/>
      <w:r>
        <w:t xml:space="preserve">, в которых участвовали два свата. Как только они ударяли по рукам, вопрос о свадьбе считался решенным, здесь же уточняли её срок. На </w:t>
      </w:r>
      <w:proofErr w:type="spellStart"/>
      <w:r>
        <w:t>зарученах</w:t>
      </w:r>
      <w:proofErr w:type="spellEnd"/>
      <w:r>
        <w:t xml:space="preserve"> положено было выпить. Невеста одаривала родню жениха вышитыми полотенцами. </w:t>
      </w:r>
    </w:p>
    <w:p w:rsidR="003C7D47" w:rsidRDefault="003C7D47" w:rsidP="003C7D47">
      <w:pPr>
        <w:pStyle w:val="a5"/>
        <w:ind w:right="-285"/>
        <w:jc w:val="both"/>
      </w:pPr>
      <w:r>
        <w:t xml:space="preserve">    Вечером перед венцом у невесты собираются её подруги на девичник. Наряжают ёлку, обычно небольшую, украшают её лентами и ставят повыше. Рядом усаживают невесту, а девушки садятся за стол и вокруг. На девушках платки, невеста же – в венке. На девичник является сват – узнать, собрана ли невеста к венцу. В это время у жениха идёт свой пир. Его родня дарит ему подарки. На рассвете родители благословляют жениха, и вся родня едет за невестой. В доме невесты все места за столами заняты. Дружка должен откупить место для жениха и его родни. Выкуп стола всегда сопровождался дружеской перебранкой, ярко запечатлённой в песнях:</w:t>
      </w:r>
    </w:p>
    <w:p w:rsidR="003C7D47" w:rsidRDefault="003C7D47" w:rsidP="003C7D47">
      <w:pPr>
        <w:pStyle w:val="a5"/>
        <w:jc w:val="both"/>
      </w:pPr>
    </w:p>
    <w:p w:rsidR="003C7D47" w:rsidRDefault="003C7D47" w:rsidP="003C7D47">
      <w:pPr>
        <w:pStyle w:val="a5"/>
        <w:ind w:firstLine="2268"/>
        <w:jc w:val="both"/>
      </w:pPr>
      <w:r>
        <w:t>«</w:t>
      </w:r>
      <w:proofErr w:type="spellStart"/>
      <w:r>
        <w:t>Вылазьте</w:t>
      </w:r>
      <w:proofErr w:type="spellEnd"/>
      <w:r>
        <w:t xml:space="preserve">, девки, </w:t>
      </w:r>
      <w:proofErr w:type="spellStart"/>
      <w:proofErr w:type="gramStart"/>
      <w:r>
        <w:t>с-за</w:t>
      </w:r>
      <w:proofErr w:type="spellEnd"/>
      <w:r>
        <w:t xml:space="preserve"> </w:t>
      </w:r>
      <w:proofErr w:type="spellStart"/>
      <w:r>
        <w:t>столья</w:t>
      </w:r>
      <w:proofErr w:type="spellEnd"/>
      <w:proofErr w:type="gramEnd"/>
      <w:r>
        <w:t>,</w:t>
      </w:r>
    </w:p>
    <w:p w:rsidR="003C7D47" w:rsidRDefault="003C7D47" w:rsidP="003C7D47">
      <w:pPr>
        <w:pStyle w:val="a5"/>
        <w:ind w:firstLine="2268"/>
        <w:jc w:val="both"/>
      </w:pPr>
      <w:proofErr w:type="spellStart"/>
      <w:r>
        <w:t>Вылазьте</w:t>
      </w:r>
      <w:proofErr w:type="spellEnd"/>
      <w:r>
        <w:t xml:space="preserve">, девки, </w:t>
      </w:r>
      <w:proofErr w:type="spellStart"/>
      <w:proofErr w:type="gramStart"/>
      <w:r>
        <w:t>с-за</w:t>
      </w:r>
      <w:proofErr w:type="spellEnd"/>
      <w:r>
        <w:t xml:space="preserve"> </w:t>
      </w:r>
      <w:proofErr w:type="spellStart"/>
      <w:r>
        <w:t>столья</w:t>
      </w:r>
      <w:proofErr w:type="spellEnd"/>
      <w:proofErr w:type="gramEnd"/>
      <w:r>
        <w:t xml:space="preserve">, </w:t>
      </w:r>
    </w:p>
    <w:p w:rsidR="003C7D47" w:rsidRDefault="003C7D47" w:rsidP="003C7D47">
      <w:pPr>
        <w:pStyle w:val="a5"/>
        <w:ind w:firstLine="2268"/>
        <w:jc w:val="both"/>
      </w:pPr>
      <w:r>
        <w:t xml:space="preserve">Как сучки </w:t>
      </w:r>
      <w:proofErr w:type="gramStart"/>
      <w:r>
        <w:t xml:space="preserve">с-под </w:t>
      </w:r>
      <w:proofErr w:type="spellStart"/>
      <w:r>
        <w:t>столья</w:t>
      </w:r>
      <w:proofErr w:type="spellEnd"/>
      <w:proofErr w:type="gramEnd"/>
      <w:r>
        <w:t>,</w:t>
      </w:r>
    </w:p>
    <w:p w:rsidR="003C7D47" w:rsidRDefault="003C7D47" w:rsidP="003C7D47">
      <w:pPr>
        <w:pStyle w:val="a5"/>
        <w:ind w:firstLine="2268"/>
        <w:jc w:val="both"/>
      </w:pPr>
      <w:r>
        <w:t xml:space="preserve">Как сучки </w:t>
      </w:r>
      <w:proofErr w:type="gramStart"/>
      <w:r>
        <w:t xml:space="preserve">с-под </w:t>
      </w:r>
      <w:proofErr w:type="spellStart"/>
      <w:r>
        <w:t>столья</w:t>
      </w:r>
      <w:proofErr w:type="spellEnd"/>
      <w:proofErr w:type="gramEnd"/>
      <w:r>
        <w:t>!»</w:t>
      </w:r>
    </w:p>
    <w:p w:rsidR="003C7D47" w:rsidRDefault="003C7D47" w:rsidP="003C7D47">
      <w:pPr>
        <w:pStyle w:val="a5"/>
        <w:ind w:firstLine="2268"/>
        <w:jc w:val="both"/>
      </w:pPr>
      <w:r>
        <w:t xml:space="preserve">«А ваш молодой, как чёрт </w:t>
      </w:r>
      <w:proofErr w:type="gramStart"/>
      <w:r>
        <w:t>надутой</w:t>
      </w:r>
      <w:proofErr w:type="gramEnd"/>
      <w:r>
        <w:t>,</w:t>
      </w:r>
    </w:p>
    <w:p w:rsidR="003C7D47" w:rsidRDefault="003C7D47" w:rsidP="003C7D47">
      <w:pPr>
        <w:pStyle w:val="a5"/>
        <w:ind w:firstLine="2268"/>
        <w:jc w:val="both"/>
      </w:pPr>
      <w:r>
        <w:t xml:space="preserve">Он ползёт, ползёт, </w:t>
      </w:r>
      <w:proofErr w:type="spellStart"/>
      <w:proofErr w:type="gramStart"/>
      <w:r>
        <w:t>да-й</w:t>
      </w:r>
      <w:proofErr w:type="spellEnd"/>
      <w:proofErr w:type="gramEnd"/>
      <w:r>
        <w:t xml:space="preserve"> растянется!</w:t>
      </w:r>
    </w:p>
    <w:p w:rsidR="003C7D47" w:rsidRDefault="003C7D47" w:rsidP="003C7D47">
      <w:pPr>
        <w:pStyle w:val="a5"/>
        <w:ind w:firstLine="2268"/>
        <w:jc w:val="both"/>
      </w:pPr>
      <w:r>
        <w:t xml:space="preserve">Мы тебя, </w:t>
      </w:r>
      <w:proofErr w:type="spellStart"/>
      <w:r>
        <w:t>друженька</w:t>
      </w:r>
      <w:proofErr w:type="spellEnd"/>
      <w:r>
        <w:t>, доведём,</w:t>
      </w:r>
    </w:p>
    <w:p w:rsidR="003C7D47" w:rsidRDefault="003C7D47" w:rsidP="003C7D47">
      <w:pPr>
        <w:pStyle w:val="a5"/>
        <w:ind w:firstLine="2268"/>
        <w:jc w:val="both"/>
      </w:pPr>
      <w:r>
        <w:t>За чуб от стола отведём.</w:t>
      </w:r>
    </w:p>
    <w:p w:rsidR="003C7D47" w:rsidRDefault="003C7D47" w:rsidP="003C7D47">
      <w:pPr>
        <w:pStyle w:val="a5"/>
        <w:ind w:firstLine="2268"/>
        <w:jc w:val="both"/>
      </w:pPr>
      <w:r>
        <w:t>Не положишь на стол золотого,</w:t>
      </w:r>
    </w:p>
    <w:p w:rsidR="003C7D47" w:rsidRDefault="003C7D47" w:rsidP="003C7D47">
      <w:pPr>
        <w:pStyle w:val="a5"/>
        <w:ind w:firstLine="2268"/>
        <w:jc w:val="both"/>
      </w:pPr>
      <w:r>
        <w:t xml:space="preserve">Не пусти за стол </w:t>
      </w:r>
      <w:proofErr w:type="gramStart"/>
      <w:r>
        <w:t>молодого</w:t>
      </w:r>
      <w:proofErr w:type="gramEnd"/>
      <w:r>
        <w:t>!</w:t>
      </w:r>
    </w:p>
    <w:p w:rsidR="003C7D47" w:rsidRDefault="003C7D47" w:rsidP="003C7D47">
      <w:pPr>
        <w:pStyle w:val="a5"/>
        <w:ind w:firstLine="2268"/>
        <w:jc w:val="both"/>
      </w:pPr>
      <w:r>
        <w:t xml:space="preserve">На нашем столе четыре угла – </w:t>
      </w:r>
    </w:p>
    <w:p w:rsidR="003C7D47" w:rsidRDefault="003C7D47" w:rsidP="003C7D47">
      <w:pPr>
        <w:pStyle w:val="a5"/>
        <w:ind w:firstLine="2268"/>
        <w:jc w:val="both"/>
      </w:pPr>
      <w:r>
        <w:t>Клади-ка ты нам четыре рубля!»</w:t>
      </w:r>
    </w:p>
    <w:p w:rsidR="003C7D47" w:rsidRDefault="003C7D47" w:rsidP="003C7D47">
      <w:pPr>
        <w:pStyle w:val="a5"/>
        <w:jc w:val="both"/>
      </w:pPr>
    </w:p>
    <w:p w:rsidR="003C7D47" w:rsidRDefault="003C7D47" w:rsidP="003C7D47">
      <w:pPr>
        <w:pStyle w:val="a5"/>
        <w:ind w:right="-427"/>
        <w:jc w:val="both"/>
      </w:pPr>
      <w:r>
        <w:t xml:space="preserve">    Жених обязательно привозил в подарок невесте платок. Но каким бы </w:t>
      </w:r>
      <w:proofErr w:type="gramStart"/>
      <w:r>
        <w:t>он</w:t>
      </w:r>
      <w:proofErr w:type="gramEnd"/>
      <w:r>
        <w:t xml:space="preserve"> ни был дорогим и красивым, все гости, особенно девушки, наперебой кидались корить жениха за плохой подарок. Жених и сват одаривали </w:t>
      </w:r>
      <w:proofErr w:type="gramStart"/>
      <w:r>
        <w:t>коривших</w:t>
      </w:r>
      <w:proofErr w:type="gramEnd"/>
      <w:r>
        <w:t xml:space="preserve"> пряниками, конфетами, деньгами, пока платок не оценивался по достоинству.</w:t>
      </w:r>
    </w:p>
    <w:p w:rsidR="003C7D47" w:rsidRDefault="003C7D47" w:rsidP="003C7D47">
      <w:pPr>
        <w:pStyle w:val="a5"/>
        <w:jc w:val="both"/>
      </w:pPr>
      <w:r>
        <w:t>После выкупа стола жениха и невесту благословляли к венцу.</w:t>
      </w:r>
    </w:p>
    <w:p w:rsidR="003C7D47" w:rsidRDefault="003C7D47" w:rsidP="003C7D47">
      <w:pPr>
        <w:pStyle w:val="a5"/>
        <w:jc w:val="both"/>
      </w:pPr>
      <w:r>
        <w:t xml:space="preserve">    </w:t>
      </w:r>
    </w:p>
    <w:p w:rsidR="003C7D47" w:rsidRDefault="003C7D47" w:rsidP="003C7D47">
      <w:pPr>
        <w:pStyle w:val="a5"/>
        <w:ind w:right="-427"/>
        <w:jc w:val="both"/>
      </w:pPr>
      <w:r>
        <w:t xml:space="preserve">    Песням принадлежала ведущая роль на свадьбе. В Смоленской области бытуют четыре вида свадебных песен: </w:t>
      </w:r>
      <w:r>
        <w:rPr>
          <w:b/>
          <w:bCs/>
          <w:i/>
          <w:iCs/>
        </w:rPr>
        <w:t xml:space="preserve">плачи, обрядовые песни, лирические и </w:t>
      </w:r>
      <w:r>
        <w:rPr>
          <w:b/>
          <w:bCs/>
          <w:i/>
          <w:iCs/>
        </w:rPr>
        <w:lastRenderedPageBreak/>
        <w:t>величальные.</w:t>
      </w:r>
      <w:r>
        <w:t xml:space="preserve"> Звучала на свадьбе и инструментальная музыка: играли на скрипках, дудах, цимбалах.</w:t>
      </w:r>
    </w:p>
    <w:p w:rsidR="003C7D47" w:rsidRDefault="003C7D47" w:rsidP="003C7D47">
      <w:pPr>
        <w:pStyle w:val="a5"/>
        <w:ind w:right="-427"/>
        <w:jc w:val="both"/>
      </w:pPr>
      <w:r>
        <w:t xml:space="preserve">    Свадебные песни отличаются эмоциональной многоплановостью. В их напевах можно встретить всё – от яркой, праздничной интонации до самой скорбной – плачевой. Вместе с тем, характерной чертой является проведение общих </w:t>
      </w:r>
      <w:proofErr w:type="spellStart"/>
      <w:r>
        <w:t>попевок</w:t>
      </w:r>
      <w:proofErr w:type="spellEnd"/>
      <w:r>
        <w:t xml:space="preserve"> через все песни свадебного обряда внутри одной традиции. В одних деревнях – это плачевая </w:t>
      </w:r>
      <w:proofErr w:type="spellStart"/>
      <w:r>
        <w:t>попевка</w:t>
      </w:r>
      <w:proofErr w:type="spellEnd"/>
      <w:r>
        <w:t xml:space="preserve">, в других – праздничная, </w:t>
      </w:r>
      <w:proofErr w:type="gramStart"/>
      <w:r>
        <w:t>в третьих</w:t>
      </w:r>
      <w:proofErr w:type="gramEnd"/>
      <w:r>
        <w:t xml:space="preserve"> – и те, и другие.  Однако праздничных напевов на Смоленщине больше, так как народ через века пронёс славянскую традицию свадьбы как большого и радостного праздника. </w:t>
      </w:r>
    </w:p>
    <w:p w:rsidR="003C7D47" w:rsidRDefault="003C7D47" w:rsidP="003C7D47">
      <w:pPr>
        <w:pStyle w:val="a5"/>
        <w:ind w:right="-427"/>
        <w:jc w:val="both"/>
      </w:pPr>
      <w:r>
        <w:t xml:space="preserve">    Песни праздничного характера отличаются четкой структурой, уверенной «поступью». Их поэтическая строфа складывается, как правило, из повторения одной строки. В основе напевов лежит </w:t>
      </w:r>
      <w:proofErr w:type="gramStart"/>
      <w:r>
        <w:t>квартовая</w:t>
      </w:r>
      <w:proofErr w:type="gramEnd"/>
      <w:r>
        <w:t xml:space="preserve"> или квинтовая </w:t>
      </w:r>
      <w:proofErr w:type="spellStart"/>
      <w:r>
        <w:t>попевки</w:t>
      </w:r>
      <w:proofErr w:type="spellEnd"/>
      <w:r>
        <w:t xml:space="preserve"> с мажорной терцией, а также мажорный секстовый звукоряд с </w:t>
      </w:r>
      <w:proofErr w:type="spellStart"/>
      <w:r>
        <w:t>кварто-терцовыми</w:t>
      </w:r>
      <w:proofErr w:type="spellEnd"/>
      <w:r>
        <w:t xml:space="preserve"> ячейками. </w:t>
      </w:r>
    </w:p>
    <w:p w:rsidR="003C7D47" w:rsidRDefault="003C7D47" w:rsidP="003C7D47">
      <w:pPr>
        <w:pStyle w:val="a5"/>
        <w:jc w:val="both"/>
      </w:pPr>
    </w:p>
    <w:p w:rsidR="003C7D47" w:rsidRDefault="003C7D47" w:rsidP="003C7D47">
      <w:pPr>
        <w:pStyle w:val="a5"/>
        <w:ind w:right="-427"/>
        <w:jc w:val="both"/>
        <w:rPr>
          <w:i/>
          <w:iCs/>
          <w:u w:val="single"/>
        </w:rPr>
      </w:pPr>
      <w:r>
        <w:rPr>
          <w:b/>
          <w:bCs/>
        </w:rPr>
        <w:t xml:space="preserve">Задание: </w:t>
      </w:r>
      <w:r>
        <w:rPr>
          <w:i/>
          <w:iCs/>
          <w:u w:val="single"/>
        </w:rPr>
        <w:t xml:space="preserve">Проанализировать </w:t>
      </w:r>
      <w:r>
        <w:rPr>
          <w:b/>
          <w:bCs/>
          <w:i/>
          <w:iCs/>
          <w:u w:val="single"/>
        </w:rPr>
        <w:t xml:space="preserve"> </w:t>
      </w:r>
      <w:r>
        <w:rPr>
          <w:i/>
          <w:iCs/>
          <w:u w:val="single"/>
        </w:rPr>
        <w:t>примеры № 8,14,24,28,29 из сборника    «Свадебные песни Родины Глинки» С. Пьянковой.</w:t>
      </w:r>
    </w:p>
    <w:p w:rsidR="003C7D47" w:rsidRDefault="003C7D47" w:rsidP="003C7D47">
      <w:pPr>
        <w:pStyle w:val="a5"/>
        <w:jc w:val="both"/>
      </w:pPr>
    </w:p>
    <w:p w:rsidR="003C7D47" w:rsidRDefault="003C7D47" w:rsidP="002D054B">
      <w:pPr>
        <w:pStyle w:val="a5"/>
        <w:ind w:right="-427"/>
        <w:jc w:val="both"/>
      </w:pPr>
      <w:r>
        <w:t xml:space="preserve">    Для многих праздничных напевов Смоленщины характерны особые метрические структуры, в том числе </w:t>
      </w:r>
      <w:proofErr w:type="spellStart"/>
      <w:r>
        <w:rPr>
          <w:b/>
          <w:bCs/>
          <w:i/>
          <w:iCs/>
        </w:rPr>
        <w:t>пятидольники</w:t>
      </w:r>
      <w:proofErr w:type="spellEnd"/>
      <w:r>
        <w:rPr>
          <w:i/>
          <w:iCs/>
        </w:rPr>
        <w:t xml:space="preserve"> </w:t>
      </w:r>
      <w:r>
        <w:t xml:space="preserve">и </w:t>
      </w:r>
      <w:proofErr w:type="spellStart"/>
      <w:r>
        <w:rPr>
          <w:b/>
          <w:bCs/>
          <w:i/>
          <w:iCs/>
        </w:rPr>
        <w:t>шестидольники</w:t>
      </w:r>
      <w:proofErr w:type="spellEnd"/>
      <w:r>
        <w:t xml:space="preserve">. В основе </w:t>
      </w:r>
      <w:proofErr w:type="spellStart"/>
      <w:r>
        <w:t>напева-пятидольника</w:t>
      </w:r>
      <w:proofErr w:type="spellEnd"/>
      <w:r>
        <w:t xml:space="preserve"> лежат две фразы, каждая из которых укладывается в размер 5/4 (№ 8,14). В основе </w:t>
      </w:r>
      <w:proofErr w:type="spellStart"/>
      <w:r>
        <w:t>шестидольника</w:t>
      </w:r>
      <w:proofErr w:type="spellEnd"/>
      <w:r>
        <w:t xml:space="preserve"> тоже две фразы – по 6/4 каждая (№ 24). Нередко музыкальная строфа состоит из трёх </w:t>
      </w:r>
      <w:proofErr w:type="spellStart"/>
      <w:r>
        <w:t>двухчетвертных</w:t>
      </w:r>
      <w:proofErr w:type="spellEnd"/>
      <w:r>
        <w:t xml:space="preserve"> ячеек, объединённых в размере 3/2 (№ 21,22). Особенностью отдельных напевов являются несовершенные кадансы: напев звучит непрерывно (№ 22). Встречаются и замкнутые напевы, причём их долгие окончания явно указывают на связь с календарными песнями (№ 21).</w:t>
      </w:r>
    </w:p>
    <w:p w:rsidR="003C7D47" w:rsidRDefault="003C7D47" w:rsidP="002D054B">
      <w:pPr>
        <w:pStyle w:val="a5"/>
        <w:ind w:right="-427"/>
        <w:jc w:val="both"/>
      </w:pPr>
      <w:r>
        <w:t xml:space="preserve">    О связи с другими жанрами говорит и содержание некоторых песен праздничной группы. Так мотивы текста «И там летели да серые гуси» (№ 25) характерны для </w:t>
      </w:r>
      <w:proofErr w:type="spellStart"/>
      <w:r>
        <w:t>дожиночных</w:t>
      </w:r>
      <w:proofErr w:type="spellEnd"/>
      <w:r>
        <w:t xml:space="preserve"> песен Смоленщины и </w:t>
      </w:r>
      <w:proofErr w:type="gramStart"/>
      <w:r>
        <w:t>для</w:t>
      </w:r>
      <w:proofErr w:type="gramEnd"/>
      <w:r>
        <w:t xml:space="preserve"> любовных лирических. </w:t>
      </w:r>
    </w:p>
    <w:p w:rsidR="002D054B" w:rsidRDefault="002D054B" w:rsidP="002D054B">
      <w:pPr>
        <w:pStyle w:val="a5"/>
        <w:ind w:right="-427"/>
        <w:jc w:val="both"/>
      </w:pPr>
    </w:p>
    <w:p w:rsidR="003C7D47" w:rsidRDefault="003C7D47" w:rsidP="003C7D47">
      <w:pPr>
        <w:pStyle w:val="a5"/>
        <w:ind w:right="-427"/>
        <w:jc w:val="both"/>
      </w:pPr>
      <w:r>
        <w:t xml:space="preserve">    В отличие от праздничных песен виды поэтических строф плачевой группы довольно разнообразны. Здесь встречается </w:t>
      </w:r>
      <w:r>
        <w:rPr>
          <w:i/>
          <w:iCs/>
        </w:rPr>
        <w:t>сдвоенная одночастная структура</w:t>
      </w:r>
      <w:r>
        <w:t xml:space="preserve"> </w:t>
      </w:r>
      <w:r>
        <w:rPr>
          <w:i/>
          <w:iCs/>
        </w:rPr>
        <w:t>с точным повторением строки или с добавлением слова-заклинания</w:t>
      </w:r>
      <w:r>
        <w:t xml:space="preserve"> – </w:t>
      </w:r>
      <w:r>
        <w:rPr>
          <w:b/>
          <w:bCs/>
        </w:rPr>
        <w:t>АА</w:t>
      </w:r>
      <w:proofErr w:type="gramStart"/>
      <w:r>
        <w:t>1</w:t>
      </w:r>
      <w:proofErr w:type="gramEnd"/>
      <w:r>
        <w:t xml:space="preserve"> (№ 2,6,18); </w:t>
      </w:r>
      <w:proofErr w:type="spellStart"/>
      <w:r>
        <w:rPr>
          <w:i/>
          <w:iCs/>
        </w:rPr>
        <w:t>двухстрочная</w:t>
      </w:r>
      <w:proofErr w:type="spellEnd"/>
      <w:r>
        <w:rPr>
          <w:i/>
          <w:iCs/>
        </w:rPr>
        <w:t xml:space="preserve"> </w:t>
      </w:r>
      <w:r>
        <w:t xml:space="preserve">– </w:t>
      </w:r>
      <w:r>
        <w:rPr>
          <w:b/>
          <w:bCs/>
        </w:rPr>
        <w:t>АВ</w:t>
      </w:r>
      <w:r>
        <w:t xml:space="preserve"> – </w:t>
      </w:r>
      <w:r>
        <w:rPr>
          <w:i/>
          <w:iCs/>
        </w:rPr>
        <w:t>с цепным строением</w:t>
      </w:r>
      <w:r>
        <w:t xml:space="preserve"> в развитии (№ 10). Есть особый вид </w:t>
      </w:r>
      <w:proofErr w:type="spellStart"/>
      <w:r>
        <w:t>двухстрочной</w:t>
      </w:r>
      <w:proofErr w:type="spellEnd"/>
      <w:r>
        <w:t xml:space="preserve"> строфы, в котором вторая строка складывается из дважды повторенного окончания первой (№ 19). Встречаются и различные виды </w:t>
      </w:r>
      <w:r>
        <w:rPr>
          <w:i/>
          <w:iCs/>
        </w:rPr>
        <w:t>трёхстрочных структур</w:t>
      </w:r>
      <w:r>
        <w:t xml:space="preserve"> – </w:t>
      </w:r>
      <w:r>
        <w:rPr>
          <w:b/>
          <w:bCs/>
        </w:rPr>
        <w:t>АВВ</w:t>
      </w:r>
      <w:r>
        <w:t xml:space="preserve"> (№7), </w:t>
      </w:r>
      <w:r>
        <w:rPr>
          <w:b/>
          <w:bCs/>
        </w:rPr>
        <w:t>ААВ</w:t>
      </w:r>
      <w:r>
        <w:t xml:space="preserve"> (№ 16,17). </w:t>
      </w:r>
    </w:p>
    <w:p w:rsidR="003C7D47" w:rsidRDefault="003C7D47" w:rsidP="003C7D47">
      <w:pPr>
        <w:pStyle w:val="a5"/>
        <w:ind w:right="-427"/>
        <w:jc w:val="both"/>
      </w:pPr>
      <w:r>
        <w:t xml:space="preserve">    Мелодическая строфа плачевых песен, как правило, </w:t>
      </w:r>
      <w:proofErr w:type="spellStart"/>
      <w:r>
        <w:rPr>
          <w:i/>
          <w:iCs/>
        </w:rPr>
        <w:t>двухфразная</w:t>
      </w:r>
      <w:proofErr w:type="spellEnd"/>
      <w:r>
        <w:t xml:space="preserve">, причём через обе фразы проходит, развиваясь, одна интонация. Это или </w:t>
      </w:r>
      <w:r>
        <w:rPr>
          <w:i/>
          <w:iCs/>
        </w:rPr>
        <w:t xml:space="preserve">квартовый </w:t>
      </w:r>
      <w:proofErr w:type="spellStart"/>
      <w:r>
        <w:rPr>
          <w:i/>
          <w:iCs/>
        </w:rPr>
        <w:t>трихорд</w:t>
      </w:r>
      <w:proofErr w:type="spellEnd"/>
      <w:r>
        <w:rPr>
          <w:i/>
          <w:iCs/>
        </w:rPr>
        <w:t xml:space="preserve"> </w:t>
      </w:r>
      <w:r>
        <w:t xml:space="preserve">(№ 7,19), или </w:t>
      </w:r>
      <w:proofErr w:type="spellStart"/>
      <w:r>
        <w:rPr>
          <w:i/>
          <w:iCs/>
        </w:rPr>
        <w:t>малотерцовая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попевка</w:t>
      </w:r>
      <w:proofErr w:type="spellEnd"/>
      <w:r>
        <w:rPr>
          <w:i/>
          <w:iCs/>
        </w:rPr>
        <w:t xml:space="preserve"> и пустая или заполненная кварта, образующие секстовый звукоряд </w:t>
      </w:r>
      <w:r>
        <w:t>(№12).</w:t>
      </w:r>
    </w:p>
    <w:p w:rsidR="003C7D47" w:rsidRDefault="003C7D47" w:rsidP="003C7D47">
      <w:pPr>
        <w:pStyle w:val="a5"/>
        <w:ind w:right="-427"/>
        <w:jc w:val="both"/>
      </w:pPr>
      <w:r>
        <w:lastRenderedPageBreak/>
        <w:t xml:space="preserve">    Обращает на себя внимание манера исполнения ряда таких песен – полные большого напряжения, они звучат в довольно скором темпе. Почти все поют в унисон, изредка расходясь на терции.</w:t>
      </w:r>
    </w:p>
    <w:p w:rsidR="003C7D47" w:rsidRDefault="003C7D47" w:rsidP="003C7D47">
      <w:pPr>
        <w:pStyle w:val="a5"/>
        <w:ind w:right="-427"/>
        <w:jc w:val="both"/>
      </w:pPr>
      <w:r>
        <w:t xml:space="preserve">    Есть свадебные песни с плачевой интонацией напряженность </w:t>
      </w:r>
      <w:proofErr w:type="gramStart"/>
      <w:r>
        <w:t>звучания</w:t>
      </w:r>
      <w:proofErr w:type="gramEnd"/>
      <w:r>
        <w:t xml:space="preserve"> в которых создаётся иными средствами выразительности: сложной метроритмической и ладовой организацией, обилием распевов на  особых ритмических рисунках (№ 7,10,11,13). Нисходящие интонации, протяжные кадансы, как бы всхлипывающие форшлаги делают звучание этих песен очень близкими плачам.</w:t>
      </w:r>
    </w:p>
    <w:p w:rsidR="003C7D47" w:rsidRDefault="003C7D47" w:rsidP="003C7D47">
      <w:pPr>
        <w:pStyle w:val="a5"/>
        <w:ind w:right="-427"/>
        <w:jc w:val="both"/>
        <w:rPr>
          <w:i/>
          <w:iCs/>
          <w:u w:val="single"/>
        </w:rPr>
      </w:pPr>
      <w:r>
        <w:t xml:space="preserve">    Особой формой музыкально-поэтической строфы отличаются песни </w:t>
      </w:r>
      <w:r>
        <w:rPr>
          <w:i/>
          <w:iCs/>
          <w:u w:val="single"/>
        </w:rPr>
        <w:t xml:space="preserve">«Не было ветру» (№11) и «Можно, можно </w:t>
      </w:r>
      <w:proofErr w:type="spellStart"/>
      <w:r>
        <w:rPr>
          <w:i/>
          <w:iCs/>
          <w:u w:val="single"/>
        </w:rPr>
        <w:t>взнать</w:t>
      </w:r>
      <w:proofErr w:type="spellEnd"/>
      <w:r>
        <w:rPr>
          <w:i/>
          <w:iCs/>
          <w:u w:val="single"/>
        </w:rPr>
        <w:t xml:space="preserve"> по </w:t>
      </w:r>
      <w:proofErr w:type="spellStart"/>
      <w:r>
        <w:rPr>
          <w:i/>
          <w:iCs/>
          <w:u w:val="single"/>
        </w:rPr>
        <w:t>веселику</w:t>
      </w:r>
      <w:proofErr w:type="spellEnd"/>
      <w:r>
        <w:rPr>
          <w:i/>
          <w:iCs/>
          <w:u w:val="single"/>
        </w:rPr>
        <w:t>» (№ 26) – сиротская свадебная.</w:t>
      </w:r>
    </w:p>
    <w:p w:rsidR="003C7D47" w:rsidRDefault="003C7D47" w:rsidP="003C7D47">
      <w:pPr>
        <w:pStyle w:val="a5"/>
        <w:ind w:right="-427"/>
        <w:jc w:val="both"/>
      </w:pPr>
      <w:r>
        <w:t xml:space="preserve">    Поэтическая строфа </w:t>
      </w:r>
      <w:r>
        <w:rPr>
          <w:i/>
          <w:iCs/>
          <w:u w:val="single"/>
        </w:rPr>
        <w:t>сиротской песни</w:t>
      </w:r>
      <w:r>
        <w:t xml:space="preserve"> складывается из повторения двух небольших строк – </w:t>
      </w:r>
      <w:r>
        <w:rPr>
          <w:b/>
          <w:bCs/>
        </w:rPr>
        <w:t>АВАВ</w:t>
      </w:r>
      <w:r>
        <w:t xml:space="preserve">. Музыкальную же строфу  образуют четыре фразы, из которых вторая и четвёртая одинаковы – </w:t>
      </w:r>
      <w:r>
        <w:rPr>
          <w:b/>
          <w:bCs/>
        </w:rPr>
        <w:t>АВСВ</w:t>
      </w:r>
      <w:r>
        <w:t xml:space="preserve">. Напев словно соткан из </w:t>
      </w:r>
      <w:proofErr w:type="gramStart"/>
      <w:r>
        <w:t>минорных</w:t>
      </w:r>
      <w:proofErr w:type="gramEnd"/>
      <w:r>
        <w:t xml:space="preserve"> квартовых </w:t>
      </w:r>
      <w:proofErr w:type="spellStart"/>
      <w:r>
        <w:t>трихордов</w:t>
      </w:r>
      <w:proofErr w:type="spellEnd"/>
      <w:r>
        <w:t xml:space="preserve">. </w:t>
      </w:r>
      <w:proofErr w:type="spellStart"/>
      <w:r>
        <w:t>Опевание</w:t>
      </w:r>
      <w:proofErr w:type="spellEnd"/>
      <w:r>
        <w:t xml:space="preserve"> минорной тоники </w:t>
      </w:r>
      <w:r>
        <w:rPr>
          <w:lang w:val="en-US"/>
        </w:rPr>
        <w:t>VII</w:t>
      </w:r>
      <w:r>
        <w:t xml:space="preserve"> натуральной ступенью, элементы фригийского лада с его напряжённым </w:t>
      </w:r>
      <w:proofErr w:type="spellStart"/>
      <w:r>
        <w:t>малосекундовым</w:t>
      </w:r>
      <w:proofErr w:type="spellEnd"/>
      <w:r>
        <w:t xml:space="preserve"> тяготением способствует драматическому звучанию песни.</w:t>
      </w:r>
    </w:p>
    <w:p w:rsidR="003C7D47" w:rsidRDefault="003C7D47" w:rsidP="002D054B">
      <w:pPr>
        <w:pStyle w:val="a5"/>
        <w:ind w:right="-427"/>
        <w:jc w:val="both"/>
      </w:pPr>
      <w:r>
        <w:t xml:space="preserve">    Напев песни «Не было ветру» отмечен чертами, характерными для русской протяжной лирической песни. Это сказывается </w:t>
      </w:r>
      <w:r>
        <w:rPr>
          <w:i/>
          <w:iCs/>
        </w:rPr>
        <w:t>в</w:t>
      </w:r>
      <w:r>
        <w:t xml:space="preserve"> </w:t>
      </w:r>
      <w:r>
        <w:rPr>
          <w:i/>
          <w:iCs/>
        </w:rPr>
        <w:t xml:space="preserve">квинтовом запеве, в обилии распевов на междометиях, в необычно-широкой </w:t>
      </w:r>
      <w:proofErr w:type="spellStart"/>
      <w:r>
        <w:rPr>
          <w:i/>
          <w:iCs/>
        </w:rPr>
        <w:t>многофразовой</w:t>
      </w:r>
      <w:proofErr w:type="spellEnd"/>
      <w:r>
        <w:rPr>
          <w:i/>
          <w:iCs/>
        </w:rPr>
        <w:t xml:space="preserve"> структуре музыкальной строфы. Архаичное звучание пустых кварт и квинт в </w:t>
      </w:r>
      <w:proofErr w:type="spellStart"/>
      <w:r>
        <w:rPr>
          <w:i/>
          <w:iCs/>
        </w:rPr>
        <w:t>двухголосии</w:t>
      </w:r>
      <w:proofErr w:type="spellEnd"/>
      <w:r>
        <w:rPr>
          <w:i/>
          <w:iCs/>
        </w:rPr>
        <w:t xml:space="preserve">, скандирование терций-заклинаний в дробном ритме </w:t>
      </w:r>
      <w:r>
        <w:t xml:space="preserve">– во всём здесь сквозит </w:t>
      </w:r>
      <w:proofErr w:type="spellStart"/>
      <w:r>
        <w:t>непрекрытая</w:t>
      </w:r>
      <w:proofErr w:type="spellEnd"/>
      <w:r>
        <w:t xml:space="preserve"> скорбь.</w:t>
      </w:r>
    </w:p>
    <w:p w:rsidR="003C7D47" w:rsidRDefault="003C7D47" w:rsidP="003C7D47">
      <w:pPr>
        <w:pStyle w:val="a5"/>
        <w:ind w:right="-427"/>
        <w:jc w:val="both"/>
      </w:pPr>
      <w:r>
        <w:t xml:space="preserve">    При исполнении плачевых песен хором нередко часть певцов дублируют на октаву выше нижний голос. Такая манера исполнения называется у них пением «с </w:t>
      </w:r>
      <w:proofErr w:type="spellStart"/>
      <w:r>
        <w:t>подголосником</w:t>
      </w:r>
      <w:proofErr w:type="spellEnd"/>
      <w:r>
        <w:t>» (№ 17)</w:t>
      </w:r>
    </w:p>
    <w:p w:rsidR="003C7D47" w:rsidRDefault="003C7D47" w:rsidP="003C7D47">
      <w:pPr>
        <w:pStyle w:val="a5"/>
        <w:jc w:val="both"/>
      </w:pPr>
    </w:p>
    <w:p w:rsidR="003C7D47" w:rsidRDefault="003C7D47" w:rsidP="003C7D47">
      <w:pPr>
        <w:pStyle w:val="a5"/>
        <w:ind w:right="-427"/>
        <w:jc w:val="both"/>
      </w:pPr>
      <w:r>
        <w:t xml:space="preserve">    Лирические свадебные песни Смоленщины отличаются тихой печалью. В них сочетаются грустное и безысходное настроение со светлым лирическим чувством. Особенно трогательно звучат обороты </w:t>
      </w:r>
      <w:r>
        <w:rPr>
          <w:b/>
          <w:bCs/>
          <w:lang w:val="en-US"/>
        </w:rPr>
        <w:t>VI</w:t>
      </w:r>
      <w:r>
        <w:rPr>
          <w:b/>
          <w:bCs/>
        </w:rPr>
        <w:t>-</w:t>
      </w:r>
      <w:r>
        <w:rPr>
          <w:b/>
          <w:bCs/>
          <w:lang w:val="en-US"/>
        </w:rPr>
        <w:t>I</w:t>
      </w:r>
      <w:r>
        <w:rPr>
          <w:b/>
          <w:bCs/>
        </w:rPr>
        <w:t>, VI-III</w:t>
      </w:r>
      <w:r>
        <w:t xml:space="preserve"> </w:t>
      </w:r>
      <w:r>
        <w:rPr>
          <w:i/>
          <w:iCs/>
        </w:rPr>
        <w:t xml:space="preserve">и </w:t>
      </w:r>
      <w:proofErr w:type="gramStart"/>
      <w:r>
        <w:rPr>
          <w:i/>
          <w:iCs/>
        </w:rPr>
        <w:t>мягкое</w:t>
      </w:r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опевание</w:t>
      </w:r>
      <w:proofErr w:type="spellEnd"/>
      <w:r>
        <w:rPr>
          <w:i/>
          <w:iCs/>
        </w:rPr>
        <w:t xml:space="preserve"> тоники </w:t>
      </w:r>
      <w:r>
        <w:rPr>
          <w:b/>
          <w:bCs/>
          <w:lang w:val="en-US"/>
        </w:rPr>
        <w:t>VII</w:t>
      </w:r>
      <w:r>
        <w:t xml:space="preserve"> </w:t>
      </w:r>
      <w:r>
        <w:rPr>
          <w:i/>
          <w:iCs/>
        </w:rPr>
        <w:t>натуральной ступенью</w:t>
      </w:r>
      <w:r>
        <w:t xml:space="preserve"> (№ 3,4,5,15).</w:t>
      </w:r>
    </w:p>
    <w:p w:rsidR="003C7D47" w:rsidRDefault="003C7D47" w:rsidP="003C7D47">
      <w:pPr>
        <w:pStyle w:val="a5"/>
        <w:ind w:right="-427"/>
        <w:jc w:val="both"/>
      </w:pPr>
      <w:r>
        <w:t xml:space="preserve">    Как и обрядовые, лирические свадебные песни внутри одной свадьбы имеют единое интонационное зерно – обычно </w:t>
      </w:r>
      <w:proofErr w:type="gramStart"/>
      <w:r>
        <w:rPr>
          <w:i/>
          <w:iCs/>
        </w:rPr>
        <w:t>минорный</w:t>
      </w:r>
      <w:proofErr w:type="gramEnd"/>
      <w:r>
        <w:rPr>
          <w:i/>
          <w:iCs/>
        </w:rPr>
        <w:t xml:space="preserve"> квартовый </w:t>
      </w:r>
      <w:proofErr w:type="spellStart"/>
      <w:r>
        <w:rPr>
          <w:i/>
          <w:iCs/>
        </w:rPr>
        <w:t>трихорд</w:t>
      </w:r>
      <w:proofErr w:type="spellEnd"/>
      <w:r>
        <w:rPr>
          <w:i/>
          <w:iCs/>
        </w:rPr>
        <w:t xml:space="preserve"> с </w:t>
      </w:r>
      <w:proofErr w:type="spellStart"/>
      <w:r>
        <w:rPr>
          <w:i/>
          <w:iCs/>
        </w:rPr>
        <w:t>опеванием</w:t>
      </w:r>
      <w:proofErr w:type="spellEnd"/>
      <w:r>
        <w:t xml:space="preserve"> и  также приурочены к определённым действиям: № 3,4 – к </w:t>
      </w:r>
      <w:proofErr w:type="spellStart"/>
      <w:r>
        <w:t>девишнику</w:t>
      </w:r>
      <w:proofErr w:type="spellEnd"/>
      <w:r>
        <w:t>, №5 поют во время прощания невесты с «красотой», № 15 – за столом.</w:t>
      </w:r>
    </w:p>
    <w:p w:rsidR="003C7D47" w:rsidRPr="00E129F5" w:rsidRDefault="003C7D47" w:rsidP="003C7D47">
      <w:pPr>
        <w:pStyle w:val="a5"/>
        <w:ind w:right="-427"/>
        <w:jc w:val="both"/>
      </w:pPr>
      <w:r>
        <w:t xml:space="preserve">    Свадьба Смоленского региона богата </w:t>
      </w:r>
      <w:r>
        <w:rPr>
          <w:i/>
          <w:iCs/>
        </w:rPr>
        <w:t>величаниями,</w:t>
      </w:r>
      <w:r>
        <w:t xml:space="preserve"> особенно </w:t>
      </w:r>
      <w:r>
        <w:rPr>
          <w:i/>
          <w:iCs/>
        </w:rPr>
        <w:t>шуточными дразнилками</w:t>
      </w:r>
      <w:r>
        <w:t>. Большая их часть обращена к дружке. Многие из них звучат на праздничной интонации.</w:t>
      </w:r>
    </w:p>
    <w:p w:rsidR="003C7D47" w:rsidRPr="00E129F5" w:rsidRDefault="003C7D47" w:rsidP="003C7D47">
      <w:pPr>
        <w:pStyle w:val="a5"/>
        <w:jc w:val="both"/>
      </w:pPr>
    </w:p>
    <w:p w:rsidR="003C7D47" w:rsidRDefault="003C7D47" w:rsidP="003C7D47">
      <w:pPr>
        <w:pStyle w:val="a5"/>
        <w:ind w:right="-427"/>
        <w:jc w:val="both"/>
      </w:pPr>
      <w:r>
        <w:t xml:space="preserve">    Под влиянием времени, в связи с новыми взглядами на брак, в корне изменилось отношение к свадебному обряду: свадебные «действа» постепенно утратили в народном сознании свою магическую силу. Этим объясняется пропуски ряда моментов в ходе свадьбы, что раньше было просто немыслимо </w:t>
      </w:r>
      <w:r>
        <w:lastRenderedPageBreak/>
        <w:t xml:space="preserve">(например, прощание с «красной красотой»). Время разрушило восприятие свадьбы как цельного и необходимого обряда. Но традиция свадьбы-праздника всё еще продолжает жить. И сейчас есть </w:t>
      </w:r>
      <w:proofErr w:type="spellStart"/>
      <w:r>
        <w:rPr>
          <w:i/>
          <w:iCs/>
        </w:rPr>
        <w:t>просватанье</w:t>
      </w:r>
      <w:proofErr w:type="spellEnd"/>
      <w:r>
        <w:rPr>
          <w:i/>
          <w:iCs/>
        </w:rPr>
        <w:t xml:space="preserve"> </w:t>
      </w:r>
      <w:r>
        <w:t xml:space="preserve">и </w:t>
      </w:r>
      <w:proofErr w:type="spellStart"/>
      <w:r>
        <w:rPr>
          <w:i/>
          <w:iCs/>
        </w:rPr>
        <w:t>девишник</w:t>
      </w:r>
      <w:proofErr w:type="spellEnd"/>
      <w:r>
        <w:t xml:space="preserve">, есть </w:t>
      </w:r>
      <w:r>
        <w:rPr>
          <w:i/>
          <w:iCs/>
        </w:rPr>
        <w:t>выкуп стола</w:t>
      </w:r>
      <w:r>
        <w:t xml:space="preserve">, доставляющий много весёлых минут, есть богатый </w:t>
      </w:r>
      <w:r>
        <w:rPr>
          <w:i/>
          <w:iCs/>
        </w:rPr>
        <w:t>«княжий стол»</w:t>
      </w:r>
      <w:r>
        <w:t xml:space="preserve">  и прекрасные </w:t>
      </w:r>
      <w:r>
        <w:rPr>
          <w:i/>
          <w:iCs/>
        </w:rPr>
        <w:t>старинные свадебные песни.</w:t>
      </w:r>
      <w:r>
        <w:t xml:space="preserve"> Их исполнение – добрая дедовская традиция. Сейчас на свадьбах поют всё: старинные свадебные вперемешку с лирическими, хороводными и с современными городскими песнями. </w:t>
      </w:r>
    </w:p>
    <w:p w:rsidR="003C7D47" w:rsidRDefault="003C7D47" w:rsidP="0066749A">
      <w:pPr>
        <w:rPr>
          <w:rFonts w:ascii="Times New Roman" w:hAnsi="Times New Roman" w:cs="Times New Roman"/>
          <w:b/>
          <w:sz w:val="28"/>
          <w:szCs w:val="28"/>
        </w:rPr>
      </w:pPr>
    </w:p>
    <w:p w:rsidR="00673E0E" w:rsidRDefault="00673E0E" w:rsidP="00673E0E">
      <w:pPr>
        <w:pStyle w:val="a5"/>
      </w:pPr>
    </w:p>
    <w:p w:rsidR="00673E0E" w:rsidRDefault="00673E0E" w:rsidP="00673E0E">
      <w:pPr>
        <w:pStyle w:val="a5"/>
      </w:pPr>
    </w:p>
    <w:p w:rsidR="00673E0E" w:rsidRDefault="00673E0E" w:rsidP="00673E0E">
      <w:pPr>
        <w:pStyle w:val="a5"/>
      </w:pPr>
    </w:p>
    <w:p w:rsidR="00852C7B" w:rsidRPr="00852C7B" w:rsidRDefault="00852C7B" w:rsidP="00852C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2C7B" w:rsidRPr="00EE7654" w:rsidRDefault="00852C7B" w:rsidP="00852C7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52C7B" w:rsidRPr="00EE7654" w:rsidSect="00DE014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576B5"/>
    <w:multiLevelType w:val="hybridMultilevel"/>
    <w:tmpl w:val="98A6B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16373"/>
    <w:multiLevelType w:val="hybridMultilevel"/>
    <w:tmpl w:val="93DAA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21633"/>
    <w:multiLevelType w:val="hybridMultilevel"/>
    <w:tmpl w:val="D8108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338AA"/>
    <w:multiLevelType w:val="hybridMultilevel"/>
    <w:tmpl w:val="F26E2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001BA1"/>
    <w:multiLevelType w:val="hybridMultilevel"/>
    <w:tmpl w:val="4E14DE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76778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08B7C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0A311E6"/>
    <w:multiLevelType w:val="hybridMultilevel"/>
    <w:tmpl w:val="9EACA5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A1576AF"/>
    <w:multiLevelType w:val="hybridMultilevel"/>
    <w:tmpl w:val="DF6CC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7654"/>
    <w:rsid w:val="00037682"/>
    <w:rsid w:val="00060BCB"/>
    <w:rsid w:val="00116132"/>
    <w:rsid w:val="002D054B"/>
    <w:rsid w:val="003A6DC1"/>
    <w:rsid w:val="003C7D47"/>
    <w:rsid w:val="003E4751"/>
    <w:rsid w:val="00435A79"/>
    <w:rsid w:val="004E3396"/>
    <w:rsid w:val="005429B1"/>
    <w:rsid w:val="0066749A"/>
    <w:rsid w:val="00673E0E"/>
    <w:rsid w:val="00774E5C"/>
    <w:rsid w:val="007C60FF"/>
    <w:rsid w:val="007F08C2"/>
    <w:rsid w:val="0084476B"/>
    <w:rsid w:val="00852C7B"/>
    <w:rsid w:val="0095712F"/>
    <w:rsid w:val="009A1840"/>
    <w:rsid w:val="009C055C"/>
    <w:rsid w:val="00A56F9D"/>
    <w:rsid w:val="00AB6E67"/>
    <w:rsid w:val="00B82291"/>
    <w:rsid w:val="00C91FAC"/>
    <w:rsid w:val="00D1044F"/>
    <w:rsid w:val="00DE014E"/>
    <w:rsid w:val="00E55E24"/>
    <w:rsid w:val="00E8737F"/>
    <w:rsid w:val="00EC6111"/>
    <w:rsid w:val="00EE7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65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52C7B"/>
    <w:rPr>
      <w:color w:val="0000FF" w:themeColor="hyperlink"/>
      <w:u w:val="single"/>
    </w:rPr>
  </w:style>
  <w:style w:type="paragraph" w:styleId="a5">
    <w:name w:val="Body Text"/>
    <w:basedOn w:val="a"/>
    <w:link w:val="a6"/>
    <w:rsid w:val="00DE014E"/>
    <w:pPr>
      <w:spacing w:after="0" w:line="240" w:lineRule="auto"/>
      <w:ind w:right="-105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DE014E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9</Pages>
  <Words>2955</Words>
  <Characters>16846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2020-04-03T09:52:00Z</dcterms:created>
  <dcterms:modified xsi:type="dcterms:W3CDTF">2020-11-12T12:11:00Z</dcterms:modified>
</cp:coreProperties>
</file>