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BF5" w:rsidRPr="00701BF5" w:rsidRDefault="00701BF5" w:rsidP="00701BF5">
      <w:pPr>
        <w:spacing w:after="0" w:line="240" w:lineRule="auto"/>
        <w:jc w:val="center"/>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РОССИЙСКАЯ ФЕДЕРАЦИЯ</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 </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ФЕДЕРАЛЬНЫЙ ЗАКОН</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 </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ОБ ОБЕСПЕЧЕНИИ ДОСТУПА К ИНФОРМАЦИИ</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О ДЕЯТЕЛЬНОСТИ ГОСУДАРСТВЕННЫХ ОРГАНОВ И ОРГАНОВ</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60" w:lineRule="auto"/>
        <w:jc w:val="right"/>
        <w:rPr>
          <w:rFonts w:ascii="Verdana" w:eastAsia="Times New Roman" w:hAnsi="Verdana" w:cs="Times New Roman"/>
          <w:sz w:val="21"/>
          <w:szCs w:val="21"/>
          <w:lang w:eastAsia="ru-RU"/>
        </w:rPr>
      </w:pPr>
      <w:proofErr w:type="gramStart"/>
      <w:r w:rsidRPr="00701BF5">
        <w:rPr>
          <w:rFonts w:ascii="Verdana" w:eastAsia="Times New Roman" w:hAnsi="Verdana" w:cs="Times New Roman"/>
          <w:sz w:val="21"/>
          <w:szCs w:val="21"/>
          <w:lang w:eastAsia="ru-RU"/>
        </w:rPr>
        <w:t>Принят</w:t>
      </w:r>
      <w:proofErr w:type="gramEnd"/>
    </w:p>
    <w:p w:rsidR="00701BF5" w:rsidRPr="00701BF5" w:rsidRDefault="00701BF5" w:rsidP="00701BF5">
      <w:pPr>
        <w:spacing w:after="0" w:line="360" w:lineRule="auto"/>
        <w:jc w:val="right"/>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Государственной Думой</w:t>
      </w:r>
    </w:p>
    <w:p w:rsidR="00701BF5" w:rsidRPr="00701BF5" w:rsidRDefault="00701BF5" w:rsidP="00701BF5">
      <w:pPr>
        <w:spacing w:after="0" w:line="360" w:lineRule="auto"/>
        <w:jc w:val="right"/>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21 января 2009 года</w:t>
      </w:r>
    </w:p>
    <w:p w:rsidR="00701BF5" w:rsidRPr="00701BF5" w:rsidRDefault="00701BF5" w:rsidP="00701BF5">
      <w:pPr>
        <w:spacing w:after="0" w:line="360" w:lineRule="auto"/>
        <w:jc w:val="right"/>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60" w:lineRule="auto"/>
        <w:jc w:val="right"/>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Одобрен</w:t>
      </w:r>
    </w:p>
    <w:p w:rsidR="00701BF5" w:rsidRPr="00701BF5" w:rsidRDefault="00701BF5" w:rsidP="00701BF5">
      <w:pPr>
        <w:spacing w:after="0" w:line="360" w:lineRule="auto"/>
        <w:jc w:val="right"/>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Советом Федерации</w:t>
      </w:r>
    </w:p>
    <w:p w:rsidR="00701BF5" w:rsidRPr="00701BF5" w:rsidRDefault="00701BF5" w:rsidP="00701BF5">
      <w:pPr>
        <w:spacing w:after="0" w:line="360" w:lineRule="auto"/>
        <w:jc w:val="right"/>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28 января 2009 года</w:t>
      </w:r>
    </w:p>
    <w:p w:rsidR="00701BF5" w:rsidRPr="00701BF5" w:rsidRDefault="00701BF5" w:rsidP="00701BF5">
      <w:pPr>
        <w:spacing w:after="0" w:line="240" w:lineRule="auto"/>
        <w:jc w:val="center"/>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Глава 1. ОБЩИЕ ПОЛОЖЕНИЯ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1. Основные понятия, используемые в настоящем Федеральном законе</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Для целей настоящего Федерального закона используются следующие основные понятия: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rsidRPr="00701BF5">
        <w:rPr>
          <w:rFonts w:ascii="Verdana" w:eastAsia="Times New Roman" w:hAnsi="Verdana" w:cs="Times New Roman"/>
          <w:sz w:val="21"/>
          <w:szCs w:val="21"/>
          <w:lang w:eastAsia="ru-RU"/>
        </w:rP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lastRenderedPageBreak/>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в</w:t>
      </w:r>
      <w:proofErr w:type="gramEnd"/>
      <w:r w:rsidRPr="00701BF5">
        <w:rPr>
          <w:rFonts w:ascii="Verdana" w:eastAsia="Times New Roman" w:hAnsi="Verdana" w:cs="Times New Roman"/>
          <w:color w:val="828282"/>
          <w:sz w:val="21"/>
          <w:szCs w:val="21"/>
          <w:lang w:eastAsia="ru-RU"/>
        </w:rPr>
        <w:t xml:space="preserve"> ред. Федеральных законов от 11.07.2011 </w:t>
      </w:r>
      <w:r w:rsidRPr="00701BF5">
        <w:rPr>
          <w:rFonts w:ascii="Verdana" w:eastAsia="Times New Roman" w:hAnsi="Verdana" w:cs="Times New Roman"/>
          <w:color w:val="0000FF"/>
          <w:sz w:val="21"/>
          <w:szCs w:val="21"/>
          <w:lang w:eastAsia="ru-RU"/>
        </w:rPr>
        <w:t>N 200-ФЗ</w:t>
      </w:r>
      <w:r w:rsidRPr="00701BF5">
        <w:rPr>
          <w:rFonts w:ascii="Verdana" w:eastAsia="Times New Roman" w:hAnsi="Verdana" w:cs="Times New Roman"/>
          <w:color w:val="828282"/>
          <w:sz w:val="21"/>
          <w:szCs w:val="21"/>
          <w:lang w:eastAsia="ru-RU"/>
        </w:rPr>
        <w:t xml:space="preserve">, от 09.03.2016 </w:t>
      </w:r>
      <w:r w:rsidRPr="00701BF5">
        <w:rPr>
          <w:rFonts w:ascii="Verdana" w:eastAsia="Times New Roman" w:hAnsi="Verdana" w:cs="Times New Roman"/>
          <w:color w:val="0000FF"/>
          <w:sz w:val="21"/>
          <w:szCs w:val="21"/>
          <w:lang w:eastAsia="ru-RU"/>
        </w:rPr>
        <w:t>N 66-ФЗ</w:t>
      </w:r>
      <w:r w:rsidRPr="00701BF5">
        <w:rPr>
          <w:rFonts w:ascii="Verdana" w:eastAsia="Times New Roman" w:hAnsi="Verdana" w:cs="Times New Roman"/>
          <w:color w:val="828282"/>
          <w:sz w:val="21"/>
          <w:szCs w:val="21"/>
          <w:lang w:eastAsia="ru-RU"/>
        </w:rPr>
        <w:t>)</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2. Сфера действия настоящего Федерального закона</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w:t>
      </w:r>
      <w:proofErr w:type="gramStart"/>
      <w:r w:rsidRPr="00701BF5">
        <w:rPr>
          <w:rFonts w:ascii="Verdana" w:eastAsia="Times New Roman" w:hAnsi="Verdana" w:cs="Times New Roman"/>
          <w:sz w:val="21"/>
          <w:szCs w:val="21"/>
          <w:lang w:eastAsia="ru-RU"/>
        </w:rP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3. </w:t>
      </w:r>
      <w:proofErr w:type="gramStart"/>
      <w:r w:rsidRPr="00701BF5">
        <w:rPr>
          <w:rFonts w:ascii="Verdana" w:eastAsia="Times New Roman" w:hAnsi="Verdana" w:cs="Times New Roman"/>
          <w:sz w:val="21"/>
          <w:szCs w:val="21"/>
          <w:lang w:eastAsia="ru-RU"/>
        </w:rP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5. Действие настоящего Федерального закона не распространяется </w:t>
      </w:r>
      <w:proofErr w:type="gramStart"/>
      <w:r w:rsidRPr="00701BF5">
        <w:rPr>
          <w:rFonts w:ascii="Verdana" w:eastAsia="Times New Roman" w:hAnsi="Verdana" w:cs="Times New Roman"/>
          <w:sz w:val="21"/>
          <w:szCs w:val="21"/>
          <w:lang w:eastAsia="ru-RU"/>
        </w:rPr>
        <w:t>на</w:t>
      </w:r>
      <w:proofErr w:type="gramEnd"/>
      <w:r w:rsidRPr="00701BF5">
        <w:rPr>
          <w:rFonts w:ascii="Verdana" w:eastAsia="Times New Roman" w:hAnsi="Verdana" w:cs="Times New Roman"/>
          <w:sz w:val="21"/>
          <w:szCs w:val="21"/>
          <w:lang w:eastAsia="ru-RU"/>
        </w:rPr>
        <w:t>:</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w:t>
      </w:r>
      <w:r w:rsidRPr="00701BF5">
        <w:rPr>
          <w:rFonts w:ascii="Verdana" w:eastAsia="Times New Roman" w:hAnsi="Verdana" w:cs="Times New Roman"/>
          <w:color w:val="0000FF"/>
          <w:sz w:val="21"/>
          <w:szCs w:val="21"/>
          <w:u w:val="single"/>
          <w:lang w:eastAsia="ru-RU"/>
        </w:rPr>
        <w:t>порядок</w:t>
      </w:r>
      <w:r w:rsidRPr="00701BF5">
        <w:rPr>
          <w:rFonts w:ascii="Verdana" w:eastAsia="Times New Roman" w:hAnsi="Verdana" w:cs="Times New Roman"/>
          <w:sz w:val="21"/>
          <w:szCs w:val="21"/>
          <w:lang w:eastAsia="ru-RU"/>
        </w:rPr>
        <w:t xml:space="preserve"> рассмотрения государственными органами и органами местного самоуправления обращений граждан;</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1. </w:t>
      </w:r>
      <w:proofErr w:type="gramStart"/>
      <w:r w:rsidRPr="00701BF5">
        <w:rPr>
          <w:rFonts w:ascii="Verdana" w:eastAsia="Times New Roman" w:hAnsi="Verdana" w:cs="Times New Roman"/>
          <w:sz w:val="21"/>
          <w:szCs w:val="21"/>
          <w:lang w:eastAsia="ru-RU"/>
        </w:rP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r w:rsidRPr="00701BF5">
        <w:rPr>
          <w:rFonts w:ascii="Verdana" w:eastAsia="Times New Roman" w:hAnsi="Verdana" w:cs="Times New Roman"/>
          <w:color w:val="0000FF"/>
          <w:sz w:val="21"/>
          <w:szCs w:val="21"/>
          <w:u w:val="single"/>
          <w:lang w:eastAsia="ru-RU"/>
        </w:rPr>
        <w:t>Конституцией</w:t>
      </w:r>
      <w:r w:rsidRPr="00701BF5">
        <w:rPr>
          <w:rFonts w:ascii="Verdana" w:eastAsia="Times New Roman" w:hAnsi="Verdana" w:cs="Times New Roman"/>
          <w:sz w:val="21"/>
          <w:szCs w:val="21"/>
          <w:lang w:eastAsia="ru-RU"/>
        </w:rPr>
        <w:t xml:space="preserve"> Российской Федерации, федеральными конституционными </w:t>
      </w:r>
      <w:r w:rsidRPr="00701BF5">
        <w:rPr>
          <w:rFonts w:ascii="Verdana" w:eastAsia="Times New Roman" w:hAnsi="Verdana" w:cs="Times New Roman"/>
          <w:sz w:val="21"/>
          <w:szCs w:val="21"/>
          <w:lang w:eastAsia="ru-RU"/>
        </w:rPr>
        <w:lastRenderedPageBreak/>
        <w:t xml:space="preserve">законами, настоящим Федеральным законом, Федеральным </w:t>
      </w:r>
      <w:r w:rsidRPr="00701BF5">
        <w:rPr>
          <w:rFonts w:ascii="Verdana" w:eastAsia="Times New Roman" w:hAnsi="Verdana" w:cs="Times New Roman"/>
          <w:color w:val="0000FF"/>
          <w:sz w:val="21"/>
          <w:szCs w:val="21"/>
          <w:u w:val="single"/>
          <w:lang w:eastAsia="ru-RU"/>
        </w:rPr>
        <w:t>законом</w:t>
      </w:r>
      <w:r w:rsidRPr="00701BF5">
        <w:rPr>
          <w:rFonts w:ascii="Verdana" w:eastAsia="Times New Roman" w:hAnsi="Verdana" w:cs="Times New Roman"/>
          <w:sz w:val="21"/>
          <w:szCs w:val="21"/>
          <w:lang w:eastAsia="ru-RU"/>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rsidRPr="00701BF5">
        <w:rPr>
          <w:rFonts w:ascii="Verdana" w:eastAsia="Times New Roman" w:hAnsi="Verdana" w:cs="Times New Roman"/>
          <w:sz w:val="21"/>
          <w:szCs w:val="21"/>
          <w:lang w:eastAsia="ru-RU"/>
        </w:rP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4. Основные принципы обеспечения доступа к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r w:rsidRPr="00701BF5">
        <w:rPr>
          <w:rFonts w:ascii="Verdana" w:eastAsia="Times New Roman" w:hAnsi="Verdana" w:cs="Times New Roman"/>
          <w:color w:val="0000FF"/>
          <w:sz w:val="21"/>
          <w:szCs w:val="21"/>
          <w:u w:val="single"/>
          <w:lang w:eastAsia="ru-RU"/>
        </w:rPr>
        <w:t>законом</w:t>
      </w:r>
      <w:r w:rsidRPr="00701BF5">
        <w:rPr>
          <w:rFonts w:ascii="Verdana" w:eastAsia="Times New Roman" w:hAnsi="Verdana" w:cs="Times New Roman"/>
          <w:sz w:val="21"/>
          <w:szCs w:val="21"/>
          <w:lang w:eastAsia="ru-RU"/>
        </w:rPr>
        <w:t>;</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Статья 5. Информация о деятельности государственных органов и органов местного самоуправления, доступ </w:t>
      </w:r>
      <w:proofErr w:type="gramStart"/>
      <w:r w:rsidRPr="00701BF5">
        <w:rPr>
          <w:rFonts w:ascii="Verdana" w:eastAsia="Times New Roman" w:hAnsi="Verdana" w:cs="Times New Roman"/>
          <w:sz w:val="21"/>
          <w:szCs w:val="21"/>
          <w:lang w:eastAsia="ru-RU"/>
        </w:rPr>
        <w:t>к</w:t>
      </w:r>
      <w:proofErr w:type="gramEnd"/>
      <w:r w:rsidRPr="00701BF5">
        <w:rPr>
          <w:rFonts w:ascii="Verdana" w:eastAsia="Times New Roman" w:hAnsi="Verdana" w:cs="Times New Roman"/>
          <w:sz w:val="21"/>
          <w:szCs w:val="21"/>
          <w:lang w:eastAsia="ru-RU"/>
        </w:rPr>
        <w:t xml:space="preserve"> которой ограничен</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r w:rsidRPr="00701BF5">
        <w:rPr>
          <w:rFonts w:ascii="Verdana" w:eastAsia="Times New Roman" w:hAnsi="Verdana" w:cs="Times New Roman"/>
          <w:color w:val="0000FF"/>
          <w:sz w:val="21"/>
          <w:szCs w:val="21"/>
          <w:u w:val="single"/>
          <w:lang w:eastAsia="ru-RU"/>
        </w:rPr>
        <w:t>тайну</w:t>
      </w:r>
      <w:r w:rsidRPr="00701BF5">
        <w:rPr>
          <w:rFonts w:ascii="Verdana" w:eastAsia="Times New Roman" w:hAnsi="Verdana" w:cs="Times New Roman"/>
          <w:sz w:val="21"/>
          <w:szCs w:val="21"/>
          <w:lang w:eastAsia="ru-RU"/>
        </w:rPr>
        <w:t>.</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r w:rsidRPr="00701BF5">
        <w:rPr>
          <w:rFonts w:ascii="Verdana" w:eastAsia="Times New Roman" w:hAnsi="Verdana" w:cs="Times New Roman"/>
          <w:color w:val="0000FF"/>
          <w:sz w:val="21"/>
          <w:szCs w:val="21"/>
          <w:u w:val="single"/>
          <w:lang w:eastAsia="ru-RU"/>
        </w:rPr>
        <w:t>законом</w:t>
      </w:r>
      <w:r w:rsidRPr="00701BF5">
        <w:rPr>
          <w:rFonts w:ascii="Verdana" w:eastAsia="Times New Roman" w:hAnsi="Verdana" w:cs="Times New Roman"/>
          <w:sz w:val="21"/>
          <w:szCs w:val="21"/>
          <w:lang w:eastAsia="ru-RU"/>
        </w:rPr>
        <w:t>.</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6. Способы обеспечения доступа к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lastRenderedPageBreak/>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2) размещение государственными органами и органами местного самоуправления информации о своей деятельности в сети "Интернет";</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 xml:space="preserve">(в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11.07.2011 N 200-ФЗ)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sidRPr="00701BF5">
        <w:rPr>
          <w:rFonts w:ascii="Verdana" w:eastAsia="Times New Roman" w:hAnsi="Verdana" w:cs="Times New Roman"/>
          <w:sz w:val="21"/>
          <w:szCs w:val="21"/>
          <w:lang w:eastAsia="ru-RU"/>
        </w:rPr>
        <w:t>органов</w:t>
      </w:r>
      <w:proofErr w:type="spellEnd"/>
      <w:proofErr w:type="gramEnd"/>
      <w:r w:rsidRPr="00701BF5">
        <w:rPr>
          <w:rFonts w:ascii="Verdana" w:eastAsia="Times New Roman" w:hAnsi="Verdana" w:cs="Times New Roman"/>
          <w:sz w:val="21"/>
          <w:szCs w:val="21"/>
          <w:lang w:eastAsia="ru-RU"/>
        </w:rPr>
        <w:t xml:space="preserve">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7. Форма предоставления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r w:rsidRPr="00701BF5">
        <w:rPr>
          <w:rFonts w:ascii="Verdana" w:eastAsia="Times New Roman" w:hAnsi="Verdana" w:cs="Times New Roman"/>
          <w:color w:val="0000FF"/>
          <w:sz w:val="21"/>
          <w:szCs w:val="21"/>
          <w:u w:val="single"/>
          <w:lang w:eastAsia="ru-RU"/>
        </w:rPr>
        <w:t>законом</w:t>
      </w:r>
      <w:r w:rsidRPr="00701BF5">
        <w:rPr>
          <w:rFonts w:ascii="Verdana" w:eastAsia="Times New Roman" w:hAnsi="Verdana" w:cs="Times New Roman"/>
          <w:sz w:val="21"/>
          <w:szCs w:val="21"/>
          <w:lang w:eastAsia="ru-RU"/>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rsidRPr="00701BF5">
        <w:rPr>
          <w:rFonts w:ascii="Verdana" w:eastAsia="Times New Roman" w:hAnsi="Verdana" w:cs="Times New Roman"/>
          <w:sz w:val="21"/>
          <w:szCs w:val="21"/>
          <w:lang w:eastAsia="ru-RU"/>
        </w:rPr>
        <w:t>,</w:t>
      </w:r>
      <w:proofErr w:type="gramEnd"/>
      <w:r w:rsidRPr="00701BF5">
        <w:rPr>
          <w:rFonts w:ascii="Verdana" w:eastAsia="Times New Roman" w:hAnsi="Verdana" w:cs="Times New Roman"/>
          <w:sz w:val="21"/>
          <w:szCs w:val="21"/>
          <w:lang w:eastAsia="ru-RU"/>
        </w:rP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701BF5" w:rsidRPr="00701BF5" w:rsidRDefault="00701BF5" w:rsidP="00701BF5">
      <w:pPr>
        <w:spacing w:after="48"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ч</w:t>
      </w:r>
      <w:proofErr w:type="gramEnd"/>
      <w:r w:rsidRPr="00701BF5">
        <w:rPr>
          <w:rFonts w:ascii="Verdana" w:eastAsia="Times New Roman" w:hAnsi="Verdana" w:cs="Times New Roman"/>
          <w:color w:val="828282"/>
          <w:sz w:val="21"/>
          <w:szCs w:val="21"/>
          <w:lang w:eastAsia="ru-RU"/>
        </w:rPr>
        <w:t xml:space="preserve">асть 2.1 введена Федеральным </w:t>
      </w:r>
      <w:r w:rsidRPr="00701BF5">
        <w:rPr>
          <w:rFonts w:ascii="Verdana" w:eastAsia="Times New Roman" w:hAnsi="Verdana" w:cs="Times New Roman"/>
          <w:color w:val="0000FF"/>
          <w:sz w:val="21"/>
          <w:szCs w:val="21"/>
          <w:lang w:eastAsia="ru-RU"/>
        </w:rPr>
        <w:t>законом</w:t>
      </w:r>
      <w:r w:rsidRPr="00701BF5">
        <w:rPr>
          <w:rFonts w:ascii="Verdana" w:eastAsia="Times New Roman" w:hAnsi="Verdana" w:cs="Times New Roman"/>
          <w:color w:val="828282"/>
          <w:sz w:val="21"/>
          <w:szCs w:val="21"/>
          <w:lang w:eastAsia="ru-RU"/>
        </w:rPr>
        <w:t xml:space="preserve"> от 07.06.2013 N 112-ФЗ)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lastRenderedPageBreak/>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r w:rsidRPr="00701BF5">
        <w:rPr>
          <w:rFonts w:ascii="Verdana" w:eastAsia="Times New Roman" w:hAnsi="Verdana" w:cs="Times New Roman"/>
          <w:color w:val="0000FF"/>
          <w:sz w:val="21"/>
          <w:szCs w:val="21"/>
          <w:u w:val="single"/>
          <w:lang w:eastAsia="ru-RU"/>
        </w:rPr>
        <w:t>случаи</w:t>
      </w:r>
      <w:r w:rsidRPr="00701BF5">
        <w:rPr>
          <w:rFonts w:ascii="Verdana" w:eastAsia="Times New Roman" w:hAnsi="Verdana" w:cs="Times New Roman"/>
          <w:sz w:val="21"/>
          <w:szCs w:val="21"/>
          <w:lang w:eastAsia="ru-RU"/>
        </w:rP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sidRPr="00701BF5">
        <w:rPr>
          <w:rFonts w:ascii="Verdana" w:eastAsia="Times New Roman" w:hAnsi="Verdana" w:cs="Times New Roman"/>
          <w:sz w:val="21"/>
          <w:szCs w:val="21"/>
          <w:lang w:eastAsia="ru-RU"/>
        </w:rPr>
        <w:t>ии и ау</w:t>
      </w:r>
      <w:proofErr w:type="gramEnd"/>
      <w:r w:rsidRPr="00701BF5">
        <w:rPr>
          <w:rFonts w:ascii="Verdana" w:eastAsia="Times New Roman" w:hAnsi="Verdana" w:cs="Times New Roman"/>
          <w:sz w:val="21"/>
          <w:szCs w:val="21"/>
          <w:lang w:eastAsia="ru-RU"/>
        </w:rPr>
        <w:t>тентификации.</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ч</w:t>
      </w:r>
      <w:proofErr w:type="gramEnd"/>
      <w:r w:rsidRPr="00701BF5">
        <w:rPr>
          <w:rFonts w:ascii="Verdana" w:eastAsia="Times New Roman" w:hAnsi="Verdana" w:cs="Times New Roman"/>
          <w:color w:val="828282"/>
          <w:sz w:val="21"/>
          <w:szCs w:val="21"/>
          <w:lang w:eastAsia="ru-RU"/>
        </w:rPr>
        <w:t xml:space="preserve">асть 4 в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07.06.2013 N 112-ФЗ)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8. Права пользователя информацией</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Пользователь информацией имеет право:</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получать достоверную информацию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2) отказаться от получения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rsidRPr="00701BF5">
        <w:rPr>
          <w:rFonts w:ascii="Verdana" w:eastAsia="Times New Roman" w:hAnsi="Verdana" w:cs="Times New Roman"/>
          <w:sz w:val="21"/>
          <w:szCs w:val="21"/>
          <w:lang w:eastAsia="ru-RU"/>
        </w:rPr>
        <w:t>к</w:t>
      </w:r>
      <w:proofErr w:type="gramEnd"/>
      <w:r w:rsidRPr="00701BF5">
        <w:rPr>
          <w:rFonts w:ascii="Verdana" w:eastAsia="Times New Roman" w:hAnsi="Verdana" w:cs="Times New Roman"/>
          <w:sz w:val="21"/>
          <w:szCs w:val="21"/>
          <w:lang w:eastAsia="ru-RU"/>
        </w:rPr>
        <w:t xml:space="preserve"> которой не ограничен;</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Глава 2. ОРГАНИЗАЦИЯ ДОСТУПА К ИНФОРМАЦИИ О ДЕЯТЕЛЬНОСТИ</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ГОСУДАРСТВЕННЫХ ОРГАНОВ И ОРГАНОВ МЕСТНОГО САМОУПРАВЛЕНИЯ.</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ОСНОВНЫЕ ТРЕБОВАНИЯ ПРИ ОБЕСПЕЧЕНИИ ДОСТУПА</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К ЭТОЙ ИНФОРМАЦИИ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9. Организация доступа к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w:t>
      </w:r>
      <w:r w:rsidRPr="00701BF5">
        <w:rPr>
          <w:rFonts w:ascii="Verdana" w:eastAsia="Times New Roman" w:hAnsi="Verdana" w:cs="Times New Roman"/>
          <w:sz w:val="21"/>
          <w:szCs w:val="21"/>
          <w:lang w:eastAsia="ru-RU"/>
        </w:rPr>
        <w:lastRenderedPageBreak/>
        <w:t>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3. </w:t>
      </w:r>
      <w:proofErr w:type="gramStart"/>
      <w:r w:rsidRPr="00701BF5">
        <w:rPr>
          <w:rFonts w:ascii="Verdana" w:eastAsia="Times New Roman" w:hAnsi="Verdana" w:cs="Times New Roman"/>
          <w:sz w:val="21"/>
          <w:szCs w:val="21"/>
          <w:lang w:eastAsia="ru-RU"/>
        </w:rP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w:t>
      </w:r>
      <w:r w:rsidRPr="00701BF5">
        <w:rPr>
          <w:rFonts w:ascii="Verdana" w:eastAsia="Times New Roman" w:hAnsi="Verdana" w:cs="Times New Roman"/>
          <w:color w:val="0000FF"/>
          <w:sz w:val="21"/>
          <w:szCs w:val="21"/>
          <w:u w:val="single"/>
          <w:lang w:eastAsia="ru-RU"/>
        </w:rPr>
        <w:t>порядке</w:t>
      </w:r>
      <w:r w:rsidRPr="00701BF5">
        <w:rPr>
          <w:rFonts w:ascii="Verdana" w:eastAsia="Times New Roman" w:hAnsi="Verdana" w:cs="Times New Roman"/>
          <w:sz w:val="21"/>
          <w:szCs w:val="21"/>
          <w:lang w:eastAsia="ru-RU"/>
        </w:rPr>
        <w:t xml:space="preserve">,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r w:rsidRPr="00701BF5">
        <w:rPr>
          <w:rFonts w:ascii="Verdana" w:eastAsia="Times New Roman" w:hAnsi="Verdana" w:cs="Times New Roman"/>
          <w:color w:val="0000FF"/>
          <w:sz w:val="21"/>
          <w:szCs w:val="21"/>
          <w:u w:val="single"/>
          <w:lang w:eastAsia="ru-RU"/>
        </w:rPr>
        <w:t>закона</w:t>
      </w:r>
      <w:r w:rsidRPr="00701BF5">
        <w:rPr>
          <w:rFonts w:ascii="Verdana" w:eastAsia="Times New Roman" w:hAnsi="Verdana" w:cs="Times New Roman"/>
          <w:sz w:val="21"/>
          <w:szCs w:val="21"/>
          <w:lang w:eastAsia="ru-RU"/>
        </w:rPr>
        <w:t xml:space="preserve"> "Об обеспечении доступа к информации о деятельности судов в Российской Федерации</w:t>
      </w:r>
      <w:proofErr w:type="gramEnd"/>
      <w:r w:rsidRPr="00701BF5">
        <w:rPr>
          <w:rFonts w:ascii="Verdana" w:eastAsia="Times New Roman" w:hAnsi="Verdana" w:cs="Times New Roman"/>
          <w:sz w:val="21"/>
          <w:szCs w:val="21"/>
          <w:lang w:eastAsia="ru-RU"/>
        </w:rPr>
        <w:t>".</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 xml:space="preserve">(в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11.07.2011 N 200-ФЗ)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rsidRPr="00701BF5">
        <w:rPr>
          <w:rFonts w:ascii="Verdana" w:eastAsia="Times New Roman" w:hAnsi="Verdana" w:cs="Times New Roman"/>
          <w:sz w:val="21"/>
          <w:szCs w:val="21"/>
          <w:lang w:eastAsia="ru-RU"/>
        </w:rPr>
        <w:t>,</w:t>
      </w:r>
      <w:proofErr w:type="gramEnd"/>
      <w:r w:rsidRPr="00701BF5">
        <w:rPr>
          <w:rFonts w:ascii="Verdana" w:eastAsia="Times New Roman" w:hAnsi="Verdana" w:cs="Times New Roman"/>
          <w:sz w:val="21"/>
          <w:szCs w:val="21"/>
          <w:lang w:eastAsia="ru-RU"/>
        </w:rP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в</w:t>
      </w:r>
      <w:proofErr w:type="gramEnd"/>
      <w:r w:rsidRPr="00701BF5">
        <w:rPr>
          <w:rFonts w:ascii="Verdana" w:eastAsia="Times New Roman" w:hAnsi="Verdana" w:cs="Times New Roman"/>
          <w:color w:val="828282"/>
          <w:sz w:val="21"/>
          <w:szCs w:val="21"/>
          <w:lang w:eastAsia="ru-RU"/>
        </w:rPr>
        <w:t xml:space="preserve"> ред. Федеральных законов от 11.07.2011 </w:t>
      </w:r>
      <w:r w:rsidRPr="00701BF5">
        <w:rPr>
          <w:rFonts w:ascii="Verdana" w:eastAsia="Times New Roman" w:hAnsi="Verdana" w:cs="Times New Roman"/>
          <w:color w:val="0000FF"/>
          <w:sz w:val="21"/>
          <w:szCs w:val="21"/>
          <w:lang w:eastAsia="ru-RU"/>
        </w:rPr>
        <w:t>N 200-ФЗ</w:t>
      </w:r>
      <w:r w:rsidRPr="00701BF5">
        <w:rPr>
          <w:rFonts w:ascii="Verdana" w:eastAsia="Times New Roman" w:hAnsi="Verdana" w:cs="Times New Roman"/>
          <w:color w:val="828282"/>
          <w:sz w:val="21"/>
          <w:szCs w:val="21"/>
          <w:lang w:eastAsia="ru-RU"/>
        </w:rPr>
        <w:t xml:space="preserve">, от 28.11.2015 </w:t>
      </w:r>
      <w:r w:rsidRPr="00701BF5">
        <w:rPr>
          <w:rFonts w:ascii="Verdana" w:eastAsia="Times New Roman" w:hAnsi="Verdana" w:cs="Times New Roman"/>
          <w:color w:val="0000FF"/>
          <w:sz w:val="21"/>
          <w:szCs w:val="21"/>
          <w:lang w:eastAsia="ru-RU"/>
        </w:rPr>
        <w:t>N 357-ФЗ</w:t>
      </w:r>
      <w:r w:rsidRPr="00701BF5">
        <w:rPr>
          <w:rFonts w:ascii="Verdana" w:eastAsia="Times New Roman" w:hAnsi="Verdana" w:cs="Times New Roman"/>
          <w:color w:val="828282"/>
          <w:sz w:val="21"/>
          <w:szCs w:val="21"/>
          <w:lang w:eastAsia="ru-RU"/>
        </w:rPr>
        <w:t>)</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В целях обеспечения права неограниченного круга лиц на доступ к информации, указанной в </w:t>
      </w:r>
      <w:r w:rsidRPr="00701BF5">
        <w:rPr>
          <w:rFonts w:ascii="Verdana" w:eastAsia="Times New Roman" w:hAnsi="Verdana" w:cs="Times New Roman"/>
          <w:color w:val="0000FF"/>
          <w:sz w:val="21"/>
          <w:szCs w:val="21"/>
          <w:u w:val="single"/>
          <w:lang w:eastAsia="ru-RU"/>
        </w:rPr>
        <w:t>части 1</w:t>
      </w:r>
      <w:r w:rsidRPr="00701BF5">
        <w:rPr>
          <w:rFonts w:ascii="Verdana" w:eastAsia="Times New Roman" w:hAnsi="Verdana" w:cs="Times New Roman"/>
          <w:sz w:val="21"/>
          <w:szCs w:val="21"/>
          <w:lang w:eastAsia="ru-RU"/>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в</w:t>
      </w:r>
      <w:proofErr w:type="gramEnd"/>
      <w:r w:rsidRPr="00701BF5">
        <w:rPr>
          <w:rFonts w:ascii="Verdana" w:eastAsia="Times New Roman" w:hAnsi="Verdana" w:cs="Times New Roman"/>
          <w:color w:val="828282"/>
          <w:sz w:val="21"/>
          <w:szCs w:val="21"/>
          <w:lang w:eastAsia="ru-RU"/>
        </w:rPr>
        <w:t xml:space="preserve">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11.07.2011 N 200-ФЗ)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3. В целях обеспечения права пользователей информацией на доступ к информации, указанной в </w:t>
      </w:r>
      <w:r w:rsidRPr="00701BF5">
        <w:rPr>
          <w:rFonts w:ascii="Verdana" w:eastAsia="Times New Roman" w:hAnsi="Verdana" w:cs="Times New Roman"/>
          <w:color w:val="0000FF"/>
          <w:sz w:val="21"/>
          <w:szCs w:val="21"/>
          <w:u w:val="single"/>
          <w:lang w:eastAsia="ru-RU"/>
        </w:rPr>
        <w:t>части 1</w:t>
      </w:r>
      <w:r w:rsidRPr="00701BF5">
        <w:rPr>
          <w:rFonts w:ascii="Verdana" w:eastAsia="Times New Roman" w:hAnsi="Verdana" w:cs="Times New Roman"/>
          <w:sz w:val="21"/>
          <w:szCs w:val="21"/>
          <w:lang w:eastAsia="ru-RU"/>
        </w:rPr>
        <w:t xml:space="preserve"> настоящей статьи, государственные органы, органы местного самоуправления принимают меры по защите этой информации в соответствии с </w:t>
      </w:r>
      <w:r w:rsidRPr="00701BF5">
        <w:rPr>
          <w:rFonts w:ascii="Verdana" w:eastAsia="Times New Roman" w:hAnsi="Verdana" w:cs="Times New Roman"/>
          <w:color w:val="0000FF"/>
          <w:sz w:val="21"/>
          <w:szCs w:val="21"/>
          <w:u w:val="single"/>
          <w:lang w:eastAsia="ru-RU"/>
        </w:rPr>
        <w:t>законодательством</w:t>
      </w:r>
      <w:r w:rsidRPr="00701BF5">
        <w:rPr>
          <w:rFonts w:ascii="Verdana" w:eastAsia="Times New Roman" w:hAnsi="Verdana" w:cs="Times New Roman"/>
          <w:sz w:val="21"/>
          <w:szCs w:val="21"/>
          <w:lang w:eastAsia="ru-RU"/>
        </w:rPr>
        <w:t xml:space="preserve">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4. </w:t>
      </w:r>
      <w:r w:rsidRPr="00701BF5">
        <w:rPr>
          <w:rFonts w:ascii="Verdana" w:eastAsia="Times New Roman" w:hAnsi="Verdana" w:cs="Times New Roman"/>
          <w:color w:val="0000FF"/>
          <w:sz w:val="21"/>
          <w:szCs w:val="21"/>
          <w:u w:val="single"/>
          <w:lang w:eastAsia="ru-RU"/>
        </w:rPr>
        <w:t>Требования</w:t>
      </w:r>
      <w:r w:rsidRPr="00701BF5">
        <w:rPr>
          <w:rFonts w:ascii="Verdana" w:eastAsia="Times New Roman" w:hAnsi="Verdana" w:cs="Times New Roman"/>
          <w:sz w:val="21"/>
          <w:szCs w:val="21"/>
          <w:lang w:eastAsia="ru-RU"/>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w:t>
      </w:r>
      <w:r w:rsidRPr="00701BF5">
        <w:rPr>
          <w:rFonts w:ascii="Verdana" w:eastAsia="Times New Roman" w:hAnsi="Verdana" w:cs="Times New Roman"/>
          <w:color w:val="0000FF"/>
          <w:sz w:val="21"/>
          <w:szCs w:val="21"/>
          <w:u w:val="single"/>
          <w:lang w:eastAsia="ru-RU"/>
        </w:rPr>
        <w:t>Требования</w:t>
      </w:r>
      <w:r w:rsidRPr="00701BF5">
        <w:rPr>
          <w:rFonts w:ascii="Verdana" w:eastAsia="Times New Roman" w:hAnsi="Verdana" w:cs="Times New Roman"/>
          <w:sz w:val="21"/>
          <w:szCs w:val="21"/>
          <w:lang w:eastAsia="ru-RU"/>
        </w:rPr>
        <w:t xml:space="preserve">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5. </w:t>
      </w:r>
      <w:r w:rsidRPr="00701BF5">
        <w:rPr>
          <w:rFonts w:ascii="Verdana" w:eastAsia="Times New Roman" w:hAnsi="Verdana" w:cs="Times New Roman"/>
          <w:color w:val="0000FF"/>
          <w:sz w:val="21"/>
          <w:szCs w:val="21"/>
          <w:u w:val="single"/>
          <w:lang w:eastAsia="ru-RU"/>
        </w:rPr>
        <w:t>Требования</w:t>
      </w:r>
      <w:r w:rsidRPr="00701BF5">
        <w:rPr>
          <w:rFonts w:ascii="Verdana" w:eastAsia="Times New Roman" w:hAnsi="Verdana" w:cs="Times New Roman"/>
          <w:sz w:val="21"/>
          <w:szCs w:val="21"/>
          <w:lang w:eastAsia="ru-RU"/>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701BF5" w:rsidRPr="00701BF5" w:rsidRDefault="00701BF5" w:rsidP="00701BF5">
      <w:pPr>
        <w:spacing w:after="48"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lastRenderedPageBreak/>
        <w:t>(</w:t>
      </w:r>
      <w:proofErr w:type="gramStart"/>
      <w:r w:rsidRPr="00701BF5">
        <w:rPr>
          <w:rFonts w:ascii="Verdana" w:eastAsia="Times New Roman" w:hAnsi="Verdana" w:cs="Times New Roman"/>
          <w:color w:val="828282"/>
          <w:sz w:val="21"/>
          <w:szCs w:val="21"/>
          <w:lang w:eastAsia="ru-RU"/>
        </w:rPr>
        <w:t>ч</w:t>
      </w:r>
      <w:proofErr w:type="gramEnd"/>
      <w:r w:rsidRPr="00701BF5">
        <w:rPr>
          <w:rFonts w:ascii="Verdana" w:eastAsia="Times New Roman" w:hAnsi="Verdana" w:cs="Times New Roman"/>
          <w:color w:val="828282"/>
          <w:sz w:val="21"/>
          <w:szCs w:val="21"/>
          <w:lang w:eastAsia="ru-RU"/>
        </w:rPr>
        <w:t xml:space="preserve">асть 5 введена Федеральным </w:t>
      </w:r>
      <w:r w:rsidRPr="00701BF5">
        <w:rPr>
          <w:rFonts w:ascii="Verdana" w:eastAsia="Times New Roman" w:hAnsi="Verdana" w:cs="Times New Roman"/>
          <w:color w:val="0000FF"/>
          <w:sz w:val="21"/>
          <w:szCs w:val="21"/>
          <w:lang w:eastAsia="ru-RU"/>
        </w:rPr>
        <w:t>законом</w:t>
      </w:r>
      <w:r w:rsidRPr="00701BF5">
        <w:rPr>
          <w:rFonts w:ascii="Verdana" w:eastAsia="Times New Roman" w:hAnsi="Verdana" w:cs="Times New Roman"/>
          <w:color w:val="828282"/>
          <w:sz w:val="21"/>
          <w:szCs w:val="21"/>
          <w:lang w:eastAsia="ru-RU"/>
        </w:rPr>
        <w:t xml:space="preserve"> от 07.06.2013 N 112-ФЗ)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6. </w:t>
      </w:r>
      <w:r w:rsidRPr="00701BF5">
        <w:rPr>
          <w:rFonts w:ascii="Verdana" w:eastAsia="Times New Roman" w:hAnsi="Verdana" w:cs="Times New Roman"/>
          <w:color w:val="0000FF"/>
          <w:sz w:val="21"/>
          <w:szCs w:val="21"/>
          <w:u w:val="single"/>
          <w:lang w:eastAsia="ru-RU"/>
        </w:rPr>
        <w:t>Порядок</w:t>
      </w:r>
      <w:r w:rsidRPr="00701BF5">
        <w:rPr>
          <w:rFonts w:ascii="Verdana" w:eastAsia="Times New Roman" w:hAnsi="Verdana" w:cs="Times New Roman"/>
          <w:sz w:val="21"/>
          <w:szCs w:val="21"/>
          <w:lang w:eastAsia="ru-RU"/>
        </w:rP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ч</w:t>
      </w:r>
      <w:proofErr w:type="gramEnd"/>
      <w:r w:rsidRPr="00701BF5">
        <w:rPr>
          <w:rFonts w:ascii="Verdana" w:eastAsia="Times New Roman" w:hAnsi="Verdana" w:cs="Times New Roman"/>
          <w:color w:val="828282"/>
          <w:sz w:val="21"/>
          <w:szCs w:val="21"/>
          <w:lang w:eastAsia="ru-RU"/>
        </w:rPr>
        <w:t xml:space="preserve">асть 6 введена Федеральным </w:t>
      </w:r>
      <w:r w:rsidRPr="00701BF5">
        <w:rPr>
          <w:rFonts w:ascii="Verdana" w:eastAsia="Times New Roman" w:hAnsi="Verdana" w:cs="Times New Roman"/>
          <w:color w:val="0000FF"/>
          <w:sz w:val="21"/>
          <w:szCs w:val="21"/>
          <w:lang w:eastAsia="ru-RU"/>
        </w:rPr>
        <w:t>законом</w:t>
      </w:r>
      <w:r w:rsidRPr="00701BF5">
        <w:rPr>
          <w:rFonts w:ascii="Verdana" w:eastAsia="Times New Roman" w:hAnsi="Verdana" w:cs="Times New Roman"/>
          <w:color w:val="828282"/>
          <w:sz w:val="21"/>
          <w:szCs w:val="21"/>
          <w:lang w:eastAsia="ru-RU"/>
        </w:rPr>
        <w:t xml:space="preserve"> от 01.12.2014 N 419-ФЗ)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достоверность предоставляемой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2) соблюдение сроков и порядка предоставления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Глава 3. ПРЕДОСТАВЛЕНИЕ ИНФОРМАЦИИ О ДЕЯТЕЛЬНОСТИ</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12. Обнародование (опубликование)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r w:rsidRPr="00701BF5">
        <w:rPr>
          <w:rFonts w:ascii="Verdana" w:eastAsia="Times New Roman" w:hAnsi="Verdana" w:cs="Times New Roman"/>
          <w:color w:val="0000FF"/>
          <w:sz w:val="21"/>
          <w:szCs w:val="21"/>
          <w:u w:val="single"/>
          <w:lang w:eastAsia="ru-RU"/>
        </w:rPr>
        <w:t>частями 2</w:t>
      </w:r>
      <w:r w:rsidRPr="00701BF5">
        <w:rPr>
          <w:rFonts w:ascii="Verdana" w:eastAsia="Times New Roman" w:hAnsi="Verdana" w:cs="Times New Roman"/>
          <w:sz w:val="21"/>
          <w:szCs w:val="21"/>
          <w:lang w:eastAsia="ru-RU"/>
        </w:rPr>
        <w:t xml:space="preserve"> и </w:t>
      </w:r>
      <w:r w:rsidRPr="00701BF5">
        <w:rPr>
          <w:rFonts w:ascii="Verdana" w:eastAsia="Times New Roman" w:hAnsi="Verdana" w:cs="Times New Roman"/>
          <w:color w:val="0000FF"/>
          <w:sz w:val="21"/>
          <w:szCs w:val="21"/>
          <w:u w:val="single"/>
          <w:lang w:eastAsia="ru-RU"/>
        </w:rPr>
        <w:t>3</w:t>
      </w:r>
      <w:r w:rsidRPr="00701BF5">
        <w:rPr>
          <w:rFonts w:ascii="Verdana" w:eastAsia="Times New Roman" w:hAnsi="Verdana" w:cs="Times New Roman"/>
          <w:sz w:val="21"/>
          <w:szCs w:val="21"/>
          <w:lang w:eastAsia="ru-RU"/>
        </w:rPr>
        <w:t xml:space="preserve"> настоящей статьи.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w:t>
      </w:r>
      <w:proofErr w:type="gramStart"/>
      <w:r w:rsidRPr="00701BF5">
        <w:rPr>
          <w:rFonts w:ascii="Verdana" w:eastAsia="Times New Roman" w:hAnsi="Verdana" w:cs="Times New Roman"/>
          <w:sz w:val="21"/>
          <w:szCs w:val="21"/>
          <w:lang w:eastAsia="ru-RU"/>
        </w:rP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lastRenderedPageBreak/>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13. Информация о деятельности государственных органов и органов местного самоуправления, размещаемая в сети "Интернет"</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 xml:space="preserve">(в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11.07.2011 N 200-ФЗ)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 xml:space="preserve">(в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11.07.2011 N 200-ФЗ)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общую информацию о государственном органе, об органе местного самоуправления, в том числе:</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proofErr w:type="spellStart"/>
      <w:r w:rsidRPr="00701BF5">
        <w:rPr>
          <w:rFonts w:ascii="Verdana" w:eastAsia="Times New Roman" w:hAnsi="Verdana" w:cs="Times New Roman"/>
          <w:sz w:val="21"/>
          <w:szCs w:val="21"/>
          <w:lang w:eastAsia="ru-RU"/>
        </w:rPr>
        <w:t>д</w:t>
      </w:r>
      <w:proofErr w:type="spellEnd"/>
      <w:r w:rsidRPr="00701BF5">
        <w:rPr>
          <w:rFonts w:ascii="Verdana" w:eastAsia="Times New Roman" w:hAnsi="Verdana" w:cs="Times New Roman"/>
          <w:sz w:val="21"/>
          <w:szCs w:val="21"/>
          <w:lang w:eastAsia="ru-RU"/>
        </w:rPr>
        <w:t>)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ж) сведения о средствах массовой информации, учрежденных государственным органом, органом местного самоуправления (при наличии);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2) информацию о нормотворческой деятельности государственного органа, органа местного самоуправления, в том числе:</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w:t>
      </w:r>
      <w:r w:rsidRPr="00701BF5">
        <w:rPr>
          <w:rFonts w:ascii="Verdana" w:eastAsia="Times New Roman" w:hAnsi="Verdana" w:cs="Times New Roman"/>
          <w:sz w:val="21"/>
          <w:szCs w:val="21"/>
          <w:lang w:eastAsia="ru-RU"/>
        </w:rPr>
        <w:lastRenderedPageBreak/>
        <w:t>(представительные)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spellStart"/>
      <w:r w:rsidRPr="00701BF5">
        <w:rPr>
          <w:rFonts w:ascii="Verdana" w:eastAsia="Times New Roman" w:hAnsi="Verdana" w:cs="Times New Roman"/>
          <w:color w:val="828282"/>
          <w:sz w:val="21"/>
          <w:szCs w:val="21"/>
          <w:lang w:eastAsia="ru-RU"/>
        </w:rPr>
        <w:t>пп</w:t>
      </w:r>
      <w:proofErr w:type="spellEnd"/>
      <w:r w:rsidRPr="00701BF5">
        <w:rPr>
          <w:rFonts w:ascii="Verdana" w:eastAsia="Times New Roman" w:hAnsi="Verdana" w:cs="Times New Roman"/>
          <w:color w:val="828282"/>
          <w:sz w:val="21"/>
          <w:szCs w:val="21"/>
          <w:lang w:eastAsia="ru-RU"/>
        </w:rPr>
        <w:t xml:space="preserve">. "в" в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28.12.2013 N 396-ФЗ)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г) административные регламенты, стандарты государственных и муниципальных услуг;</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proofErr w:type="spellStart"/>
      <w:r w:rsidRPr="00701BF5">
        <w:rPr>
          <w:rFonts w:ascii="Verdana" w:eastAsia="Times New Roman" w:hAnsi="Verdana" w:cs="Times New Roman"/>
          <w:sz w:val="21"/>
          <w:szCs w:val="21"/>
          <w:lang w:eastAsia="ru-RU"/>
        </w:rPr>
        <w:t>д</w:t>
      </w:r>
      <w:proofErr w:type="spellEnd"/>
      <w:r w:rsidRPr="00701BF5">
        <w:rPr>
          <w:rFonts w:ascii="Verdana" w:eastAsia="Times New Roman" w:hAnsi="Verdana" w:cs="Times New Roman"/>
          <w:sz w:val="21"/>
          <w:szCs w:val="21"/>
          <w:lang w:eastAsia="ru-RU"/>
        </w:rPr>
        <w:t>)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proofErr w:type="gramStart"/>
      <w:r w:rsidRPr="00701BF5">
        <w:rPr>
          <w:rFonts w:ascii="Verdana" w:eastAsia="Times New Roman" w:hAnsi="Verdana" w:cs="Times New Roman"/>
          <w:sz w:val="21"/>
          <w:szCs w:val="21"/>
          <w:lang w:eastAsia="ru-RU"/>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proofErr w:type="gramStart"/>
      <w:r w:rsidRPr="00701BF5">
        <w:rPr>
          <w:rFonts w:ascii="Verdana" w:eastAsia="Times New Roman" w:hAnsi="Verdana" w:cs="Times New Roman"/>
          <w:sz w:val="21"/>
          <w:szCs w:val="21"/>
          <w:lang w:eastAsia="ru-RU"/>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7) статистическую информацию о деятельности государственного органа, органа местного самоуправления, в том числе:</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lastRenderedPageBreak/>
        <w:t>8) информацию о кадровом обеспечении государственного органа, органа местного самоуправления, в том числе:</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а) порядок поступления граждан на государственную службу, муниципальную службу;</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г) условия и результаты конкурсов на замещение вакантных должностей государственной службы, вакантных должностей муниципальной службы;</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proofErr w:type="spellStart"/>
      <w:r w:rsidRPr="00701BF5">
        <w:rPr>
          <w:rFonts w:ascii="Verdana" w:eastAsia="Times New Roman" w:hAnsi="Verdana" w:cs="Times New Roman"/>
          <w:sz w:val="21"/>
          <w:szCs w:val="21"/>
          <w:lang w:eastAsia="ru-RU"/>
        </w:rPr>
        <w:t>д</w:t>
      </w:r>
      <w:proofErr w:type="spellEnd"/>
      <w:r w:rsidRPr="00701BF5">
        <w:rPr>
          <w:rFonts w:ascii="Verdana" w:eastAsia="Times New Roman" w:hAnsi="Verdana" w:cs="Times New Roman"/>
          <w:sz w:val="21"/>
          <w:szCs w:val="21"/>
          <w:lang w:eastAsia="ru-RU"/>
        </w:rPr>
        <w:t>)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r w:rsidRPr="00701BF5">
        <w:rPr>
          <w:rFonts w:ascii="Verdana" w:eastAsia="Times New Roman" w:hAnsi="Verdana" w:cs="Times New Roman"/>
          <w:color w:val="0000FF"/>
          <w:sz w:val="21"/>
          <w:szCs w:val="21"/>
          <w:u w:val="single"/>
          <w:lang w:eastAsia="ru-RU"/>
        </w:rPr>
        <w:t>подпункте "а"</w:t>
      </w:r>
      <w:r w:rsidRPr="00701BF5">
        <w:rPr>
          <w:rFonts w:ascii="Verdana" w:eastAsia="Times New Roman" w:hAnsi="Verdana" w:cs="Times New Roman"/>
          <w:sz w:val="21"/>
          <w:szCs w:val="21"/>
          <w:lang w:eastAsia="ru-RU"/>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в) обзоры обращений лиц, указанных в </w:t>
      </w:r>
      <w:r w:rsidRPr="00701BF5">
        <w:rPr>
          <w:rFonts w:ascii="Verdana" w:eastAsia="Times New Roman" w:hAnsi="Verdana" w:cs="Times New Roman"/>
          <w:color w:val="0000FF"/>
          <w:sz w:val="21"/>
          <w:szCs w:val="21"/>
          <w:u w:val="single"/>
          <w:lang w:eastAsia="ru-RU"/>
        </w:rPr>
        <w:t>подпункте "а"</w:t>
      </w:r>
      <w:r w:rsidRPr="00701BF5">
        <w:rPr>
          <w:rFonts w:ascii="Verdana" w:eastAsia="Times New Roman" w:hAnsi="Verdana" w:cs="Times New Roman"/>
          <w:sz w:val="21"/>
          <w:szCs w:val="21"/>
          <w:lang w:eastAsia="ru-RU"/>
        </w:rPr>
        <w:t xml:space="preserve"> настоящего пункта, а также обобщенную информацию о результатах рассмотрения этих обращений и принятых мерах.</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Государственные органы, органы местного самоуправления наряду с информацией, указанной в </w:t>
      </w:r>
      <w:r w:rsidRPr="00701BF5">
        <w:rPr>
          <w:rFonts w:ascii="Verdana" w:eastAsia="Times New Roman" w:hAnsi="Verdana" w:cs="Times New Roman"/>
          <w:color w:val="0000FF"/>
          <w:sz w:val="21"/>
          <w:szCs w:val="21"/>
          <w:u w:val="single"/>
          <w:lang w:eastAsia="ru-RU"/>
        </w:rPr>
        <w:t>части 1</w:t>
      </w:r>
      <w:r w:rsidRPr="00701BF5">
        <w:rPr>
          <w:rFonts w:ascii="Verdana" w:eastAsia="Times New Roman" w:hAnsi="Verdana" w:cs="Times New Roman"/>
          <w:sz w:val="21"/>
          <w:szCs w:val="21"/>
          <w:lang w:eastAsia="ru-RU"/>
        </w:rP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в</w:t>
      </w:r>
      <w:proofErr w:type="gramEnd"/>
      <w:r w:rsidRPr="00701BF5">
        <w:rPr>
          <w:rFonts w:ascii="Verdana" w:eastAsia="Times New Roman" w:hAnsi="Verdana" w:cs="Times New Roman"/>
          <w:color w:val="828282"/>
          <w:sz w:val="21"/>
          <w:szCs w:val="21"/>
          <w:lang w:eastAsia="ru-RU"/>
        </w:rPr>
        <w:t xml:space="preserve">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11.07.2011 N 200-ФЗ)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2.1. Информация о кадровом обеспечении государственного органа, органа местного самоуправления, указанная в </w:t>
      </w:r>
      <w:r w:rsidRPr="00701BF5">
        <w:rPr>
          <w:rFonts w:ascii="Verdana" w:eastAsia="Times New Roman" w:hAnsi="Verdana" w:cs="Times New Roman"/>
          <w:color w:val="0000FF"/>
          <w:sz w:val="21"/>
          <w:szCs w:val="21"/>
          <w:u w:val="single"/>
          <w:lang w:eastAsia="ru-RU"/>
        </w:rPr>
        <w:t>подпунктах "б"</w:t>
      </w:r>
      <w:r w:rsidRPr="00701BF5">
        <w:rPr>
          <w:rFonts w:ascii="Verdana" w:eastAsia="Times New Roman" w:hAnsi="Verdana" w:cs="Times New Roman"/>
          <w:sz w:val="21"/>
          <w:szCs w:val="21"/>
          <w:lang w:eastAsia="ru-RU"/>
        </w:rPr>
        <w:t xml:space="preserve"> - </w:t>
      </w:r>
      <w:r w:rsidRPr="00701BF5">
        <w:rPr>
          <w:rFonts w:ascii="Verdana" w:eastAsia="Times New Roman" w:hAnsi="Verdana" w:cs="Times New Roman"/>
          <w:color w:val="0000FF"/>
          <w:sz w:val="21"/>
          <w:szCs w:val="21"/>
          <w:u w:val="single"/>
          <w:lang w:eastAsia="ru-RU"/>
        </w:rPr>
        <w:t>"</w:t>
      </w:r>
      <w:proofErr w:type="spellStart"/>
      <w:r w:rsidRPr="00701BF5">
        <w:rPr>
          <w:rFonts w:ascii="Verdana" w:eastAsia="Times New Roman" w:hAnsi="Verdana" w:cs="Times New Roman"/>
          <w:color w:val="0000FF"/>
          <w:sz w:val="21"/>
          <w:szCs w:val="21"/>
          <w:u w:val="single"/>
          <w:lang w:eastAsia="ru-RU"/>
        </w:rPr>
        <w:t>д</w:t>
      </w:r>
      <w:proofErr w:type="spellEnd"/>
      <w:r w:rsidRPr="00701BF5">
        <w:rPr>
          <w:rFonts w:ascii="Verdana" w:eastAsia="Times New Roman" w:hAnsi="Verdana" w:cs="Times New Roman"/>
          <w:color w:val="0000FF"/>
          <w:sz w:val="21"/>
          <w:szCs w:val="21"/>
          <w:u w:val="single"/>
          <w:lang w:eastAsia="ru-RU"/>
        </w:rPr>
        <w:t>" пункта 8 части 1</w:t>
      </w:r>
      <w:r w:rsidRPr="00701BF5">
        <w:rPr>
          <w:rFonts w:ascii="Verdana" w:eastAsia="Times New Roman" w:hAnsi="Verdana" w:cs="Times New Roman"/>
          <w:sz w:val="21"/>
          <w:szCs w:val="21"/>
          <w:lang w:eastAsia="ru-RU"/>
        </w:rPr>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w:t>
      </w:r>
      <w:r w:rsidRPr="00701BF5">
        <w:rPr>
          <w:rFonts w:ascii="Verdana" w:eastAsia="Times New Roman" w:hAnsi="Verdana" w:cs="Times New Roman"/>
          <w:color w:val="0000FF"/>
          <w:sz w:val="21"/>
          <w:szCs w:val="21"/>
          <w:u w:val="single"/>
          <w:lang w:eastAsia="ru-RU"/>
        </w:rPr>
        <w:t>порядке</w:t>
      </w:r>
      <w:r w:rsidRPr="00701BF5">
        <w:rPr>
          <w:rFonts w:ascii="Verdana" w:eastAsia="Times New Roman" w:hAnsi="Verdana" w:cs="Times New Roman"/>
          <w:sz w:val="21"/>
          <w:szCs w:val="21"/>
          <w:lang w:eastAsia="ru-RU"/>
        </w:rPr>
        <w:t>, определяемом Правительством Российской Федерации. В случае</w:t>
      </w:r>
      <w:proofErr w:type="gramStart"/>
      <w:r w:rsidRPr="00701BF5">
        <w:rPr>
          <w:rFonts w:ascii="Verdana" w:eastAsia="Times New Roman" w:hAnsi="Verdana" w:cs="Times New Roman"/>
          <w:sz w:val="21"/>
          <w:szCs w:val="21"/>
          <w:lang w:eastAsia="ru-RU"/>
        </w:rPr>
        <w:t>,</w:t>
      </w:r>
      <w:proofErr w:type="gramEnd"/>
      <w:r w:rsidRPr="00701BF5">
        <w:rPr>
          <w:rFonts w:ascii="Verdana" w:eastAsia="Times New Roman" w:hAnsi="Verdana" w:cs="Times New Roman"/>
          <w:sz w:val="21"/>
          <w:szCs w:val="21"/>
          <w:lang w:eastAsia="ru-RU"/>
        </w:rP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ч</w:t>
      </w:r>
      <w:proofErr w:type="gramEnd"/>
      <w:r w:rsidRPr="00701BF5">
        <w:rPr>
          <w:rFonts w:ascii="Verdana" w:eastAsia="Times New Roman" w:hAnsi="Verdana" w:cs="Times New Roman"/>
          <w:color w:val="828282"/>
          <w:sz w:val="21"/>
          <w:szCs w:val="21"/>
          <w:lang w:eastAsia="ru-RU"/>
        </w:rPr>
        <w:t xml:space="preserve">асть 2.1 в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04.11.2014 N 331-ФЗ)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lastRenderedPageBreak/>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r w:rsidRPr="00701BF5">
        <w:rPr>
          <w:rFonts w:ascii="Verdana" w:eastAsia="Times New Roman" w:hAnsi="Verdana" w:cs="Times New Roman"/>
          <w:color w:val="0000FF"/>
          <w:sz w:val="21"/>
          <w:szCs w:val="21"/>
          <w:u w:val="single"/>
          <w:lang w:eastAsia="ru-RU"/>
        </w:rPr>
        <w:t>части 7.1 статьи 14</w:t>
      </w:r>
      <w:r w:rsidRPr="00701BF5">
        <w:rPr>
          <w:rFonts w:ascii="Verdana" w:eastAsia="Times New Roman" w:hAnsi="Verdana" w:cs="Times New Roman"/>
          <w:sz w:val="21"/>
          <w:szCs w:val="21"/>
          <w:lang w:eastAsia="ru-RU"/>
        </w:rPr>
        <w:t xml:space="preserve"> настоящего Федерального закона), определяется соответствующими перечнями информации, предусмотренными </w:t>
      </w:r>
      <w:r w:rsidRPr="00701BF5">
        <w:rPr>
          <w:rFonts w:ascii="Verdana" w:eastAsia="Times New Roman" w:hAnsi="Verdana" w:cs="Times New Roman"/>
          <w:color w:val="0000FF"/>
          <w:sz w:val="21"/>
          <w:szCs w:val="21"/>
          <w:u w:val="single"/>
          <w:lang w:eastAsia="ru-RU"/>
        </w:rPr>
        <w:t>статьей 14</w:t>
      </w:r>
      <w:r w:rsidRPr="00701BF5">
        <w:rPr>
          <w:rFonts w:ascii="Verdana" w:eastAsia="Times New Roman" w:hAnsi="Verdana" w:cs="Times New Roman"/>
          <w:sz w:val="21"/>
          <w:szCs w:val="21"/>
          <w:lang w:eastAsia="ru-RU"/>
        </w:rPr>
        <w:t xml:space="preserve"> настоящего Федерального закона.</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ч</w:t>
      </w:r>
      <w:proofErr w:type="gramEnd"/>
      <w:r w:rsidRPr="00701BF5">
        <w:rPr>
          <w:rFonts w:ascii="Verdana" w:eastAsia="Times New Roman" w:hAnsi="Verdana" w:cs="Times New Roman"/>
          <w:color w:val="828282"/>
          <w:sz w:val="21"/>
          <w:szCs w:val="21"/>
          <w:lang w:eastAsia="ru-RU"/>
        </w:rPr>
        <w:t xml:space="preserve">асть 3 в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07.06.2013 N 112-ФЗ)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4. </w:t>
      </w:r>
      <w:r w:rsidRPr="00701BF5">
        <w:rPr>
          <w:rFonts w:ascii="Verdana" w:eastAsia="Times New Roman" w:hAnsi="Verdana" w:cs="Times New Roman"/>
          <w:color w:val="0000FF"/>
          <w:sz w:val="21"/>
          <w:szCs w:val="21"/>
          <w:u w:val="single"/>
          <w:lang w:eastAsia="ru-RU"/>
        </w:rPr>
        <w:t>Порядок</w:t>
      </w:r>
      <w:r w:rsidRPr="00701BF5">
        <w:rPr>
          <w:rFonts w:ascii="Verdana" w:eastAsia="Times New Roman" w:hAnsi="Verdana" w:cs="Times New Roman"/>
          <w:sz w:val="21"/>
          <w:szCs w:val="21"/>
          <w:lang w:eastAsia="ru-RU"/>
        </w:rP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r w:rsidRPr="00701BF5">
        <w:rPr>
          <w:rFonts w:ascii="Verdana" w:eastAsia="Times New Roman" w:hAnsi="Verdana" w:cs="Times New Roman"/>
          <w:color w:val="0000FF"/>
          <w:sz w:val="21"/>
          <w:szCs w:val="21"/>
          <w:u w:val="single"/>
          <w:lang w:eastAsia="ru-RU"/>
        </w:rPr>
        <w:t>законодательства</w:t>
      </w:r>
      <w:r w:rsidRPr="00701BF5">
        <w:rPr>
          <w:rFonts w:ascii="Verdana" w:eastAsia="Times New Roman" w:hAnsi="Verdana" w:cs="Times New Roman"/>
          <w:sz w:val="21"/>
          <w:szCs w:val="21"/>
          <w:lang w:eastAsia="ru-RU"/>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ч</w:t>
      </w:r>
      <w:proofErr w:type="gramEnd"/>
      <w:r w:rsidRPr="00701BF5">
        <w:rPr>
          <w:rFonts w:ascii="Verdana" w:eastAsia="Times New Roman" w:hAnsi="Verdana" w:cs="Times New Roman"/>
          <w:color w:val="828282"/>
          <w:sz w:val="21"/>
          <w:szCs w:val="21"/>
          <w:lang w:eastAsia="ru-RU"/>
        </w:rPr>
        <w:t xml:space="preserve">асть 4 введена Федеральным </w:t>
      </w:r>
      <w:r w:rsidRPr="00701BF5">
        <w:rPr>
          <w:rFonts w:ascii="Verdana" w:eastAsia="Times New Roman" w:hAnsi="Verdana" w:cs="Times New Roman"/>
          <w:color w:val="0000FF"/>
          <w:sz w:val="21"/>
          <w:szCs w:val="21"/>
          <w:lang w:eastAsia="ru-RU"/>
        </w:rPr>
        <w:t>законом</w:t>
      </w:r>
      <w:r w:rsidRPr="00701BF5">
        <w:rPr>
          <w:rFonts w:ascii="Verdana" w:eastAsia="Times New Roman" w:hAnsi="Verdana" w:cs="Times New Roman"/>
          <w:color w:val="828282"/>
          <w:sz w:val="21"/>
          <w:szCs w:val="21"/>
          <w:lang w:eastAsia="ru-RU"/>
        </w:rPr>
        <w:t xml:space="preserve"> от 07.06.2013 N 112-ФЗ)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14. Перечни информации о деятельности государственных органов, органов местного самоуправления, размещаемой в сети "Интернет"</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 xml:space="preserve">(в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11.07.2011 N 200-ФЗ)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 xml:space="preserve">(в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07.06.2013 N 112-ФЗ)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w:t>
      </w:r>
      <w:r w:rsidRPr="00701BF5">
        <w:rPr>
          <w:rFonts w:ascii="Verdana" w:eastAsia="Times New Roman" w:hAnsi="Verdana" w:cs="Times New Roman"/>
          <w:color w:val="0000FF"/>
          <w:sz w:val="21"/>
          <w:szCs w:val="21"/>
          <w:u w:val="single"/>
          <w:lang w:eastAsia="ru-RU"/>
        </w:rPr>
        <w:t>Перечни</w:t>
      </w:r>
      <w:r w:rsidRPr="00701BF5">
        <w:rPr>
          <w:rFonts w:ascii="Verdana" w:eastAsia="Times New Roman" w:hAnsi="Verdana" w:cs="Times New Roman"/>
          <w:sz w:val="21"/>
          <w:szCs w:val="21"/>
          <w:lang w:eastAsia="ru-RU"/>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в</w:t>
      </w:r>
      <w:proofErr w:type="gramEnd"/>
      <w:r w:rsidRPr="00701BF5">
        <w:rPr>
          <w:rFonts w:ascii="Verdana" w:eastAsia="Times New Roman" w:hAnsi="Verdana" w:cs="Times New Roman"/>
          <w:color w:val="828282"/>
          <w:sz w:val="21"/>
          <w:szCs w:val="21"/>
          <w:lang w:eastAsia="ru-RU"/>
        </w:rPr>
        <w:t xml:space="preserve">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07.06.2013 N 112-ФЗ)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3. </w:t>
      </w:r>
      <w:r w:rsidRPr="00701BF5">
        <w:rPr>
          <w:rFonts w:ascii="Verdana" w:eastAsia="Times New Roman" w:hAnsi="Verdana" w:cs="Times New Roman"/>
          <w:color w:val="0000FF"/>
          <w:sz w:val="21"/>
          <w:szCs w:val="21"/>
          <w:u w:val="single"/>
          <w:lang w:eastAsia="ru-RU"/>
        </w:rPr>
        <w:t>Перечни</w:t>
      </w:r>
      <w:r w:rsidRPr="00701BF5">
        <w:rPr>
          <w:rFonts w:ascii="Verdana" w:eastAsia="Times New Roman" w:hAnsi="Verdana" w:cs="Times New Roman"/>
          <w:sz w:val="21"/>
          <w:szCs w:val="21"/>
          <w:lang w:eastAsia="ru-RU"/>
        </w:rPr>
        <w:t xml:space="preserve">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4. Перечень информации о деятельности судов в Российской Федерации и особенности размещения судебных актов устанавливаются Федеральным </w:t>
      </w:r>
      <w:r w:rsidRPr="00701BF5">
        <w:rPr>
          <w:rFonts w:ascii="Verdana" w:eastAsia="Times New Roman" w:hAnsi="Verdana" w:cs="Times New Roman"/>
          <w:color w:val="0000FF"/>
          <w:sz w:val="21"/>
          <w:szCs w:val="21"/>
          <w:u w:val="single"/>
          <w:lang w:eastAsia="ru-RU"/>
        </w:rPr>
        <w:t>законом</w:t>
      </w:r>
      <w:r w:rsidRPr="00701BF5">
        <w:rPr>
          <w:rFonts w:ascii="Verdana" w:eastAsia="Times New Roman" w:hAnsi="Verdana" w:cs="Times New Roman"/>
          <w:sz w:val="21"/>
          <w:szCs w:val="21"/>
          <w:lang w:eastAsia="ru-RU"/>
        </w:rPr>
        <w:t xml:space="preserve"> "Об обеспечении доступа к информации о деятельности судов в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5. </w:t>
      </w:r>
      <w:r w:rsidRPr="00701BF5">
        <w:rPr>
          <w:rFonts w:ascii="Verdana" w:eastAsia="Times New Roman" w:hAnsi="Verdana" w:cs="Times New Roman"/>
          <w:color w:val="0000FF"/>
          <w:sz w:val="21"/>
          <w:szCs w:val="21"/>
          <w:u w:val="single"/>
          <w:lang w:eastAsia="ru-RU"/>
        </w:rPr>
        <w:t>Перечни</w:t>
      </w:r>
      <w:r w:rsidRPr="00701BF5">
        <w:rPr>
          <w:rFonts w:ascii="Verdana" w:eastAsia="Times New Roman" w:hAnsi="Verdana" w:cs="Times New Roman"/>
          <w:sz w:val="21"/>
          <w:szCs w:val="21"/>
          <w:lang w:eastAsia="ru-RU"/>
        </w:rPr>
        <w:t xml:space="preserve">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r w:rsidRPr="00701BF5">
        <w:rPr>
          <w:rFonts w:ascii="Verdana" w:eastAsia="Times New Roman" w:hAnsi="Verdana" w:cs="Times New Roman"/>
          <w:color w:val="0000FF"/>
          <w:sz w:val="21"/>
          <w:szCs w:val="21"/>
          <w:u w:val="single"/>
          <w:lang w:eastAsia="ru-RU"/>
        </w:rPr>
        <w:t>частях 1</w:t>
      </w:r>
      <w:r w:rsidRPr="00701BF5">
        <w:rPr>
          <w:rFonts w:ascii="Verdana" w:eastAsia="Times New Roman" w:hAnsi="Verdana" w:cs="Times New Roman"/>
          <w:sz w:val="21"/>
          <w:szCs w:val="21"/>
          <w:lang w:eastAsia="ru-RU"/>
        </w:rPr>
        <w:t xml:space="preserve"> - </w:t>
      </w:r>
      <w:r w:rsidRPr="00701BF5">
        <w:rPr>
          <w:rFonts w:ascii="Verdana" w:eastAsia="Times New Roman" w:hAnsi="Verdana" w:cs="Times New Roman"/>
          <w:color w:val="0000FF"/>
          <w:sz w:val="21"/>
          <w:szCs w:val="21"/>
          <w:u w:val="single"/>
          <w:lang w:eastAsia="ru-RU"/>
        </w:rPr>
        <w:t>3</w:t>
      </w:r>
      <w:r w:rsidRPr="00701BF5">
        <w:rPr>
          <w:rFonts w:ascii="Verdana" w:eastAsia="Times New Roman" w:hAnsi="Verdana" w:cs="Times New Roman"/>
          <w:sz w:val="21"/>
          <w:szCs w:val="21"/>
          <w:lang w:eastAsia="ru-RU"/>
        </w:rPr>
        <w:t xml:space="preserve"> настоящей статьи, утверждаются этими федеральными государственными органами.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7.1. </w:t>
      </w:r>
      <w:proofErr w:type="gramStart"/>
      <w:r w:rsidRPr="00701BF5">
        <w:rPr>
          <w:rFonts w:ascii="Verdana" w:eastAsia="Times New Roman" w:hAnsi="Verdana" w:cs="Times New Roman"/>
          <w:sz w:val="21"/>
          <w:szCs w:val="21"/>
          <w:lang w:eastAsia="ru-RU"/>
        </w:rPr>
        <w:t xml:space="preserve">Правительство Российской Федерации определяет </w:t>
      </w:r>
      <w:r w:rsidRPr="00701BF5">
        <w:rPr>
          <w:rFonts w:ascii="Verdana" w:eastAsia="Times New Roman" w:hAnsi="Verdana" w:cs="Times New Roman"/>
          <w:color w:val="0000FF"/>
          <w:sz w:val="21"/>
          <w:szCs w:val="21"/>
          <w:u w:val="single"/>
          <w:lang w:eastAsia="ru-RU"/>
        </w:rPr>
        <w:t>состав</w:t>
      </w:r>
      <w:r w:rsidRPr="00701BF5">
        <w:rPr>
          <w:rFonts w:ascii="Verdana" w:eastAsia="Times New Roman" w:hAnsi="Verdana" w:cs="Times New Roman"/>
          <w:sz w:val="21"/>
          <w:szCs w:val="21"/>
          <w:lang w:eastAsia="ru-RU"/>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r w:rsidRPr="00701BF5">
        <w:rPr>
          <w:rFonts w:ascii="Verdana" w:eastAsia="Times New Roman" w:hAnsi="Verdana" w:cs="Times New Roman"/>
          <w:color w:val="0000FF"/>
          <w:sz w:val="21"/>
          <w:szCs w:val="21"/>
          <w:u w:val="single"/>
          <w:lang w:eastAsia="ru-RU"/>
        </w:rPr>
        <w:t>порядок</w:t>
      </w:r>
      <w:r w:rsidRPr="00701BF5">
        <w:rPr>
          <w:rFonts w:ascii="Verdana" w:eastAsia="Times New Roman" w:hAnsi="Verdana" w:cs="Times New Roman"/>
          <w:sz w:val="21"/>
          <w:szCs w:val="21"/>
          <w:lang w:eastAsia="ru-RU"/>
        </w:rP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w:t>
      </w:r>
      <w:r w:rsidRPr="00701BF5">
        <w:rPr>
          <w:rFonts w:ascii="Verdana" w:eastAsia="Times New Roman" w:hAnsi="Verdana" w:cs="Times New Roman"/>
          <w:sz w:val="21"/>
          <w:szCs w:val="21"/>
          <w:lang w:eastAsia="ru-RU"/>
        </w:rPr>
        <w:lastRenderedPageBreak/>
        <w:t>Федерации и</w:t>
      </w:r>
      <w:proofErr w:type="gramEnd"/>
      <w:r w:rsidRPr="00701BF5">
        <w:rPr>
          <w:rFonts w:ascii="Verdana" w:eastAsia="Times New Roman" w:hAnsi="Verdana" w:cs="Times New Roman"/>
          <w:sz w:val="21"/>
          <w:szCs w:val="21"/>
          <w:lang w:eastAsia="ru-RU"/>
        </w:rP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701BF5" w:rsidRPr="00701BF5" w:rsidRDefault="00701BF5" w:rsidP="00701BF5">
      <w:pPr>
        <w:spacing w:after="48"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 xml:space="preserve">(часть 7.1 введена Федеральным </w:t>
      </w:r>
      <w:r w:rsidRPr="00701BF5">
        <w:rPr>
          <w:rFonts w:ascii="Verdana" w:eastAsia="Times New Roman" w:hAnsi="Verdana" w:cs="Times New Roman"/>
          <w:color w:val="0000FF"/>
          <w:sz w:val="21"/>
          <w:szCs w:val="21"/>
          <w:lang w:eastAsia="ru-RU"/>
        </w:rPr>
        <w:t>законом</w:t>
      </w:r>
      <w:r w:rsidRPr="00701BF5">
        <w:rPr>
          <w:rFonts w:ascii="Verdana" w:eastAsia="Times New Roman" w:hAnsi="Verdana" w:cs="Times New Roman"/>
          <w:color w:val="828282"/>
          <w:sz w:val="21"/>
          <w:szCs w:val="21"/>
          <w:lang w:eastAsia="ru-RU"/>
        </w:rPr>
        <w:t xml:space="preserve"> от 07.06.2013 N 112-ФЗ)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8. </w:t>
      </w:r>
      <w:proofErr w:type="gramStart"/>
      <w:r w:rsidRPr="00701BF5">
        <w:rPr>
          <w:rFonts w:ascii="Verdana" w:eastAsia="Times New Roman" w:hAnsi="Verdana" w:cs="Times New Roman"/>
          <w:sz w:val="21"/>
          <w:szCs w:val="21"/>
          <w:lang w:eastAsia="ru-RU"/>
        </w:rPr>
        <w:t xml:space="preserve">При утверждении перечней информации о деятельности государственных органов и органов местного самоуправления, указанных в </w:t>
      </w:r>
      <w:r w:rsidRPr="00701BF5">
        <w:rPr>
          <w:rFonts w:ascii="Verdana" w:eastAsia="Times New Roman" w:hAnsi="Verdana" w:cs="Times New Roman"/>
          <w:color w:val="0000FF"/>
          <w:sz w:val="21"/>
          <w:szCs w:val="21"/>
          <w:u w:val="single"/>
          <w:lang w:eastAsia="ru-RU"/>
        </w:rPr>
        <w:t>частях 1</w:t>
      </w:r>
      <w:r w:rsidRPr="00701BF5">
        <w:rPr>
          <w:rFonts w:ascii="Verdana" w:eastAsia="Times New Roman" w:hAnsi="Verdana" w:cs="Times New Roman"/>
          <w:sz w:val="21"/>
          <w:szCs w:val="21"/>
          <w:lang w:eastAsia="ru-RU"/>
        </w:rPr>
        <w:t xml:space="preserve"> - </w:t>
      </w:r>
      <w:r w:rsidRPr="00701BF5">
        <w:rPr>
          <w:rFonts w:ascii="Verdana" w:eastAsia="Times New Roman" w:hAnsi="Verdana" w:cs="Times New Roman"/>
          <w:color w:val="0000FF"/>
          <w:sz w:val="21"/>
          <w:szCs w:val="21"/>
          <w:u w:val="single"/>
          <w:lang w:eastAsia="ru-RU"/>
        </w:rPr>
        <w:t>3</w:t>
      </w:r>
      <w:r w:rsidRPr="00701BF5">
        <w:rPr>
          <w:rFonts w:ascii="Verdana" w:eastAsia="Times New Roman" w:hAnsi="Verdana" w:cs="Times New Roman"/>
          <w:sz w:val="21"/>
          <w:szCs w:val="21"/>
          <w:lang w:eastAsia="ru-RU"/>
        </w:rPr>
        <w:t xml:space="preserve">, </w:t>
      </w:r>
      <w:r w:rsidRPr="00701BF5">
        <w:rPr>
          <w:rFonts w:ascii="Verdana" w:eastAsia="Times New Roman" w:hAnsi="Verdana" w:cs="Times New Roman"/>
          <w:color w:val="0000FF"/>
          <w:sz w:val="21"/>
          <w:szCs w:val="21"/>
          <w:u w:val="single"/>
          <w:lang w:eastAsia="ru-RU"/>
        </w:rPr>
        <w:t>5</w:t>
      </w:r>
      <w:r w:rsidRPr="00701BF5">
        <w:rPr>
          <w:rFonts w:ascii="Verdana" w:eastAsia="Times New Roman" w:hAnsi="Verdana" w:cs="Times New Roman"/>
          <w:sz w:val="21"/>
          <w:szCs w:val="21"/>
          <w:lang w:eastAsia="ru-RU"/>
        </w:rPr>
        <w:t xml:space="preserve"> - </w:t>
      </w:r>
      <w:r w:rsidRPr="00701BF5">
        <w:rPr>
          <w:rFonts w:ascii="Verdana" w:eastAsia="Times New Roman" w:hAnsi="Verdana" w:cs="Times New Roman"/>
          <w:color w:val="0000FF"/>
          <w:sz w:val="21"/>
          <w:szCs w:val="21"/>
          <w:u w:val="single"/>
          <w:lang w:eastAsia="ru-RU"/>
        </w:rPr>
        <w:t>7</w:t>
      </w:r>
      <w:r w:rsidRPr="00701BF5">
        <w:rPr>
          <w:rFonts w:ascii="Verdana" w:eastAsia="Times New Roman" w:hAnsi="Verdana" w:cs="Times New Roman"/>
          <w:sz w:val="21"/>
          <w:szCs w:val="21"/>
          <w:lang w:eastAsia="ru-RU"/>
        </w:rP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в</w:t>
      </w:r>
      <w:proofErr w:type="gramEnd"/>
      <w:r w:rsidRPr="00701BF5">
        <w:rPr>
          <w:rFonts w:ascii="Verdana" w:eastAsia="Times New Roman" w:hAnsi="Verdana" w:cs="Times New Roman"/>
          <w:color w:val="828282"/>
          <w:sz w:val="21"/>
          <w:szCs w:val="21"/>
          <w:lang w:eastAsia="ru-RU"/>
        </w:rPr>
        <w:t xml:space="preserve"> ред. Федеральных законов от 11.07.2011 </w:t>
      </w:r>
      <w:r w:rsidRPr="00701BF5">
        <w:rPr>
          <w:rFonts w:ascii="Verdana" w:eastAsia="Times New Roman" w:hAnsi="Verdana" w:cs="Times New Roman"/>
          <w:color w:val="0000FF"/>
          <w:sz w:val="21"/>
          <w:szCs w:val="21"/>
          <w:lang w:eastAsia="ru-RU"/>
        </w:rPr>
        <w:t>N 200-ФЗ</w:t>
      </w:r>
      <w:r w:rsidRPr="00701BF5">
        <w:rPr>
          <w:rFonts w:ascii="Verdana" w:eastAsia="Times New Roman" w:hAnsi="Verdana" w:cs="Times New Roman"/>
          <w:color w:val="828282"/>
          <w:sz w:val="21"/>
          <w:szCs w:val="21"/>
          <w:lang w:eastAsia="ru-RU"/>
        </w:rPr>
        <w:t xml:space="preserve">, от 07.06.2013 </w:t>
      </w:r>
      <w:r w:rsidRPr="00701BF5">
        <w:rPr>
          <w:rFonts w:ascii="Verdana" w:eastAsia="Times New Roman" w:hAnsi="Verdana" w:cs="Times New Roman"/>
          <w:color w:val="0000FF"/>
          <w:sz w:val="21"/>
          <w:szCs w:val="21"/>
          <w:lang w:eastAsia="ru-RU"/>
        </w:rPr>
        <w:t>N 112-ФЗ</w:t>
      </w:r>
      <w:r w:rsidRPr="00701BF5">
        <w:rPr>
          <w:rFonts w:ascii="Verdana" w:eastAsia="Times New Roman" w:hAnsi="Verdana" w:cs="Times New Roman"/>
          <w:color w:val="828282"/>
          <w:sz w:val="21"/>
          <w:szCs w:val="21"/>
          <w:lang w:eastAsia="ru-RU"/>
        </w:rPr>
        <w:t>)</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9. </w:t>
      </w:r>
      <w:proofErr w:type="gramStart"/>
      <w:r w:rsidRPr="00701BF5">
        <w:rPr>
          <w:rFonts w:ascii="Verdana" w:eastAsia="Times New Roman" w:hAnsi="Verdana" w:cs="Times New Roman"/>
          <w:sz w:val="21"/>
          <w:szCs w:val="21"/>
          <w:lang w:eastAsia="ru-RU"/>
        </w:rPr>
        <w:t xml:space="preserve">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r w:rsidRPr="00701BF5">
        <w:rPr>
          <w:rFonts w:ascii="Verdana" w:eastAsia="Times New Roman" w:hAnsi="Verdana" w:cs="Times New Roman"/>
          <w:color w:val="0000FF"/>
          <w:sz w:val="21"/>
          <w:szCs w:val="21"/>
          <w:u w:val="single"/>
          <w:lang w:eastAsia="ru-RU"/>
        </w:rPr>
        <w:t>порядке</w:t>
      </w:r>
      <w:r w:rsidRPr="00701BF5">
        <w:rPr>
          <w:rFonts w:ascii="Verdana" w:eastAsia="Times New Roman" w:hAnsi="Verdana" w:cs="Times New Roman"/>
          <w:sz w:val="21"/>
          <w:szCs w:val="21"/>
          <w:lang w:eastAsia="ru-RU"/>
        </w:rPr>
        <w:t>, установленном Правительством Российской Федерации.</w:t>
      </w:r>
      <w:proofErr w:type="gramEnd"/>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ч</w:t>
      </w:r>
      <w:proofErr w:type="gramEnd"/>
      <w:r w:rsidRPr="00701BF5">
        <w:rPr>
          <w:rFonts w:ascii="Verdana" w:eastAsia="Times New Roman" w:hAnsi="Verdana" w:cs="Times New Roman"/>
          <w:color w:val="828282"/>
          <w:sz w:val="21"/>
          <w:szCs w:val="21"/>
          <w:lang w:eastAsia="ru-RU"/>
        </w:rPr>
        <w:t xml:space="preserve">асть 9 введена Федеральным </w:t>
      </w:r>
      <w:r w:rsidRPr="00701BF5">
        <w:rPr>
          <w:rFonts w:ascii="Verdana" w:eastAsia="Times New Roman" w:hAnsi="Verdana" w:cs="Times New Roman"/>
          <w:color w:val="0000FF"/>
          <w:sz w:val="21"/>
          <w:szCs w:val="21"/>
          <w:lang w:eastAsia="ru-RU"/>
        </w:rPr>
        <w:t>законом</w:t>
      </w:r>
      <w:r w:rsidRPr="00701BF5">
        <w:rPr>
          <w:rFonts w:ascii="Verdana" w:eastAsia="Times New Roman" w:hAnsi="Verdana" w:cs="Times New Roman"/>
          <w:color w:val="828282"/>
          <w:sz w:val="21"/>
          <w:szCs w:val="21"/>
          <w:lang w:eastAsia="ru-RU"/>
        </w:rPr>
        <w:t xml:space="preserve"> от 07.06.2013 N 112-ФЗ)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sidRPr="00701BF5">
        <w:rPr>
          <w:rFonts w:ascii="Verdana" w:eastAsia="Times New Roman" w:hAnsi="Verdana" w:cs="Times New Roman"/>
          <w:sz w:val="21"/>
          <w:szCs w:val="21"/>
          <w:lang w:eastAsia="ru-RU"/>
        </w:rPr>
        <w:t>органов</w:t>
      </w:r>
      <w:proofErr w:type="spellEnd"/>
      <w:proofErr w:type="gramEnd"/>
      <w:r w:rsidRPr="00701BF5">
        <w:rPr>
          <w:rFonts w:ascii="Verdana" w:eastAsia="Times New Roman" w:hAnsi="Verdana" w:cs="Times New Roman"/>
          <w:sz w:val="21"/>
          <w:szCs w:val="21"/>
          <w:lang w:eastAsia="ru-RU"/>
        </w:rPr>
        <w:t xml:space="preserve">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Информация, указанная в </w:t>
      </w:r>
      <w:r w:rsidRPr="00701BF5">
        <w:rPr>
          <w:rFonts w:ascii="Verdana" w:eastAsia="Times New Roman" w:hAnsi="Verdana" w:cs="Times New Roman"/>
          <w:color w:val="0000FF"/>
          <w:sz w:val="21"/>
          <w:szCs w:val="21"/>
          <w:u w:val="single"/>
          <w:lang w:eastAsia="ru-RU"/>
        </w:rPr>
        <w:t>части 1</w:t>
      </w:r>
      <w:r w:rsidRPr="00701BF5">
        <w:rPr>
          <w:rFonts w:ascii="Verdana" w:eastAsia="Times New Roman" w:hAnsi="Verdana" w:cs="Times New Roman"/>
          <w:sz w:val="21"/>
          <w:szCs w:val="21"/>
          <w:lang w:eastAsia="ru-RU"/>
        </w:rPr>
        <w:t xml:space="preserve"> настоящей статьи, должна содержать:</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lastRenderedPageBreak/>
        <w:t>2) условия и порядок получения информации от государственного органа, органа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в</w:t>
      </w:r>
      <w:proofErr w:type="gramEnd"/>
      <w:r w:rsidRPr="00701BF5">
        <w:rPr>
          <w:rFonts w:ascii="Verdana" w:eastAsia="Times New Roman" w:hAnsi="Verdana" w:cs="Times New Roman"/>
          <w:color w:val="828282"/>
          <w:sz w:val="21"/>
          <w:szCs w:val="21"/>
          <w:lang w:eastAsia="ru-RU"/>
        </w:rPr>
        <w:t xml:space="preserve">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11.07.2011 N 200-ФЗ)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18. Запрос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w:t>
      </w:r>
      <w:proofErr w:type="gramStart"/>
      <w:r w:rsidRPr="00701BF5">
        <w:rPr>
          <w:rFonts w:ascii="Verdana" w:eastAsia="Times New Roman" w:hAnsi="Verdana" w:cs="Times New Roman"/>
          <w:sz w:val="21"/>
          <w:szCs w:val="21"/>
          <w:lang w:eastAsia="ru-RU"/>
        </w:rP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rsidRPr="00701BF5">
        <w:rPr>
          <w:rFonts w:ascii="Verdana" w:eastAsia="Times New Roman" w:hAnsi="Verdana" w:cs="Times New Roman"/>
          <w:sz w:val="21"/>
          <w:szCs w:val="21"/>
          <w:lang w:eastAsia="ru-RU"/>
        </w:rP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w:t>
      </w:r>
      <w:r w:rsidRPr="00701BF5">
        <w:rPr>
          <w:rFonts w:ascii="Verdana" w:eastAsia="Times New Roman" w:hAnsi="Verdana" w:cs="Times New Roman"/>
          <w:sz w:val="21"/>
          <w:szCs w:val="21"/>
          <w:lang w:eastAsia="ru-RU"/>
        </w:rPr>
        <w:lastRenderedPageBreak/>
        <w:t>местного самоуправления других языков народов Российской Федерации определяется законодательством субъекта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rsidRPr="00701BF5">
        <w:rPr>
          <w:rFonts w:ascii="Verdana" w:eastAsia="Times New Roman" w:hAnsi="Verdana" w:cs="Times New Roman"/>
          <w:sz w:val="21"/>
          <w:szCs w:val="21"/>
          <w:lang w:eastAsia="ru-RU"/>
        </w:rPr>
        <w:t>,</w:t>
      </w:r>
      <w:proofErr w:type="gramEnd"/>
      <w:r w:rsidRPr="00701BF5">
        <w:rPr>
          <w:rFonts w:ascii="Verdana" w:eastAsia="Times New Roman" w:hAnsi="Verdana" w:cs="Times New Roman"/>
          <w:sz w:val="21"/>
          <w:szCs w:val="21"/>
          <w:lang w:eastAsia="ru-RU"/>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rsidRPr="00701BF5">
        <w:rPr>
          <w:rFonts w:ascii="Verdana" w:eastAsia="Times New Roman" w:hAnsi="Verdana" w:cs="Times New Roman"/>
          <w:sz w:val="21"/>
          <w:szCs w:val="21"/>
          <w:lang w:eastAsia="ru-RU"/>
        </w:rPr>
        <w:t>,</w:t>
      </w:r>
      <w:proofErr w:type="gramEnd"/>
      <w:r w:rsidRPr="00701BF5">
        <w:rPr>
          <w:rFonts w:ascii="Verdana" w:eastAsia="Times New Roman" w:hAnsi="Verdana" w:cs="Times New Roman"/>
          <w:sz w:val="21"/>
          <w:szCs w:val="21"/>
          <w:lang w:eastAsia="ru-RU"/>
        </w:rP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 xml:space="preserve">(в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11.07.2011 N 200-ФЗ)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19. Порядок предоставления информации о деятельности государственных органов и органов местного самоуправления по запросу</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1. </w:t>
      </w:r>
      <w:proofErr w:type="gramStart"/>
      <w:r w:rsidRPr="00701BF5">
        <w:rPr>
          <w:rFonts w:ascii="Verdana" w:eastAsia="Times New Roman" w:hAnsi="Verdana" w:cs="Times New Roman"/>
          <w:sz w:val="21"/>
          <w:szCs w:val="21"/>
          <w:lang w:eastAsia="ru-RU"/>
        </w:rP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r w:rsidRPr="00701BF5">
        <w:rPr>
          <w:rFonts w:ascii="Verdana" w:eastAsia="Times New Roman" w:hAnsi="Verdana" w:cs="Times New Roman"/>
          <w:color w:val="0000FF"/>
          <w:sz w:val="21"/>
          <w:szCs w:val="21"/>
          <w:u w:val="single"/>
          <w:lang w:eastAsia="ru-RU"/>
        </w:rPr>
        <w:t>статьей 20</w:t>
      </w:r>
      <w:r w:rsidRPr="00701BF5">
        <w:rPr>
          <w:rFonts w:ascii="Verdana" w:eastAsia="Times New Roman" w:hAnsi="Verdana" w:cs="Times New Roman"/>
          <w:sz w:val="21"/>
          <w:szCs w:val="21"/>
          <w:lang w:eastAsia="ru-RU"/>
        </w:rPr>
        <w:t xml:space="preserve"> настоящего Федерального закона содержится мотивированный отказ в предоставлении указанной информации.</w:t>
      </w:r>
      <w:proofErr w:type="gramEnd"/>
      <w:r w:rsidRPr="00701BF5">
        <w:rPr>
          <w:rFonts w:ascii="Verdana" w:eastAsia="Times New Roman" w:hAnsi="Verdana" w:cs="Times New Roman"/>
          <w:sz w:val="21"/>
          <w:szCs w:val="21"/>
          <w:lang w:eastAsia="ru-RU"/>
        </w:rP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w:t>
      </w:r>
      <w:r w:rsidRPr="00701BF5">
        <w:rPr>
          <w:rFonts w:ascii="Verdana" w:eastAsia="Times New Roman" w:hAnsi="Verdana" w:cs="Times New Roman"/>
          <w:sz w:val="21"/>
          <w:szCs w:val="21"/>
          <w:lang w:eastAsia="ru-RU"/>
        </w:rPr>
        <w:lastRenderedPageBreak/>
        <w:t>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3. </w:t>
      </w:r>
      <w:proofErr w:type="gramStart"/>
      <w:r w:rsidRPr="00701BF5">
        <w:rPr>
          <w:rFonts w:ascii="Verdana" w:eastAsia="Times New Roman" w:hAnsi="Verdana" w:cs="Times New Roman"/>
          <w:sz w:val="21"/>
          <w:szCs w:val="21"/>
          <w:lang w:eastAsia="ru-RU"/>
        </w:rP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в</w:t>
      </w:r>
      <w:proofErr w:type="gramEnd"/>
      <w:r w:rsidRPr="00701BF5">
        <w:rPr>
          <w:rFonts w:ascii="Verdana" w:eastAsia="Times New Roman" w:hAnsi="Verdana" w:cs="Times New Roman"/>
          <w:color w:val="828282"/>
          <w:sz w:val="21"/>
          <w:szCs w:val="21"/>
          <w:lang w:eastAsia="ru-RU"/>
        </w:rPr>
        <w:t xml:space="preserve">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11.07.2011 N 200-ФЗ)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4. В случае</w:t>
      </w:r>
      <w:proofErr w:type="gramStart"/>
      <w:r w:rsidRPr="00701BF5">
        <w:rPr>
          <w:rFonts w:ascii="Verdana" w:eastAsia="Times New Roman" w:hAnsi="Verdana" w:cs="Times New Roman"/>
          <w:sz w:val="21"/>
          <w:szCs w:val="21"/>
          <w:lang w:eastAsia="ru-RU"/>
        </w:rPr>
        <w:t>,</w:t>
      </w:r>
      <w:proofErr w:type="gramEnd"/>
      <w:r w:rsidRPr="00701BF5">
        <w:rPr>
          <w:rFonts w:ascii="Verdana" w:eastAsia="Times New Roman" w:hAnsi="Verdana" w:cs="Times New Roman"/>
          <w:sz w:val="21"/>
          <w:szCs w:val="21"/>
          <w:lang w:eastAsia="ru-RU"/>
        </w:rP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701BF5">
        <w:rPr>
          <w:rFonts w:ascii="Verdana" w:eastAsia="Times New Roman" w:hAnsi="Verdana" w:cs="Times New Roman"/>
          <w:sz w:val="21"/>
          <w:szCs w:val="21"/>
          <w:lang w:eastAsia="ru-RU"/>
        </w:rPr>
        <w:t>,</w:t>
      </w:r>
      <w:proofErr w:type="gramEnd"/>
      <w:r w:rsidRPr="00701BF5">
        <w:rPr>
          <w:rFonts w:ascii="Verdana" w:eastAsia="Times New Roman" w:hAnsi="Verdana" w:cs="Times New Roman"/>
          <w:sz w:val="21"/>
          <w:szCs w:val="21"/>
          <w:lang w:eastAsia="ru-RU"/>
        </w:rP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5. Ответ на запрос подлежит обязательной регистрации государственным органом, органом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Информация о деятельности государственных органов и органов местного самоуправления не предоставляется в случае, если: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4) запрашиваемая информация относится к информации ограниченного доступа;</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5) запрашиваемая информация ранее предоставлялась пользователю информацией;</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r w:rsidRPr="00701BF5">
        <w:rPr>
          <w:rFonts w:ascii="Verdana" w:eastAsia="Times New Roman" w:hAnsi="Verdana" w:cs="Times New Roman"/>
          <w:color w:val="0000FF"/>
          <w:sz w:val="21"/>
          <w:szCs w:val="21"/>
          <w:u w:val="single"/>
          <w:lang w:eastAsia="ru-RU"/>
        </w:rPr>
        <w:t>законом</w:t>
      </w:r>
      <w:r w:rsidRPr="00701BF5">
        <w:rPr>
          <w:rFonts w:ascii="Verdana" w:eastAsia="Times New Roman" w:hAnsi="Verdana" w:cs="Times New Roman"/>
          <w:sz w:val="21"/>
          <w:szCs w:val="21"/>
          <w:lang w:eastAsia="ru-RU"/>
        </w:rPr>
        <w:t xml:space="preserve"> "Об обеспечении доступа к информации о деятельности судов в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w:t>
      </w:r>
      <w:proofErr w:type="gramStart"/>
      <w:r w:rsidRPr="00701BF5">
        <w:rPr>
          <w:rFonts w:ascii="Verdana" w:eastAsia="Times New Roman" w:hAnsi="Verdana" w:cs="Times New Roman"/>
          <w:color w:val="828282"/>
          <w:sz w:val="21"/>
          <w:szCs w:val="21"/>
          <w:lang w:eastAsia="ru-RU"/>
        </w:rPr>
        <w:t>в</w:t>
      </w:r>
      <w:proofErr w:type="gramEnd"/>
      <w:r w:rsidRPr="00701BF5">
        <w:rPr>
          <w:rFonts w:ascii="Verdana" w:eastAsia="Times New Roman" w:hAnsi="Verdana" w:cs="Times New Roman"/>
          <w:color w:val="828282"/>
          <w:sz w:val="21"/>
          <w:szCs w:val="21"/>
          <w:lang w:eastAsia="ru-RU"/>
        </w:rPr>
        <w:t xml:space="preserve">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11.07.2011 N 200-ФЗ)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lastRenderedPageBreak/>
        <w:t>Статья 21. Информация о деятельности государственных органов и органов местного самоуправления, предоставляемая на бесплатной основе</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1) </w:t>
      </w:r>
      <w:proofErr w:type="gramStart"/>
      <w:r w:rsidRPr="00701BF5">
        <w:rPr>
          <w:rFonts w:ascii="Verdana" w:eastAsia="Times New Roman" w:hAnsi="Verdana" w:cs="Times New Roman"/>
          <w:sz w:val="21"/>
          <w:szCs w:val="21"/>
          <w:lang w:eastAsia="ru-RU"/>
        </w:rPr>
        <w:t>передаваемая</w:t>
      </w:r>
      <w:proofErr w:type="gramEnd"/>
      <w:r w:rsidRPr="00701BF5">
        <w:rPr>
          <w:rFonts w:ascii="Verdana" w:eastAsia="Times New Roman" w:hAnsi="Verdana" w:cs="Times New Roman"/>
          <w:sz w:val="21"/>
          <w:szCs w:val="21"/>
          <w:lang w:eastAsia="ru-RU"/>
        </w:rPr>
        <w:t xml:space="preserve"> в устной форме;</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w:t>
      </w:r>
      <w:proofErr w:type="gramStart"/>
      <w:r w:rsidRPr="00701BF5">
        <w:rPr>
          <w:rFonts w:ascii="Verdana" w:eastAsia="Times New Roman" w:hAnsi="Verdana" w:cs="Times New Roman"/>
          <w:sz w:val="21"/>
          <w:szCs w:val="21"/>
          <w:lang w:eastAsia="ru-RU"/>
        </w:rPr>
        <w:t>размещаемая</w:t>
      </w:r>
      <w:proofErr w:type="gramEnd"/>
      <w:r w:rsidRPr="00701BF5">
        <w:rPr>
          <w:rFonts w:ascii="Verdana" w:eastAsia="Times New Roman" w:hAnsi="Verdana" w:cs="Times New Roman"/>
          <w:sz w:val="21"/>
          <w:szCs w:val="21"/>
          <w:lang w:eastAsia="ru-RU"/>
        </w:rP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701BF5" w:rsidRPr="00701BF5" w:rsidRDefault="00701BF5" w:rsidP="00701BF5">
      <w:pPr>
        <w:spacing w:after="0" w:line="264" w:lineRule="auto"/>
        <w:jc w:val="both"/>
        <w:rPr>
          <w:rFonts w:ascii="Verdana" w:eastAsia="Times New Roman" w:hAnsi="Verdana" w:cs="Times New Roman"/>
          <w:color w:val="828282"/>
          <w:sz w:val="21"/>
          <w:szCs w:val="21"/>
          <w:lang w:eastAsia="ru-RU"/>
        </w:rPr>
      </w:pPr>
      <w:r w:rsidRPr="00701BF5">
        <w:rPr>
          <w:rFonts w:ascii="Verdana" w:eastAsia="Times New Roman" w:hAnsi="Verdana" w:cs="Times New Roman"/>
          <w:color w:val="828282"/>
          <w:sz w:val="21"/>
          <w:szCs w:val="21"/>
          <w:lang w:eastAsia="ru-RU"/>
        </w:rPr>
        <w:t xml:space="preserve">(в ред. Федерального </w:t>
      </w:r>
      <w:r w:rsidRPr="00701BF5">
        <w:rPr>
          <w:rFonts w:ascii="Verdana" w:eastAsia="Times New Roman" w:hAnsi="Verdana" w:cs="Times New Roman"/>
          <w:color w:val="0000FF"/>
          <w:sz w:val="21"/>
          <w:szCs w:val="21"/>
          <w:lang w:eastAsia="ru-RU"/>
        </w:rPr>
        <w:t>закона</w:t>
      </w:r>
      <w:r w:rsidRPr="00701BF5">
        <w:rPr>
          <w:rFonts w:ascii="Verdana" w:eastAsia="Times New Roman" w:hAnsi="Verdana" w:cs="Times New Roman"/>
          <w:color w:val="828282"/>
          <w:sz w:val="21"/>
          <w:szCs w:val="21"/>
          <w:lang w:eastAsia="ru-RU"/>
        </w:rPr>
        <w:t xml:space="preserve"> от 11.07.2011 N 200-ФЗ)</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22. Плата за предоставление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r w:rsidRPr="00701BF5">
        <w:rPr>
          <w:rFonts w:ascii="Verdana" w:eastAsia="Times New Roman" w:hAnsi="Verdana" w:cs="Times New Roman"/>
          <w:color w:val="0000FF"/>
          <w:sz w:val="21"/>
          <w:szCs w:val="21"/>
          <w:u w:val="single"/>
          <w:lang w:eastAsia="ru-RU"/>
        </w:rPr>
        <w:t>Порядок</w:t>
      </w:r>
      <w:r w:rsidRPr="00701BF5">
        <w:rPr>
          <w:rFonts w:ascii="Verdana" w:eastAsia="Times New Roman" w:hAnsi="Verdana" w:cs="Times New Roman"/>
          <w:sz w:val="21"/>
          <w:szCs w:val="21"/>
          <w:lang w:eastAsia="ru-RU"/>
        </w:rPr>
        <w:t xml:space="preserve"> взимания платы устанавливается Правительством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В случае, предусмотренном </w:t>
      </w:r>
      <w:r w:rsidRPr="00701BF5">
        <w:rPr>
          <w:rFonts w:ascii="Verdana" w:eastAsia="Times New Roman" w:hAnsi="Verdana" w:cs="Times New Roman"/>
          <w:color w:val="0000FF"/>
          <w:sz w:val="21"/>
          <w:szCs w:val="21"/>
          <w:u w:val="single"/>
          <w:lang w:eastAsia="ru-RU"/>
        </w:rPr>
        <w:t>частью 1</w:t>
      </w:r>
      <w:r w:rsidRPr="00701BF5">
        <w:rPr>
          <w:rFonts w:ascii="Verdana" w:eastAsia="Times New Roman" w:hAnsi="Verdana" w:cs="Times New Roman"/>
          <w:sz w:val="21"/>
          <w:szCs w:val="21"/>
          <w:lang w:eastAsia="ru-RU"/>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Глава 4. ОТВЕТСТВЕННОСТЬ ЗА НАРУШЕНИЕ ПОРЯДКА</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ДОСТУПА К ИНФОРМАЦИИ О ДЕЯТЕЛЬНОСТИ ГОСУДАРСТВЕННЫХ ОРГАНОВ</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23. Защита права на доступ к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lastRenderedPageBreak/>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1. </w:t>
      </w:r>
      <w:proofErr w:type="gramStart"/>
      <w:r w:rsidRPr="00701BF5">
        <w:rPr>
          <w:rFonts w:ascii="Verdana" w:eastAsia="Times New Roman" w:hAnsi="Verdana" w:cs="Times New Roman"/>
          <w:sz w:val="21"/>
          <w:szCs w:val="21"/>
          <w:lang w:eastAsia="ru-RU"/>
        </w:rPr>
        <w:t>Контроль за</w:t>
      </w:r>
      <w:proofErr w:type="gramEnd"/>
      <w:r w:rsidRPr="00701BF5">
        <w:rPr>
          <w:rFonts w:ascii="Verdana" w:eastAsia="Times New Roman" w:hAnsi="Verdana" w:cs="Times New Roman"/>
          <w:sz w:val="21"/>
          <w:szCs w:val="21"/>
          <w:lang w:eastAsia="ru-RU"/>
        </w:rP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2. Порядок осуществления </w:t>
      </w:r>
      <w:proofErr w:type="gramStart"/>
      <w:r w:rsidRPr="00701BF5">
        <w:rPr>
          <w:rFonts w:ascii="Verdana" w:eastAsia="Times New Roman" w:hAnsi="Verdana" w:cs="Times New Roman"/>
          <w:sz w:val="21"/>
          <w:szCs w:val="21"/>
          <w:lang w:eastAsia="ru-RU"/>
        </w:rPr>
        <w:t>контроля за</w:t>
      </w:r>
      <w:proofErr w:type="gramEnd"/>
      <w:r w:rsidRPr="00701BF5">
        <w:rPr>
          <w:rFonts w:ascii="Verdana" w:eastAsia="Times New Roman" w:hAnsi="Verdana" w:cs="Times New Roman"/>
          <w:sz w:val="21"/>
          <w:szCs w:val="21"/>
          <w:lang w:eastAsia="ru-RU"/>
        </w:rP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r w:rsidRPr="00701BF5">
        <w:rPr>
          <w:rFonts w:ascii="Verdana" w:eastAsia="Times New Roman" w:hAnsi="Verdana" w:cs="Times New Roman"/>
          <w:color w:val="0000FF"/>
          <w:sz w:val="21"/>
          <w:szCs w:val="21"/>
          <w:u w:val="single"/>
          <w:lang w:eastAsia="ru-RU"/>
        </w:rPr>
        <w:t>законом</w:t>
      </w:r>
      <w:r w:rsidRPr="00701BF5">
        <w:rPr>
          <w:rFonts w:ascii="Verdana" w:eastAsia="Times New Roman" w:hAnsi="Verdana" w:cs="Times New Roman"/>
          <w:sz w:val="21"/>
          <w:szCs w:val="21"/>
          <w:lang w:eastAsia="ru-RU"/>
        </w:rPr>
        <w:t xml:space="preserve"> "О прокуратуре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60" w:lineRule="auto"/>
        <w:jc w:val="center"/>
        <w:rPr>
          <w:rFonts w:ascii="Verdana" w:eastAsia="Times New Roman" w:hAnsi="Verdana" w:cs="Times New Roman"/>
          <w:b/>
          <w:bCs/>
          <w:sz w:val="21"/>
          <w:szCs w:val="21"/>
          <w:lang w:eastAsia="ru-RU"/>
        </w:rPr>
      </w:pPr>
      <w:r w:rsidRPr="00701BF5">
        <w:rPr>
          <w:rFonts w:ascii="Verdana" w:eastAsia="Times New Roman" w:hAnsi="Verdana" w:cs="Times New Roman"/>
          <w:b/>
          <w:bCs/>
          <w:sz w:val="21"/>
          <w:szCs w:val="21"/>
          <w:lang w:eastAsia="ru-RU"/>
        </w:rPr>
        <w:t>Глава 5. ЗАКЛЮЧИТЕЛЬНЫЕ ПОЛОЖЕНИЯ</w:t>
      </w:r>
    </w:p>
    <w:p w:rsidR="00701BF5" w:rsidRPr="00701BF5" w:rsidRDefault="00701BF5" w:rsidP="00701BF5">
      <w:pPr>
        <w:spacing w:after="0" w:line="240" w:lineRule="auto"/>
        <w:jc w:val="center"/>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Статья 26. Вступление в силу настоящего Федерального закона</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Настоящий Федеральный закон вступает в силу с 1 января 2010 года.</w:t>
      </w:r>
    </w:p>
    <w:p w:rsidR="00701BF5" w:rsidRPr="00701BF5" w:rsidRDefault="00701BF5" w:rsidP="00701BF5">
      <w:pPr>
        <w:spacing w:after="0" w:line="312" w:lineRule="auto"/>
        <w:ind w:firstLine="547"/>
        <w:jc w:val="both"/>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701BF5" w:rsidRPr="00701BF5" w:rsidRDefault="00701BF5" w:rsidP="00701BF5">
      <w:pPr>
        <w:spacing w:after="0" w:line="360" w:lineRule="auto"/>
        <w:jc w:val="right"/>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Президент</w:t>
      </w:r>
    </w:p>
    <w:p w:rsidR="00701BF5" w:rsidRPr="00701BF5" w:rsidRDefault="00701BF5" w:rsidP="00701BF5">
      <w:pPr>
        <w:spacing w:after="0" w:line="360" w:lineRule="auto"/>
        <w:jc w:val="right"/>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Российской Федерации</w:t>
      </w:r>
    </w:p>
    <w:p w:rsidR="00701BF5" w:rsidRPr="00701BF5" w:rsidRDefault="00701BF5" w:rsidP="00701BF5">
      <w:pPr>
        <w:spacing w:after="0" w:line="360" w:lineRule="auto"/>
        <w:jc w:val="right"/>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Д.МЕДВЕДЕВ</w:t>
      </w:r>
    </w:p>
    <w:p w:rsidR="00701BF5" w:rsidRPr="00701BF5" w:rsidRDefault="00701BF5" w:rsidP="00701BF5">
      <w:pPr>
        <w:spacing w:after="0" w:line="360" w:lineRule="auto"/>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Москва, Кремль</w:t>
      </w:r>
    </w:p>
    <w:p w:rsidR="00701BF5" w:rsidRPr="00701BF5" w:rsidRDefault="00701BF5" w:rsidP="00701BF5">
      <w:pPr>
        <w:spacing w:after="0" w:line="360" w:lineRule="auto"/>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9 февраля 2009 года</w:t>
      </w:r>
    </w:p>
    <w:p w:rsidR="00701BF5" w:rsidRPr="00701BF5" w:rsidRDefault="00701BF5" w:rsidP="00701BF5">
      <w:pPr>
        <w:spacing w:after="0" w:line="360" w:lineRule="auto"/>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N 8-ФЗ</w:t>
      </w:r>
    </w:p>
    <w:p w:rsidR="00701BF5" w:rsidRPr="00701BF5" w:rsidRDefault="00701BF5" w:rsidP="00701BF5">
      <w:pPr>
        <w:spacing w:after="0" w:line="360" w:lineRule="auto"/>
        <w:rPr>
          <w:rFonts w:ascii="Verdana" w:eastAsia="Times New Roman" w:hAnsi="Verdana" w:cs="Times New Roman"/>
          <w:sz w:val="21"/>
          <w:szCs w:val="21"/>
          <w:lang w:eastAsia="ru-RU"/>
        </w:rPr>
      </w:pPr>
      <w:r w:rsidRPr="00701BF5">
        <w:rPr>
          <w:rFonts w:ascii="Verdana" w:eastAsia="Times New Roman" w:hAnsi="Verdana" w:cs="Times New Roman"/>
          <w:sz w:val="21"/>
          <w:szCs w:val="21"/>
          <w:lang w:eastAsia="ru-RU"/>
        </w:rPr>
        <w:t> </w:t>
      </w:r>
    </w:p>
    <w:p w:rsidR="0054602C" w:rsidRDefault="0054602C"/>
    <w:sectPr w:rsidR="0054602C" w:rsidSect="00701BF5">
      <w:pgSz w:w="11906" w:h="16838"/>
      <w:pgMar w:top="567" w:right="510"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701BF5"/>
    <w:rsid w:val="000B6760"/>
    <w:rsid w:val="000D2D85"/>
    <w:rsid w:val="002F2539"/>
    <w:rsid w:val="00446D2F"/>
    <w:rsid w:val="0054602C"/>
    <w:rsid w:val="00701BF5"/>
    <w:rsid w:val="00A65DDF"/>
    <w:rsid w:val="00CE09A7"/>
    <w:rsid w:val="00D54405"/>
    <w:rsid w:val="00ED15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0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285214">
      <w:bodyDiv w:val="1"/>
      <w:marLeft w:val="0"/>
      <w:marRight w:val="0"/>
      <w:marTop w:val="0"/>
      <w:marBottom w:val="0"/>
      <w:divBdr>
        <w:top w:val="none" w:sz="0" w:space="0" w:color="auto"/>
        <w:left w:val="none" w:sz="0" w:space="0" w:color="auto"/>
        <w:bottom w:val="none" w:sz="0" w:space="0" w:color="auto"/>
        <w:right w:val="none" w:sz="0" w:space="0" w:color="auto"/>
      </w:divBdr>
      <w:divsChild>
        <w:div w:id="1464539214">
          <w:marLeft w:val="0"/>
          <w:marRight w:val="0"/>
          <w:marTop w:val="0"/>
          <w:marBottom w:val="0"/>
          <w:divBdr>
            <w:top w:val="none" w:sz="0" w:space="0" w:color="auto"/>
            <w:left w:val="none" w:sz="0" w:space="0" w:color="auto"/>
            <w:bottom w:val="none" w:sz="0" w:space="0" w:color="auto"/>
            <w:right w:val="none" w:sz="0" w:space="0" w:color="auto"/>
          </w:divBdr>
        </w:div>
        <w:div w:id="1741173867">
          <w:marLeft w:val="0"/>
          <w:marRight w:val="0"/>
          <w:marTop w:val="0"/>
          <w:marBottom w:val="0"/>
          <w:divBdr>
            <w:top w:val="none" w:sz="0" w:space="0" w:color="auto"/>
            <w:left w:val="none" w:sz="0" w:space="0" w:color="auto"/>
            <w:bottom w:val="none" w:sz="0" w:space="0" w:color="auto"/>
            <w:right w:val="none" w:sz="0" w:space="0" w:color="auto"/>
          </w:divBdr>
        </w:div>
        <w:div w:id="1994138522">
          <w:marLeft w:val="0"/>
          <w:marRight w:val="0"/>
          <w:marTop w:val="0"/>
          <w:marBottom w:val="48"/>
          <w:divBdr>
            <w:top w:val="none" w:sz="0" w:space="0" w:color="auto"/>
            <w:left w:val="none" w:sz="0" w:space="0" w:color="auto"/>
            <w:bottom w:val="none" w:sz="0" w:space="0" w:color="auto"/>
            <w:right w:val="none" w:sz="0" w:space="0" w:color="auto"/>
          </w:divBdr>
        </w:div>
        <w:div w:id="1699964943">
          <w:marLeft w:val="0"/>
          <w:marRight w:val="0"/>
          <w:marTop w:val="0"/>
          <w:marBottom w:val="0"/>
          <w:divBdr>
            <w:top w:val="none" w:sz="0" w:space="0" w:color="auto"/>
            <w:left w:val="none" w:sz="0" w:space="0" w:color="auto"/>
            <w:bottom w:val="none" w:sz="0" w:space="0" w:color="auto"/>
            <w:right w:val="none" w:sz="0" w:space="0" w:color="auto"/>
          </w:divBdr>
        </w:div>
        <w:div w:id="907612008">
          <w:marLeft w:val="0"/>
          <w:marRight w:val="0"/>
          <w:marTop w:val="0"/>
          <w:marBottom w:val="0"/>
          <w:divBdr>
            <w:top w:val="none" w:sz="0" w:space="0" w:color="auto"/>
            <w:left w:val="none" w:sz="0" w:space="0" w:color="auto"/>
            <w:bottom w:val="none" w:sz="0" w:space="0" w:color="auto"/>
            <w:right w:val="none" w:sz="0" w:space="0" w:color="auto"/>
          </w:divBdr>
        </w:div>
        <w:div w:id="599409992">
          <w:marLeft w:val="0"/>
          <w:marRight w:val="0"/>
          <w:marTop w:val="0"/>
          <w:marBottom w:val="0"/>
          <w:divBdr>
            <w:top w:val="none" w:sz="0" w:space="0" w:color="auto"/>
            <w:left w:val="none" w:sz="0" w:space="0" w:color="auto"/>
            <w:bottom w:val="none" w:sz="0" w:space="0" w:color="auto"/>
            <w:right w:val="none" w:sz="0" w:space="0" w:color="auto"/>
          </w:divBdr>
        </w:div>
        <w:div w:id="1873878634">
          <w:marLeft w:val="0"/>
          <w:marRight w:val="0"/>
          <w:marTop w:val="0"/>
          <w:marBottom w:val="0"/>
          <w:divBdr>
            <w:top w:val="none" w:sz="0" w:space="0" w:color="auto"/>
            <w:left w:val="none" w:sz="0" w:space="0" w:color="auto"/>
            <w:bottom w:val="none" w:sz="0" w:space="0" w:color="auto"/>
            <w:right w:val="none" w:sz="0" w:space="0" w:color="auto"/>
          </w:divBdr>
        </w:div>
        <w:div w:id="1625650702">
          <w:marLeft w:val="0"/>
          <w:marRight w:val="0"/>
          <w:marTop w:val="0"/>
          <w:marBottom w:val="48"/>
          <w:divBdr>
            <w:top w:val="none" w:sz="0" w:space="0" w:color="auto"/>
            <w:left w:val="none" w:sz="0" w:space="0" w:color="auto"/>
            <w:bottom w:val="none" w:sz="0" w:space="0" w:color="auto"/>
            <w:right w:val="none" w:sz="0" w:space="0" w:color="auto"/>
          </w:divBdr>
        </w:div>
        <w:div w:id="858006002">
          <w:marLeft w:val="0"/>
          <w:marRight w:val="0"/>
          <w:marTop w:val="0"/>
          <w:marBottom w:val="0"/>
          <w:divBdr>
            <w:top w:val="none" w:sz="0" w:space="0" w:color="auto"/>
            <w:left w:val="none" w:sz="0" w:space="0" w:color="auto"/>
            <w:bottom w:val="none" w:sz="0" w:space="0" w:color="auto"/>
            <w:right w:val="none" w:sz="0" w:space="0" w:color="auto"/>
          </w:divBdr>
        </w:div>
        <w:div w:id="1685864055">
          <w:marLeft w:val="0"/>
          <w:marRight w:val="0"/>
          <w:marTop w:val="0"/>
          <w:marBottom w:val="0"/>
          <w:divBdr>
            <w:top w:val="none" w:sz="0" w:space="0" w:color="auto"/>
            <w:left w:val="none" w:sz="0" w:space="0" w:color="auto"/>
            <w:bottom w:val="none" w:sz="0" w:space="0" w:color="auto"/>
            <w:right w:val="none" w:sz="0" w:space="0" w:color="auto"/>
          </w:divBdr>
        </w:div>
        <w:div w:id="136849262">
          <w:marLeft w:val="0"/>
          <w:marRight w:val="0"/>
          <w:marTop w:val="0"/>
          <w:marBottom w:val="0"/>
          <w:divBdr>
            <w:top w:val="none" w:sz="0" w:space="0" w:color="auto"/>
            <w:left w:val="none" w:sz="0" w:space="0" w:color="auto"/>
            <w:bottom w:val="none" w:sz="0" w:space="0" w:color="auto"/>
            <w:right w:val="none" w:sz="0" w:space="0" w:color="auto"/>
          </w:divBdr>
        </w:div>
        <w:div w:id="708804198">
          <w:marLeft w:val="0"/>
          <w:marRight w:val="0"/>
          <w:marTop w:val="0"/>
          <w:marBottom w:val="0"/>
          <w:divBdr>
            <w:top w:val="none" w:sz="0" w:space="0" w:color="auto"/>
            <w:left w:val="none" w:sz="0" w:space="0" w:color="auto"/>
            <w:bottom w:val="none" w:sz="0" w:space="0" w:color="auto"/>
            <w:right w:val="none" w:sz="0" w:space="0" w:color="auto"/>
          </w:divBdr>
        </w:div>
        <w:div w:id="1197427889">
          <w:marLeft w:val="0"/>
          <w:marRight w:val="0"/>
          <w:marTop w:val="0"/>
          <w:marBottom w:val="0"/>
          <w:divBdr>
            <w:top w:val="none" w:sz="0" w:space="0" w:color="auto"/>
            <w:left w:val="none" w:sz="0" w:space="0" w:color="auto"/>
            <w:bottom w:val="none" w:sz="0" w:space="0" w:color="auto"/>
            <w:right w:val="none" w:sz="0" w:space="0" w:color="auto"/>
          </w:divBdr>
        </w:div>
        <w:div w:id="827289710">
          <w:marLeft w:val="0"/>
          <w:marRight w:val="0"/>
          <w:marTop w:val="0"/>
          <w:marBottom w:val="0"/>
          <w:divBdr>
            <w:top w:val="none" w:sz="0" w:space="0" w:color="auto"/>
            <w:left w:val="none" w:sz="0" w:space="0" w:color="auto"/>
            <w:bottom w:val="none" w:sz="0" w:space="0" w:color="auto"/>
            <w:right w:val="none" w:sz="0" w:space="0" w:color="auto"/>
          </w:divBdr>
        </w:div>
        <w:div w:id="1349865353">
          <w:marLeft w:val="0"/>
          <w:marRight w:val="0"/>
          <w:marTop w:val="0"/>
          <w:marBottom w:val="0"/>
          <w:divBdr>
            <w:top w:val="none" w:sz="0" w:space="0" w:color="auto"/>
            <w:left w:val="none" w:sz="0" w:space="0" w:color="auto"/>
            <w:bottom w:val="none" w:sz="0" w:space="0" w:color="auto"/>
            <w:right w:val="none" w:sz="0" w:space="0" w:color="auto"/>
          </w:divBdr>
        </w:div>
        <w:div w:id="1615018173">
          <w:marLeft w:val="0"/>
          <w:marRight w:val="0"/>
          <w:marTop w:val="0"/>
          <w:marBottom w:val="0"/>
          <w:divBdr>
            <w:top w:val="none" w:sz="0" w:space="0" w:color="auto"/>
            <w:left w:val="none" w:sz="0" w:space="0" w:color="auto"/>
            <w:bottom w:val="none" w:sz="0" w:space="0" w:color="auto"/>
            <w:right w:val="none" w:sz="0" w:space="0" w:color="auto"/>
          </w:divBdr>
        </w:div>
        <w:div w:id="1067994786">
          <w:marLeft w:val="0"/>
          <w:marRight w:val="0"/>
          <w:marTop w:val="0"/>
          <w:marBottom w:val="0"/>
          <w:divBdr>
            <w:top w:val="none" w:sz="0" w:space="0" w:color="auto"/>
            <w:left w:val="none" w:sz="0" w:space="0" w:color="auto"/>
            <w:bottom w:val="none" w:sz="0" w:space="0" w:color="auto"/>
            <w:right w:val="none" w:sz="0" w:space="0" w:color="auto"/>
          </w:divBdr>
        </w:div>
        <w:div w:id="1054428389">
          <w:marLeft w:val="0"/>
          <w:marRight w:val="0"/>
          <w:marTop w:val="0"/>
          <w:marBottom w:val="0"/>
          <w:divBdr>
            <w:top w:val="none" w:sz="0" w:space="0" w:color="auto"/>
            <w:left w:val="none" w:sz="0" w:space="0" w:color="auto"/>
            <w:bottom w:val="none" w:sz="0" w:space="0" w:color="auto"/>
            <w:right w:val="none" w:sz="0" w:space="0" w:color="auto"/>
          </w:divBdr>
        </w:div>
        <w:div w:id="2068872688">
          <w:marLeft w:val="0"/>
          <w:marRight w:val="0"/>
          <w:marTop w:val="0"/>
          <w:marBottom w:val="0"/>
          <w:divBdr>
            <w:top w:val="none" w:sz="0" w:space="0" w:color="auto"/>
            <w:left w:val="none" w:sz="0" w:space="0" w:color="auto"/>
            <w:bottom w:val="none" w:sz="0" w:space="0" w:color="auto"/>
            <w:right w:val="none" w:sz="0" w:space="0" w:color="auto"/>
          </w:divBdr>
        </w:div>
        <w:div w:id="284164261">
          <w:marLeft w:val="0"/>
          <w:marRight w:val="0"/>
          <w:marTop w:val="0"/>
          <w:marBottom w:val="48"/>
          <w:divBdr>
            <w:top w:val="none" w:sz="0" w:space="0" w:color="auto"/>
            <w:left w:val="none" w:sz="0" w:space="0" w:color="auto"/>
            <w:bottom w:val="none" w:sz="0" w:space="0" w:color="auto"/>
            <w:right w:val="none" w:sz="0" w:space="0" w:color="auto"/>
          </w:divBdr>
        </w:div>
        <w:div w:id="1001932590">
          <w:marLeft w:val="0"/>
          <w:marRight w:val="0"/>
          <w:marTop w:val="0"/>
          <w:marBottom w:val="0"/>
          <w:divBdr>
            <w:top w:val="none" w:sz="0" w:space="0" w:color="auto"/>
            <w:left w:val="none" w:sz="0" w:space="0" w:color="auto"/>
            <w:bottom w:val="none" w:sz="0" w:space="0" w:color="auto"/>
            <w:right w:val="none" w:sz="0" w:space="0" w:color="auto"/>
          </w:divBdr>
        </w:div>
        <w:div w:id="1270429767">
          <w:marLeft w:val="0"/>
          <w:marRight w:val="0"/>
          <w:marTop w:val="0"/>
          <w:marBottom w:val="0"/>
          <w:divBdr>
            <w:top w:val="none" w:sz="0" w:space="0" w:color="auto"/>
            <w:left w:val="none" w:sz="0" w:space="0" w:color="auto"/>
            <w:bottom w:val="none" w:sz="0" w:space="0" w:color="auto"/>
            <w:right w:val="none" w:sz="0" w:space="0" w:color="auto"/>
          </w:divBdr>
        </w:div>
        <w:div w:id="449203766">
          <w:marLeft w:val="0"/>
          <w:marRight w:val="0"/>
          <w:marTop w:val="0"/>
          <w:marBottom w:val="0"/>
          <w:divBdr>
            <w:top w:val="none" w:sz="0" w:space="0" w:color="auto"/>
            <w:left w:val="none" w:sz="0" w:space="0" w:color="auto"/>
            <w:bottom w:val="none" w:sz="0" w:space="0" w:color="auto"/>
            <w:right w:val="none" w:sz="0" w:space="0" w:color="auto"/>
          </w:divBdr>
        </w:div>
        <w:div w:id="20860313">
          <w:marLeft w:val="0"/>
          <w:marRight w:val="0"/>
          <w:marTop w:val="0"/>
          <w:marBottom w:val="0"/>
          <w:divBdr>
            <w:top w:val="none" w:sz="0" w:space="0" w:color="auto"/>
            <w:left w:val="none" w:sz="0" w:space="0" w:color="auto"/>
            <w:bottom w:val="none" w:sz="0" w:space="0" w:color="auto"/>
            <w:right w:val="none" w:sz="0" w:space="0" w:color="auto"/>
          </w:divBdr>
        </w:div>
        <w:div w:id="338853761">
          <w:marLeft w:val="0"/>
          <w:marRight w:val="0"/>
          <w:marTop w:val="0"/>
          <w:marBottom w:val="0"/>
          <w:divBdr>
            <w:top w:val="none" w:sz="0" w:space="0" w:color="auto"/>
            <w:left w:val="none" w:sz="0" w:space="0" w:color="auto"/>
            <w:bottom w:val="none" w:sz="0" w:space="0" w:color="auto"/>
            <w:right w:val="none" w:sz="0" w:space="0" w:color="auto"/>
          </w:divBdr>
        </w:div>
        <w:div w:id="436489500">
          <w:marLeft w:val="0"/>
          <w:marRight w:val="0"/>
          <w:marTop w:val="0"/>
          <w:marBottom w:val="0"/>
          <w:divBdr>
            <w:top w:val="none" w:sz="0" w:space="0" w:color="auto"/>
            <w:left w:val="none" w:sz="0" w:space="0" w:color="auto"/>
            <w:bottom w:val="none" w:sz="0" w:space="0" w:color="auto"/>
            <w:right w:val="none" w:sz="0" w:space="0" w:color="auto"/>
          </w:divBdr>
        </w:div>
        <w:div w:id="1269509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7705</Words>
  <Characters>43924</Characters>
  <Application>Microsoft Office Word</Application>
  <DocSecurity>0</DocSecurity>
  <Lines>366</Lines>
  <Paragraphs>103</Paragraphs>
  <ScaleCrop>false</ScaleCrop>
  <Company>RePack by SPecialiST</Company>
  <LinksUpToDate>false</LinksUpToDate>
  <CharactersWithSpaces>51526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2016-04-12T10:06:00Z</dcterms:created>
  <dcterms:modified xsi:type="dcterms:W3CDTF">2016-04-12T10:10:00Z</dcterms:modified>
</cp:coreProperties>
</file>