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99E" w:rsidRPr="002B699E" w:rsidRDefault="002B699E" w:rsidP="002B699E">
      <w:pPr>
        <w:jc w:val="center"/>
        <w:rPr>
          <w:rFonts w:eastAsia="KaiTi"/>
          <w:sz w:val="28"/>
          <w:szCs w:val="28"/>
        </w:rPr>
      </w:pPr>
      <w:bookmarkStart w:id="0" w:name="_GoBack"/>
      <w:bookmarkEnd w:id="0"/>
      <w:r w:rsidRPr="002B699E">
        <w:rPr>
          <w:rFonts w:eastAsia="KaiTi"/>
          <w:sz w:val="28"/>
          <w:szCs w:val="28"/>
        </w:rPr>
        <w:t xml:space="preserve">Муниципальное бюджетное дошкольное образовательное учреждение детский сад № 25 села </w:t>
      </w:r>
      <w:proofErr w:type="spellStart"/>
      <w:r w:rsidRPr="002B699E">
        <w:rPr>
          <w:rFonts w:eastAsia="KaiTi"/>
          <w:sz w:val="28"/>
          <w:szCs w:val="28"/>
        </w:rPr>
        <w:t>Великовечного</w:t>
      </w:r>
      <w:proofErr w:type="spellEnd"/>
      <w:r w:rsidRPr="002B699E">
        <w:rPr>
          <w:rFonts w:eastAsia="KaiTi"/>
          <w:sz w:val="28"/>
          <w:szCs w:val="28"/>
        </w:rPr>
        <w:t xml:space="preserve"> </w:t>
      </w:r>
    </w:p>
    <w:p w:rsidR="002B699E" w:rsidRPr="002B699E" w:rsidRDefault="002B699E" w:rsidP="002B699E">
      <w:pPr>
        <w:jc w:val="center"/>
        <w:rPr>
          <w:rFonts w:eastAsia="KaiTi"/>
          <w:sz w:val="28"/>
          <w:szCs w:val="28"/>
        </w:rPr>
      </w:pPr>
      <w:r w:rsidRPr="002B699E">
        <w:rPr>
          <w:rFonts w:eastAsia="KaiTi"/>
          <w:sz w:val="28"/>
          <w:szCs w:val="28"/>
        </w:rPr>
        <w:t xml:space="preserve">муниципального образования </w:t>
      </w:r>
      <w:proofErr w:type="spellStart"/>
      <w:r w:rsidRPr="002B699E">
        <w:rPr>
          <w:rFonts w:eastAsia="KaiTi"/>
          <w:sz w:val="28"/>
          <w:szCs w:val="28"/>
        </w:rPr>
        <w:t>Белореченский</w:t>
      </w:r>
      <w:proofErr w:type="spellEnd"/>
      <w:r w:rsidRPr="002B699E">
        <w:rPr>
          <w:rFonts w:eastAsia="KaiTi"/>
          <w:sz w:val="28"/>
          <w:szCs w:val="28"/>
        </w:rPr>
        <w:t xml:space="preserve"> район</w:t>
      </w:r>
    </w:p>
    <w:p w:rsidR="002B699E" w:rsidRPr="002B699E" w:rsidRDefault="002B699E" w:rsidP="002B699E">
      <w:pPr>
        <w:rPr>
          <w:rFonts w:ascii="Lucida Console" w:hAnsi="Lucida Console"/>
        </w:rPr>
      </w:pPr>
    </w:p>
    <w:p w:rsidR="002B699E" w:rsidRPr="002B699E" w:rsidRDefault="002B699E" w:rsidP="002B699E"/>
    <w:p w:rsidR="002B699E" w:rsidRPr="002B699E" w:rsidRDefault="002B699E" w:rsidP="002B699E">
      <w:pPr>
        <w:jc w:val="center"/>
      </w:pPr>
    </w:p>
    <w:p w:rsidR="002B699E" w:rsidRPr="002B699E" w:rsidRDefault="002B699E" w:rsidP="002B699E">
      <w:pPr>
        <w:jc w:val="center"/>
      </w:pPr>
    </w:p>
    <w:p w:rsidR="002B699E" w:rsidRPr="002B699E" w:rsidRDefault="002B699E" w:rsidP="002B699E">
      <w:pPr>
        <w:jc w:val="center"/>
      </w:pPr>
    </w:p>
    <w:p w:rsidR="002B699E" w:rsidRPr="002B699E" w:rsidRDefault="002B699E" w:rsidP="002B699E">
      <w:pPr>
        <w:jc w:val="center"/>
      </w:pPr>
    </w:p>
    <w:p w:rsidR="002B699E" w:rsidRPr="002B699E" w:rsidRDefault="002B699E" w:rsidP="002B699E">
      <w:pPr>
        <w:jc w:val="center"/>
      </w:pPr>
    </w:p>
    <w:p w:rsidR="002B699E" w:rsidRPr="002B699E" w:rsidRDefault="002B699E" w:rsidP="002B699E">
      <w:pPr>
        <w:jc w:val="center"/>
      </w:pPr>
    </w:p>
    <w:p w:rsidR="002B699E" w:rsidRPr="002B699E" w:rsidRDefault="002B699E" w:rsidP="002B699E">
      <w:pPr>
        <w:jc w:val="center"/>
      </w:pPr>
    </w:p>
    <w:p w:rsidR="002B699E" w:rsidRPr="002B699E" w:rsidRDefault="002B699E" w:rsidP="002B699E">
      <w:pPr>
        <w:jc w:val="center"/>
      </w:pPr>
    </w:p>
    <w:p w:rsidR="002B699E" w:rsidRPr="002B699E" w:rsidRDefault="002B699E" w:rsidP="002B699E">
      <w:pPr>
        <w:jc w:val="center"/>
      </w:pPr>
    </w:p>
    <w:p w:rsidR="002B699E" w:rsidRPr="002B699E" w:rsidRDefault="002B699E" w:rsidP="002B699E">
      <w:pPr>
        <w:jc w:val="center"/>
      </w:pPr>
    </w:p>
    <w:p w:rsidR="002B699E" w:rsidRDefault="002B699E" w:rsidP="002B699E">
      <w:pPr>
        <w:jc w:val="center"/>
        <w:rPr>
          <w:rFonts w:ascii="Bookman Old Style" w:hAnsi="Bookman Old Style"/>
          <w:b/>
          <w:bCs/>
          <w:i/>
          <w:iCs/>
          <w:color w:val="4F81BD"/>
          <w:sz w:val="56"/>
          <w:szCs w:val="56"/>
          <w:lang w:eastAsia="x-none"/>
        </w:rPr>
      </w:pPr>
      <w:r>
        <w:rPr>
          <w:rFonts w:ascii="Bookman Old Style" w:hAnsi="Bookman Old Style"/>
          <w:b/>
          <w:bCs/>
          <w:i/>
          <w:iCs/>
          <w:color w:val="4F81BD"/>
          <w:sz w:val="56"/>
          <w:szCs w:val="56"/>
          <w:lang w:eastAsia="x-none"/>
        </w:rPr>
        <w:t>«</w:t>
      </w:r>
      <w:proofErr w:type="spellStart"/>
      <w:r>
        <w:rPr>
          <w:rFonts w:ascii="Bookman Old Style" w:hAnsi="Bookman Old Style"/>
          <w:b/>
          <w:bCs/>
          <w:i/>
          <w:iCs/>
          <w:color w:val="4F81BD"/>
          <w:sz w:val="56"/>
          <w:szCs w:val="56"/>
          <w:lang w:eastAsia="x-none"/>
        </w:rPr>
        <w:t>Ниткография</w:t>
      </w:r>
      <w:proofErr w:type="spellEnd"/>
      <w:r>
        <w:rPr>
          <w:rFonts w:ascii="Bookman Old Style" w:hAnsi="Bookman Old Style"/>
          <w:b/>
          <w:bCs/>
          <w:i/>
          <w:iCs/>
          <w:color w:val="4F81BD"/>
          <w:sz w:val="56"/>
          <w:szCs w:val="56"/>
          <w:lang w:eastAsia="x-none"/>
        </w:rPr>
        <w:t xml:space="preserve"> – как средство развития мелкой моторики»</w:t>
      </w:r>
    </w:p>
    <w:p w:rsidR="002B699E" w:rsidRPr="002B699E" w:rsidRDefault="002B699E" w:rsidP="002B699E">
      <w:pPr>
        <w:jc w:val="center"/>
        <w:rPr>
          <w:rFonts w:ascii="Bookman Old Style" w:hAnsi="Bookman Old Style"/>
          <w:b/>
          <w:bCs/>
          <w:i/>
          <w:iCs/>
          <w:color w:val="4F81BD"/>
          <w:sz w:val="56"/>
          <w:szCs w:val="56"/>
          <w:lang w:eastAsia="x-none"/>
        </w:rPr>
      </w:pPr>
      <w:r>
        <w:rPr>
          <w:rFonts w:ascii="Bookman Old Style" w:hAnsi="Bookman Old Style"/>
          <w:b/>
          <w:bCs/>
          <w:i/>
          <w:iCs/>
          <w:color w:val="4F81BD"/>
          <w:sz w:val="56"/>
          <w:szCs w:val="56"/>
          <w:lang w:eastAsia="x-none"/>
        </w:rPr>
        <w:t>(из опыта работы)</w:t>
      </w:r>
    </w:p>
    <w:p w:rsidR="002B699E" w:rsidRPr="002B699E" w:rsidRDefault="002B699E" w:rsidP="002B699E">
      <w:pPr>
        <w:rPr>
          <w:lang w:eastAsia="x-none"/>
        </w:rPr>
      </w:pPr>
    </w:p>
    <w:p w:rsidR="002B699E" w:rsidRPr="002B699E" w:rsidRDefault="002B699E" w:rsidP="002B699E">
      <w:pPr>
        <w:rPr>
          <w:lang w:eastAsia="x-none"/>
        </w:rPr>
      </w:pPr>
    </w:p>
    <w:p w:rsidR="002B699E" w:rsidRPr="002B699E" w:rsidRDefault="002B699E" w:rsidP="002B699E">
      <w:pPr>
        <w:rPr>
          <w:lang w:eastAsia="x-none"/>
        </w:rPr>
      </w:pPr>
    </w:p>
    <w:p w:rsidR="002B699E" w:rsidRPr="002B699E" w:rsidRDefault="002B699E" w:rsidP="002B699E">
      <w:pPr>
        <w:jc w:val="center"/>
        <w:rPr>
          <w:lang w:eastAsia="x-none"/>
        </w:rPr>
      </w:pPr>
    </w:p>
    <w:p w:rsidR="002B699E" w:rsidRPr="002B699E" w:rsidRDefault="002B699E" w:rsidP="002B699E">
      <w:pPr>
        <w:jc w:val="center"/>
        <w:rPr>
          <w:noProof/>
        </w:rPr>
      </w:pPr>
    </w:p>
    <w:p w:rsidR="002B699E" w:rsidRPr="002B699E" w:rsidRDefault="002B699E" w:rsidP="002B699E">
      <w:pPr>
        <w:jc w:val="right"/>
        <w:rPr>
          <w:sz w:val="28"/>
          <w:szCs w:val="28"/>
        </w:rPr>
      </w:pPr>
    </w:p>
    <w:p w:rsidR="002B699E" w:rsidRPr="002B699E" w:rsidRDefault="002B699E" w:rsidP="002B699E">
      <w:pPr>
        <w:jc w:val="right"/>
        <w:rPr>
          <w:sz w:val="28"/>
          <w:szCs w:val="28"/>
        </w:rPr>
      </w:pPr>
    </w:p>
    <w:p w:rsidR="002B699E" w:rsidRPr="002B699E" w:rsidRDefault="002B699E" w:rsidP="002B699E">
      <w:pPr>
        <w:jc w:val="right"/>
        <w:rPr>
          <w:sz w:val="28"/>
          <w:szCs w:val="28"/>
        </w:rPr>
      </w:pPr>
    </w:p>
    <w:p w:rsidR="002B699E" w:rsidRPr="002B699E" w:rsidRDefault="002B699E" w:rsidP="002B699E">
      <w:pPr>
        <w:jc w:val="right"/>
        <w:rPr>
          <w:sz w:val="28"/>
          <w:szCs w:val="28"/>
        </w:rPr>
      </w:pPr>
    </w:p>
    <w:p w:rsidR="002B699E" w:rsidRPr="002B699E" w:rsidRDefault="002B699E" w:rsidP="002B699E">
      <w:pPr>
        <w:jc w:val="right"/>
        <w:rPr>
          <w:sz w:val="28"/>
          <w:szCs w:val="28"/>
        </w:rPr>
      </w:pPr>
    </w:p>
    <w:p w:rsidR="002B699E" w:rsidRPr="002B699E" w:rsidRDefault="002B699E" w:rsidP="002B699E">
      <w:pPr>
        <w:jc w:val="right"/>
        <w:rPr>
          <w:sz w:val="28"/>
          <w:szCs w:val="28"/>
        </w:rPr>
      </w:pPr>
    </w:p>
    <w:p w:rsidR="002B699E" w:rsidRPr="002B699E" w:rsidRDefault="002B699E" w:rsidP="002B699E">
      <w:pPr>
        <w:jc w:val="right"/>
        <w:rPr>
          <w:sz w:val="28"/>
          <w:szCs w:val="28"/>
        </w:rPr>
      </w:pPr>
      <w:r w:rsidRPr="002B699E">
        <w:rPr>
          <w:sz w:val="28"/>
          <w:szCs w:val="28"/>
        </w:rPr>
        <w:t>Воспитатель</w:t>
      </w:r>
    </w:p>
    <w:p w:rsidR="002B699E" w:rsidRPr="002B699E" w:rsidRDefault="002B699E" w:rsidP="002B699E">
      <w:pPr>
        <w:jc w:val="right"/>
        <w:rPr>
          <w:sz w:val="28"/>
          <w:szCs w:val="28"/>
        </w:rPr>
      </w:pPr>
      <w:r w:rsidRPr="002B699E">
        <w:rPr>
          <w:sz w:val="28"/>
          <w:szCs w:val="28"/>
        </w:rPr>
        <w:t xml:space="preserve">                                                                                                                                                                                                                                                                                                                                                                                                       Клименко Галина Станиславовна </w:t>
      </w:r>
    </w:p>
    <w:p w:rsidR="002B699E" w:rsidRPr="002B699E" w:rsidRDefault="002B699E" w:rsidP="002B699E">
      <w:pPr>
        <w:jc w:val="right"/>
        <w:rPr>
          <w:sz w:val="28"/>
          <w:szCs w:val="28"/>
        </w:rPr>
      </w:pPr>
    </w:p>
    <w:p w:rsidR="002B699E" w:rsidRPr="002B699E" w:rsidRDefault="002B699E" w:rsidP="002B699E">
      <w:pPr>
        <w:jc w:val="right"/>
        <w:rPr>
          <w:sz w:val="28"/>
          <w:szCs w:val="28"/>
        </w:rPr>
      </w:pPr>
    </w:p>
    <w:p w:rsidR="002B699E" w:rsidRPr="002B699E" w:rsidRDefault="002B699E" w:rsidP="002B699E">
      <w:pPr>
        <w:jc w:val="right"/>
        <w:rPr>
          <w:sz w:val="28"/>
          <w:szCs w:val="28"/>
        </w:rPr>
      </w:pPr>
      <w:r w:rsidRPr="002B699E">
        <w:rPr>
          <w:sz w:val="28"/>
          <w:szCs w:val="28"/>
        </w:rPr>
        <w:t xml:space="preserve">                    </w:t>
      </w:r>
    </w:p>
    <w:p w:rsidR="002B699E" w:rsidRPr="002B699E" w:rsidRDefault="002B699E" w:rsidP="002B699E">
      <w:pPr>
        <w:jc w:val="right"/>
        <w:rPr>
          <w:sz w:val="28"/>
          <w:szCs w:val="28"/>
        </w:rPr>
      </w:pPr>
      <w:r w:rsidRPr="002B699E">
        <w:rPr>
          <w:sz w:val="28"/>
          <w:szCs w:val="28"/>
        </w:rPr>
        <w:t xml:space="preserve">          </w:t>
      </w:r>
    </w:p>
    <w:p w:rsidR="002B699E" w:rsidRPr="002B699E" w:rsidRDefault="002B699E" w:rsidP="002B699E">
      <w:pPr>
        <w:jc w:val="right"/>
        <w:rPr>
          <w:sz w:val="28"/>
          <w:szCs w:val="28"/>
        </w:rPr>
      </w:pPr>
    </w:p>
    <w:p w:rsidR="002B699E" w:rsidRPr="002B699E" w:rsidRDefault="002B699E" w:rsidP="002B699E">
      <w:pPr>
        <w:jc w:val="right"/>
        <w:rPr>
          <w:sz w:val="28"/>
          <w:szCs w:val="28"/>
        </w:rPr>
      </w:pPr>
    </w:p>
    <w:p w:rsidR="002B699E" w:rsidRPr="002B699E" w:rsidRDefault="002B699E" w:rsidP="002B699E">
      <w:pPr>
        <w:jc w:val="right"/>
        <w:rPr>
          <w:sz w:val="28"/>
          <w:szCs w:val="28"/>
        </w:rPr>
      </w:pPr>
    </w:p>
    <w:p w:rsidR="002B699E" w:rsidRPr="002B699E" w:rsidRDefault="002B699E" w:rsidP="002B699E">
      <w:pPr>
        <w:jc w:val="center"/>
      </w:pPr>
      <w:r w:rsidRPr="002B699E">
        <w:rPr>
          <w:sz w:val="28"/>
          <w:szCs w:val="28"/>
        </w:rPr>
        <w:t xml:space="preserve"> </w:t>
      </w:r>
      <w:proofErr w:type="spellStart"/>
      <w:r w:rsidRPr="002B699E">
        <w:t>с</w:t>
      </w:r>
      <w:proofErr w:type="gramStart"/>
      <w:r w:rsidRPr="002B699E">
        <w:t>.В</w:t>
      </w:r>
      <w:proofErr w:type="gramEnd"/>
      <w:r w:rsidRPr="002B699E">
        <w:t>еликовечное</w:t>
      </w:r>
      <w:proofErr w:type="spellEnd"/>
      <w:r w:rsidRPr="002B699E">
        <w:t xml:space="preserve"> </w:t>
      </w:r>
    </w:p>
    <w:p w:rsidR="002B699E" w:rsidRPr="002B699E" w:rsidRDefault="002B699E" w:rsidP="002B699E">
      <w:pPr>
        <w:jc w:val="center"/>
      </w:pPr>
    </w:p>
    <w:p w:rsidR="003D7FF7" w:rsidRPr="002B699E" w:rsidRDefault="002B699E" w:rsidP="002B699E">
      <w:pPr>
        <w:jc w:val="center"/>
      </w:pPr>
      <w:r w:rsidRPr="002B699E">
        <w:t xml:space="preserve">2020 год  </w:t>
      </w:r>
    </w:p>
    <w:p w:rsidR="003D7FF7" w:rsidRPr="00E877BF" w:rsidRDefault="003D7FF7" w:rsidP="003D7FF7">
      <w:pPr>
        <w:shd w:val="clear" w:color="auto" w:fill="FFFFFF"/>
        <w:ind w:firstLine="708"/>
        <w:jc w:val="both"/>
        <w:rPr>
          <w:rFonts w:eastAsiaTheme="minorEastAsia"/>
          <w:b/>
          <w:sz w:val="32"/>
          <w:szCs w:val="32"/>
        </w:rPr>
      </w:pPr>
      <w:r w:rsidRPr="00E877BF">
        <w:rPr>
          <w:rFonts w:eastAsiaTheme="minorEastAsia"/>
          <w:sz w:val="32"/>
          <w:szCs w:val="32"/>
        </w:rPr>
        <w:lastRenderedPageBreak/>
        <w:t xml:space="preserve">Уважаемые коллеги, сегодня я хочу представить вам опыт работы по развитию мелкой моторики у дошкольников. Над этой темой я работаю уже пять лет. Начала с пальчиковых игр и упражнений, с каждым годом усложняя тематику. В прошлом году я решила предложить детям технику </w:t>
      </w:r>
      <w:proofErr w:type="spellStart"/>
      <w:r w:rsidRPr="00E877BF">
        <w:rPr>
          <w:rFonts w:eastAsiaTheme="minorEastAsia"/>
          <w:sz w:val="32"/>
          <w:szCs w:val="32"/>
        </w:rPr>
        <w:t>ниткографии</w:t>
      </w:r>
      <w:proofErr w:type="spellEnd"/>
      <w:r w:rsidRPr="00E877BF">
        <w:rPr>
          <w:rFonts w:eastAsiaTheme="minorEastAsia"/>
          <w:sz w:val="32"/>
          <w:szCs w:val="32"/>
        </w:rPr>
        <w:t xml:space="preserve">. </w:t>
      </w:r>
      <w:r w:rsidRPr="00E877BF">
        <w:rPr>
          <w:sz w:val="32"/>
          <w:szCs w:val="32"/>
        </w:rPr>
        <w:t xml:space="preserve">Мне понравился этот метод своей оригинальностью, простотой исполнения, большими возможностями для проявления творчества, фантазии, а так же для развития моторики. </w:t>
      </w:r>
      <w:r w:rsidRPr="00E877BF">
        <w:rPr>
          <w:rFonts w:eastAsiaTheme="minorEastAsia"/>
          <w:sz w:val="32"/>
          <w:szCs w:val="32"/>
        </w:rPr>
        <w:t xml:space="preserve"> </w:t>
      </w:r>
      <w:proofErr w:type="spellStart"/>
      <w:r w:rsidRPr="00E877BF">
        <w:rPr>
          <w:rFonts w:eastAsiaTheme="minorEastAsia"/>
          <w:sz w:val="32"/>
          <w:szCs w:val="32"/>
        </w:rPr>
        <w:t>Ниткография</w:t>
      </w:r>
      <w:proofErr w:type="spellEnd"/>
      <w:r w:rsidRPr="00E877BF">
        <w:rPr>
          <w:rFonts w:eastAsiaTheme="minorEastAsia"/>
          <w:sz w:val="32"/>
          <w:szCs w:val="32"/>
        </w:rPr>
        <w:t xml:space="preserve">—это  выкладывание контуров предметов из нити, а также заполнение силуэта нитями или мелко нарезанными кусочками ниток, т.е. «рисование» с помощью нити. Этот метод применяется в старшей и подготовительной группах. Рисунки из нити кажутся объемными, мягкими. Кроме этого ребенок тут же может исправить, если что-то не получилось, а это очень успокаивает детей. Детям предлагается бархатная бумага, и они шерстяной нитью выкладывают контуры различных предметов. Это, скажем так, материал многоразового использования. Я не знала, как отреагируют дети, но решила попробовать в средней группе </w:t>
      </w:r>
      <w:r w:rsidRPr="00E877BF">
        <w:rPr>
          <w:rFonts w:eastAsiaTheme="minorEastAsia"/>
          <w:b/>
          <w:sz w:val="32"/>
          <w:szCs w:val="32"/>
        </w:rPr>
        <w:t xml:space="preserve">(рассказ). </w:t>
      </w:r>
      <w:r w:rsidRPr="00E877BF">
        <w:rPr>
          <w:rFonts w:eastAsiaTheme="minorEastAsia"/>
          <w:sz w:val="32"/>
          <w:szCs w:val="32"/>
        </w:rPr>
        <w:t xml:space="preserve">Метод </w:t>
      </w:r>
      <w:proofErr w:type="spellStart"/>
      <w:r w:rsidRPr="00E877BF">
        <w:rPr>
          <w:rFonts w:eastAsiaTheme="minorEastAsia"/>
          <w:sz w:val="32"/>
          <w:szCs w:val="32"/>
        </w:rPr>
        <w:t>ниткографии</w:t>
      </w:r>
      <w:proofErr w:type="spellEnd"/>
      <w:r w:rsidRPr="00E877BF">
        <w:rPr>
          <w:rFonts w:eastAsiaTheme="minorEastAsia"/>
          <w:sz w:val="32"/>
          <w:szCs w:val="32"/>
        </w:rPr>
        <w:t xml:space="preserve"> не только развивает мелкую моторику, но и вырабатывает усидчивость, кропотливость, развивает глазомер.</w:t>
      </w:r>
      <w:r>
        <w:rPr>
          <w:rFonts w:eastAsiaTheme="minorEastAsia"/>
          <w:sz w:val="32"/>
          <w:szCs w:val="32"/>
        </w:rPr>
        <w:t xml:space="preserve"> (</w:t>
      </w:r>
      <w:r>
        <w:rPr>
          <w:rFonts w:eastAsiaTheme="minorEastAsia"/>
          <w:b/>
          <w:sz w:val="32"/>
          <w:szCs w:val="32"/>
        </w:rPr>
        <w:t>Ни один ребенок не встал, пока не закончил свою работу!!!)</w:t>
      </w:r>
    </w:p>
    <w:p w:rsidR="003D7FF7" w:rsidRPr="00E877BF" w:rsidRDefault="003D7FF7" w:rsidP="003D7FF7">
      <w:pPr>
        <w:shd w:val="clear" w:color="auto" w:fill="FFFFFF"/>
        <w:ind w:firstLine="708"/>
        <w:jc w:val="both"/>
        <w:rPr>
          <w:color w:val="000000"/>
          <w:sz w:val="32"/>
          <w:szCs w:val="32"/>
        </w:rPr>
      </w:pPr>
      <w:r w:rsidRPr="00E877BF">
        <w:rPr>
          <w:color w:val="333333"/>
          <w:sz w:val="32"/>
          <w:szCs w:val="32"/>
        </w:rPr>
        <w:t> </w:t>
      </w:r>
      <w:r w:rsidRPr="00E877BF">
        <w:rPr>
          <w:color w:val="000000"/>
          <w:sz w:val="32"/>
          <w:szCs w:val="32"/>
        </w:rPr>
        <w:t>Довольно часто после завершения работы с нитками дети увлекаются, а каждая работа ребенка уникальна. Её невозможно с точностью воспроизвести на последующих занятиях. Каждая новая работа – это естественный способ рассказа о себе, о своих чувствах и мыслях в текущий момент времени, а также о своем опыте и переживаниях, не нашедших словесного выражениях и ставших для ребенка эмоциональным грузом. Все, что беспокоит ребенка, волнует его, он может выразить на специально подобранном для этого материале. Весь процесс творческой деятельности является важным элементом его развития. На занятиях в ребенке открываются такие творческие начала, о которых он ранее и не подозревал. Ребенок не задумывается о конечном результате, он получает удовольствие от самого процесса, он учится выражать свои чувства, справляться с переживаниями, дает возможность выходу своей накопившейся энергии, а также ра</w:t>
      </w:r>
      <w:r>
        <w:rPr>
          <w:color w:val="000000"/>
          <w:sz w:val="32"/>
          <w:szCs w:val="32"/>
        </w:rPr>
        <w:t xml:space="preserve">звивает творческие способности. </w:t>
      </w:r>
      <w:r w:rsidRPr="00E877BF">
        <w:rPr>
          <w:sz w:val="32"/>
          <w:szCs w:val="32"/>
        </w:rPr>
        <w:t xml:space="preserve">Организованная деятельность в данной технике открывает для ребенка возможность выполнять игровые упражнения без страха, предполагает возможность допущения </w:t>
      </w:r>
      <w:r w:rsidRPr="00E877BF">
        <w:rPr>
          <w:sz w:val="32"/>
          <w:szCs w:val="32"/>
        </w:rPr>
        <w:lastRenderedPageBreak/>
        <w:t>какой – либо о</w:t>
      </w:r>
      <w:r>
        <w:rPr>
          <w:sz w:val="32"/>
          <w:szCs w:val="32"/>
        </w:rPr>
        <w:t xml:space="preserve">шибки, так как </w:t>
      </w:r>
      <w:r w:rsidRPr="00E877BF">
        <w:rPr>
          <w:sz w:val="32"/>
          <w:szCs w:val="32"/>
        </w:rPr>
        <w:t xml:space="preserve"> её очень легко исправить и добиться нужного результата. Это очень важно для ребёнка. В этом случае он не фиксирует своё внимание на неудачах, а ощущает психологический комфорт от быстрого исправления (</w:t>
      </w:r>
      <w:r w:rsidR="00953E49">
        <w:rPr>
          <w:b/>
          <w:sz w:val="32"/>
          <w:szCs w:val="32"/>
        </w:rPr>
        <w:t>пример с</w:t>
      </w:r>
      <w:r w:rsidRPr="00E877BF">
        <w:rPr>
          <w:b/>
          <w:sz w:val="32"/>
          <w:szCs w:val="32"/>
        </w:rPr>
        <w:t xml:space="preserve"> Алексом)</w:t>
      </w:r>
      <w:r w:rsidRPr="00E877BF">
        <w:rPr>
          <w:sz w:val="32"/>
          <w:szCs w:val="32"/>
        </w:rPr>
        <w:t xml:space="preserve">. </w:t>
      </w:r>
      <w:r w:rsidRPr="00E877BF">
        <w:rPr>
          <w:color w:val="000000"/>
          <w:sz w:val="32"/>
          <w:szCs w:val="32"/>
        </w:rPr>
        <w:t xml:space="preserve">Именно поэтому </w:t>
      </w:r>
      <w:proofErr w:type="spellStart"/>
      <w:r w:rsidRPr="00E877BF">
        <w:rPr>
          <w:color w:val="000000"/>
          <w:sz w:val="32"/>
          <w:szCs w:val="32"/>
        </w:rPr>
        <w:t>ниткография</w:t>
      </w:r>
      <w:proofErr w:type="spellEnd"/>
      <w:r w:rsidRPr="00E877BF">
        <w:rPr>
          <w:color w:val="000000"/>
          <w:sz w:val="32"/>
          <w:szCs w:val="32"/>
        </w:rPr>
        <w:t xml:space="preserve"> так </w:t>
      </w:r>
      <w:proofErr w:type="gramStart"/>
      <w:r w:rsidRPr="00E877BF">
        <w:rPr>
          <w:color w:val="000000"/>
          <w:sz w:val="32"/>
          <w:szCs w:val="32"/>
        </w:rPr>
        <w:t>эффективна</w:t>
      </w:r>
      <w:proofErr w:type="gramEnd"/>
      <w:r w:rsidRPr="00E877BF">
        <w:rPr>
          <w:color w:val="000000"/>
          <w:sz w:val="32"/>
          <w:szCs w:val="32"/>
        </w:rPr>
        <w:t xml:space="preserve"> при работе с детьми. </w:t>
      </w:r>
    </w:p>
    <w:p w:rsidR="003D7FF7" w:rsidRPr="00E877BF" w:rsidRDefault="003D7FF7" w:rsidP="003D7FF7">
      <w:pPr>
        <w:rPr>
          <w:sz w:val="32"/>
          <w:szCs w:val="32"/>
        </w:rPr>
      </w:pPr>
      <w:r w:rsidRPr="00E877BF">
        <w:rPr>
          <w:color w:val="000000"/>
          <w:sz w:val="32"/>
          <w:szCs w:val="32"/>
        </w:rPr>
        <w:t>Для того</w:t>
      </w:r>
      <w:proofErr w:type="gramStart"/>
      <w:r w:rsidRPr="00E877BF">
        <w:rPr>
          <w:color w:val="000000"/>
          <w:sz w:val="32"/>
          <w:szCs w:val="32"/>
        </w:rPr>
        <w:t>,</w:t>
      </w:r>
      <w:proofErr w:type="gramEnd"/>
      <w:r w:rsidRPr="00E877BF">
        <w:rPr>
          <w:color w:val="000000"/>
          <w:sz w:val="32"/>
          <w:szCs w:val="32"/>
        </w:rPr>
        <w:t xml:space="preserve"> чтобы поддержать интерес к </w:t>
      </w:r>
      <w:proofErr w:type="spellStart"/>
      <w:r w:rsidRPr="00E877BF">
        <w:rPr>
          <w:color w:val="000000"/>
          <w:sz w:val="32"/>
          <w:szCs w:val="32"/>
        </w:rPr>
        <w:t>ниткографии</w:t>
      </w:r>
      <w:proofErr w:type="spellEnd"/>
      <w:r w:rsidRPr="00E877BF">
        <w:rPr>
          <w:color w:val="000000"/>
          <w:sz w:val="32"/>
          <w:szCs w:val="32"/>
        </w:rPr>
        <w:t xml:space="preserve">, в группе были созданы все необходимые условия. </w:t>
      </w:r>
      <w:r w:rsidRPr="00E877BF">
        <w:rPr>
          <w:sz w:val="32"/>
          <w:szCs w:val="32"/>
        </w:rPr>
        <w:t>Создание таких условий предполагает следующее: - наличие разнообразных материалов (ниток и пряжи разной фактуры) для рисования нитями, с которыми дети смогут самостоятельно действовать;  - наличие образцов картин и поделок. Такие образцы ребенок может воспроизводить точно или в измененном виде, во всяком случае, они будут способствовать появлению новых идей и целей. Дети в любое время могут самостоятельно реализовать свои возможности, независимо от взрослого. Я стараюсь, чтобы развивающая предметно пространственная среда обеспечила максимально реализацию образовательного потенциала и инвентаря для развития детей дошкольного возраста. Ребёнок, имеющий высокий уровень развития мелкой моторики, умеет логически рассуждать, у него достаточно развита память, внимание и связная речь. Считаю, что работа с использованием техники «</w:t>
      </w:r>
      <w:proofErr w:type="spellStart"/>
      <w:r w:rsidRPr="00E877BF">
        <w:rPr>
          <w:sz w:val="32"/>
          <w:szCs w:val="32"/>
        </w:rPr>
        <w:t>Ниткография</w:t>
      </w:r>
      <w:proofErr w:type="spellEnd"/>
      <w:r w:rsidRPr="00E877BF">
        <w:rPr>
          <w:sz w:val="32"/>
          <w:szCs w:val="32"/>
        </w:rPr>
        <w:t>» является важной и значимой для воспитанников ДОУ. Поэтому в перспективе продолжить работу по технике «</w:t>
      </w:r>
      <w:proofErr w:type="spellStart"/>
      <w:r w:rsidRPr="00E877BF">
        <w:rPr>
          <w:sz w:val="32"/>
          <w:szCs w:val="32"/>
        </w:rPr>
        <w:t>Ниткография</w:t>
      </w:r>
      <w:proofErr w:type="spellEnd"/>
      <w:r w:rsidRPr="00E877BF">
        <w:rPr>
          <w:sz w:val="32"/>
          <w:szCs w:val="32"/>
        </w:rPr>
        <w:t>».</w:t>
      </w:r>
      <w:r w:rsidRPr="00E877BF">
        <w:rPr>
          <w:rFonts w:eastAsiaTheme="minorEastAsia"/>
          <w:sz w:val="32"/>
          <w:szCs w:val="32"/>
        </w:rPr>
        <w:t xml:space="preserve"> В подготовительной группе задачи можно усложнить. Детям самим хочется, чтобы их картинка сохранилась надолго. Поэтому на картоне по контуру они промазывают клеем и также выкладывают нитями, а потом этот контур заполняют нарезанными нитями (в зависимости от рисунка), при этом сами подбирают нужный цвет.</w:t>
      </w:r>
    </w:p>
    <w:p w:rsidR="003D7FF7" w:rsidRPr="00E877BF" w:rsidRDefault="003D7FF7" w:rsidP="003D7FF7">
      <w:pPr>
        <w:rPr>
          <w:sz w:val="32"/>
          <w:szCs w:val="32"/>
        </w:rPr>
      </w:pPr>
      <w:r w:rsidRPr="00E877BF">
        <w:rPr>
          <w:sz w:val="32"/>
          <w:szCs w:val="32"/>
        </w:rPr>
        <w:t xml:space="preserve">Наступит время, когда дети будут ловко и быстро работать всеми десятью пальцами, движения рук станут точными и аккуратными. И только мы способны в большей мере помочь им в этом. Просто необходимо   набраться терпения и понимания. </w:t>
      </w:r>
    </w:p>
    <w:p w:rsidR="003D7FF7" w:rsidRPr="00E877BF" w:rsidRDefault="003D7FF7" w:rsidP="003D7FF7">
      <w:pPr>
        <w:spacing w:line="360" w:lineRule="auto"/>
        <w:rPr>
          <w:sz w:val="32"/>
          <w:szCs w:val="32"/>
        </w:rPr>
      </w:pPr>
    </w:p>
    <w:p w:rsidR="003066A5" w:rsidRDefault="003066A5"/>
    <w:sectPr w:rsidR="003066A5" w:rsidSect="0037110F">
      <w:pgSz w:w="11906" w:h="16838"/>
      <w:pgMar w:top="1134" w:right="850" w:bottom="1134" w:left="1701" w:header="708" w:footer="708"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KaiTi">
    <w:panose1 w:val="02010609060101010101"/>
    <w:charset w:val="86"/>
    <w:family w:val="modern"/>
    <w:pitch w:val="fixed"/>
    <w:sig w:usb0="800002BF" w:usb1="38CF7CFA" w:usb2="00000016" w:usb3="00000000" w:csb0="00040001" w:csb1="00000000"/>
  </w:font>
  <w:font w:name="Lucida Console">
    <w:panose1 w:val="020B0609040504020204"/>
    <w:charset w:val="CC"/>
    <w:family w:val="modern"/>
    <w:pitch w:val="fixed"/>
    <w:sig w:usb0="8000028F" w:usb1="00001800" w:usb2="00000000" w:usb3="00000000" w:csb0="0000001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59E"/>
    <w:rsid w:val="002B699E"/>
    <w:rsid w:val="003066A5"/>
    <w:rsid w:val="0037110F"/>
    <w:rsid w:val="003D7FF7"/>
    <w:rsid w:val="007F559E"/>
    <w:rsid w:val="00953E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7FF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7FF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741</Words>
  <Characters>4224</Characters>
  <Application>Microsoft Office Word</Application>
  <DocSecurity>0</DocSecurity>
  <Lines>35</Lines>
  <Paragraphs>9</Paragraphs>
  <ScaleCrop>false</ScaleCrop>
  <Company/>
  <LinksUpToDate>false</LinksUpToDate>
  <CharactersWithSpaces>4956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8</dc:creator>
  <cp:keywords/>
  <dc:description/>
  <cp:lastModifiedBy>win 8</cp:lastModifiedBy>
  <cp:revision>5</cp:revision>
  <dcterms:created xsi:type="dcterms:W3CDTF">2020-01-18T18:39:00Z</dcterms:created>
  <dcterms:modified xsi:type="dcterms:W3CDTF">2020-12-11T19:11:00Z</dcterms:modified>
</cp:coreProperties>
</file>