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Style w:val="c20"/>
          <w:rFonts w:ascii="Roboto" w:hAnsi="Roboto" w:cs="Calibri"/>
          <w:b/>
          <w:bCs/>
          <w:i/>
          <w:iCs/>
          <w:color w:val="37474F"/>
          <w:sz w:val="50"/>
          <w:szCs w:val="50"/>
        </w:rPr>
      </w:pPr>
      <w:r>
        <w:rPr>
          <w:rStyle w:val="c20"/>
          <w:rFonts w:ascii="Roboto" w:hAnsi="Roboto" w:cs="Calibri"/>
          <w:b/>
          <w:bCs/>
          <w:i/>
          <w:iCs/>
          <w:color w:val="37474F"/>
          <w:sz w:val="50"/>
          <w:szCs w:val="50"/>
        </w:rPr>
        <w:t xml:space="preserve">Консультация для родителей </w:t>
      </w: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rFonts w:ascii="Roboto" w:hAnsi="Roboto" w:cs="Calibri"/>
          <w:b/>
          <w:bCs/>
          <w:i/>
          <w:iCs/>
          <w:color w:val="37474F"/>
          <w:sz w:val="50"/>
          <w:szCs w:val="50"/>
        </w:rPr>
        <w:t>"Скоро в школу"</w:t>
      </w: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8"/>
          <w:szCs w:val="48"/>
        </w:rPr>
        <w:t>Подготовка к школе</w:t>
      </w: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6F57AFA" wp14:editId="127B903B">
            <wp:extent cx="3810000" cy="3114675"/>
            <wp:effectExtent l="0" t="0" r="0" b="9525"/>
            <wp:docPr id="1" name="Рисунок 1" descr="hello_html_m672dcd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72dcdf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5"/>
          <w:color w:val="FF0000"/>
          <w:sz w:val="28"/>
          <w:szCs w:val="28"/>
        </w:rPr>
        <w:t>"... психологическая готовность к школе - </w:t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5"/>
          <w:color w:val="FF0000"/>
          <w:sz w:val="28"/>
          <w:szCs w:val="28"/>
        </w:rPr>
        <w:t>это как снежный ком.  Все о ней слышали,</w:t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5"/>
          <w:color w:val="FF0000"/>
          <w:sz w:val="28"/>
          <w:szCs w:val="28"/>
        </w:rPr>
        <w:t>а что это такое, толком никто  не представляет.</w:t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FF0000"/>
          <w:sz w:val="28"/>
          <w:szCs w:val="28"/>
        </w:rPr>
        <w:t> </w:t>
      </w:r>
      <w:r w:rsidRPr="000A76CC">
        <w:rPr>
          <w:rStyle w:val="c15"/>
          <w:color w:val="FF0000"/>
          <w:sz w:val="28"/>
          <w:szCs w:val="28"/>
        </w:rPr>
        <w:t>Вот с арифметикой или чтением все</w:t>
      </w: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5"/>
          <w:color w:val="FF0000"/>
          <w:sz w:val="28"/>
          <w:szCs w:val="28"/>
        </w:rPr>
        <w:t>куда прощ</w:t>
      </w:r>
      <w:proofErr w:type="gramStart"/>
      <w:r w:rsidRPr="000A76CC">
        <w:rPr>
          <w:rStyle w:val="c15"/>
          <w:color w:val="FF0000"/>
          <w:sz w:val="28"/>
          <w:szCs w:val="28"/>
        </w:rPr>
        <w:t>е-</w:t>
      </w:r>
      <w:proofErr w:type="gramEnd"/>
      <w:r w:rsidRPr="000A76CC">
        <w:rPr>
          <w:rStyle w:val="c15"/>
          <w:color w:val="FF0000"/>
          <w:sz w:val="28"/>
          <w:szCs w:val="28"/>
        </w:rPr>
        <w:t> читать и писать</w:t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5"/>
          <w:color w:val="FF0000"/>
          <w:sz w:val="28"/>
          <w:szCs w:val="28"/>
        </w:rPr>
        <w:t>теперь принято прямо с пеленок.</w:t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5"/>
          <w:color w:val="FF0000"/>
          <w:sz w:val="28"/>
          <w:szCs w:val="28"/>
        </w:rPr>
        <w:t>Что же представляет собой </w:t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4"/>
          <w:color w:val="FF0000"/>
          <w:sz w:val="28"/>
          <w:szCs w:val="28"/>
        </w:rPr>
        <w:t>загадочная психологическая </w:t>
      </w:r>
    </w:p>
    <w:p w:rsidR="000A76CC" w:rsidRPr="000A76CC" w:rsidRDefault="000A76CC" w:rsidP="000A76CC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5"/>
          <w:color w:val="FF0000"/>
          <w:sz w:val="28"/>
          <w:szCs w:val="28"/>
        </w:rPr>
        <w:t>готовность к школе?.."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1"/>
          <w:color w:val="000000"/>
          <w:sz w:val="28"/>
          <w:szCs w:val="28"/>
        </w:rPr>
        <w:t xml:space="preserve">Умение читать, считать и писать, </w:t>
      </w:r>
      <w:proofErr w:type="gramStart"/>
      <w:r w:rsidRPr="000A76CC">
        <w:rPr>
          <w:rStyle w:val="c11"/>
          <w:color w:val="000000"/>
          <w:sz w:val="28"/>
          <w:szCs w:val="28"/>
        </w:rPr>
        <w:t>которые</w:t>
      </w:r>
      <w:proofErr w:type="gramEnd"/>
      <w:r w:rsidRPr="000A76CC">
        <w:rPr>
          <w:rStyle w:val="c11"/>
          <w:color w:val="000000"/>
          <w:sz w:val="28"/>
          <w:szCs w:val="28"/>
        </w:rPr>
        <w:t xml:space="preserve"> Ваш малыш приобрел в детском саду, еще не является показателем того, что он готов к школьному обучению.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    </w:t>
      </w:r>
      <w:r w:rsidRPr="000A76CC">
        <w:rPr>
          <w:rStyle w:val="c15"/>
          <w:color w:val="000000"/>
          <w:sz w:val="28"/>
          <w:szCs w:val="28"/>
        </w:rPr>
        <w:t>До школы ребенок тоже обучается, НО только другими методами, чем в школе: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    </w:t>
      </w:r>
      <w:r w:rsidRPr="000A76CC">
        <w:rPr>
          <w:rStyle w:val="c15"/>
          <w:color w:val="000000"/>
          <w:sz w:val="28"/>
          <w:szCs w:val="28"/>
        </w:rPr>
        <w:t>- используется игровой метод;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    </w:t>
      </w:r>
      <w:r w:rsidRPr="000A76CC">
        <w:rPr>
          <w:rStyle w:val="c15"/>
          <w:color w:val="000000"/>
          <w:sz w:val="28"/>
          <w:szCs w:val="28"/>
        </w:rPr>
        <w:t>- другая нагрузка во временном плане (это не 4-5 уроков по 40 минут);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    </w:t>
      </w:r>
      <w:r w:rsidRPr="000A76CC">
        <w:rPr>
          <w:rStyle w:val="c15"/>
          <w:color w:val="000000"/>
          <w:sz w:val="28"/>
          <w:szCs w:val="28"/>
        </w:rPr>
        <w:t>- другие требования (его не будут заставлять продолжать дело, если он устал);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1"/>
          <w:color w:val="000000"/>
          <w:sz w:val="28"/>
          <w:szCs w:val="28"/>
        </w:rPr>
        <w:t>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    </w:t>
      </w:r>
      <w:r w:rsidRPr="000A76CC">
        <w:rPr>
          <w:rStyle w:val="c15"/>
          <w:color w:val="000000"/>
          <w:sz w:val="28"/>
          <w:szCs w:val="28"/>
        </w:rPr>
        <w:t>Как же принимать решение о начале обучения в школе?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1"/>
          <w:color w:val="000000"/>
          <w:sz w:val="28"/>
          <w:szCs w:val="28"/>
        </w:rPr>
        <w:t xml:space="preserve">1. Не забывайте, что помимо биологического есть и психологический возраст ребенка, который может существенно  отличаться от него как в </w:t>
      </w:r>
      <w:proofErr w:type="gramStart"/>
      <w:r w:rsidRPr="000A76CC">
        <w:rPr>
          <w:rStyle w:val="c11"/>
          <w:color w:val="000000"/>
          <w:sz w:val="28"/>
          <w:szCs w:val="28"/>
        </w:rPr>
        <w:t>меньшую</w:t>
      </w:r>
      <w:proofErr w:type="gramEnd"/>
      <w:r w:rsidRPr="000A76CC">
        <w:rPr>
          <w:rStyle w:val="c11"/>
          <w:color w:val="000000"/>
          <w:sz w:val="28"/>
          <w:szCs w:val="28"/>
        </w:rPr>
        <w:t>, так и в большую стороны.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1"/>
          <w:color w:val="000000"/>
          <w:sz w:val="28"/>
          <w:szCs w:val="28"/>
        </w:rPr>
        <w:t xml:space="preserve">2. Необходимо знать о специфике школы, в которую вы хотели бы его отдать. Вполне возможно, что ребенок совершенно готов к учебе в </w:t>
      </w:r>
      <w:r w:rsidRPr="000A76CC">
        <w:rPr>
          <w:rStyle w:val="c11"/>
          <w:color w:val="000000"/>
          <w:sz w:val="28"/>
          <w:szCs w:val="28"/>
        </w:rPr>
        <w:lastRenderedPageBreak/>
        <w:t>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   </w:t>
      </w:r>
      <w:r w:rsidRPr="000A76CC">
        <w:rPr>
          <w:rStyle w:val="c25"/>
          <w:b/>
          <w:bCs/>
          <w:color w:val="000000"/>
          <w:sz w:val="28"/>
          <w:szCs w:val="28"/>
        </w:rPr>
        <w:t>Психологическая готовность к школе</w:t>
      </w:r>
      <w:r w:rsidRPr="000A76CC">
        <w:rPr>
          <w:rStyle w:val="c11"/>
          <w:color w:val="000000"/>
          <w:sz w:val="28"/>
          <w:szCs w:val="28"/>
        </w:rPr>
        <w:t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3"/>
          <w:b/>
          <w:bCs/>
          <w:i/>
          <w:iCs/>
          <w:color w:val="000000"/>
          <w:sz w:val="28"/>
          <w:szCs w:val="28"/>
        </w:rPr>
        <w:t>Интеллектуальная готовность</w:t>
      </w:r>
      <w:r w:rsidRPr="000A76CC">
        <w:rPr>
          <w:rStyle w:val="c11"/>
          <w:color w:val="000000"/>
          <w:sz w:val="28"/>
          <w:szCs w:val="28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3"/>
          <w:b/>
          <w:bCs/>
          <w:i/>
          <w:iCs/>
          <w:color w:val="000000"/>
          <w:sz w:val="28"/>
          <w:szCs w:val="28"/>
        </w:rPr>
        <w:t>Личностно-социальная готовность</w:t>
      </w:r>
      <w:r w:rsidRPr="000A76CC">
        <w:rPr>
          <w:rStyle w:val="c11"/>
          <w:color w:val="000000"/>
          <w:sz w:val="28"/>
          <w:szCs w:val="28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3"/>
          <w:b/>
          <w:bCs/>
          <w:i/>
          <w:iCs/>
          <w:color w:val="000000"/>
          <w:sz w:val="28"/>
          <w:szCs w:val="28"/>
        </w:rPr>
        <w:t>Эмоционально-волевая готовность</w:t>
      </w:r>
      <w:r w:rsidRPr="000A76CC">
        <w:rPr>
          <w:rStyle w:val="c11"/>
          <w:color w:val="000000"/>
          <w:sz w:val="28"/>
          <w:szCs w:val="28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"/>
          <w:color w:val="000000"/>
          <w:sz w:val="28"/>
          <w:szCs w:val="28"/>
        </w:rPr>
        <w:t>    </w:t>
      </w:r>
      <w:r w:rsidRPr="000A76CC">
        <w:rPr>
          <w:rStyle w:val="c13"/>
          <w:b/>
          <w:bCs/>
          <w:i/>
          <w:iCs/>
          <w:color w:val="000000"/>
          <w:sz w:val="28"/>
          <w:szCs w:val="28"/>
        </w:rPr>
        <w:t>Мотивационная готовность</w:t>
      </w:r>
      <w:r w:rsidRPr="000A76CC">
        <w:rPr>
          <w:rStyle w:val="c11"/>
          <w:color w:val="000000"/>
          <w:sz w:val="28"/>
          <w:szCs w:val="28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color w:val="FF0000"/>
          <w:sz w:val="28"/>
          <w:szCs w:val="28"/>
        </w:rPr>
      </w:pPr>
      <w:r w:rsidRPr="000A76CC">
        <w:rPr>
          <w:rStyle w:val="c14"/>
          <w:color w:val="FF0000"/>
          <w:sz w:val="28"/>
          <w:szCs w:val="28"/>
        </w:rPr>
        <w:t>Определить, готов ли Ваш ребенок к школе могут специалисты - педиатры, психологи, педагоги.</w:t>
      </w: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  <w:r w:rsidRPr="000A76CC">
        <w:rPr>
          <w:rStyle w:val="c26"/>
          <w:b/>
          <w:bCs/>
          <w:color w:val="000000"/>
          <w:sz w:val="28"/>
          <w:szCs w:val="28"/>
        </w:rPr>
        <w:lastRenderedPageBreak/>
        <w:t>Что означает понятие «готовность ребёнка к школе»?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0A76CC">
        <w:rPr>
          <w:rStyle w:val="c17"/>
          <w:color w:val="000000"/>
          <w:sz w:val="28"/>
          <w:szCs w:val="28"/>
        </w:rPr>
        <w:t>саморегуляции</w:t>
      </w:r>
      <w:proofErr w:type="spellEnd"/>
      <w:r w:rsidRPr="000A76CC">
        <w:rPr>
          <w:rStyle w:val="c17"/>
          <w:color w:val="000000"/>
          <w:sz w:val="28"/>
          <w:szCs w:val="28"/>
        </w:rPr>
        <w:t>. Эти две составляющие имеют просто огромное значение для успешного усвоения учебного материала.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Детские психологи выделяют несколько критериев готовности ребёнка к школе.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8"/>
          <w:rFonts w:ascii="Georgia" w:hAnsi="Georgia" w:cs="Calibri"/>
          <w:b/>
          <w:bCs/>
          <w:i/>
          <w:iCs/>
          <w:color w:val="008000"/>
          <w:sz w:val="28"/>
          <w:szCs w:val="28"/>
        </w:rPr>
        <w:t>Физическая готовность.</w:t>
      </w:r>
      <w:r w:rsidRPr="000A76CC">
        <w:rPr>
          <w:rStyle w:val="c17"/>
          <w:color w:val="000000"/>
          <w:sz w:val="28"/>
          <w:szCs w:val="28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8"/>
          <w:rFonts w:ascii="Georgia" w:hAnsi="Georgia" w:cs="Calibri"/>
          <w:b/>
          <w:bCs/>
          <w:i/>
          <w:iCs/>
          <w:color w:val="008000"/>
          <w:sz w:val="28"/>
          <w:szCs w:val="28"/>
        </w:rPr>
        <w:t>Интеллектуальная готовность.</w:t>
      </w:r>
      <w:r w:rsidRPr="000A76CC">
        <w:rPr>
          <w:rStyle w:val="c17"/>
          <w:color w:val="000000"/>
          <w:sz w:val="28"/>
          <w:szCs w:val="28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8"/>
          <w:rFonts w:ascii="Georgia" w:hAnsi="Georgia" w:cs="Calibri"/>
          <w:b/>
          <w:bCs/>
          <w:i/>
          <w:iCs/>
          <w:color w:val="008000"/>
          <w:sz w:val="28"/>
          <w:szCs w:val="28"/>
        </w:rPr>
        <w:t>Социальная готовность.</w:t>
      </w:r>
      <w:r w:rsidRPr="000A76CC">
        <w:rPr>
          <w:rStyle w:val="c17"/>
          <w:color w:val="000000"/>
          <w:sz w:val="28"/>
          <w:szCs w:val="28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8"/>
          <w:rFonts w:ascii="Georgia" w:hAnsi="Georgia" w:cs="Calibri"/>
          <w:b/>
          <w:bCs/>
          <w:i/>
          <w:iCs/>
          <w:color w:val="008000"/>
          <w:sz w:val="28"/>
          <w:szCs w:val="28"/>
        </w:rPr>
        <w:t>Психологическая готовность.</w:t>
      </w:r>
      <w:r w:rsidRPr="000A76CC">
        <w:rPr>
          <w:rStyle w:val="c1"/>
          <w:color w:val="000000"/>
          <w:sz w:val="28"/>
          <w:szCs w:val="28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Style w:val="c27"/>
          <w:b/>
          <w:bCs/>
          <w:color w:val="943634"/>
          <w:sz w:val="28"/>
          <w:szCs w:val="28"/>
        </w:rPr>
      </w:pP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Style w:val="c27"/>
          <w:b/>
          <w:bCs/>
          <w:color w:val="943634"/>
          <w:sz w:val="28"/>
          <w:szCs w:val="28"/>
        </w:rPr>
      </w:pP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Style w:val="c27"/>
          <w:b/>
          <w:bCs/>
          <w:color w:val="943634"/>
          <w:sz w:val="28"/>
          <w:szCs w:val="28"/>
        </w:rPr>
      </w:pP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Style w:val="c27"/>
          <w:b/>
          <w:bCs/>
          <w:color w:val="943634"/>
          <w:sz w:val="28"/>
          <w:szCs w:val="28"/>
        </w:rPr>
      </w:pP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7"/>
          <w:b/>
          <w:bCs/>
          <w:color w:val="943634"/>
          <w:sz w:val="28"/>
          <w:szCs w:val="28"/>
        </w:rPr>
        <w:t>Как узнать, готов ли ребёнок идти в школу?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0A76CC">
        <w:rPr>
          <w:rStyle w:val="c2"/>
          <w:i/>
          <w:iCs/>
          <w:color w:val="000000"/>
          <w:sz w:val="28"/>
          <w:szCs w:val="28"/>
        </w:rPr>
        <w:t>пазлы</w:t>
      </w:r>
      <w:proofErr w:type="spellEnd"/>
      <w:r w:rsidRPr="000A76CC">
        <w:rPr>
          <w:rStyle w:val="c2"/>
          <w:i/>
          <w:iCs/>
          <w:color w:val="000000"/>
          <w:sz w:val="28"/>
          <w:szCs w:val="28"/>
        </w:rPr>
        <w:t>)?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4. Знает ли ваш ребёнок наизусть несколько стихотворений?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5. Верно ли, что ваш ребёнок в присутствии незнакомых людей ведёт себя непринуждённо, не стесняется?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 xml:space="preserve">6. </w:t>
      </w:r>
      <w:proofErr w:type="gramStart"/>
      <w:r w:rsidRPr="000A76CC">
        <w:rPr>
          <w:rStyle w:val="c2"/>
          <w:i/>
          <w:iCs/>
          <w:color w:val="000000"/>
          <w:sz w:val="28"/>
          <w:szCs w:val="28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  <w:proofErr w:type="gramEnd"/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8. Умеет ли ваш ребёнок считать до двадцати и обратно?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9. Может ли ваш ребёнок решать примеры на сложение и вычитание в пределах десяти?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 xml:space="preserve">10. </w:t>
      </w:r>
      <w:proofErr w:type="gramStart"/>
      <w:r w:rsidRPr="000A76CC">
        <w:rPr>
          <w:rStyle w:val="c2"/>
          <w:i/>
          <w:iCs/>
          <w:color w:val="000000"/>
          <w:sz w:val="28"/>
          <w:szCs w:val="28"/>
        </w:rPr>
        <w:t>Сможет ли ваш ребёнок точно повторить предложение (например:</w:t>
      </w:r>
      <w:proofErr w:type="gramEnd"/>
      <w:r w:rsidRPr="000A76CC">
        <w:rPr>
          <w:rStyle w:val="c2"/>
          <w:i/>
          <w:iCs/>
          <w:color w:val="000000"/>
          <w:sz w:val="28"/>
          <w:szCs w:val="28"/>
        </w:rPr>
        <w:t xml:space="preserve"> </w:t>
      </w:r>
      <w:proofErr w:type="gramStart"/>
      <w:r w:rsidRPr="000A76CC">
        <w:rPr>
          <w:rStyle w:val="c2"/>
          <w:i/>
          <w:iCs/>
          <w:color w:val="000000"/>
          <w:sz w:val="28"/>
          <w:szCs w:val="28"/>
        </w:rPr>
        <w:t>«Зайчик, вспрыгни на пенёк»)?</w:t>
      </w:r>
      <w:proofErr w:type="gramEnd"/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11. Любит ли ваш ребёнок раскрашивать картинки, рисовать, лепить из пластилина?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12. Умеет ли ваш ребёнок пользоваться ножницами и клеем (например, делать аппликацию)?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 xml:space="preserve">13. </w:t>
      </w:r>
      <w:proofErr w:type="gramStart"/>
      <w:r w:rsidRPr="000A76CC">
        <w:rPr>
          <w:rStyle w:val="c2"/>
          <w:i/>
          <w:iCs/>
          <w:color w:val="000000"/>
          <w:sz w:val="28"/>
          <w:szCs w:val="28"/>
        </w:rPr>
        <w:t>Может ли ваш ребёнок обобщать понятия (например, назвать одним словом, а именно: мебель) стол, диван, стул, кресло)?</w:t>
      </w:r>
      <w:proofErr w:type="gramEnd"/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15. Знает ли ваш ребёнок названия времён года, месяцев, дней недели, их последовательность?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"/>
          <w:i/>
          <w:iCs/>
          <w:color w:val="000000"/>
          <w:sz w:val="28"/>
          <w:szCs w:val="28"/>
        </w:rPr>
        <w:t>16. Может ли ваш ребёнок понять и точно выполнить словесные инструкции?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 xml:space="preserve">Если вы утвердительно ответили на 9—13 вопросов, </w:t>
      </w:r>
      <w:proofErr w:type="gramStart"/>
      <w:r w:rsidRPr="000A76CC">
        <w:rPr>
          <w:rStyle w:val="c17"/>
          <w:color w:val="000000"/>
          <w:sz w:val="28"/>
          <w:szCs w:val="28"/>
        </w:rPr>
        <w:t>значит</w:t>
      </w:r>
      <w:proofErr w:type="gramEnd"/>
      <w:r w:rsidRPr="000A76CC">
        <w:rPr>
          <w:rStyle w:val="c17"/>
          <w:color w:val="000000"/>
          <w:sz w:val="28"/>
          <w:szCs w:val="28"/>
        </w:rPr>
        <w:t xml:space="preserve">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 xml:space="preserve">Если вы утвердительно ответили на 8 (и менее) вопросов, </w:t>
      </w:r>
      <w:proofErr w:type="gramStart"/>
      <w:r w:rsidRPr="000A76CC">
        <w:rPr>
          <w:rStyle w:val="c17"/>
          <w:color w:val="000000"/>
          <w:sz w:val="28"/>
          <w:szCs w:val="28"/>
        </w:rPr>
        <w:t>значит</w:t>
      </w:r>
      <w:proofErr w:type="gramEnd"/>
      <w:r w:rsidRPr="000A76CC">
        <w:rPr>
          <w:rStyle w:val="c17"/>
          <w:color w:val="000000"/>
          <w:sz w:val="28"/>
          <w:szCs w:val="28"/>
        </w:rPr>
        <w:t xml:space="preserve"> вам следует, во-первых, почитать специальную литературу, во-вторых, постараться </w:t>
      </w:r>
      <w:r w:rsidRPr="000A76CC">
        <w:rPr>
          <w:rStyle w:val="c17"/>
          <w:color w:val="000000"/>
          <w:sz w:val="28"/>
          <w:szCs w:val="28"/>
        </w:rPr>
        <w:lastRenderedPageBreak/>
        <w:t>уделять больше времени занятиям с ребёнком, в-третьих, обратиться за помощью к специалистам.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63843949" wp14:editId="62968174">
            <wp:extent cx="2743200" cy="2119122"/>
            <wp:effectExtent l="0" t="0" r="0" b="0"/>
            <wp:docPr id="3" name="Рисунок 3" descr="hello_html_7a28d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a28d5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08" cy="211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30"/>
          <w:b/>
          <w:bCs/>
          <w:color w:val="244061"/>
          <w:sz w:val="28"/>
          <w:szCs w:val="28"/>
        </w:rPr>
        <w:t>Как правильно подготовить ребёнка к школе?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Раньше готовым к школе считался ребёнок, обладающий определённым запасом знаний. Сейчас психологи и педагоги утверждают, что знания — это не цель, а средство развития ребёнка. Главное — это не само знание, а умение им пользоваться, самостоятельно его добывать, анализировать. Поэтому самым важным элементом подготовки ребёнка к школе является формирование умения учиться. Учите ребёнка сознательно подчинять свои действия общему правилу (например, читать книгу сидя, соблюдая расстояние от глаз до книги 25—30 см), внимательно слушать говорящего и точно выполнять данное задание, проявлять самостоятельность, инициативу, творчество в любом виде деятельности.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Расширяйте и углубляйте представления ребёнка об окружающем мире. Если вы не будете отмахиваться от возникающих у ребёнка вопросов, не будете отгораживать его от окружающей взрослой жизни — подготовка к школе будет идти естественно и без напряжения.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Развивайте устную речь будущего школьника. Как можно чаще читайте своему ребёнку детскую литературу; беседуйте с ним о прочитанных произведениях; чаще просите ребёнка пересказать только что услышанную им сказку или рассказать о том, что интересного он увидел во время прогулки.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Чаще превращайте повседневные просьбы в развивающие задания. Например, для лучшего ориентирования ребёнка в пространстве эффективны следующие задания: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— </w:t>
      </w:r>
      <w:r w:rsidRPr="000A76CC">
        <w:rPr>
          <w:rStyle w:val="c17"/>
          <w:color w:val="000000"/>
          <w:sz w:val="28"/>
          <w:szCs w:val="28"/>
        </w:rPr>
        <w:t>Подай, пожалуйста, чашку, которая стоит справа от тарелки.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— </w:t>
      </w:r>
      <w:r w:rsidRPr="000A76CC">
        <w:rPr>
          <w:rStyle w:val="c17"/>
          <w:color w:val="000000"/>
          <w:sz w:val="28"/>
          <w:szCs w:val="28"/>
        </w:rPr>
        <w:t>Найди на верхней полке третью книгу, считая справа налево.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— </w:t>
      </w:r>
      <w:r w:rsidRPr="000A76CC">
        <w:rPr>
          <w:rStyle w:val="c17"/>
          <w:color w:val="000000"/>
          <w:sz w:val="28"/>
          <w:szCs w:val="28"/>
        </w:rPr>
        <w:t>Скажи, что находится в комнате за комодом, между стулом и диваном, за телевизором.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Развивайте мелкую моторику с помощью лепки, рисования, штриховки, конструирования из различных деталей. Чем лучше развита рука, тем легче ребёнку научиться писать, тем быстрее развивается его интеллект.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Приучайте будущего первоклассника к школьному режиму — рано ложиться спать и рано вставать. Прививайте ему привычку соблюдать элементарные санитарно-гигиенические навыки: пользоваться общественным туалетом; мыть руки перед едой и др. Учите его самостоятельно одеваться, аккуратно складывать свои вещи, соблюдать порядок.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lastRenderedPageBreak/>
        <w:t>Воспитывайте у ребёнка позитивное отношение к школе. Попробуйте создать «благоприятную обстановку» вокруг школьной жизни, где будут новые друзья, мудрая учительница и целый набор новых впечатлений и эмоций. Никогда не запугивайте ребёнка школой: «Вот пойдёшь в школу, там быстро тебя воспитают!»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17"/>
          <w:color w:val="000000"/>
          <w:sz w:val="28"/>
          <w:szCs w:val="28"/>
        </w:rPr>
        <w:t>Чтобы у ребёнка возникло ощущение, что он вступает в новую полосу жизни, кардинально измените его жизнь: сделайте перестановку в комнате ребёнка, придумайте ему новые обязанности по дому и т. п.</w:t>
      </w: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42F13A79" wp14:editId="3B5D0D0C">
            <wp:extent cx="1905000" cy="1428750"/>
            <wp:effectExtent l="0" t="0" r="0" b="0"/>
            <wp:docPr id="4" name="Рисунок 4" descr="hello_html_26a696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6a696d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8"/>
          <w:b/>
          <w:bCs/>
          <w:color w:val="FF0000"/>
          <w:sz w:val="28"/>
          <w:szCs w:val="28"/>
        </w:rPr>
        <w:t>Рекомендации родителям по развитию мышления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Развивать умственные способности через овладение действиями замещения и наглядного моделирования в различных видах деятельности.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составлять группу из отдельных предметов.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выделять предметы по назначению и характерным признакам.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классифицировать предметы и обобщать их по характерным признакам или назначению.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7"/>
          <w:color w:val="000000"/>
          <w:sz w:val="28"/>
          <w:szCs w:val="28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сравнивать предметы.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соотносить схематическое изображение с реальными предметами.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Развивать быстроту мышления через дидактические игры.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Побуждать делать самостоятельные выводы.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отвечать на вопросы, делать умозаключения.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Создавать сложно организованную среду, чтобы ребенок мог взаимодействовать с разными предметами.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Способствовать познанию свойств различных материалов, их функционального потенциала, созданию образов, моделей реальных предметов посредством изобразительной деятельности (лепки, аппликации, рисования и т.д.).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Способствовать осмыслению содержания жизненных ситуаций, подражанию и проигрыванию их с заменой одних объектов другими.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устанавливать причинно-следственные связи.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Развивать мышление, используя сказки, поговорки, метафоры, образные сравнения.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выделять и связывать те стороны ситуации, свойства предметов и явлений, которые существенны для решения поставленной задачи.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Способствовать переходу к решению задач в уме.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3"/>
          <w:b/>
          <w:bCs/>
          <w:i/>
          <w:iCs/>
          <w:color w:val="000000"/>
          <w:sz w:val="28"/>
          <w:szCs w:val="28"/>
          <w:u w:val="single"/>
        </w:rPr>
        <w:t>Игры и упражнения для развития мышления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«Разложи картинки». Учить учитывать последовательность событий.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«Закончи слово». Учить заканчивать слово по начальному слогу.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«Найди лишний предмет», «Найди в ряду лишнюю фигуру». Учить классифицировать предметы по признакам и назначению.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lastRenderedPageBreak/>
        <w:t>♦ </w:t>
      </w:r>
      <w:r w:rsidRPr="000A76CC">
        <w:rPr>
          <w:rStyle w:val="c7"/>
          <w:color w:val="000000"/>
          <w:sz w:val="28"/>
          <w:szCs w:val="28"/>
        </w:rPr>
        <w:t>«Творческий подход». Ребенку показывают предметы, не имеющие определенного назначения; ребенок должен придумать, как можно использовать данный предмет.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«Антонимы». Ребенку называют слово, а он должен назвать противоположное по смыслу. Например: «тяжелый — легкий», «сильный — слабый», «твердый — мягкий и др.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</w:t>
      </w:r>
      <w:proofErr w:type="spellStart"/>
      <w:r w:rsidRPr="000A76CC">
        <w:rPr>
          <w:rStyle w:val="c7"/>
          <w:color w:val="000000"/>
          <w:sz w:val="28"/>
          <w:szCs w:val="28"/>
        </w:rPr>
        <w:t>Уникуб</w:t>
      </w:r>
      <w:proofErr w:type="spellEnd"/>
      <w:r w:rsidRPr="000A76CC">
        <w:rPr>
          <w:rStyle w:val="c7"/>
          <w:color w:val="000000"/>
          <w:sz w:val="28"/>
          <w:szCs w:val="28"/>
        </w:rPr>
        <w:t>», «Лото», «Домино», мозаики, конструкторы.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Загадки.</w:t>
      </w:r>
    </w:p>
    <w:p w:rsidR="000A76CC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8"/>
          <w:b/>
          <w:bCs/>
          <w:color w:val="FF0000"/>
          <w:sz w:val="28"/>
          <w:szCs w:val="28"/>
        </w:rPr>
        <w:t>Рекомендации родителям по развитию памяти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Развивать умение произвольно вызывать необходимые воспоминания.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Обучать культуре запоминания.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вспоминать последовательность событий.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использовать при запоминании мнемотехнические приемы.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использовать образ как средство развития произвольной памяти.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повторять, осмысливать, связывать материал в целях запоминания, использовать связи при припоминании.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Способствовать овладению умением использовать для запоминания вспомогательные средства.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3"/>
          <w:b/>
          <w:bCs/>
          <w:i/>
          <w:iCs/>
          <w:color w:val="000000"/>
          <w:sz w:val="28"/>
          <w:szCs w:val="28"/>
          <w:u w:val="single"/>
        </w:rPr>
        <w:t>Игры и упражнения для развития памяти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«Запомни предметы». Учить запоминать и воспроизводить информацию.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«Детектив». Развивать произвольное запоминание; ребенок в течение 15 мин рассматривает 15 картинок, после чего картинки убирают; ребенок должен назвать картинки, которые запомнил.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«Пирамида». Развивать кратковременную механическую память. Взрослый называет ребенку сначала одно слово, ребенок должен сразу же повторить его; затем взрослый называет два слова, ребенок повторяет их; затем взрослый называет три слова, ребенок — повторяет и т.д.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«Что ты видел в отпуске?» Взрослый задает ребенку вопросы о происходящих в отпуске событиях.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«Следопыт». Взрослый показывает ребенку игрушку и говорит, что сейчас ее спрячет в комнате; ребенок отворачивается; взрослый прячет игрушку; а ребенок должен ее найти.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«Что ты ел на обед?» Ребенок должен перечислить все, что ел на обед.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«Одежда». Ребенок должен вспомнить, в каком порядке он надевал предметы одежды утром.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 xml:space="preserve">«Нарисуй такой же». Ребенок рисует на листе бумаги какой-либо простой предмет; затем лист </w:t>
      </w:r>
      <w:proofErr w:type="gramStart"/>
      <w:r w:rsidRPr="000A76CC">
        <w:rPr>
          <w:rStyle w:val="c7"/>
          <w:color w:val="000000"/>
          <w:sz w:val="28"/>
          <w:szCs w:val="28"/>
        </w:rPr>
        <w:t>переворачивается</w:t>
      </w:r>
      <w:proofErr w:type="gramEnd"/>
      <w:r w:rsidRPr="000A76CC">
        <w:rPr>
          <w:rStyle w:val="c7"/>
          <w:color w:val="000000"/>
          <w:sz w:val="28"/>
          <w:szCs w:val="28"/>
        </w:rPr>
        <w:t xml:space="preserve"> и ребенок должен нарисовать такой же предмет.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«Я положил в мешок». Взрослый на глазах ребенка кладет в мешок разные предметы; ребенок должен вспомнить, что лежит в мешке.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«Короткий рассказ». Взрослый читает короткий рассказ; ребенок должен повторить его.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«Башня». Ребенку показывают схематическое изображение башни, состоящей из множества геометрических фигур; ребенок должен запомнить эти фигуры и назвать.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«Фигурка из палочек». Взрослый выкладывает фигурку из палочек; ребенок запоминает ее и по памяти выкладывает такую же.</w:t>
      </w:r>
    </w:p>
    <w:p w:rsid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FF0000"/>
          <w:sz w:val="28"/>
          <w:szCs w:val="28"/>
        </w:rPr>
      </w:pP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8"/>
          <w:b/>
          <w:bCs/>
          <w:color w:val="FF0000"/>
          <w:sz w:val="28"/>
          <w:szCs w:val="28"/>
        </w:rPr>
        <w:lastRenderedPageBreak/>
        <w:t>Рекомендации родителям по развитию внимания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7"/>
          <w:color w:val="000000"/>
          <w:sz w:val="28"/>
          <w:szCs w:val="28"/>
        </w:rPr>
        <w:t>Данные методы не требуют специальной подготовки. Достаточно быть внимательным к детям и иметь время для занятий и игр с ними.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Развивать слуховое внимание с помощью дидактических игр.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Часто менять формы деятельности.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Использовать на занятиях элементы игры.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Приучать проговаривать инструкцию игры несколько раз.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 xml:space="preserve">Почаще наблюдать и обсуждать с детьми </w:t>
      </w:r>
      <w:proofErr w:type="gramStart"/>
      <w:r w:rsidRPr="000A76CC">
        <w:rPr>
          <w:rStyle w:val="c7"/>
          <w:color w:val="000000"/>
          <w:sz w:val="28"/>
          <w:szCs w:val="28"/>
        </w:rPr>
        <w:t>услышанное</w:t>
      </w:r>
      <w:proofErr w:type="gramEnd"/>
      <w:r w:rsidRPr="000A76CC">
        <w:rPr>
          <w:rStyle w:val="c7"/>
          <w:color w:val="000000"/>
          <w:sz w:val="28"/>
          <w:szCs w:val="28"/>
        </w:rPr>
        <w:t xml:space="preserve"> и увиденное.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 xml:space="preserve">Учить </w:t>
      </w:r>
      <w:proofErr w:type="gramStart"/>
      <w:r w:rsidRPr="000A76CC">
        <w:rPr>
          <w:rStyle w:val="c7"/>
          <w:color w:val="000000"/>
          <w:sz w:val="28"/>
          <w:szCs w:val="28"/>
        </w:rPr>
        <w:t>сознательно</w:t>
      </w:r>
      <w:proofErr w:type="gramEnd"/>
      <w:r w:rsidRPr="000A76CC">
        <w:rPr>
          <w:rStyle w:val="c7"/>
          <w:color w:val="000000"/>
          <w:sz w:val="28"/>
          <w:szCs w:val="28"/>
        </w:rPr>
        <w:t xml:space="preserve"> направлять внимание на определенные предметы и явления.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управлять вниманием в соответствии с целью.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Учить сосредоточиваться на известной деятельности, концентрировать свое внимание на ней, не отвлекаясь.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Создавать средства-стимулы, которые будут организовывать внимание ребенка.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Для развития внимания использовать игры с правилами и игры-драматизации.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23"/>
          <w:b/>
          <w:bCs/>
          <w:i/>
          <w:iCs/>
          <w:color w:val="000000"/>
          <w:sz w:val="28"/>
          <w:szCs w:val="28"/>
          <w:u w:val="single"/>
        </w:rPr>
        <w:t>Игры и упражнения, способствующие развитию внимания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 xml:space="preserve">«Да и </w:t>
      </w:r>
      <w:proofErr w:type="gramStart"/>
      <w:r w:rsidRPr="000A76CC">
        <w:rPr>
          <w:rStyle w:val="c7"/>
          <w:color w:val="000000"/>
          <w:sz w:val="28"/>
          <w:szCs w:val="28"/>
        </w:rPr>
        <w:t>нет</w:t>
      </w:r>
      <w:proofErr w:type="gramEnd"/>
      <w:r w:rsidRPr="000A76CC">
        <w:rPr>
          <w:rStyle w:val="c7"/>
          <w:color w:val="000000"/>
          <w:sz w:val="28"/>
          <w:szCs w:val="28"/>
        </w:rPr>
        <w:t xml:space="preserve"> не говорите, черный с белым не носите». Взрослый задает ребенку вопросы. Ребенок отвечает на них, но при этом не должен называть запрещенные цвета и не говорить «да» и «нет».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Игры-головоломки.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Загадки.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«Найди отличия».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«Найди два одинаковых предмета».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«Будь внимателен». Выполнение гимнастических упражнений по словесной команде.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«Волшебное слово». Взрослый показывает упражнения, а ребенок их повторяет только в том случае, если взрослый говорит: «Пожалуйста!».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«Где что было». Ребенок запоминает предметы, лежащие на столе; затем он отворачивается. Взрослый передвигает предметы; а ребенок указывает, что изменилось.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>«Назови, что ты видишь». Ребенок за 1 мин должен назвать как можно больше предметов, находящихся в комнате.</w:t>
      </w:r>
    </w:p>
    <w:p w:rsidR="000A76CC" w:rsidRPr="000A76CC" w:rsidRDefault="000A76CC" w:rsidP="000A76C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Style w:val="c6"/>
          <w:color w:val="000000"/>
          <w:sz w:val="28"/>
          <w:szCs w:val="28"/>
        </w:rPr>
        <w:t>♦ </w:t>
      </w:r>
      <w:r w:rsidRPr="000A76CC">
        <w:rPr>
          <w:rStyle w:val="c7"/>
          <w:color w:val="000000"/>
          <w:sz w:val="28"/>
          <w:szCs w:val="28"/>
        </w:rPr>
        <w:t xml:space="preserve">«Карлики и великаны». Ребенок должен выслушать словесную инструкцию взрослого, </w:t>
      </w:r>
      <w:proofErr w:type="gramStart"/>
      <w:r w:rsidRPr="000A76CC">
        <w:rPr>
          <w:rStyle w:val="c7"/>
          <w:color w:val="000000"/>
          <w:sz w:val="28"/>
          <w:szCs w:val="28"/>
        </w:rPr>
        <w:t>не обращая внимание</w:t>
      </w:r>
      <w:proofErr w:type="gramEnd"/>
      <w:r w:rsidRPr="000A76CC">
        <w:rPr>
          <w:rStyle w:val="c7"/>
          <w:color w:val="000000"/>
          <w:sz w:val="28"/>
          <w:szCs w:val="28"/>
        </w:rPr>
        <w:t xml:space="preserve"> на его действия.</w:t>
      </w:r>
    </w:p>
    <w:p w:rsidR="00277327" w:rsidRPr="000A76CC" w:rsidRDefault="000A76CC" w:rsidP="000A76CC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0A76CC">
        <w:rPr>
          <w:rFonts w:ascii="Calibri" w:hAnsi="Calibri" w:cs="Calibri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 wp14:anchorId="1A1A654F" wp14:editId="01AD3C14">
            <wp:extent cx="2638425" cy="2389517"/>
            <wp:effectExtent l="0" t="0" r="0" b="0"/>
            <wp:docPr id="5" name="Рисунок 5" descr="hello_html_24607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246074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327" w:rsidRPr="000A76CC" w:rsidSect="000A76C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AD"/>
    <w:rsid w:val="000A76CC"/>
    <w:rsid w:val="00277327"/>
    <w:rsid w:val="009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A76CC"/>
  </w:style>
  <w:style w:type="paragraph" w:customStyle="1" w:styleId="c0">
    <w:name w:val="c0"/>
    <w:basedOn w:val="a"/>
    <w:rsid w:val="000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A76CC"/>
  </w:style>
  <w:style w:type="character" w:customStyle="1" w:styleId="c1">
    <w:name w:val="c1"/>
    <w:basedOn w:val="a0"/>
    <w:rsid w:val="000A76CC"/>
  </w:style>
  <w:style w:type="character" w:customStyle="1" w:styleId="c12">
    <w:name w:val="c12"/>
    <w:basedOn w:val="a0"/>
    <w:rsid w:val="000A76CC"/>
  </w:style>
  <w:style w:type="paragraph" w:customStyle="1" w:styleId="c19">
    <w:name w:val="c19"/>
    <w:basedOn w:val="a"/>
    <w:rsid w:val="000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A76CC"/>
  </w:style>
  <w:style w:type="character" w:customStyle="1" w:styleId="c6">
    <w:name w:val="c6"/>
    <w:basedOn w:val="a0"/>
    <w:rsid w:val="000A76CC"/>
  </w:style>
  <w:style w:type="character" w:customStyle="1" w:styleId="c14">
    <w:name w:val="c14"/>
    <w:basedOn w:val="a0"/>
    <w:rsid w:val="000A76CC"/>
  </w:style>
  <w:style w:type="character" w:customStyle="1" w:styleId="c3">
    <w:name w:val="c3"/>
    <w:basedOn w:val="a0"/>
    <w:rsid w:val="000A76CC"/>
  </w:style>
  <w:style w:type="character" w:customStyle="1" w:styleId="c11">
    <w:name w:val="c11"/>
    <w:basedOn w:val="a0"/>
    <w:rsid w:val="000A76CC"/>
  </w:style>
  <w:style w:type="character" w:customStyle="1" w:styleId="c25">
    <w:name w:val="c25"/>
    <w:basedOn w:val="a0"/>
    <w:rsid w:val="000A76CC"/>
  </w:style>
  <w:style w:type="character" w:customStyle="1" w:styleId="c13">
    <w:name w:val="c13"/>
    <w:basedOn w:val="a0"/>
    <w:rsid w:val="000A76CC"/>
  </w:style>
  <w:style w:type="character" w:customStyle="1" w:styleId="c26">
    <w:name w:val="c26"/>
    <w:basedOn w:val="a0"/>
    <w:rsid w:val="000A76CC"/>
  </w:style>
  <w:style w:type="character" w:customStyle="1" w:styleId="c17">
    <w:name w:val="c17"/>
    <w:basedOn w:val="a0"/>
    <w:rsid w:val="000A76CC"/>
  </w:style>
  <w:style w:type="character" w:customStyle="1" w:styleId="c18">
    <w:name w:val="c18"/>
    <w:basedOn w:val="a0"/>
    <w:rsid w:val="000A76CC"/>
  </w:style>
  <w:style w:type="character" w:customStyle="1" w:styleId="c27">
    <w:name w:val="c27"/>
    <w:basedOn w:val="a0"/>
    <w:rsid w:val="000A76CC"/>
  </w:style>
  <w:style w:type="character" w:customStyle="1" w:styleId="c2">
    <w:name w:val="c2"/>
    <w:basedOn w:val="a0"/>
    <w:rsid w:val="000A76CC"/>
  </w:style>
  <w:style w:type="character" w:customStyle="1" w:styleId="c30">
    <w:name w:val="c30"/>
    <w:basedOn w:val="a0"/>
    <w:rsid w:val="000A76CC"/>
  </w:style>
  <w:style w:type="character" w:customStyle="1" w:styleId="c8">
    <w:name w:val="c8"/>
    <w:basedOn w:val="a0"/>
    <w:rsid w:val="000A76CC"/>
  </w:style>
  <w:style w:type="character" w:customStyle="1" w:styleId="c7">
    <w:name w:val="c7"/>
    <w:basedOn w:val="a0"/>
    <w:rsid w:val="000A76CC"/>
  </w:style>
  <w:style w:type="character" w:customStyle="1" w:styleId="c23">
    <w:name w:val="c23"/>
    <w:basedOn w:val="a0"/>
    <w:rsid w:val="000A76CC"/>
  </w:style>
  <w:style w:type="paragraph" w:styleId="a3">
    <w:name w:val="Balloon Text"/>
    <w:basedOn w:val="a"/>
    <w:link w:val="a4"/>
    <w:uiPriority w:val="99"/>
    <w:semiHidden/>
    <w:unhideWhenUsed/>
    <w:rsid w:val="000A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A76CC"/>
  </w:style>
  <w:style w:type="paragraph" w:customStyle="1" w:styleId="c0">
    <w:name w:val="c0"/>
    <w:basedOn w:val="a"/>
    <w:rsid w:val="000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A76CC"/>
  </w:style>
  <w:style w:type="character" w:customStyle="1" w:styleId="c1">
    <w:name w:val="c1"/>
    <w:basedOn w:val="a0"/>
    <w:rsid w:val="000A76CC"/>
  </w:style>
  <w:style w:type="character" w:customStyle="1" w:styleId="c12">
    <w:name w:val="c12"/>
    <w:basedOn w:val="a0"/>
    <w:rsid w:val="000A76CC"/>
  </w:style>
  <w:style w:type="paragraph" w:customStyle="1" w:styleId="c19">
    <w:name w:val="c19"/>
    <w:basedOn w:val="a"/>
    <w:rsid w:val="000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A76CC"/>
  </w:style>
  <w:style w:type="character" w:customStyle="1" w:styleId="c6">
    <w:name w:val="c6"/>
    <w:basedOn w:val="a0"/>
    <w:rsid w:val="000A76CC"/>
  </w:style>
  <w:style w:type="character" w:customStyle="1" w:styleId="c14">
    <w:name w:val="c14"/>
    <w:basedOn w:val="a0"/>
    <w:rsid w:val="000A76CC"/>
  </w:style>
  <w:style w:type="character" w:customStyle="1" w:styleId="c3">
    <w:name w:val="c3"/>
    <w:basedOn w:val="a0"/>
    <w:rsid w:val="000A76CC"/>
  </w:style>
  <w:style w:type="character" w:customStyle="1" w:styleId="c11">
    <w:name w:val="c11"/>
    <w:basedOn w:val="a0"/>
    <w:rsid w:val="000A76CC"/>
  </w:style>
  <w:style w:type="character" w:customStyle="1" w:styleId="c25">
    <w:name w:val="c25"/>
    <w:basedOn w:val="a0"/>
    <w:rsid w:val="000A76CC"/>
  </w:style>
  <w:style w:type="character" w:customStyle="1" w:styleId="c13">
    <w:name w:val="c13"/>
    <w:basedOn w:val="a0"/>
    <w:rsid w:val="000A76CC"/>
  </w:style>
  <w:style w:type="character" w:customStyle="1" w:styleId="c26">
    <w:name w:val="c26"/>
    <w:basedOn w:val="a0"/>
    <w:rsid w:val="000A76CC"/>
  </w:style>
  <w:style w:type="character" w:customStyle="1" w:styleId="c17">
    <w:name w:val="c17"/>
    <w:basedOn w:val="a0"/>
    <w:rsid w:val="000A76CC"/>
  </w:style>
  <w:style w:type="character" w:customStyle="1" w:styleId="c18">
    <w:name w:val="c18"/>
    <w:basedOn w:val="a0"/>
    <w:rsid w:val="000A76CC"/>
  </w:style>
  <w:style w:type="character" w:customStyle="1" w:styleId="c27">
    <w:name w:val="c27"/>
    <w:basedOn w:val="a0"/>
    <w:rsid w:val="000A76CC"/>
  </w:style>
  <w:style w:type="character" w:customStyle="1" w:styleId="c2">
    <w:name w:val="c2"/>
    <w:basedOn w:val="a0"/>
    <w:rsid w:val="000A76CC"/>
  </w:style>
  <w:style w:type="character" w:customStyle="1" w:styleId="c30">
    <w:name w:val="c30"/>
    <w:basedOn w:val="a0"/>
    <w:rsid w:val="000A76CC"/>
  </w:style>
  <w:style w:type="character" w:customStyle="1" w:styleId="c8">
    <w:name w:val="c8"/>
    <w:basedOn w:val="a0"/>
    <w:rsid w:val="000A76CC"/>
  </w:style>
  <w:style w:type="character" w:customStyle="1" w:styleId="c7">
    <w:name w:val="c7"/>
    <w:basedOn w:val="a0"/>
    <w:rsid w:val="000A76CC"/>
  </w:style>
  <w:style w:type="character" w:customStyle="1" w:styleId="c23">
    <w:name w:val="c23"/>
    <w:basedOn w:val="a0"/>
    <w:rsid w:val="000A76CC"/>
  </w:style>
  <w:style w:type="paragraph" w:styleId="a3">
    <w:name w:val="Balloon Text"/>
    <w:basedOn w:val="a"/>
    <w:link w:val="a4"/>
    <w:uiPriority w:val="99"/>
    <w:semiHidden/>
    <w:unhideWhenUsed/>
    <w:rsid w:val="000A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2517</Words>
  <Characters>14351</Characters>
  <Application>Microsoft Office Word</Application>
  <DocSecurity>0</DocSecurity>
  <Lines>119</Lines>
  <Paragraphs>33</Paragraphs>
  <ScaleCrop>false</ScaleCrop>
  <Company/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2022-09-09T10:52:00Z</dcterms:created>
  <dcterms:modified xsi:type="dcterms:W3CDTF">2022-09-09T10:57:00Z</dcterms:modified>
</cp:coreProperties>
</file>