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6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43"/>
        <w:gridCol w:w="2313"/>
        <w:gridCol w:w="850"/>
        <w:gridCol w:w="2835"/>
        <w:gridCol w:w="1427"/>
        <w:gridCol w:w="699"/>
        <w:gridCol w:w="1427"/>
        <w:gridCol w:w="841"/>
        <w:gridCol w:w="1843"/>
        <w:gridCol w:w="142"/>
        <w:gridCol w:w="1843"/>
        <w:gridCol w:w="283"/>
      </w:tblGrid>
      <w:tr w:rsidR="002A46B3" w:rsidRPr="002A46B3" w:rsidTr="00843D33">
        <w:trPr>
          <w:trHeight w:val="2040"/>
        </w:trPr>
        <w:tc>
          <w:tcPr>
            <w:tcW w:w="960" w:type="dxa"/>
            <w:gridSpan w:val="2"/>
            <w:tcBorders>
              <w:top w:val="nil"/>
              <w:left w:val="nil"/>
              <w:bottom w:val="nil"/>
              <w:right w:val="nil"/>
            </w:tcBorders>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p>
        </w:tc>
        <w:tc>
          <w:tcPr>
            <w:tcW w:w="3163" w:type="dxa"/>
            <w:gridSpan w:val="2"/>
            <w:tcBorders>
              <w:top w:val="nil"/>
              <w:left w:val="nil"/>
              <w:bottom w:val="nil"/>
              <w:right w:val="nil"/>
            </w:tcBorders>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p>
        </w:tc>
        <w:tc>
          <w:tcPr>
            <w:tcW w:w="4262" w:type="dxa"/>
            <w:gridSpan w:val="2"/>
            <w:tcBorders>
              <w:top w:val="nil"/>
              <w:left w:val="nil"/>
              <w:bottom w:val="nil"/>
              <w:right w:val="nil"/>
            </w:tcBorders>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p>
        </w:tc>
        <w:tc>
          <w:tcPr>
            <w:tcW w:w="2126" w:type="dxa"/>
            <w:gridSpan w:val="2"/>
            <w:tcBorders>
              <w:top w:val="nil"/>
              <w:left w:val="nil"/>
              <w:bottom w:val="nil"/>
              <w:right w:val="nil"/>
            </w:tcBorders>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p>
        </w:tc>
        <w:tc>
          <w:tcPr>
            <w:tcW w:w="841" w:type="dxa"/>
            <w:tcBorders>
              <w:top w:val="nil"/>
              <w:left w:val="nil"/>
              <w:bottom w:val="nil"/>
              <w:right w:val="nil"/>
            </w:tcBorders>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p>
        </w:tc>
        <w:tc>
          <w:tcPr>
            <w:tcW w:w="4111" w:type="dxa"/>
            <w:gridSpan w:val="4"/>
            <w:tcBorders>
              <w:top w:val="nil"/>
              <w:left w:val="nil"/>
              <w:bottom w:val="nil"/>
              <w:right w:val="nil"/>
            </w:tcBorders>
            <w:shd w:val="clear" w:color="auto" w:fill="auto"/>
            <w:hideMark/>
          </w:tcPr>
          <w:p w:rsidR="002A46B3" w:rsidRPr="002A46B3" w:rsidRDefault="002A46B3" w:rsidP="002A46B3">
            <w:pPr>
              <w:spacing w:after="0" w:line="240" w:lineRule="auto"/>
              <w:jc w:val="right"/>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Приложение № 1</w:t>
            </w:r>
            <w:r w:rsidRPr="002A46B3">
              <w:rPr>
                <w:rFonts w:ascii="Times New Roman" w:eastAsia="Times New Roman" w:hAnsi="Times New Roman" w:cs="Times New Roman"/>
                <w:color w:val="000000"/>
                <w:sz w:val="28"/>
                <w:szCs w:val="28"/>
              </w:rPr>
              <w:br/>
              <w:t xml:space="preserve">к Распоряжению/Приказу органа местного самоуправления  </w:t>
            </w:r>
            <w:r w:rsidRPr="002A46B3">
              <w:rPr>
                <w:rFonts w:ascii="Times New Roman" w:eastAsia="Times New Roman" w:hAnsi="Times New Roman" w:cs="Times New Roman"/>
                <w:color w:val="000000"/>
                <w:sz w:val="28"/>
                <w:szCs w:val="28"/>
              </w:rPr>
              <w:br/>
            </w:r>
            <w:r w:rsidRPr="002A46B3">
              <w:rPr>
                <w:rFonts w:ascii="Times New Roman" w:eastAsia="Times New Roman" w:hAnsi="Times New Roman" w:cs="Times New Roman"/>
                <w:color w:val="000000"/>
                <w:sz w:val="28"/>
                <w:szCs w:val="28"/>
              </w:rPr>
              <w:br/>
            </w:r>
            <w:proofErr w:type="gramStart"/>
            <w:r w:rsidRPr="002A46B3">
              <w:rPr>
                <w:rFonts w:ascii="Times New Roman" w:eastAsia="Times New Roman" w:hAnsi="Times New Roman" w:cs="Times New Roman"/>
                <w:color w:val="000000"/>
                <w:sz w:val="28"/>
                <w:szCs w:val="28"/>
              </w:rPr>
              <w:t>от</w:t>
            </w:r>
            <w:proofErr w:type="gramEnd"/>
            <w:r w:rsidRPr="002A46B3">
              <w:rPr>
                <w:rFonts w:ascii="Times New Roman" w:eastAsia="Times New Roman" w:hAnsi="Times New Roman" w:cs="Times New Roman"/>
                <w:color w:val="000000"/>
                <w:sz w:val="28"/>
                <w:szCs w:val="28"/>
              </w:rPr>
              <w:t xml:space="preserve"> ________ № ___</w:t>
            </w:r>
          </w:p>
        </w:tc>
      </w:tr>
      <w:tr w:rsidR="002A46B3" w:rsidRPr="002A46B3" w:rsidTr="00843D33">
        <w:trPr>
          <w:trHeight w:val="915"/>
        </w:trPr>
        <w:tc>
          <w:tcPr>
            <w:tcW w:w="15463" w:type="dxa"/>
            <w:gridSpan w:val="13"/>
            <w:tcBorders>
              <w:top w:val="nil"/>
              <w:left w:val="nil"/>
              <w:bottom w:val="nil"/>
              <w:right w:val="nil"/>
            </w:tcBorders>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p>
          <w:p w:rsidR="002A46B3" w:rsidRPr="002A46B3" w:rsidRDefault="002A46B3" w:rsidP="00843D33">
            <w:pPr>
              <w:spacing w:after="0" w:line="240" w:lineRule="auto"/>
              <w:ind w:left="-96"/>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xml:space="preserve">План мероприятий по устранению недостатков, выявленных в ходе проведения в 2020 году независимой </w:t>
            </w:r>
            <w:proofErr w:type="gramStart"/>
            <w:r w:rsidRPr="002A46B3">
              <w:rPr>
                <w:rFonts w:ascii="Times New Roman" w:eastAsia="Times New Roman" w:hAnsi="Times New Roman" w:cs="Times New Roman"/>
                <w:color w:val="000000"/>
                <w:sz w:val="28"/>
                <w:szCs w:val="28"/>
              </w:rPr>
              <w:t>оценки качества условий осуществления образовательной деятельности</w:t>
            </w:r>
            <w:proofErr w:type="gramEnd"/>
            <w:r w:rsidRPr="002A46B3">
              <w:rPr>
                <w:rFonts w:ascii="Times New Roman" w:eastAsia="Times New Roman" w:hAnsi="Times New Roman" w:cs="Times New Roman"/>
                <w:color w:val="000000"/>
                <w:sz w:val="28"/>
                <w:szCs w:val="28"/>
              </w:rPr>
              <w:t xml:space="preserve"> организациями, расположенными на территории Свердловской области</w:t>
            </w:r>
          </w:p>
        </w:tc>
      </w:tr>
      <w:tr w:rsidR="002A46B3" w:rsidRPr="002A46B3" w:rsidTr="00843D33">
        <w:trPr>
          <w:trHeight w:val="375"/>
        </w:trPr>
        <w:tc>
          <w:tcPr>
            <w:tcW w:w="960" w:type="dxa"/>
            <w:gridSpan w:val="2"/>
            <w:tcBorders>
              <w:top w:val="nil"/>
              <w:left w:val="nil"/>
              <w:bottom w:val="nil"/>
              <w:right w:val="nil"/>
            </w:tcBorders>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p>
        </w:tc>
        <w:tc>
          <w:tcPr>
            <w:tcW w:w="3163" w:type="dxa"/>
            <w:gridSpan w:val="2"/>
            <w:tcBorders>
              <w:top w:val="nil"/>
              <w:left w:val="nil"/>
              <w:bottom w:val="nil"/>
              <w:right w:val="nil"/>
            </w:tcBorders>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p>
        </w:tc>
        <w:tc>
          <w:tcPr>
            <w:tcW w:w="7229" w:type="dxa"/>
            <w:gridSpan w:val="5"/>
            <w:tcBorders>
              <w:top w:val="nil"/>
              <w:left w:val="nil"/>
              <w:bottom w:val="nil"/>
              <w:right w:val="nil"/>
            </w:tcBorders>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p>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xml:space="preserve">МКУ ДО ГО </w:t>
            </w:r>
            <w:proofErr w:type="gramStart"/>
            <w:r w:rsidRPr="002A46B3">
              <w:rPr>
                <w:rFonts w:ascii="Times New Roman" w:eastAsia="Times New Roman" w:hAnsi="Times New Roman" w:cs="Times New Roman"/>
                <w:color w:val="000000"/>
                <w:sz w:val="28"/>
                <w:szCs w:val="28"/>
              </w:rPr>
              <w:t>Заречный</w:t>
            </w:r>
            <w:proofErr w:type="gramEnd"/>
            <w:r w:rsidRPr="002A46B3">
              <w:rPr>
                <w:rFonts w:ascii="Times New Roman" w:eastAsia="Times New Roman" w:hAnsi="Times New Roman" w:cs="Times New Roman"/>
                <w:color w:val="000000"/>
                <w:sz w:val="28"/>
                <w:szCs w:val="28"/>
              </w:rPr>
              <w:t xml:space="preserve"> "Детская художественная школа"</w:t>
            </w:r>
          </w:p>
        </w:tc>
        <w:tc>
          <w:tcPr>
            <w:tcW w:w="1985" w:type="dxa"/>
            <w:gridSpan w:val="2"/>
            <w:tcBorders>
              <w:top w:val="nil"/>
              <w:left w:val="nil"/>
              <w:bottom w:val="nil"/>
              <w:right w:val="nil"/>
            </w:tcBorders>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p>
        </w:tc>
        <w:tc>
          <w:tcPr>
            <w:tcW w:w="2126" w:type="dxa"/>
            <w:gridSpan w:val="2"/>
            <w:tcBorders>
              <w:top w:val="nil"/>
              <w:left w:val="nil"/>
              <w:bottom w:val="nil"/>
              <w:right w:val="nil"/>
            </w:tcBorders>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p>
        </w:tc>
      </w:tr>
      <w:tr w:rsidR="0016571A" w:rsidRPr="002A46B3" w:rsidTr="00843D33">
        <w:trPr>
          <w:trHeight w:val="1422"/>
        </w:trPr>
        <w:tc>
          <w:tcPr>
            <w:tcW w:w="15463" w:type="dxa"/>
            <w:gridSpan w:val="13"/>
            <w:tcBorders>
              <w:top w:val="nil"/>
              <w:left w:val="nil"/>
              <w:bottom w:val="nil"/>
              <w:right w:val="nil"/>
            </w:tcBorders>
            <w:shd w:val="clear" w:color="auto" w:fill="auto"/>
            <w:hideMark/>
          </w:tcPr>
          <w:p w:rsidR="0016571A" w:rsidRPr="002A46B3" w:rsidRDefault="0016571A"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xml:space="preserve">(наименование образовательной организации, период </w:t>
            </w:r>
            <w:proofErr w:type="spellStart"/>
            <w:r w:rsidRPr="002A46B3">
              <w:rPr>
                <w:rFonts w:ascii="Times New Roman" w:eastAsia="Times New Roman" w:hAnsi="Times New Roman" w:cs="Times New Roman"/>
                <w:color w:val="000000"/>
                <w:sz w:val="28"/>
                <w:szCs w:val="28"/>
              </w:rPr>
              <w:t>накоторый</w:t>
            </w:r>
            <w:proofErr w:type="spellEnd"/>
            <w:r w:rsidRPr="002A46B3">
              <w:rPr>
                <w:rFonts w:ascii="Times New Roman" w:eastAsia="Times New Roman" w:hAnsi="Times New Roman" w:cs="Times New Roman"/>
                <w:color w:val="000000"/>
                <w:sz w:val="28"/>
                <w:szCs w:val="28"/>
              </w:rPr>
              <w:t xml:space="preserve"> сформирован план)</w:t>
            </w:r>
          </w:p>
          <w:p w:rsidR="0016571A" w:rsidRPr="002A46B3" w:rsidRDefault="0016571A" w:rsidP="002A46B3">
            <w:pPr>
              <w:spacing w:after="0" w:line="240" w:lineRule="auto"/>
              <w:jc w:val="center"/>
              <w:rPr>
                <w:rFonts w:ascii="Times New Roman" w:eastAsia="Times New Roman" w:hAnsi="Times New Roman" w:cs="Times New Roman"/>
                <w:color w:val="000000"/>
                <w:sz w:val="28"/>
                <w:szCs w:val="28"/>
                <w:u w:val="single"/>
              </w:rPr>
            </w:pPr>
            <w:r w:rsidRPr="002A46B3">
              <w:rPr>
                <w:rFonts w:ascii="Times New Roman" w:eastAsia="Times New Roman" w:hAnsi="Times New Roman" w:cs="Times New Roman"/>
                <w:color w:val="000000"/>
                <w:sz w:val="28"/>
                <w:szCs w:val="28"/>
                <w:u w:val="single"/>
              </w:rPr>
              <w:t xml:space="preserve">ГО </w:t>
            </w:r>
            <w:proofErr w:type="gramStart"/>
            <w:r w:rsidRPr="002A46B3">
              <w:rPr>
                <w:rFonts w:ascii="Times New Roman" w:eastAsia="Times New Roman" w:hAnsi="Times New Roman" w:cs="Times New Roman"/>
                <w:color w:val="000000"/>
                <w:sz w:val="28"/>
                <w:szCs w:val="28"/>
                <w:u w:val="single"/>
              </w:rPr>
              <w:t>Заречный</w:t>
            </w:r>
            <w:proofErr w:type="gramEnd"/>
          </w:p>
          <w:p w:rsidR="0016571A" w:rsidRPr="002A46B3" w:rsidRDefault="0016571A"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(наименование муниципального образования)</w:t>
            </w:r>
          </w:p>
        </w:tc>
      </w:tr>
      <w:tr w:rsidR="002A46B3" w:rsidRPr="002A46B3" w:rsidTr="0016571A">
        <w:trPr>
          <w:gridAfter w:val="1"/>
          <w:wAfter w:w="283" w:type="dxa"/>
          <w:trHeight w:val="1275"/>
        </w:trPr>
        <w:tc>
          <w:tcPr>
            <w:tcW w:w="617" w:type="dxa"/>
            <w:vMerge w:val="restart"/>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 xml:space="preserve">№ </w:t>
            </w:r>
            <w:proofErr w:type="spellStart"/>
            <w:proofErr w:type="gramStart"/>
            <w:r w:rsidRPr="002A46B3">
              <w:rPr>
                <w:rFonts w:ascii="Times New Roman" w:eastAsia="Times New Roman" w:hAnsi="Times New Roman" w:cs="Times New Roman"/>
                <w:b/>
                <w:bCs/>
                <w:color w:val="000000"/>
                <w:sz w:val="28"/>
                <w:szCs w:val="28"/>
              </w:rPr>
              <w:t>п</w:t>
            </w:r>
            <w:proofErr w:type="spellEnd"/>
            <w:proofErr w:type="gramEnd"/>
            <w:r w:rsidRPr="002A46B3">
              <w:rPr>
                <w:rFonts w:ascii="Times New Roman" w:eastAsia="Times New Roman" w:hAnsi="Times New Roman" w:cs="Times New Roman"/>
                <w:b/>
                <w:bCs/>
                <w:color w:val="000000"/>
                <w:sz w:val="28"/>
                <w:szCs w:val="28"/>
              </w:rPr>
              <w:t>/</w:t>
            </w:r>
            <w:proofErr w:type="spellStart"/>
            <w:r w:rsidRPr="002A46B3">
              <w:rPr>
                <w:rFonts w:ascii="Times New Roman" w:eastAsia="Times New Roman" w:hAnsi="Times New Roman" w:cs="Times New Roman"/>
                <w:b/>
                <w:bCs/>
                <w:color w:val="000000"/>
                <w:sz w:val="28"/>
                <w:szCs w:val="28"/>
              </w:rPr>
              <w:t>п</w:t>
            </w:r>
            <w:proofErr w:type="spellEnd"/>
          </w:p>
        </w:tc>
        <w:tc>
          <w:tcPr>
            <w:tcW w:w="2656" w:type="dxa"/>
            <w:gridSpan w:val="2"/>
            <w:vMerge w:val="restart"/>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 xml:space="preserve">Недостатки, выявленные в ходе независимой </w:t>
            </w:r>
            <w:proofErr w:type="gramStart"/>
            <w:r w:rsidRPr="002A46B3">
              <w:rPr>
                <w:rFonts w:ascii="Times New Roman" w:eastAsia="Times New Roman" w:hAnsi="Times New Roman" w:cs="Times New Roman"/>
                <w:b/>
                <w:bCs/>
                <w:color w:val="000000"/>
                <w:sz w:val="28"/>
                <w:szCs w:val="28"/>
              </w:rPr>
              <w:t>оценки качества условий оказания услуг</w:t>
            </w:r>
            <w:proofErr w:type="gramEnd"/>
            <w:r w:rsidRPr="002A46B3">
              <w:rPr>
                <w:rFonts w:ascii="Times New Roman" w:eastAsia="Times New Roman" w:hAnsi="Times New Roman" w:cs="Times New Roman"/>
                <w:b/>
                <w:bCs/>
                <w:color w:val="000000"/>
                <w:sz w:val="28"/>
                <w:szCs w:val="28"/>
              </w:rPr>
              <w:t xml:space="preserve"> организацией</w:t>
            </w:r>
          </w:p>
        </w:tc>
        <w:tc>
          <w:tcPr>
            <w:tcW w:w="3685" w:type="dxa"/>
            <w:gridSpan w:val="2"/>
            <w:vMerge w:val="restart"/>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 xml:space="preserve">Наименование мероприятия по устранению недостатков, выявленных в ходе независимой </w:t>
            </w:r>
            <w:proofErr w:type="gramStart"/>
            <w:r w:rsidRPr="002A46B3">
              <w:rPr>
                <w:rFonts w:ascii="Times New Roman" w:eastAsia="Times New Roman" w:hAnsi="Times New Roman" w:cs="Times New Roman"/>
                <w:b/>
                <w:bCs/>
                <w:color w:val="000000"/>
                <w:sz w:val="28"/>
                <w:szCs w:val="28"/>
              </w:rPr>
              <w:t>оценки качества условий оказания услуг</w:t>
            </w:r>
            <w:proofErr w:type="gramEnd"/>
            <w:r w:rsidRPr="002A46B3">
              <w:rPr>
                <w:rFonts w:ascii="Times New Roman" w:eastAsia="Times New Roman" w:hAnsi="Times New Roman" w:cs="Times New Roman"/>
                <w:b/>
                <w:bCs/>
                <w:color w:val="000000"/>
                <w:sz w:val="28"/>
                <w:szCs w:val="28"/>
              </w:rPr>
              <w:t xml:space="preserve"> организацией</w:t>
            </w:r>
          </w:p>
        </w:tc>
        <w:tc>
          <w:tcPr>
            <w:tcW w:w="2126" w:type="dxa"/>
            <w:gridSpan w:val="2"/>
            <w:vMerge w:val="restart"/>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 xml:space="preserve">Плановый срок реализации мероприятия </w:t>
            </w:r>
            <w:r w:rsidRPr="002A46B3">
              <w:rPr>
                <w:rFonts w:ascii="Times New Roman" w:eastAsia="Times New Roman" w:hAnsi="Times New Roman" w:cs="Times New Roman"/>
                <w:b/>
                <w:bCs/>
                <w:color w:val="000000"/>
                <w:sz w:val="28"/>
                <w:szCs w:val="28"/>
              </w:rPr>
              <w:br/>
            </w:r>
            <w:r w:rsidRPr="002A46B3">
              <w:rPr>
                <w:rFonts w:ascii="Times New Roman" w:eastAsia="Times New Roman" w:hAnsi="Times New Roman" w:cs="Times New Roman"/>
                <w:b/>
                <w:bCs/>
                <w:color w:val="000000"/>
                <w:sz w:val="28"/>
                <w:szCs w:val="28"/>
              </w:rPr>
              <w:br/>
            </w:r>
            <w:r w:rsidRPr="002A46B3">
              <w:rPr>
                <w:rFonts w:ascii="Times New Roman" w:eastAsia="Times New Roman" w:hAnsi="Times New Roman" w:cs="Times New Roman"/>
                <w:b/>
                <w:bCs/>
                <w:color w:val="FF0000"/>
                <w:sz w:val="28"/>
                <w:szCs w:val="28"/>
              </w:rPr>
              <w:t>(число/месяц/год)*</w:t>
            </w:r>
          </w:p>
        </w:tc>
        <w:tc>
          <w:tcPr>
            <w:tcW w:w="2268" w:type="dxa"/>
            <w:gridSpan w:val="2"/>
            <w:vMerge w:val="restart"/>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Ответственный исполнитель</w:t>
            </w:r>
            <w:r w:rsidRPr="002A46B3">
              <w:rPr>
                <w:rFonts w:ascii="Times New Roman" w:eastAsia="Times New Roman" w:hAnsi="Times New Roman" w:cs="Times New Roman"/>
                <w:b/>
                <w:bCs/>
                <w:color w:val="FF0000"/>
                <w:sz w:val="28"/>
                <w:szCs w:val="28"/>
              </w:rPr>
              <w:t xml:space="preserve"> </w:t>
            </w:r>
            <w:r w:rsidRPr="002A46B3">
              <w:rPr>
                <w:rFonts w:ascii="Times New Roman" w:eastAsia="Times New Roman" w:hAnsi="Times New Roman" w:cs="Times New Roman"/>
                <w:b/>
                <w:bCs/>
                <w:color w:val="FF0000"/>
                <w:sz w:val="28"/>
                <w:szCs w:val="28"/>
              </w:rPr>
              <w:br/>
            </w:r>
            <w:r w:rsidRPr="002A46B3">
              <w:rPr>
                <w:rFonts w:ascii="Times New Roman" w:eastAsia="Times New Roman" w:hAnsi="Times New Roman" w:cs="Times New Roman"/>
                <w:b/>
                <w:bCs/>
                <w:color w:val="FF0000"/>
                <w:sz w:val="28"/>
                <w:szCs w:val="28"/>
              </w:rPr>
              <w:br/>
              <w:t>(с указанием фамилии, имени, отчества и должности*)</w:t>
            </w:r>
          </w:p>
        </w:tc>
        <w:tc>
          <w:tcPr>
            <w:tcW w:w="3828" w:type="dxa"/>
            <w:gridSpan w:val="3"/>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Сведения о ходе реализации мероприятия</w:t>
            </w:r>
          </w:p>
        </w:tc>
      </w:tr>
      <w:tr w:rsidR="002A46B3" w:rsidRPr="002A46B3" w:rsidTr="0016571A">
        <w:trPr>
          <w:gridAfter w:val="1"/>
          <w:wAfter w:w="283" w:type="dxa"/>
          <w:trHeight w:val="832"/>
        </w:trPr>
        <w:tc>
          <w:tcPr>
            <w:tcW w:w="617" w:type="dxa"/>
            <w:vMerge/>
            <w:vAlign w:val="center"/>
            <w:hideMark/>
          </w:tcPr>
          <w:p w:rsidR="002A46B3" w:rsidRPr="002A46B3" w:rsidRDefault="002A46B3" w:rsidP="002A46B3">
            <w:pPr>
              <w:spacing w:after="0" w:line="240" w:lineRule="auto"/>
              <w:rPr>
                <w:rFonts w:ascii="Times New Roman" w:eastAsia="Times New Roman" w:hAnsi="Times New Roman" w:cs="Times New Roman"/>
                <w:b/>
                <w:bCs/>
                <w:color w:val="000000"/>
                <w:sz w:val="28"/>
                <w:szCs w:val="28"/>
              </w:rPr>
            </w:pPr>
          </w:p>
        </w:tc>
        <w:tc>
          <w:tcPr>
            <w:tcW w:w="2656" w:type="dxa"/>
            <w:gridSpan w:val="2"/>
            <w:vMerge/>
            <w:vAlign w:val="center"/>
            <w:hideMark/>
          </w:tcPr>
          <w:p w:rsidR="002A46B3" w:rsidRPr="002A46B3" w:rsidRDefault="002A46B3" w:rsidP="002A46B3">
            <w:pPr>
              <w:spacing w:after="0" w:line="240" w:lineRule="auto"/>
              <w:rPr>
                <w:rFonts w:ascii="Times New Roman" w:eastAsia="Times New Roman" w:hAnsi="Times New Roman" w:cs="Times New Roman"/>
                <w:b/>
                <w:bCs/>
                <w:color w:val="000000"/>
                <w:sz w:val="28"/>
                <w:szCs w:val="28"/>
              </w:rPr>
            </w:pPr>
          </w:p>
        </w:tc>
        <w:tc>
          <w:tcPr>
            <w:tcW w:w="3685" w:type="dxa"/>
            <w:gridSpan w:val="2"/>
            <w:vMerge/>
            <w:vAlign w:val="center"/>
            <w:hideMark/>
          </w:tcPr>
          <w:p w:rsidR="002A46B3" w:rsidRPr="002A46B3" w:rsidRDefault="002A46B3" w:rsidP="002A46B3">
            <w:pPr>
              <w:spacing w:after="0" w:line="240" w:lineRule="auto"/>
              <w:rPr>
                <w:rFonts w:ascii="Times New Roman" w:eastAsia="Times New Roman" w:hAnsi="Times New Roman" w:cs="Times New Roman"/>
                <w:b/>
                <w:bCs/>
                <w:color w:val="000000"/>
                <w:sz w:val="28"/>
                <w:szCs w:val="28"/>
              </w:rPr>
            </w:pPr>
          </w:p>
        </w:tc>
        <w:tc>
          <w:tcPr>
            <w:tcW w:w="2126" w:type="dxa"/>
            <w:gridSpan w:val="2"/>
            <w:vMerge/>
            <w:vAlign w:val="center"/>
            <w:hideMark/>
          </w:tcPr>
          <w:p w:rsidR="002A46B3" w:rsidRPr="002A46B3" w:rsidRDefault="002A46B3" w:rsidP="002A46B3">
            <w:pPr>
              <w:spacing w:after="0" w:line="240" w:lineRule="auto"/>
              <w:rPr>
                <w:rFonts w:ascii="Times New Roman" w:eastAsia="Times New Roman" w:hAnsi="Times New Roman" w:cs="Times New Roman"/>
                <w:b/>
                <w:bCs/>
                <w:color w:val="000000"/>
                <w:sz w:val="28"/>
                <w:szCs w:val="28"/>
              </w:rPr>
            </w:pPr>
          </w:p>
        </w:tc>
        <w:tc>
          <w:tcPr>
            <w:tcW w:w="2268" w:type="dxa"/>
            <w:gridSpan w:val="2"/>
            <w:vMerge/>
            <w:vAlign w:val="center"/>
            <w:hideMark/>
          </w:tcPr>
          <w:p w:rsidR="002A46B3" w:rsidRPr="002A46B3" w:rsidRDefault="002A46B3" w:rsidP="002A46B3">
            <w:pPr>
              <w:spacing w:after="0" w:line="240" w:lineRule="auto"/>
              <w:rPr>
                <w:rFonts w:ascii="Times New Roman" w:eastAsia="Times New Roman" w:hAnsi="Times New Roman" w:cs="Times New Roman"/>
                <w:b/>
                <w:bCs/>
                <w:color w:val="000000"/>
                <w:sz w:val="28"/>
                <w:szCs w:val="28"/>
              </w:rPr>
            </w:pPr>
          </w:p>
        </w:tc>
        <w:tc>
          <w:tcPr>
            <w:tcW w:w="1843" w:type="dxa"/>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 xml:space="preserve">реализованные меры по устранению выявленных недостатков </w:t>
            </w:r>
            <w:r w:rsidRPr="002A46B3">
              <w:rPr>
                <w:rFonts w:ascii="Times New Roman" w:eastAsia="Times New Roman" w:hAnsi="Times New Roman" w:cs="Times New Roman"/>
                <w:b/>
                <w:bCs/>
                <w:color w:val="000000"/>
                <w:sz w:val="28"/>
                <w:szCs w:val="28"/>
              </w:rPr>
              <w:br/>
            </w:r>
            <w:r w:rsidRPr="002A46B3">
              <w:rPr>
                <w:rFonts w:ascii="Times New Roman" w:eastAsia="Times New Roman" w:hAnsi="Times New Roman" w:cs="Times New Roman"/>
                <w:b/>
                <w:bCs/>
                <w:color w:val="000000"/>
                <w:sz w:val="28"/>
                <w:szCs w:val="28"/>
              </w:rPr>
              <w:br/>
            </w:r>
            <w:r w:rsidRPr="002A46B3">
              <w:rPr>
                <w:rFonts w:ascii="Times New Roman" w:eastAsia="Times New Roman" w:hAnsi="Times New Roman" w:cs="Times New Roman"/>
                <w:b/>
                <w:bCs/>
                <w:color w:val="FF0000"/>
                <w:sz w:val="28"/>
                <w:szCs w:val="28"/>
              </w:rPr>
              <w:t xml:space="preserve">(с полным описанием </w:t>
            </w:r>
            <w:r w:rsidRPr="002A46B3">
              <w:rPr>
                <w:rFonts w:ascii="Times New Roman" w:eastAsia="Times New Roman" w:hAnsi="Times New Roman" w:cs="Times New Roman"/>
                <w:b/>
                <w:bCs/>
                <w:color w:val="FF0000"/>
                <w:sz w:val="28"/>
                <w:szCs w:val="28"/>
              </w:rPr>
              <w:lastRenderedPageBreak/>
              <w:t>реализованных мер)*</w:t>
            </w:r>
          </w:p>
        </w:tc>
        <w:tc>
          <w:tcPr>
            <w:tcW w:w="1985" w:type="dxa"/>
            <w:gridSpan w:val="2"/>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lastRenderedPageBreak/>
              <w:t xml:space="preserve">фактический срок реализации </w:t>
            </w:r>
            <w:r w:rsidRPr="002A46B3">
              <w:rPr>
                <w:rFonts w:ascii="Times New Roman" w:eastAsia="Times New Roman" w:hAnsi="Times New Roman" w:cs="Times New Roman"/>
                <w:b/>
                <w:bCs/>
                <w:color w:val="000000"/>
                <w:sz w:val="28"/>
                <w:szCs w:val="28"/>
              </w:rPr>
              <w:br/>
            </w:r>
            <w:r w:rsidRPr="002A46B3">
              <w:rPr>
                <w:rFonts w:ascii="Times New Roman" w:eastAsia="Times New Roman" w:hAnsi="Times New Roman" w:cs="Times New Roman"/>
                <w:b/>
                <w:bCs/>
                <w:color w:val="000000"/>
                <w:sz w:val="28"/>
                <w:szCs w:val="28"/>
              </w:rPr>
              <w:br/>
            </w:r>
            <w:r w:rsidRPr="002A46B3">
              <w:rPr>
                <w:rFonts w:ascii="Times New Roman" w:eastAsia="Times New Roman" w:hAnsi="Times New Roman" w:cs="Times New Roman"/>
                <w:b/>
                <w:bCs/>
                <w:color w:val="FF0000"/>
                <w:sz w:val="28"/>
                <w:szCs w:val="28"/>
              </w:rPr>
              <w:t>(число/месяц/год, например: 31.12.2020)*</w:t>
            </w:r>
          </w:p>
        </w:tc>
      </w:tr>
      <w:tr w:rsidR="002A46B3" w:rsidRPr="002A46B3" w:rsidTr="0016571A">
        <w:trPr>
          <w:gridAfter w:val="1"/>
          <w:wAfter w:w="283" w:type="dxa"/>
          <w:trHeight w:val="375"/>
        </w:trPr>
        <w:tc>
          <w:tcPr>
            <w:tcW w:w="617" w:type="dxa"/>
            <w:shd w:val="clear" w:color="auto" w:fill="auto"/>
            <w:vAlign w:val="center"/>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lastRenderedPageBreak/>
              <w:t>1</w:t>
            </w:r>
          </w:p>
        </w:tc>
        <w:tc>
          <w:tcPr>
            <w:tcW w:w="2656" w:type="dxa"/>
            <w:gridSpan w:val="2"/>
            <w:shd w:val="clear" w:color="auto" w:fill="auto"/>
            <w:vAlign w:val="center"/>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2</w:t>
            </w:r>
          </w:p>
        </w:tc>
        <w:tc>
          <w:tcPr>
            <w:tcW w:w="3685" w:type="dxa"/>
            <w:gridSpan w:val="2"/>
            <w:shd w:val="clear" w:color="auto" w:fill="auto"/>
            <w:vAlign w:val="center"/>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3</w:t>
            </w:r>
          </w:p>
        </w:tc>
        <w:tc>
          <w:tcPr>
            <w:tcW w:w="2126" w:type="dxa"/>
            <w:gridSpan w:val="2"/>
            <w:shd w:val="clear" w:color="auto" w:fill="auto"/>
            <w:vAlign w:val="center"/>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4</w:t>
            </w:r>
          </w:p>
        </w:tc>
        <w:tc>
          <w:tcPr>
            <w:tcW w:w="2268" w:type="dxa"/>
            <w:gridSpan w:val="2"/>
            <w:shd w:val="clear" w:color="auto" w:fill="auto"/>
            <w:vAlign w:val="center"/>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5</w:t>
            </w:r>
          </w:p>
        </w:tc>
        <w:tc>
          <w:tcPr>
            <w:tcW w:w="1843" w:type="dxa"/>
            <w:shd w:val="clear" w:color="auto" w:fill="auto"/>
            <w:vAlign w:val="center"/>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6</w:t>
            </w:r>
          </w:p>
        </w:tc>
        <w:tc>
          <w:tcPr>
            <w:tcW w:w="1985" w:type="dxa"/>
            <w:gridSpan w:val="2"/>
            <w:shd w:val="clear" w:color="auto" w:fill="auto"/>
            <w:vAlign w:val="center"/>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7</w:t>
            </w:r>
          </w:p>
        </w:tc>
      </w:tr>
      <w:tr w:rsidR="002A46B3" w:rsidRPr="002A46B3" w:rsidTr="0016571A">
        <w:trPr>
          <w:gridAfter w:val="1"/>
          <w:wAfter w:w="283" w:type="dxa"/>
          <w:trHeight w:val="375"/>
        </w:trPr>
        <w:tc>
          <w:tcPr>
            <w:tcW w:w="15180" w:type="dxa"/>
            <w:gridSpan w:val="12"/>
            <w:shd w:val="clear" w:color="auto" w:fill="auto"/>
            <w:noWrap/>
            <w:vAlign w:val="bottom"/>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I. Открытость и доступность информации об организации или о федеральном учреждении медико-социальной экспертизы</w:t>
            </w:r>
          </w:p>
        </w:tc>
      </w:tr>
      <w:tr w:rsidR="002A46B3" w:rsidRPr="002A46B3" w:rsidTr="0016571A">
        <w:trPr>
          <w:gridAfter w:val="1"/>
          <w:wAfter w:w="283" w:type="dxa"/>
          <w:trHeight w:val="2100"/>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proofErr w:type="gramStart"/>
            <w:r w:rsidRPr="002A46B3">
              <w:rPr>
                <w:rFonts w:ascii="Times New Roman" w:eastAsia="Times New Roman" w:hAnsi="Times New Roman" w:cs="Times New Roman"/>
                <w:color w:val="000000"/>
              </w:rPr>
              <w:t>Не полное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Обеспечить размещение информации в полном объеме на стендах: Информация об условиях питания обучающихся, в том числе инвалидов и лиц с ограниченными возможностями здоровья (при наличии)</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xml:space="preserve">Третьякова Юлия </w:t>
            </w:r>
            <w:proofErr w:type="spellStart"/>
            <w:r w:rsidRPr="002A46B3">
              <w:rPr>
                <w:rFonts w:ascii="Times New Roman" w:eastAsia="Times New Roman" w:hAnsi="Times New Roman" w:cs="Times New Roman"/>
                <w:color w:val="000000"/>
                <w:sz w:val="28"/>
                <w:szCs w:val="28"/>
              </w:rPr>
              <w:t>Зуфаровна</w:t>
            </w:r>
            <w:proofErr w:type="spellEnd"/>
            <w:r w:rsidRPr="002A46B3">
              <w:rPr>
                <w:rFonts w:ascii="Times New Roman" w:eastAsia="Times New Roman" w:hAnsi="Times New Roman" w:cs="Times New Roman"/>
                <w:color w:val="000000"/>
                <w:sz w:val="28"/>
                <w:szCs w:val="28"/>
              </w:rPr>
              <w:t xml:space="preserve"> зам. директора по УВР</w:t>
            </w:r>
          </w:p>
        </w:tc>
        <w:tc>
          <w:tcPr>
            <w:tcW w:w="1843" w:type="dxa"/>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2100"/>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proofErr w:type="gramStart"/>
            <w:r w:rsidRPr="002A46B3">
              <w:rPr>
                <w:rFonts w:ascii="Times New Roman" w:eastAsia="Times New Roman" w:hAnsi="Times New Roman" w:cs="Times New Roman"/>
                <w:color w:val="000000"/>
              </w:rPr>
              <w:t>Не полное 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Привести в соответствие информацию о деятельности организации на сайте, а именно разместить: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xml:space="preserve">Третьякова Юлия </w:t>
            </w:r>
            <w:proofErr w:type="spellStart"/>
            <w:r w:rsidRPr="002A46B3">
              <w:rPr>
                <w:rFonts w:ascii="Times New Roman" w:eastAsia="Times New Roman" w:hAnsi="Times New Roman" w:cs="Times New Roman"/>
                <w:color w:val="000000"/>
                <w:sz w:val="28"/>
                <w:szCs w:val="28"/>
              </w:rPr>
              <w:t>Зуфаровна</w:t>
            </w:r>
            <w:proofErr w:type="spellEnd"/>
            <w:r w:rsidRPr="002A46B3">
              <w:rPr>
                <w:rFonts w:ascii="Times New Roman" w:eastAsia="Times New Roman" w:hAnsi="Times New Roman" w:cs="Times New Roman"/>
                <w:color w:val="000000"/>
                <w:sz w:val="28"/>
                <w:szCs w:val="28"/>
              </w:rPr>
              <w:t xml:space="preserve"> зам. директора по УВР</w:t>
            </w:r>
          </w:p>
        </w:tc>
        <w:tc>
          <w:tcPr>
            <w:tcW w:w="1843" w:type="dxa"/>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2100"/>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lastRenderedPageBreak/>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xml:space="preserve">Третьякова Юлия </w:t>
            </w:r>
            <w:proofErr w:type="spellStart"/>
            <w:r w:rsidRPr="002A46B3">
              <w:rPr>
                <w:rFonts w:ascii="Times New Roman" w:eastAsia="Times New Roman" w:hAnsi="Times New Roman" w:cs="Times New Roman"/>
                <w:color w:val="000000"/>
                <w:sz w:val="28"/>
                <w:szCs w:val="28"/>
              </w:rPr>
              <w:t>Зуфаровна</w:t>
            </w:r>
            <w:proofErr w:type="spellEnd"/>
            <w:r w:rsidRPr="002A46B3">
              <w:rPr>
                <w:rFonts w:ascii="Times New Roman" w:eastAsia="Times New Roman" w:hAnsi="Times New Roman" w:cs="Times New Roman"/>
                <w:color w:val="000000"/>
                <w:sz w:val="28"/>
                <w:szCs w:val="28"/>
              </w:rPr>
              <w:t xml:space="preserve"> зам. директора по УВР</w:t>
            </w:r>
          </w:p>
        </w:tc>
        <w:tc>
          <w:tcPr>
            <w:tcW w:w="1843" w:type="dxa"/>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2400"/>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proofErr w:type="gramStart"/>
            <w:r w:rsidRPr="002A46B3">
              <w:rPr>
                <w:rFonts w:ascii="Times New Roman" w:eastAsia="Times New Roman" w:hAnsi="Times New Roman" w:cs="Times New Roman"/>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xml:space="preserve">Третьякова Юлия </w:t>
            </w:r>
            <w:proofErr w:type="spellStart"/>
            <w:r w:rsidRPr="002A46B3">
              <w:rPr>
                <w:rFonts w:ascii="Times New Roman" w:eastAsia="Times New Roman" w:hAnsi="Times New Roman" w:cs="Times New Roman"/>
                <w:color w:val="000000"/>
                <w:sz w:val="28"/>
                <w:szCs w:val="28"/>
              </w:rPr>
              <w:t>Зуфаровна</w:t>
            </w:r>
            <w:proofErr w:type="spellEnd"/>
            <w:r w:rsidRPr="002A46B3">
              <w:rPr>
                <w:rFonts w:ascii="Times New Roman" w:eastAsia="Times New Roman" w:hAnsi="Times New Roman" w:cs="Times New Roman"/>
                <w:color w:val="000000"/>
                <w:sz w:val="28"/>
                <w:szCs w:val="28"/>
              </w:rPr>
              <w:t xml:space="preserve"> зам. директора по УВР</w:t>
            </w:r>
          </w:p>
        </w:tc>
        <w:tc>
          <w:tcPr>
            <w:tcW w:w="1843" w:type="dxa"/>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1500"/>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xml:space="preserve">На официальном сайте образовательной организации отсутствует информация о популяризации официального сайта </w:t>
            </w:r>
            <w:proofErr w:type="spellStart"/>
            <w:r w:rsidRPr="002A46B3">
              <w:rPr>
                <w:rFonts w:ascii="Times New Roman" w:eastAsia="Times New Roman" w:hAnsi="Times New Roman" w:cs="Times New Roman"/>
                <w:color w:val="000000"/>
              </w:rPr>
              <w:t>bus.gov.ru</w:t>
            </w:r>
            <w:proofErr w:type="spellEnd"/>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xml:space="preserve">Разместить на официальном сайте образовательной </w:t>
            </w:r>
            <w:proofErr w:type="spellStart"/>
            <w:r w:rsidRPr="002A46B3">
              <w:rPr>
                <w:rFonts w:ascii="Times New Roman" w:eastAsia="Times New Roman" w:hAnsi="Times New Roman" w:cs="Times New Roman"/>
                <w:color w:val="000000"/>
              </w:rPr>
              <w:t>организации</w:t>
            </w:r>
            <w:proofErr w:type="gramStart"/>
            <w:r w:rsidRPr="002A46B3">
              <w:rPr>
                <w:rFonts w:ascii="Times New Roman" w:eastAsia="Times New Roman" w:hAnsi="Times New Roman" w:cs="Times New Roman"/>
                <w:color w:val="000000"/>
              </w:rPr>
              <w:t>:г</w:t>
            </w:r>
            <w:proofErr w:type="gramEnd"/>
            <w:r w:rsidRPr="002A46B3">
              <w:rPr>
                <w:rFonts w:ascii="Times New Roman" w:eastAsia="Times New Roman" w:hAnsi="Times New Roman" w:cs="Times New Roman"/>
                <w:color w:val="000000"/>
              </w:rPr>
              <w:t>иперссылку</w:t>
            </w:r>
            <w:proofErr w:type="spellEnd"/>
            <w:r w:rsidRPr="002A46B3">
              <w:rPr>
                <w:rFonts w:ascii="Times New Roman" w:eastAsia="Times New Roman" w:hAnsi="Times New Roman" w:cs="Times New Roman"/>
                <w:color w:val="000000"/>
              </w:rPr>
              <w:t xml:space="preserve"> (возможности перехода) на сайт </w:t>
            </w:r>
            <w:proofErr w:type="spellStart"/>
            <w:r w:rsidRPr="002A46B3">
              <w:rPr>
                <w:rFonts w:ascii="Times New Roman" w:eastAsia="Times New Roman" w:hAnsi="Times New Roman" w:cs="Times New Roman"/>
                <w:color w:val="000000"/>
              </w:rPr>
              <w:t>bus.gov.ru</w:t>
            </w:r>
            <w:proofErr w:type="spellEnd"/>
            <w:r w:rsidRPr="002A46B3">
              <w:rPr>
                <w:rFonts w:ascii="Times New Roman" w:eastAsia="Times New Roman" w:hAnsi="Times New Roman" w:cs="Times New Roman"/>
                <w:color w:val="000000"/>
              </w:rPr>
              <w:t xml:space="preserve"> с результатами независимой оценки качества оказания услуг организациями социальной сферы (http://bus.gov.ru/pub/independentRating/list)</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xml:space="preserve">Третьякова Юлия </w:t>
            </w:r>
            <w:proofErr w:type="spellStart"/>
            <w:r w:rsidRPr="002A46B3">
              <w:rPr>
                <w:rFonts w:ascii="Times New Roman" w:eastAsia="Times New Roman" w:hAnsi="Times New Roman" w:cs="Times New Roman"/>
                <w:color w:val="000000"/>
                <w:sz w:val="28"/>
                <w:szCs w:val="28"/>
              </w:rPr>
              <w:t>Зуфаровна</w:t>
            </w:r>
            <w:proofErr w:type="spellEnd"/>
            <w:r w:rsidRPr="002A46B3">
              <w:rPr>
                <w:rFonts w:ascii="Times New Roman" w:eastAsia="Times New Roman" w:hAnsi="Times New Roman" w:cs="Times New Roman"/>
                <w:color w:val="000000"/>
                <w:sz w:val="28"/>
                <w:szCs w:val="28"/>
              </w:rPr>
              <w:t xml:space="preserve"> зам. директора по УВР</w:t>
            </w:r>
          </w:p>
        </w:tc>
        <w:tc>
          <w:tcPr>
            <w:tcW w:w="1843" w:type="dxa"/>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2100"/>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lastRenderedPageBreak/>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xml:space="preserve">информацию о модуле на сайте </w:t>
            </w:r>
            <w:proofErr w:type="spellStart"/>
            <w:r w:rsidRPr="002A46B3">
              <w:rPr>
                <w:rFonts w:ascii="Times New Roman" w:eastAsia="Times New Roman" w:hAnsi="Times New Roman" w:cs="Times New Roman"/>
                <w:color w:val="000000"/>
              </w:rPr>
              <w:t>bus.gov.ru</w:t>
            </w:r>
            <w:proofErr w:type="spellEnd"/>
            <w:r w:rsidRPr="002A46B3">
              <w:rPr>
                <w:rFonts w:ascii="Times New Roman" w:eastAsia="Times New Roman" w:hAnsi="Times New Roman" w:cs="Times New Roman"/>
                <w:color w:val="000000"/>
              </w:rPr>
              <w:t>,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xml:space="preserve">Третьякова Юлия </w:t>
            </w:r>
            <w:proofErr w:type="spellStart"/>
            <w:r w:rsidRPr="002A46B3">
              <w:rPr>
                <w:rFonts w:ascii="Times New Roman" w:eastAsia="Times New Roman" w:hAnsi="Times New Roman" w:cs="Times New Roman"/>
                <w:color w:val="000000"/>
                <w:sz w:val="28"/>
                <w:szCs w:val="28"/>
              </w:rPr>
              <w:t>Зуфаровна</w:t>
            </w:r>
            <w:proofErr w:type="spellEnd"/>
            <w:r w:rsidRPr="002A46B3">
              <w:rPr>
                <w:rFonts w:ascii="Times New Roman" w:eastAsia="Times New Roman" w:hAnsi="Times New Roman" w:cs="Times New Roman"/>
                <w:color w:val="000000"/>
                <w:sz w:val="28"/>
                <w:szCs w:val="28"/>
              </w:rPr>
              <w:t xml:space="preserve"> зам. директора по УВР</w:t>
            </w:r>
          </w:p>
        </w:tc>
        <w:tc>
          <w:tcPr>
            <w:tcW w:w="1843" w:type="dxa"/>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1125"/>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планы мероприятий по устранению недостатков, выявленных в ходе независимой оценки качества в 2020 году</w:t>
            </w:r>
          </w:p>
        </w:tc>
        <w:tc>
          <w:tcPr>
            <w:tcW w:w="2126" w:type="dxa"/>
            <w:gridSpan w:val="2"/>
            <w:shd w:val="clear" w:color="auto" w:fill="auto"/>
            <w:noWrap/>
            <w:vAlign w:val="bottom"/>
            <w:hideMark/>
          </w:tcPr>
          <w:p w:rsidR="002A46B3" w:rsidRPr="002A46B3" w:rsidRDefault="0016571A" w:rsidP="002A46B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01.02.2021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xml:space="preserve">Третьякова Юлия </w:t>
            </w:r>
            <w:proofErr w:type="spellStart"/>
            <w:r w:rsidRPr="002A46B3">
              <w:rPr>
                <w:rFonts w:ascii="Times New Roman" w:eastAsia="Times New Roman" w:hAnsi="Times New Roman" w:cs="Times New Roman"/>
                <w:color w:val="000000"/>
                <w:sz w:val="28"/>
                <w:szCs w:val="28"/>
              </w:rPr>
              <w:t>Зуфаровна</w:t>
            </w:r>
            <w:proofErr w:type="spellEnd"/>
            <w:r w:rsidRPr="002A46B3">
              <w:rPr>
                <w:rFonts w:ascii="Times New Roman" w:eastAsia="Times New Roman" w:hAnsi="Times New Roman" w:cs="Times New Roman"/>
                <w:color w:val="000000"/>
                <w:sz w:val="28"/>
                <w:szCs w:val="28"/>
              </w:rPr>
              <w:t xml:space="preserve"> зам. директора по УВР</w:t>
            </w:r>
          </w:p>
        </w:tc>
        <w:tc>
          <w:tcPr>
            <w:tcW w:w="1843" w:type="dxa"/>
            <w:shd w:val="clear" w:color="auto" w:fill="auto"/>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1125"/>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отчет о реализации плана мероприятий по устранению недостатков, выявленных в ходе независимой оценки качества в 2020 году</w:t>
            </w:r>
          </w:p>
        </w:tc>
        <w:tc>
          <w:tcPr>
            <w:tcW w:w="2126" w:type="dxa"/>
            <w:gridSpan w:val="2"/>
            <w:shd w:val="clear" w:color="auto" w:fill="auto"/>
            <w:noWrap/>
            <w:vAlign w:val="bottom"/>
            <w:hideMark/>
          </w:tcPr>
          <w:p w:rsidR="002A46B3" w:rsidRDefault="0016571A" w:rsidP="002A46B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15.06.2021</w:t>
            </w:r>
          </w:p>
          <w:p w:rsidR="0016571A" w:rsidRDefault="0016571A" w:rsidP="002A46B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24.11.2021</w:t>
            </w:r>
          </w:p>
          <w:p w:rsidR="0016571A" w:rsidRPr="002A46B3" w:rsidRDefault="0016571A" w:rsidP="002A46B3">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Каждые </w:t>
            </w:r>
            <w:proofErr w:type="gramStart"/>
            <w:r>
              <w:rPr>
                <w:rFonts w:ascii="Times New Roman" w:eastAsia="Times New Roman" w:hAnsi="Times New Roman" w:cs="Times New Roman"/>
                <w:color w:val="000000"/>
              </w:rPr>
              <w:t>пол года</w:t>
            </w:r>
            <w:proofErr w:type="gramEnd"/>
            <w:r>
              <w:rPr>
                <w:rFonts w:ascii="Times New Roman" w:eastAsia="Times New Roman" w:hAnsi="Times New Roman" w:cs="Times New Roman"/>
                <w:color w:val="000000"/>
              </w:rPr>
              <w:t xml:space="preserve"> по графику</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xml:space="preserve">Третьякова Юлия </w:t>
            </w:r>
            <w:proofErr w:type="spellStart"/>
            <w:r w:rsidRPr="002A46B3">
              <w:rPr>
                <w:rFonts w:ascii="Times New Roman" w:eastAsia="Times New Roman" w:hAnsi="Times New Roman" w:cs="Times New Roman"/>
                <w:color w:val="000000"/>
                <w:sz w:val="28"/>
                <w:szCs w:val="28"/>
              </w:rPr>
              <w:t>Зуфаровна</w:t>
            </w:r>
            <w:proofErr w:type="spellEnd"/>
            <w:r w:rsidRPr="002A46B3">
              <w:rPr>
                <w:rFonts w:ascii="Times New Roman" w:eastAsia="Times New Roman" w:hAnsi="Times New Roman" w:cs="Times New Roman"/>
                <w:color w:val="000000"/>
                <w:sz w:val="28"/>
                <w:szCs w:val="28"/>
              </w:rPr>
              <w:t xml:space="preserve"> зам. директора по УВР</w:t>
            </w:r>
          </w:p>
        </w:tc>
        <w:tc>
          <w:tcPr>
            <w:tcW w:w="1843" w:type="dxa"/>
            <w:shd w:val="clear" w:color="auto" w:fill="auto"/>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1125"/>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xml:space="preserve">Провести с получателями услуг образовательной организации информационно-разъяснительную работу о популяризации официального сайта </w:t>
            </w:r>
            <w:proofErr w:type="spellStart"/>
            <w:r w:rsidRPr="002A46B3">
              <w:rPr>
                <w:rFonts w:ascii="Times New Roman" w:eastAsia="Times New Roman" w:hAnsi="Times New Roman" w:cs="Times New Roman"/>
                <w:color w:val="000000"/>
              </w:rPr>
              <w:t>bus.gov.ru</w:t>
            </w:r>
            <w:proofErr w:type="spellEnd"/>
            <w:r w:rsidRPr="002A46B3">
              <w:rPr>
                <w:rFonts w:ascii="Times New Roman" w:eastAsia="Times New Roman" w:hAnsi="Times New Roman" w:cs="Times New Roman"/>
                <w:color w:val="000000"/>
              </w:rPr>
              <w:t>.</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xml:space="preserve">Третьякова Юлия </w:t>
            </w:r>
            <w:proofErr w:type="spellStart"/>
            <w:r w:rsidRPr="002A46B3">
              <w:rPr>
                <w:rFonts w:ascii="Times New Roman" w:eastAsia="Times New Roman" w:hAnsi="Times New Roman" w:cs="Times New Roman"/>
                <w:color w:val="000000"/>
                <w:sz w:val="28"/>
                <w:szCs w:val="28"/>
              </w:rPr>
              <w:t>Зуфаровна</w:t>
            </w:r>
            <w:proofErr w:type="spellEnd"/>
            <w:r w:rsidRPr="002A46B3">
              <w:rPr>
                <w:rFonts w:ascii="Times New Roman" w:eastAsia="Times New Roman" w:hAnsi="Times New Roman" w:cs="Times New Roman"/>
                <w:color w:val="000000"/>
                <w:sz w:val="28"/>
                <w:szCs w:val="28"/>
              </w:rPr>
              <w:t xml:space="preserve"> зам. директора по УВР</w:t>
            </w:r>
          </w:p>
        </w:tc>
        <w:tc>
          <w:tcPr>
            <w:tcW w:w="1843" w:type="dxa"/>
            <w:shd w:val="clear" w:color="auto" w:fill="auto"/>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345"/>
        </w:trPr>
        <w:tc>
          <w:tcPr>
            <w:tcW w:w="15180" w:type="dxa"/>
            <w:gridSpan w:val="12"/>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II. Комфортность условий предоставления услуг</w:t>
            </w:r>
          </w:p>
        </w:tc>
      </w:tr>
      <w:tr w:rsidR="002A46B3" w:rsidRPr="002A46B3" w:rsidTr="0016571A">
        <w:trPr>
          <w:gridAfter w:val="1"/>
          <w:wAfter w:w="283" w:type="dxa"/>
          <w:trHeight w:val="1200"/>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xml:space="preserve">86% получателей образовательных услуг, удовлетворенных комфортностью условий, в которых осуществляется образовательная деятельность </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xml:space="preserve">Поддерживать на высоком уровне количество получателей образовательных услуг, удовлетворенных комфортностью условий, в которых осуществляется образовательная деятельность </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Суворов Андрей Александрович директор</w:t>
            </w:r>
          </w:p>
        </w:tc>
        <w:tc>
          <w:tcPr>
            <w:tcW w:w="1843" w:type="dxa"/>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375"/>
        </w:trPr>
        <w:tc>
          <w:tcPr>
            <w:tcW w:w="15180" w:type="dxa"/>
            <w:gridSpan w:val="12"/>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lastRenderedPageBreak/>
              <w:t>III. Доступность услуг для инвалидов</w:t>
            </w:r>
          </w:p>
        </w:tc>
      </w:tr>
      <w:tr w:rsidR="002A46B3" w:rsidRPr="002A46B3" w:rsidTr="0016571A">
        <w:trPr>
          <w:gridAfter w:val="1"/>
          <w:wAfter w:w="283" w:type="dxa"/>
          <w:trHeight w:val="1200"/>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xml:space="preserve">Территория, прилегающая к зданиям образовательной </w:t>
            </w:r>
            <w:proofErr w:type="spellStart"/>
            <w:r w:rsidRPr="002A46B3">
              <w:rPr>
                <w:rFonts w:ascii="Times New Roman" w:eastAsia="Times New Roman" w:hAnsi="Times New Roman" w:cs="Times New Roman"/>
                <w:color w:val="000000"/>
              </w:rPr>
              <w:t>организаци</w:t>
            </w:r>
            <w:proofErr w:type="spellEnd"/>
            <w:r w:rsidRPr="002A46B3">
              <w:rPr>
                <w:rFonts w:ascii="Times New Roman" w:eastAsia="Times New Roman" w:hAnsi="Times New Roman" w:cs="Times New Roman"/>
                <w:color w:val="000000"/>
              </w:rPr>
              <w:t xml:space="preserve">, и помещения не оборудованы с учетом доступности для инвалидов </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Оборудовать территорию, прилегающую к зданиям организации, и помещения с учетом доступности для инвалидов*:  Наличие выделенных стоянок для автотранспортных средств инвалидов</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01.04.2023</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Суворов Андрей Александрович директор</w:t>
            </w:r>
          </w:p>
        </w:tc>
        <w:tc>
          <w:tcPr>
            <w:tcW w:w="1843" w:type="dxa"/>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1200"/>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xml:space="preserve">Территория, прилегающая к зданиям образовательной </w:t>
            </w:r>
            <w:proofErr w:type="spellStart"/>
            <w:r w:rsidRPr="002A46B3">
              <w:rPr>
                <w:rFonts w:ascii="Times New Roman" w:eastAsia="Times New Roman" w:hAnsi="Times New Roman" w:cs="Times New Roman"/>
                <w:color w:val="000000"/>
              </w:rPr>
              <w:t>организаци</w:t>
            </w:r>
            <w:proofErr w:type="spellEnd"/>
            <w:r w:rsidRPr="002A46B3">
              <w:rPr>
                <w:rFonts w:ascii="Times New Roman" w:eastAsia="Times New Roman" w:hAnsi="Times New Roman" w:cs="Times New Roman"/>
                <w:color w:val="000000"/>
              </w:rPr>
              <w:t xml:space="preserve">, и помещения не оборудованы с учетом доступности для инвалидов </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Наличие сменных кресел-колясок</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01.04.2023</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Суворов Андрей Александрович директор</w:t>
            </w:r>
          </w:p>
        </w:tc>
        <w:tc>
          <w:tcPr>
            <w:tcW w:w="1843" w:type="dxa"/>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1500"/>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В образовательной организации отсутствуют   условия доступности, позволяющие инвалидам получать образовательные услуги наравне с другими</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Обеспечить в организации условия доступности, позволяющие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01.04.2023</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Суворов Андрей Александрович директор</w:t>
            </w:r>
          </w:p>
        </w:tc>
        <w:tc>
          <w:tcPr>
            <w:tcW w:w="1843" w:type="dxa"/>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1200"/>
        </w:trPr>
        <w:tc>
          <w:tcPr>
            <w:tcW w:w="617" w:type="dxa"/>
            <w:shd w:val="clear" w:color="auto" w:fill="auto"/>
            <w:noWrap/>
            <w:hideMark/>
          </w:tcPr>
          <w:p w:rsidR="002A46B3" w:rsidRPr="002A46B3" w:rsidRDefault="002A46B3" w:rsidP="002A46B3">
            <w:pPr>
              <w:spacing w:after="0" w:line="240" w:lineRule="auto"/>
              <w:jc w:val="center"/>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В образовательной организации отсутствуют   условия доступности, позволяющие инвалидам получать образовательные услуги наравне с другими</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01.04.2023</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Суворов Андрей Александрович директор</w:t>
            </w:r>
          </w:p>
        </w:tc>
        <w:tc>
          <w:tcPr>
            <w:tcW w:w="1843" w:type="dxa"/>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375"/>
        </w:trPr>
        <w:tc>
          <w:tcPr>
            <w:tcW w:w="15180" w:type="dxa"/>
            <w:gridSpan w:val="12"/>
            <w:shd w:val="clear" w:color="auto" w:fill="auto"/>
            <w:noWrap/>
            <w:vAlign w:val="bottom"/>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IV. Доброжелательность, вежливость работников организации</w:t>
            </w:r>
          </w:p>
        </w:tc>
      </w:tr>
      <w:tr w:rsidR="002A46B3" w:rsidRPr="002A46B3" w:rsidTr="0016571A">
        <w:trPr>
          <w:gridAfter w:val="1"/>
          <w:wAfter w:w="283" w:type="dxa"/>
          <w:trHeight w:val="2100"/>
        </w:trPr>
        <w:tc>
          <w:tcPr>
            <w:tcW w:w="617" w:type="dxa"/>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lastRenderedPageBreak/>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44% получателей услуг удовлетворены  уровнем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xml:space="preserve">Принять меры по повышению уровня  доброжелательности, вежливости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Суворов Андрей Александрович директор</w:t>
            </w:r>
          </w:p>
        </w:tc>
        <w:tc>
          <w:tcPr>
            <w:tcW w:w="1843" w:type="dxa"/>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1800"/>
        </w:trPr>
        <w:tc>
          <w:tcPr>
            <w:tcW w:w="617" w:type="dxa"/>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97% получателей услуг удовлетворены  уровнем доброжелательности, вежливости работников организации, обеспечивающих непосредственное оказание образовательной услуги при обращении в организацию.</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xml:space="preserve">Поддерживать уровень доброжелательности, вежливости работников организации, обеспечивающих непосредственное оказание образовательной услуги при обращении в организацию </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Суворов Андрей Александрович директор</w:t>
            </w:r>
          </w:p>
        </w:tc>
        <w:tc>
          <w:tcPr>
            <w:tcW w:w="1843" w:type="dxa"/>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1200"/>
        </w:trPr>
        <w:tc>
          <w:tcPr>
            <w:tcW w:w="617" w:type="dxa"/>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95% получателей услуг удовлетворены уровнем доброжелательности, вежливости работников организации при использовании дистанционных форм взаимодействия.</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xml:space="preserve">Поддерживать уровень доброжелательности, вежливости работников организации при использовании дистанционных форм взаимодействия </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Суворов Андрей Александрович директор</w:t>
            </w:r>
          </w:p>
        </w:tc>
        <w:tc>
          <w:tcPr>
            <w:tcW w:w="1843" w:type="dxa"/>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360"/>
        </w:trPr>
        <w:tc>
          <w:tcPr>
            <w:tcW w:w="15180" w:type="dxa"/>
            <w:gridSpan w:val="12"/>
            <w:shd w:val="clear" w:color="auto" w:fill="auto"/>
            <w:hideMark/>
          </w:tcPr>
          <w:p w:rsidR="002A46B3" w:rsidRPr="002A46B3" w:rsidRDefault="002A46B3" w:rsidP="002A46B3">
            <w:pPr>
              <w:spacing w:after="0" w:line="240" w:lineRule="auto"/>
              <w:jc w:val="center"/>
              <w:rPr>
                <w:rFonts w:ascii="Times New Roman" w:eastAsia="Times New Roman" w:hAnsi="Times New Roman" w:cs="Times New Roman"/>
                <w:b/>
                <w:bCs/>
                <w:color w:val="000000"/>
                <w:sz w:val="28"/>
                <w:szCs w:val="28"/>
              </w:rPr>
            </w:pPr>
            <w:r w:rsidRPr="002A46B3">
              <w:rPr>
                <w:rFonts w:ascii="Times New Roman" w:eastAsia="Times New Roman" w:hAnsi="Times New Roman" w:cs="Times New Roman"/>
                <w:b/>
                <w:bCs/>
                <w:color w:val="000000"/>
                <w:sz w:val="28"/>
                <w:szCs w:val="28"/>
              </w:rPr>
              <w:t>V. Удовлетворенность условиями осуществления образовательной деятельности организаций</w:t>
            </w:r>
          </w:p>
        </w:tc>
      </w:tr>
      <w:tr w:rsidR="002A46B3" w:rsidRPr="002A46B3" w:rsidTr="0016571A">
        <w:trPr>
          <w:gridAfter w:val="1"/>
          <w:wAfter w:w="283" w:type="dxa"/>
          <w:trHeight w:val="1125"/>
        </w:trPr>
        <w:tc>
          <w:tcPr>
            <w:tcW w:w="617" w:type="dxa"/>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lastRenderedPageBreak/>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xml:space="preserve">85% получателей услуг  </w:t>
            </w:r>
            <w:proofErr w:type="gramStart"/>
            <w:r w:rsidRPr="002A46B3">
              <w:rPr>
                <w:rFonts w:ascii="Times New Roman" w:eastAsia="Times New Roman" w:hAnsi="Times New Roman" w:cs="Times New Roman"/>
                <w:color w:val="000000"/>
              </w:rPr>
              <w:t>готовы</w:t>
            </w:r>
            <w:proofErr w:type="gramEnd"/>
            <w:r w:rsidRPr="002A46B3">
              <w:rPr>
                <w:rFonts w:ascii="Times New Roman" w:eastAsia="Times New Roman" w:hAnsi="Times New Roman" w:cs="Times New Roman"/>
                <w:color w:val="000000"/>
              </w:rPr>
              <w:t xml:space="preserve"> рекомендовать организацию родственникам и знакомым.</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Поддерживать на высоком  уровне количество получателей образовательных услуг, готовых рекомендовать организацию родственникам и знакомым</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Суворов Андрей Александрович директор</w:t>
            </w:r>
          </w:p>
        </w:tc>
        <w:tc>
          <w:tcPr>
            <w:tcW w:w="1843" w:type="dxa"/>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1125"/>
        </w:trPr>
        <w:tc>
          <w:tcPr>
            <w:tcW w:w="617" w:type="dxa"/>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92 % получателей услуг удовлетворены навигацией внутри учреждения.</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 xml:space="preserve">Поддерживать на  </w:t>
            </w:r>
            <w:proofErr w:type="gramStart"/>
            <w:r w:rsidRPr="002A46B3">
              <w:rPr>
                <w:rFonts w:ascii="Times New Roman" w:eastAsia="Times New Roman" w:hAnsi="Times New Roman" w:cs="Times New Roman"/>
                <w:color w:val="000000"/>
              </w:rPr>
              <w:t>высоком</w:t>
            </w:r>
            <w:proofErr w:type="gramEnd"/>
            <w:r w:rsidRPr="002A46B3">
              <w:rPr>
                <w:rFonts w:ascii="Times New Roman" w:eastAsia="Times New Roman" w:hAnsi="Times New Roman" w:cs="Times New Roman"/>
                <w:color w:val="000000"/>
              </w:rPr>
              <w:t xml:space="preserve"> </w:t>
            </w:r>
            <w:proofErr w:type="spellStart"/>
            <w:r w:rsidRPr="002A46B3">
              <w:rPr>
                <w:rFonts w:ascii="Times New Roman" w:eastAsia="Times New Roman" w:hAnsi="Times New Roman" w:cs="Times New Roman"/>
                <w:color w:val="000000"/>
              </w:rPr>
              <w:t>уровене</w:t>
            </w:r>
            <w:proofErr w:type="spellEnd"/>
            <w:r w:rsidRPr="002A46B3">
              <w:rPr>
                <w:rFonts w:ascii="Times New Roman" w:eastAsia="Times New Roman" w:hAnsi="Times New Roman" w:cs="Times New Roman"/>
                <w:color w:val="000000"/>
              </w:rPr>
              <w:t xml:space="preserve"> количество получателей образовательных услуг, удовлетворенных графиком работы организации </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Суворов Андрей Александрович директор</w:t>
            </w:r>
          </w:p>
        </w:tc>
        <w:tc>
          <w:tcPr>
            <w:tcW w:w="1843" w:type="dxa"/>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r w:rsidR="002A46B3" w:rsidRPr="002A46B3" w:rsidTr="0016571A">
        <w:trPr>
          <w:gridAfter w:val="1"/>
          <w:wAfter w:w="283" w:type="dxa"/>
          <w:trHeight w:val="1125"/>
        </w:trPr>
        <w:tc>
          <w:tcPr>
            <w:tcW w:w="617" w:type="dxa"/>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2656"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98% получателей услуг удовлетворены в целом условиями оказания услуг в учреждении.</w:t>
            </w:r>
          </w:p>
        </w:tc>
        <w:tc>
          <w:tcPr>
            <w:tcW w:w="3685" w:type="dxa"/>
            <w:gridSpan w:val="2"/>
            <w:shd w:val="clear" w:color="000000" w:fill="FFFFFF"/>
            <w:hideMark/>
          </w:tcPr>
          <w:p w:rsidR="002A46B3" w:rsidRPr="002A46B3" w:rsidRDefault="002A46B3" w:rsidP="002A46B3">
            <w:pPr>
              <w:spacing w:after="0" w:line="240" w:lineRule="auto"/>
              <w:rPr>
                <w:rFonts w:ascii="Times New Roman" w:eastAsia="Times New Roman" w:hAnsi="Times New Roman" w:cs="Times New Roman"/>
                <w:color w:val="000000"/>
              </w:rPr>
            </w:pPr>
            <w:r w:rsidRPr="002A46B3">
              <w:rPr>
                <w:rFonts w:ascii="Times New Roman" w:eastAsia="Times New Roman" w:hAnsi="Times New Roman" w:cs="Times New Roman"/>
                <w:color w:val="000000"/>
              </w:rPr>
              <w:t>Поддерживать на прежнем уровне  удовлетворенность получателей услуг условиями оказания образовательных услуг в организации</w:t>
            </w:r>
          </w:p>
        </w:tc>
        <w:tc>
          <w:tcPr>
            <w:tcW w:w="2126" w:type="dxa"/>
            <w:gridSpan w:val="2"/>
            <w:shd w:val="clear" w:color="auto" w:fill="auto"/>
            <w:noWrap/>
            <w:vAlign w:val="bottom"/>
            <w:hideMark/>
          </w:tcPr>
          <w:p w:rsidR="002A46B3" w:rsidRPr="002A46B3" w:rsidRDefault="002A46B3" w:rsidP="002A46B3">
            <w:pPr>
              <w:spacing w:after="0" w:line="240" w:lineRule="auto"/>
              <w:jc w:val="right"/>
              <w:rPr>
                <w:rFonts w:ascii="Times New Roman" w:eastAsia="Times New Roman" w:hAnsi="Times New Roman" w:cs="Times New Roman"/>
                <w:color w:val="000000"/>
              </w:rPr>
            </w:pPr>
            <w:r w:rsidRPr="002A46B3">
              <w:rPr>
                <w:rFonts w:ascii="Times New Roman" w:eastAsia="Times New Roman" w:hAnsi="Times New Roman" w:cs="Times New Roman"/>
                <w:color w:val="000000"/>
              </w:rPr>
              <w:t>31.12.2021</w:t>
            </w:r>
          </w:p>
        </w:tc>
        <w:tc>
          <w:tcPr>
            <w:tcW w:w="2268" w:type="dxa"/>
            <w:gridSpan w:val="2"/>
            <w:shd w:val="clear" w:color="auto" w:fill="auto"/>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Суворов Андрей Александрович директор</w:t>
            </w:r>
          </w:p>
        </w:tc>
        <w:tc>
          <w:tcPr>
            <w:tcW w:w="1843" w:type="dxa"/>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c>
          <w:tcPr>
            <w:tcW w:w="1985" w:type="dxa"/>
            <w:gridSpan w:val="2"/>
            <w:shd w:val="clear" w:color="auto" w:fill="auto"/>
            <w:noWrap/>
            <w:vAlign w:val="bottom"/>
            <w:hideMark/>
          </w:tcPr>
          <w:p w:rsidR="002A46B3" w:rsidRPr="002A46B3" w:rsidRDefault="002A46B3" w:rsidP="002A46B3">
            <w:pPr>
              <w:spacing w:after="0" w:line="240" w:lineRule="auto"/>
              <w:rPr>
                <w:rFonts w:ascii="Times New Roman" w:eastAsia="Times New Roman" w:hAnsi="Times New Roman" w:cs="Times New Roman"/>
                <w:color w:val="000000"/>
                <w:sz w:val="28"/>
                <w:szCs w:val="28"/>
              </w:rPr>
            </w:pPr>
            <w:r w:rsidRPr="002A46B3">
              <w:rPr>
                <w:rFonts w:ascii="Times New Roman" w:eastAsia="Times New Roman" w:hAnsi="Times New Roman" w:cs="Times New Roman"/>
                <w:color w:val="000000"/>
                <w:sz w:val="28"/>
                <w:szCs w:val="28"/>
              </w:rPr>
              <w:t> </w:t>
            </w:r>
          </w:p>
        </w:tc>
      </w:tr>
    </w:tbl>
    <w:p w:rsidR="000E434D" w:rsidRDefault="002A46B3">
      <w:pPr>
        <w:rPr>
          <w:rFonts w:ascii="Times New Roman" w:hAnsi="Times New Roman" w:cs="Times New Roman"/>
          <w:sz w:val="24"/>
          <w:szCs w:val="24"/>
        </w:rPr>
      </w:pPr>
      <w:r w:rsidRPr="002A46B3">
        <w:rPr>
          <w:rFonts w:ascii="Times New Roman" w:hAnsi="Times New Roman" w:cs="Times New Roman"/>
          <w:sz w:val="24"/>
          <w:szCs w:val="24"/>
        </w:rPr>
        <w:t xml:space="preserve">Директор </w:t>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t>А.А. Суворов</w:t>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r w:rsidRPr="002A46B3">
        <w:rPr>
          <w:rFonts w:ascii="Times New Roman" w:hAnsi="Times New Roman" w:cs="Times New Roman"/>
          <w:sz w:val="24"/>
          <w:szCs w:val="24"/>
        </w:rPr>
        <w:tab/>
      </w:r>
    </w:p>
    <w:p w:rsidR="002A46B3" w:rsidRPr="002A46B3" w:rsidRDefault="00843D33">
      <w:pPr>
        <w:rPr>
          <w:rFonts w:ascii="Times New Roman" w:hAnsi="Times New Roman" w:cs="Times New Roman"/>
          <w:sz w:val="24"/>
          <w:szCs w:val="24"/>
        </w:rPr>
      </w:pPr>
      <w:r>
        <w:rPr>
          <w:rFonts w:ascii="Times New Roman" w:hAnsi="Times New Roman" w:cs="Times New Roman"/>
          <w:sz w:val="24"/>
          <w:szCs w:val="24"/>
        </w:rPr>
        <w:t xml:space="preserve">Координатор в УО </w:t>
      </w:r>
      <w:r w:rsidR="000E434D">
        <w:rPr>
          <w:rFonts w:ascii="Times New Roman" w:hAnsi="Times New Roman" w:cs="Times New Roman"/>
          <w:sz w:val="24"/>
          <w:szCs w:val="24"/>
        </w:rPr>
        <w:t>Старицына Галина Анатольевна т. 71391</w:t>
      </w:r>
      <w:r w:rsidR="002A46B3" w:rsidRPr="002A46B3">
        <w:rPr>
          <w:rFonts w:ascii="Times New Roman" w:hAnsi="Times New Roman" w:cs="Times New Roman"/>
          <w:sz w:val="24"/>
          <w:szCs w:val="24"/>
        </w:rPr>
        <w:tab/>
      </w:r>
      <w:r w:rsidR="002A46B3" w:rsidRPr="002A46B3">
        <w:rPr>
          <w:rFonts w:ascii="Times New Roman" w:hAnsi="Times New Roman" w:cs="Times New Roman"/>
          <w:sz w:val="24"/>
          <w:szCs w:val="24"/>
        </w:rPr>
        <w:tab/>
      </w:r>
      <w:r w:rsidR="002A46B3" w:rsidRPr="002A46B3">
        <w:rPr>
          <w:rFonts w:ascii="Times New Roman" w:hAnsi="Times New Roman" w:cs="Times New Roman"/>
          <w:sz w:val="24"/>
          <w:szCs w:val="24"/>
        </w:rPr>
        <w:tab/>
      </w:r>
      <w:r w:rsidR="002A46B3" w:rsidRPr="002A46B3">
        <w:rPr>
          <w:rFonts w:ascii="Times New Roman" w:hAnsi="Times New Roman" w:cs="Times New Roman"/>
          <w:sz w:val="24"/>
          <w:szCs w:val="24"/>
        </w:rPr>
        <w:tab/>
      </w:r>
      <w:r w:rsidR="002A46B3" w:rsidRPr="002A46B3">
        <w:rPr>
          <w:rFonts w:ascii="Times New Roman" w:hAnsi="Times New Roman" w:cs="Times New Roman"/>
          <w:sz w:val="24"/>
          <w:szCs w:val="24"/>
        </w:rPr>
        <w:tab/>
      </w:r>
      <w:r w:rsidR="002A46B3" w:rsidRPr="002A46B3">
        <w:rPr>
          <w:rFonts w:ascii="Times New Roman" w:hAnsi="Times New Roman" w:cs="Times New Roman"/>
          <w:sz w:val="24"/>
          <w:szCs w:val="24"/>
        </w:rPr>
        <w:tab/>
      </w:r>
      <w:r w:rsidR="002A46B3" w:rsidRPr="002A46B3">
        <w:rPr>
          <w:rFonts w:ascii="Times New Roman" w:hAnsi="Times New Roman" w:cs="Times New Roman"/>
          <w:sz w:val="24"/>
          <w:szCs w:val="24"/>
        </w:rPr>
        <w:tab/>
      </w:r>
      <w:r w:rsidR="002A46B3" w:rsidRPr="002A46B3">
        <w:rPr>
          <w:rFonts w:ascii="Times New Roman" w:hAnsi="Times New Roman" w:cs="Times New Roman"/>
          <w:sz w:val="24"/>
          <w:szCs w:val="24"/>
        </w:rPr>
        <w:tab/>
      </w:r>
      <w:r w:rsidR="002A46B3" w:rsidRPr="002A46B3">
        <w:rPr>
          <w:rFonts w:ascii="Times New Roman" w:hAnsi="Times New Roman" w:cs="Times New Roman"/>
          <w:sz w:val="24"/>
          <w:szCs w:val="24"/>
        </w:rPr>
        <w:tab/>
      </w:r>
    </w:p>
    <w:sectPr w:rsidR="002A46B3" w:rsidRPr="002A46B3" w:rsidSect="002A46B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10"/>
  <w:displayHorizontalDrawingGridEvery w:val="2"/>
  <w:characterSpacingControl w:val="doNotCompress"/>
  <w:compat>
    <w:useFELayout/>
  </w:compat>
  <w:rsids>
    <w:rsidRoot w:val="002A46B3"/>
    <w:rsid w:val="000E434D"/>
    <w:rsid w:val="0016571A"/>
    <w:rsid w:val="001E4E0C"/>
    <w:rsid w:val="002A46B3"/>
    <w:rsid w:val="00843D33"/>
    <w:rsid w:val="00C72C1E"/>
    <w:rsid w:val="00EE2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0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1288</Words>
  <Characters>7345</Characters>
  <Application>Microsoft Office Word</Application>
  <DocSecurity>0</DocSecurity>
  <Lines>61</Lines>
  <Paragraphs>17</Paragraphs>
  <ScaleCrop>false</ScaleCrop>
  <Company>Grizli777</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2021-01-20T05:22:00Z</dcterms:created>
  <dcterms:modified xsi:type="dcterms:W3CDTF">2021-01-26T05:56:00Z</dcterms:modified>
</cp:coreProperties>
</file>