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2D53" w14:textId="77777777" w:rsidR="002E50DC" w:rsidRPr="0074199E" w:rsidRDefault="002E50DC" w:rsidP="002E50DC">
      <w:pPr>
        <w:tabs>
          <w:tab w:val="center" w:pos="5103"/>
        </w:tabs>
        <w:ind w:left="4111"/>
        <w:rPr>
          <w:rFonts w:ascii="Times New Roman" w:eastAsia="Times New Roman" w:hAnsi="Times New Roman" w:cs="Times New Roman"/>
          <w:sz w:val="26"/>
          <w:szCs w:val="26"/>
        </w:rPr>
      </w:pPr>
      <w:r w:rsidRPr="00A44D87">
        <w:rPr>
          <w:rFonts w:ascii="Times New Roman" w:eastAsia="Times New Roman" w:hAnsi="Times New Roman" w:cs="Times New Roman"/>
          <w:noProof/>
          <w:sz w:val="26"/>
          <w:szCs w:val="26"/>
        </w:rPr>
        <w:drawing>
          <wp:inline distT="0" distB="0" distL="0" distR="0" wp14:anchorId="4948C3C7" wp14:editId="078B8B01">
            <wp:extent cx="647700" cy="914400"/>
            <wp:effectExtent l="0" t="0" r="0" b="0"/>
            <wp:docPr id="169761516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a:ln>
                      <a:noFill/>
                    </a:ln>
                  </pic:spPr>
                </pic:pic>
              </a:graphicData>
            </a:graphic>
          </wp:inline>
        </w:drawing>
      </w:r>
    </w:p>
    <w:p w14:paraId="69E5804C" w14:textId="77777777" w:rsidR="002E50DC" w:rsidRPr="0074199E" w:rsidRDefault="002E50DC" w:rsidP="002E50DC">
      <w:pPr>
        <w:jc w:val="center"/>
        <w:rPr>
          <w:rFonts w:ascii="Times New Roman" w:hAnsi="Times New Roman" w:cs="Times New Roman"/>
          <w:sz w:val="26"/>
          <w:szCs w:val="26"/>
          <w:lang w:eastAsia="en-US"/>
        </w:rPr>
      </w:pPr>
      <w:r w:rsidRPr="0074199E">
        <w:rPr>
          <w:rFonts w:ascii="Times New Roman" w:hAnsi="Times New Roman" w:cs="Times New Roman"/>
          <w:sz w:val="26"/>
          <w:szCs w:val="26"/>
          <w:lang w:eastAsia="en-US"/>
        </w:rPr>
        <w:t xml:space="preserve">Муниципальное бюджетное учреждение дополнительного образования </w:t>
      </w:r>
    </w:p>
    <w:p w14:paraId="2477D7D3" w14:textId="77777777" w:rsidR="002E50DC" w:rsidRPr="0074199E" w:rsidRDefault="002E50DC" w:rsidP="002E50DC">
      <w:pPr>
        <w:jc w:val="center"/>
        <w:rPr>
          <w:rFonts w:ascii="Times New Roman" w:hAnsi="Times New Roman" w:cs="Times New Roman"/>
          <w:sz w:val="26"/>
          <w:szCs w:val="26"/>
          <w:lang w:eastAsia="en-US"/>
        </w:rPr>
      </w:pPr>
      <w:r w:rsidRPr="0074199E">
        <w:rPr>
          <w:rFonts w:ascii="Times New Roman" w:hAnsi="Times New Roman" w:cs="Times New Roman"/>
          <w:sz w:val="26"/>
          <w:szCs w:val="26"/>
          <w:lang w:eastAsia="en-US"/>
        </w:rPr>
        <w:t>«Детская школа искусств Центрального района» городского округа Тольятти</w:t>
      </w:r>
    </w:p>
    <w:p w14:paraId="249F88EE" w14:textId="77777777" w:rsidR="002E50DC" w:rsidRPr="0074199E" w:rsidRDefault="002E50DC" w:rsidP="002E50DC">
      <w:pPr>
        <w:pBdr>
          <w:bottom w:val="single" w:sz="12" w:space="1" w:color="000000"/>
        </w:pBdr>
        <w:jc w:val="center"/>
        <w:rPr>
          <w:rFonts w:ascii="Times New Roman" w:hAnsi="Times New Roman" w:cs="Times New Roman"/>
          <w:sz w:val="26"/>
          <w:szCs w:val="26"/>
          <w:lang w:eastAsia="en-US"/>
        </w:rPr>
      </w:pPr>
      <w:r w:rsidRPr="0074199E">
        <w:rPr>
          <w:rFonts w:ascii="Times New Roman" w:hAnsi="Times New Roman" w:cs="Times New Roman"/>
          <w:sz w:val="26"/>
          <w:szCs w:val="26"/>
          <w:lang w:eastAsia="en-US"/>
        </w:rPr>
        <w:t>(МБУ ДО «ДШИ Центрального района»)</w:t>
      </w:r>
    </w:p>
    <w:p w14:paraId="1754CCAF" w14:textId="77777777" w:rsidR="002E50DC" w:rsidRPr="0074199E" w:rsidRDefault="002E50DC" w:rsidP="002E50DC">
      <w:pPr>
        <w:rPr>
          <w:rFonts w:ascii="Times New Roman" w:eastAsia="Times New Roman" w:hAnsi="Times New Roman" w:cs="Times New Roman"/>
          <w:b/>
          <w:bCs/>
          <w:color w:val="000000"/>
          <w:sz w:val="22"/>
          <w:szCs w:val="22"/>
        </w:rPr>
      </w:pPr>
    </w:p>
    <w:p w14:paraId="2B3D0E39" w14:textId="77777777" w:rsidR="002E50DC" w:rsidRPr="0074199E" w:rsidRDefault="002E50DC" w:rsidP="002E50DC">
      <w:pPr>
        <w:rPr>
          <w:rFonts w:ascii="Times New Roman" w:eastAsia="Times New Roman" w:hAnsi="Times New Roman" w:cs="Times New Roman"/>
          <w:b/>
          <w:bCs/>
          <w:color w:val="000000"/>
          <w:sz w:val="22"/>
          <w:szCs w:val="22"/>
        </w:rPr>
      </w:pPr>
    </w:p>
    <w:p w14:paraId="60576078" w14:textId="77777777" w:rsidR="002E50DC" w:rsidRPr="0074199E" w:rsidRDefault="002E50DC" w:rsidP="002E50DC">
      <w:pPr>
        <w:jc w:val="center"/>
        <w:outlineLvl w:val="0"/>
        <w:rPr>
          <w:rFonts w:ascii="Times New Roman" w:eastAsia="Times New Roman" w:hAnsi="Times New Roman" w:cs="Times New Roman"/>
          <w:sz w:val="22"/>
          <w:szCs w:val="24"/>
        </w:rPr>
      </w:pPr>
      <w:r w:rsidRPr="0074199E">
        <w:rPr>
          <w:rFonts w:ascii="Times New Roman" w:eastAsia="Times New Roman" w:hAnsi="Times New Roman" w:cs="Times New Roman"/>
          <w:sz w:val="22"/>
          <w:szCs w:val="24"/>
        </w:rPr>
        <w:t xml:space="preserve"> </w:t>
      </w:r>
    </w:p>
    <w:tbl>
      <w:tblPr>
        <w:tblW w:w="0" w:type="auto"/>
        <w:tblInd w:w="-108" w:type="dxa"/>
        <w:tblLook w:val="04A0" w:firstRow="1" w:lastRow="0" w:firstColumn="1" w:lastColumn="0" w:noHBand="0" w:noVBand="1"/>
      </w:tblPr>
      <w:tblGrid>
        <w:gridCol w:w="4713"/>
        <w:gridCol w:w="4750"/>
      </w:tblGrid>
      <w:tr w:rsidR="002E50DC" w:rsidRPr="0074199E" w14:paraId="6088382D" w14:textId="77777777" w:rsidTr="00FF1A5B">
        <w:tc>
          <w:tcPr>
            <w:tcW w:w="5069" w:type="dxa"/>
          </w:tcPr>
          <w:p w14:paraId="131CCB8A" w14:textId="77777777" w:rsidR="002E50DC" w:rsidRPr="0074199E" w:rsidRDefault="002E50DC" w:rsidP="00FF1A5B">
            <w:pPr>
              <w:outlineLvl w:val="0"/>
              <w:rPr>
                <w:rFonts w:ascii="Times New Roman" w:eastAsia="Times New Roman" w:hAnsi="Times New Roman" w:cs="Times New Roman"/>
                <w:bCs/>
                <w:color w:val="000000"/>
                <w:sz w:val="22"/>
                <w:szCs w:val="22"/>
              </w:rPr>
            </w:pPr>
            <w:bookmarkStart w:id="0" w:name="_Toc139301782"/>
            <w:bookmarkStart w:id="1" w:name="_Toc139375423"/>
            <w:bookmarkStart w:id="2" w:name="_Toc139376715"/>
            <w:bookmarkStart w:id="3" w:name="_Toc139380091"/>
            <w:bookmarkStart w:id="4" w:name="_Toc139380119"/>
            <w:r w:rsidRPr="0074199E">
              <w:rPr>
                <w:rFonts w:ascii="Times New Roman" w:eastAsia="Times New Roman" w:hAnsi="Times New Roman" w:cs="Times New Roman"/>
                <w:bCs/>
                <w:color w:val="000000"/>
                <w:sz w:val="22"/>
                <w:szCs w:val="22"/>
              </w:rPr>
              <w:t>РАССМОТРЕНО</w:t>
            </w:r>
            <w:bookmarkEnd w:id="0"/>
            <w:bookmarkEnd w:id="1"/>
            <w:bookmarkEnd w:id="2"/>
            <w:bookmarkEnd w:id="3"/>
            <w:bookmarkEnd w:id="4"/>
          </w:p>
          <w:p w14:paraId="52B92ED8" w14:textId="77777777" w:rsidR="002E50DC" w:rsidRPr="0074199E" w:rsidRDefault="002E50DC" w:rsidP="00FF1A5B">
            <w:pPr>
              <w:outlineLvl w:val="0"/>
              <w:rPr>
                <w:rFonts w:ascii="Times New Roman" w:eastAsia="Times New Roman" w:hAnsi="Times New Roman" w:cs="Times New Roman"/>
                <w:sz w:val="22"/>
                <w:szCs w:val="24"/>
              </w:rPr>
            </w:pPr>
            <w:bookmarkStart w:id="5" w:name="_Toc139301783"/>
            <w:bookmarkStart w:id="6" w:name="_Toc139375424"/>
            <w:bookmarkStart w:id="7" w:name="_Toc139376716"/>
            <w:bookmarkStart w:id="8" w:name="_Toc139380092"/>
            <w:bookmarkStart w:id="9" w:name="_Toc139380120"/>
            <w:r w:rsidRPr="0074199E">
              <w:rPr>
                <w:rFonts w:ascii="Times New Roman" w:eastAsia="Times New Roman" w:hAnsi="Times New Roman" w:cs="Times New Roman"/>
                <w:sz w:val="22"/>
                <w:szCs w:val="24"/>
              </w:rPr>
              <w:t>на Педагогическом совете</w:t>
            </w:r>
            <w:bookmarkEnd w:id="5"/>
            <w:bookmarkEnd w:id="6"/>
            <w:bookmarkEnd w:id="7"/>
            <w:bookmarkEnd w:id="8"/>
            <w:bookmarkEnd w:id="9"/>
          </w:p>
          <w:p w14:paraId="2546F9C6" w14:textId="77777777" w:rsidR="002E50DC" w:rsidRPr="0074199E" w:rsidRDefault="002E50DC" w:rsidP="00FF1A5B">
            <w:pPr>
              <w:outlineLvl w:val="0"/>
              <w:rPr>
                <w:rFonts w:ascii="Times New Roman" w:eastAsia="Times New Roman" w:hAnsi="Times New Roman" w:cs="Times New Roman"/>
                <w:sz w:val="22"/>
                <w:szCs w:val="24"/>
              </w:rPr>
            </w:pPr>
            <w:bookmarkStart w:id="10" w:name="_Toc139301784"/>
            <w:bookmarkStart w:id="11" w:name="_Toc139375425"/>
            <w:bookmarkStart w:id="12" w:name="_Toc139376717"/>
            <w:bookmarkStart w:id="13" w:name="_Toc139380093"/>
            <w:bookmarkStart w:id="14" w:name="_Toc139380121"/>
            <w:r w:rsidRPr="0074199E">
              <w:rPr>
                <w:rFonts w:ascii="Times New Roman" w:eastAsia="Times New Roman" w:hAnsi="Times New Roman" w:cs="Times New Roman"/>
                <w:sz w:val="22"/>
                <w:szCs w:val="24"/>
              </w:rPr>
              <w:t>Протокол № ___ от ______________ г.</w:t>
            </w:r>
            <w:bookmarkEnd w:id="10"/>
            <w:bookmarkEnd w:id="11"/>
            <w:bookmarkEnd w:id="12"/>
            <w:bookmarkEnd w:id="13"/>
            <w:bookmarkEnd w:id="14"/>
          </w:p>
          <w:p w14:paraId="2EE8EA96" w14:textId="77777777" w:rsidR="002E50DC" w:rsidRPr="0074199E" w:rsidRDefault="002E50DC" w:rsidP="00FF1A5B">
            <w:pPr>
              <w:outlineLvl w:val="0"/>
              <w:rPr>
                <w:rFonts w:ascii="Times New Roman" w:eastAsia="Times New Roman" w:hAnsi="Times New Roman" w:cs="Times New Roman"/>
                <w:sz w:val="22"/>
                <w:szCs w:val="24"/>
              </w:rPr>
            </w:pPr>
            <w:r w:rsidRPr="0074199E">
              <w:rPr>
                <w:rFonts w:ascii="Times New Roman" w:eastAsia="Times New Roman" w:hAnsi="Times New Roman" w:cs="Times New Roman"/>
                <w:sz w:val="22"/>
                <w:szCs w:val="24"/>
              </w:rPr>
              <w:t xml:space="preserve"> </w:t>
            </w:r>
          </w:p>
        </w:tc>
        <w:tc>
          <w:tcPr>
            <w:tcW w:w="5069" w:type="dxa"/>
          </w:tcPr>
          <w:p w14:paraId="387C452C" w14:textId="77777777" w:rsidR="002E50DC" w:rsidRPr="0074199E" w:rsidRDefault="002E50DC" w:rsidP="00FF1A5B">
            <w:pPr>
              <w:outlineLvl w:val="0"/>
              <w:rPr>
                <w:rFonts w:ascii="Times New Roman" w:eastAsia="Times New Roman" w:hAnsi="Times New Roman" w:cs="Times New Roman"/>
                <w:bCs/>
                <w:color w:val="232029"/>
                <w:sz w:val="22"/>
                <w:szCs w:val="22"/>
              </w:rPr>
            </w:pPr>
            <w:bookmarkStart w:id="15" w:name="_Toc139301785"/>
            <w:bookmarkStart w:id="16" w:name="_Toc139375426"/>
            <w:bookmarkStart w:id="17" w:name="_Toc139376718"/>
            <w:bookmarkStart w:id="18" w:name="_Toc139380094"/>
            <w:bookmarkStart w:id="19" w:name="_Toc139380122"/>
            <w:r w:rsidRPr="0074199E">
              <w:rPr>
                <w:rFonts w:ascii="Times New Roman" w:eastAsia="Times New Roman" w:hAnsi="Times New Roman" w:cs="Times New Roman"/>
                <w:bCs/>
                <w:color w:val="232029"/>
                <w:sz w:val="22"/>
                <w:szCs w:val="22"/>
              </w:rPr>
              <w:t>УТВЕРЖДАЮ</w:t>
            </w:r>
            <w:bookmarkEnd w:id="15"/>
            <w:bookmarkEnd w:id="16"/>
            <w:bookmarkEnd w:id="17"/>
            <w:bookmarkEnd w:id="18"/>
            <w:bookmarkEnd w:id="19"/>
          </w:p>
          <w:p w14:paraId="12768A2B" w14:textId="77777777" w:rsidR="002E50DC" w:rsidRPr="0074199E" w:rsidRDefault="002E50DC" w:rsidP="00FF1A5B">
            <w:pPr>
              <w:outlineLvl w:val="0"/>
              <w:rPr>
                <w:rFonts w:ascii="Times New Roman" w:eastAsia="Times New Roman" w:hAnsi="Times New Roman" w:cs="Times New Roman"/>
                <w:bCs/>
                <w:color w:val="000000"/>
                <w:sz w:val="22"/>
                <w:szCs w:val="22"/>
              </w:rPr>
            </w:pPr>
            <w:bookmarkStart w:id="20" w:name="_Toc139301786"/>
            <w:bookmarkStart w:id="21" w:name="_Toc139375427"/>
            <w:bookmarkStart w:id="22" w:name="_Toc139376719"/>
            <w:bookmarkStart w:id="23" w:name="_Toc139380095"/>
            <w:bookmarkStart w:id="24" w:name="_Toc139380123"/>
            <w:r w:rsidRPr="0074199E">
              <w:rPr>
                <w:rFonts w:ascii="Times New Roman" w:eastAsia="Times New Roman" w:hAnsi="Times New Roman" w:cs="Times New Roman"/>
                <w:bCs/>
                <w:color w:val="000000"/>
                <w:sz w:val="22"/>
                <w:szCs w:val="22"/>
              </w:rPr>
              <w:t>Директор МБУ ДО</w:t>
            </w:r>
            <w:bookmarkEnd w:id="20"/>
            <w:bookmarkEnd w:id="21"/>
            <w:bookmarkEnd w:id="22"/>
            <w:bookmarkEnd w:id="23"/>
            <w:bookmarkEnd w:id="24"/>
          </w:p>
          <w:p w14:paraId="689F5DA6" w14:textId="77777777" w:rsidR="002E50DC" w:rsidRPr="0074199E" w:rsidRDefault="002E50DC" w:rsidP="00FF1A5B">
            <w:pPr>
              <w:outlineLvl w:val="0"/>
              <w:rPr>
                <w:rFonts w:ascii="Times New Roman" w:eastAsia="Times New Roman" w:hAnsi="Times New Roman" w:cs="Times New Roman"/>
                <w:bCs/>
                <w:color w:val="000000"/>
                <w:sz w:val="22"/>
                <w:szCs w:val="22"/>
              </w:rPr>
            </w:pPr>
            <w:bookmarkStart w:id="25" w:name="_Toc139301787"/>
            <w:bookmarkStart w:id="26" w:name="_Toc139375428"/>
            <w:bookmarkStart w:id="27" w:name="_Toc139376720"/>
            <w:bookmarkStart w:id="28" w:name="_Toc139380096"/>
            <w:bookmarkStart w:id="29" w:name="_Toc139380124"/>
            <w:r w:rsidRPr="0074199E">
              <w:rPr>
                <w:rFonts w:ascii="Times New Roman" w:eastAsia="Times New Roman" w:hAnsi="Times New Roman" w:cs="Times New Roman"/>
                <w:bCs/>
                <w:color w:val="000000"/>
                <w:sz w:val="22"/>
                <w:szCs w:val="22"/>
              </w:rPr>
              <w:t>«ДШИ Центрального района»</w:t>
            </w:r>
            <w:bookmarkEnd w:id="25"/>
            <w:bookmarkEnd w:id="26"/>
            <w:bookmarkEnd w:id="27"/>
            <w:bookmarkEnd w:id="28"/>
            <w:bookmarkEnd w:id="29"/>
          </w:p>
          <w:p w14:paraId="44D894D4" w14:textId="77777777" w:rsidR="002E50DC" w:rsidRPr="0074199E" w:rsidRDefault="002E50DC" w:rsidP="00FF1A5B">
            <w:pPr>
              <w:outlineLvl w:val="0"/>
              <w:rPr>
                <w:rFonts w:ascii="Times New Roman" w:eastAsia="Times New Roman" w:hAnsi="Times New Roman" w:cs="Times New Roman"/>
                <w:bCs/>
                <w:color w:val="000000"/>
                <w:sz w:val="22"/>
                <w:szCs w:val="22"/>
              </w:rPr>
            </w:pPr>
          </w:p>
          <w:p w14:paraId="43D25598" w14:textId="77777777" w:rsidR="002E50DC" w:rsidRPr="0074199E" w:rsidRDefault="002E50DC" w:rsidP="00FF1A5B">
            <w:pPr>
              <w:outlineLvl w:val="0"/>
              <w:rPr>
                <w:rFonts w:ascii="Times New Roman" w:eastAsia="Times New Roman" w:hAnsi="Times New Roman" w:cs="Times New Roman"/>
                <w:bCs/>
                <w:color w:val="000000"/>
                <w:sz w:val="22"/>
                <w:szCs w:val="22"/>
              </w:rPr>
            </w:pPr>
            <w:bookmarkStart w:id="30" w:name="_Toc139301788"/>
            <w:bookmarkStart w:id="31" w:name="_Toc139375429"/>
            <w:bookmarkStart w:id="32" w:name="_Toc139376721"/>
            <w:bookmarkStart w:id="33" w:name="_Toc139380097"/>
            <w:bookmarkStart w:id="34" w:name="_Toc139380125"/>
            <w:r w:rsidRPr="0074199E">
              <w:rPr>
                <w:rFonts w:ascii="Times New Roman" w:eastAsia="Times New Roman" w:hAnsi="Times New Roman" w:cs="Times New Roman"/>
                <w:bCs/>
                <w:color w:val="000000"/>
                <w:sz w:val="22"/>
                <w:szCs w:val="22"/>
              </w:rPr>
              <w:t xml:space="preserve">__________________ И.А. </w:t>
            </w:r>
            <w:proofErr w:type="spellStart"/>
            <w:r w:rsidRPr="0074199E">
              <w:rPr>
                <w:rFonts w:ascii="Times New Roman" w:eastAsia="Times New Roman" w:hAnsi="Times New Roman" w:cs="Times New Roman"/>
                <w:bCs/>
                <w:color w:val="000000"/>
                <w:sz w:val="22"/>
                <w:szCs w:val="22"/>
              </w:rPr>
              <w:t>Скрипачева</w:t>
            </w:r>
            <w:bookmarkEnd w:id="30"/>
            <w:bookmarkEnd w:id="31"/>
            <w:bookmarkEnd w:id="32"/>
            <w:bookmarkEnd w:id="33"/>
            <w:bookmarkEnd w:id="34"/>
            <w:proofErr w:type="spellEnd"/>
          </w:p>
          <w:p w14:paraId="772A741E" w14:textId="77777777" w:rsidR="002E50DC" w:rsidRPr="0074199E" w:rsidRDefault="002E50DC" w:rsidP="00FF1A5B">
            <w:pPr>
              <w:outlineLvl w:val="0"/>
              <w:rPr>
                <w:rFonts w:ascii="Times New Roman" w:eastAsia="Times New Roman" w:hAnsi="Times New Roman" w:cs="Times New Roman"/>
                <w:bCs/>
                <w:color w:val="000000"/>
                <w:sz w:val="22"/>
                <w:szCs w:val="22"/>
              </w:rPr>
            </w:pPr>
          </w:p>
          <w:p w14:paraId="32B5A32D" w14:textId="77777777" w:rsidR="002E50DC" w:rsidRPr="0074199E" w:rsidRDefault="002E50DC" w:rsidP="00FF1A5B">
            <w:pPr>
              <w:outlineLvl w:val="0"/>
              <w:rPr>
                <w:rFonts w:ascii="Times New Roman" w:eastAsia="Times New Roman" w:hAnsi="Times New Roman" w:cs="Times New Roman"/>
                <w:bCs/>
                <w:color w:val="000000"/>
                <w:sz w:val="22"/>
                <w:szCs w:val="22"/>
              </w:rPr>
            </w:pPr>
            <w:bookmarkStart w:id="35" w:name="_Toc139301789"/>
            <w:bookmarkStart w:id="36" w:name="_Toc139375430"/>
            <w:bookmarkStart w:id="37" w:name="_Toc139376722"/>
            <w:bookmarkStart w:id="38" w:name="_Toc139380098"/>
            <w:bookmarkStart w:id="39" w:name="_Toc139380126"/>
            <w:r w:rsidRPr="0074199E">
              <w:rPr>
                <w:rFonts w:ascii="Times New Roman" w:eastAsia="Times New Roman" w:hAnsi="Times New Roman" w:cs="Times New Roman"/>
                <w:bCs/>
                <w:color w:val="000000"/>
                <w:sz w:val="22"/>
                <w:szCs w:val="22"/>
              </w:rPr>
              <w:t>Приказ № ______ от _______________ г.</w:t>
            </w:r>
            <w:bookmarkEnd w:id="35"/>
            <w:bookmarkEnd w:id="36"/>
            <w:bookmarkEnd w:id="37"/>
            <w:bookmarkEnd w:id="38"/>
            <w:bookmarkEnd w:id="39"/>
            <w:r w:rsidRPr="0074199E">
              <w:rPr>
                <w:rFonts w:ascii="Times New Roman" w:eastAsia="Times New Roman" w:hAnsi="Times New Roman" w:cs="Times New Roman"/>
                <w:bCs/>
                <w:color w:val="000000"/>
                <w:sz w:val="22"/>
                <w:szCs w:val="22"/>
              </w:rPr>
              <w:t xml:space="preserve"> </w:t>
            </w:r>
          </w:p>
          <w:p w14:paraId="7D41CDFC" w14:textId="77777777" w:rsidR="002E50DC" w:rsidRPr="0074199E" w:rsidRDefault="002E50DC" w:rsidP="00FF1A5B">
            <w:pPr>
              <w:jc w:val="center"/>
              <w:outlineLvl w:val="0"/>
              <w:rPr>
                <w:rFonts w:ascii="Times New Roman" w:eastAsia="Times New Roman" w:hAnsi="Times New Roman" w:cs="Times New Roman"/>
                <w:sz w:val="22"/>
                <w:szCs w:val="24"/>
              </w:rPr>
            </w:pPr>
          </w:p>
        </w:tc>
      </w:tr>
    </w:tbl>
    <w:p w14:paraId="64E00B75" w14:textId="77777777" w:rsidR="002E50DC" w:rsidRDefault="002E50DC" w:rsidP="002E50DC">
      <w:pPr>
        <w:spacing w:line="200" w:lineRule="exact"/>
        <w:rPr>
          <w:rFonts w:ascii="Times New Roman" w:eastAsia="Times New Roman" w:hAnsi="Times New Roman"/>
          <w:b/>
          <w:sz w:val="28"/>
        </w:rPr>
      </w:pPr>
    </w:p>
    <w:p w14:paraId="0224840A" w14:textId="77777777" w:rsidR="002E50DC" w:rsidRDefault="002E50DC" w:rsidP="002E50DC">
      <w:pPr>
        <w:spacing w:line="200" w:lineRule="exact"/>
        <w:rPr>
          <w:rFonts w:ascii="Times New Roman" w:eastAsia="Times New Roman" w:hAnsi="Times New Roman"/>
          <w:b/>
          <w:sz w:val="28"/>
        </w:rPr>
      </w:pPr>
    </w:p>
    <w:p w14:paraId="4DEA22C3" w14:textId="77777777" w:rsidR="002E50DC" w:rsidRDefault="002E50DC" w:rsidP="002E50DC">
      <w:pPr>
        <w:spacing w:line="200" w:lineRule="exact"/>
        <w:rPr>
          <w:rFonts w:ascii="Times New Roman" w:eastAsia="Times New Roman" w:hAnsi="Times New Roman"/>
          <w:b/>
          <w:sz w:val="28"/>
        </w:rPr>
      </w:pPr>
    </w:p>
    <w:p w14:paraId="2A447659" w14:textId="77777777" w:rsidR="002E50DC" w:rsidRDefault="002E50DC" w:rsidP="002E50DC">
      <w:pPr>
        <w:spacing w:line="200" w:lineRule="exact"/>
        <w:rPr>
          <w:rFonts w:ascii="Times New Roman" w:eastAsia="Times New Roman" w:hAnsi="Times New Roman"/>
          <w:sz w:val="24"/>
        </w:rPr>
      </w:pPr>
    </w:p>
    <w:p w14:paraId="1F7D0734" w14:textId="77777777" w:rsidR="002E50DC" w:rsidRDefault="002E50DC" w:rsidP="002E50DC">
      <w:pPr>
        <w:spacing w:line="229" w:lineRule="exact"/>
        <w:rPr>
          <w:rFonts w:ascii="Times New Roman" w:eastAsia="Times New Roman" w:hAnsi="Times New Roman"/>
          <w:sz w:val="24"/>
        </w:rPr>
      </w:pPr>
    </w:p>
    <w:p w14:paraId="1A8A2BB0" w14:textId="77777777" w:rsidR="002E50DC" w:rsidRDefault="002E50DC" w:rsidP="002E50DC">
      <w:pPr>
        <w:spacing w:line="236" w:lineRule="auto"/>
        <w:ind w:left="700" w:right="1400"/>
        <w:jc w:val="center"/>
        <w:rPr>
          <w:rFonts w:ascii="Times New Roman" w:eastAsia="Times New Roman" w:hAnsi="Times New Roman"/>
          <w:b/>
          <w:sz w:val="28"/>
        </w:rPr>
      </w:pPr>
      <w:r>
        <w:rPr>
          <w:rFonts w:ascii="Times New Roman" w:eastAsia="Times New Roman" w:hAnsi="Times New Roman"/>
          <w:b/>
          <w:sz w:val="28"/>
        </w:rPr>
        <w:t>ДОПОЛНИТЕЛЬНАЯ ПРЕДПРОФЕССИОНАЛЬНАЯ ОБЩЕОБРАЗОВАТЕЛЬНАЯ ПРОГРАММА УЧЕБНОГО ПРЕДМЕТА «МУЗЫКАЛЬНАЯ ЛИТЕРАТУРА»</w:t>
      </w:r>
    </w:p>
    <w:p w14:paraId="41BAB197" w14:textId="77777777" w:rsidR="002E50DC" w:rsidRDefault="002E50DC" w:rsidP="002E50DC">
      <w:pPr>
        <w:spacing w:line="200" w:lineRule="exact"/>
        <w:rPr>
          <w:rFonts w:ascii="Times New Roman" w:eastAsia="Times New Roman" w:hAnsi="Times New Roman"/>
          <w:sz w:val="24"/>
        </w:rPr>
      </w:pPr>
    </w:p>
    <w:p w14:paraId="323BBF9A" w14:textId="77777777" w:rsidR="002E50DC" w:rsidRDefault="002E50DC" w:rsidP="002E50DC">
      <w:pPr>
        <w:spacing w:line="200" w:lineRule="exact"/>
        <w:rPr>
          <w:rFonts w:ascii="Times New Roman" w:eastAsia="Times New Roman" w:hAnsi="Times New Roman"/>
          <w:sz w:val="24"/>
        </w:rPr>
      </w:pPr>
    </w:p>
    <w:p w14:paraId="3932574E" w14:textId="77777777" w:rsidR="002E50DC" w:rsidRDefault="002E50DC" w:rsidP="002E50DC">
      <w:pPr>
        <w:spacing w:line="200" w:lineRule="exact"/>
        <w:rPr>
          <w:rFonts w:ascii="Times New Roman" w:eastAsia="Times New Roman" w:hAnsi="Times New Roman"/>
          <w:sz w:val="24"/>
        </w:rPr>
      </w:pPr>
    </w:p>
    <w:p w14:paraId="5B4C1570" w14:textId="77777777" w:rsidR="002E50DC" w:rsidRDefault="002E50DC" w:rsidP="002E50DC">
      <w:pPr>
        <w:spacing w:line="200" w:lineRule="exact"/>
        <w:rPr>
          <w:rFonts w:ascii="Times New Roman" w:eastAsia="Times New Roman" w:hAnsi="Times New Roman"/>
          <w:sz w:val="24"/>
        </w:rPr>
      </w:pPr>
    </w:p>
    <w:p w14:paraId="10DF5C2E" w14:textId="77777777" w:rsidR="002E50DC" w:rsidRDefault="002E50DC" w:rsidP="002E50DC">
      <w:pPr>
        <w:spacing w:line="347" w:lineRule="exact"/>
        <w:rPr>
          <w:rFonts w:ascii="Times New Roman" w:eastAsia="Times New Roman" w:hAnsi="Times New Roman"/>
          <w:sz w:val="24"/>
        </w:rPr>
      </w:pPr>
    </w:p>
    <w:p w14:paraId="63E0192A" w14:textId="77777777" w:rsidR="002E50DC" w:rsidRDefault="002E50DC" w:rsidP="002E50DC">
      <w:pPr>
        <w:spacing w:line="0" w:lineRule="atLeast"/>
        <w:ind w:left="2000"/>
        <w:rPr>
          <w:rFonts w:ascii="Times New Roman" w:eastAsia="Times New Roman" w:hAnsi="Times New Roman"/>
          <w:sz w:val="28"/>
        </w:rPr>
      </w:pPr>
      <w:r>
        <w:rPr>
          <w:rFonts w:ascii="Times New Roman" w:eastAsia="Times New Roman" w:hAnsi="Times New Roman"/>
          <w:sz w:val="28"/>
        </w:rPr>
        <w:t>Срок реализации учебного предмета 5 лет</w:t>
      </w:r>
    </w:p>
    <w:p w14:paraId="273252E6" w14:textId="77777777" w:rsidR="002E50DC" w:rsidRDefault="002E50DC" w:rsidP="002E50DC">
      <w:pPr>
        <w:spacing w:line="200" w:lineRule="exact"/>
        <w:rPr>
          <w:rFonts w:ascii="Times New Roman" w:eastAsia="Times New Roman" w:hAnsi="Times New Roman"/>
          <w:sz w:val="24"/>
        </w:rPr>
      </w:pPr>
    </w:p>
    <w:p w14:paraId="50A317F2" w14:textId="77777777" w:rsidR="002E50DC" w:rsidRDefault="002E50DC" w:rsidP="002E50DC">
      <w:pPr>
        <w:spacing w:line="200" w:lineRule="exact"/>
        <w:rPr>
          <w:rFonts w:ascii="Times New Roman" w:eastAsia="Times New Roman" w:hAnsi="Times New Roman"/>
          <w:sz w:val="24"/>
        </w:rPr>
      </w:pPr>
    </w:p>
    <w:p w14:paraId="1BDA8951" w14:textId="77777777" w:rsidR="002E50DC" w:rsidRDefault="002E50DC" w:rsidP="002E50DC">
      <w:pPr>
        <w:spacing w:line="200" w:lineRule="exact"/>
        <w:rPr>
          <w:rFonts w:ascii="Times New Roman" w:eastAsia="Times New Roman" w:hAnsi="Times New Roman"/>
          <w:sz w:val="24"/>
        </w:rPr>
      </w:pPr>
    </w:p>
    <w:p w14:paraId="29D29935" w14:textId="77777777" w:rsidR="002E50DC" w:rsidRDefault="002E50DC" w:rsidP="002E50DC">
      <w:pPr>
        <w:spacing w:line="200" w:lineRule="exact"/>
        <w:rPr>
          <w:rFonts w:ascii="Times New Roman" w:eastAsia="Times New Roman" w:hAnsi="Times New Roman"/>
          <w:sz w:val="24"/>
        </w:rPr>
      </w:pPr>
    </w:p>
    <w:p w14:paraId="0F4C4340" w14:textId="77777777" w:rsidR="002E50DC" w:rsidRDefault="002E50DC" w:rsidP="002E50DC">
      <w:pPr>
        <w:spacing w:line="200" w:lineRule="exact"/>
        <w:rPr>
          <w:rFonts w:ascii="Times New Roman" w:eastAsia="Times New Roman" w:hAnsi="Times New Roman"/>
          <w:sz w:val="24"/>
        </w:rPr>
      </w:pPr>
    </w:p>
    <w:p w14:paraId="7BBC9C2D" w14:textId="77777777" w:rsidR="002E50DC" w:rsidRDefault="002E50DC" w:rsidP="002E50DC">
      <w:pPr>
        <w:spacing w:line="200" w:lineRule="exact"/>
        <w:rPr>
          <w:rFonts w:ascii="Times New Roman" w:eastAsia="Times New Roman" w:hAnsi="Times New Roman"/>
          <w:sz w:val="24"/>
        </w:rPr>
      </w:pPr>
    </w:p>
    <w:p w14:paraId="0DC077D1" w14:textId="77777777" w:rsidR="002E50DC" w:rsidRDefault="002E50DC" w:rsidP="002E50DC">
      <w:pPr>
        <w:spacing w:line="200" w:lineRule="exact"/>
        <w:rPr>
          <w:rFonts w:ascii="Times New Roman" w:eastAsia="Times New Roman" w:hAnsi="Times New Roman"/>
          <w:sz w:val="24"/>
        </w:rPr>
      </w:pPr>
    </w:p>
    <w:p w14:paraId="2BC13E01" w14:textId="77777777" w:rsidR="002E50DC" w:rsidRDefault="002E50DC" w:rsidP="002E50DC">
      <w:pPr>
        <w:spacing w:line="208" w:lineRule="exact"/>
        <w:rPr>
          <w:rFonts w:ascii="Times New Roman" w:eastAsia="Times New Roman" w:hAnsi="Times New Roman"/>
          <w:sz w:val="24"/>
        </w:rPr>
      </w:pPr>
    </w:p>
    <w:p w14:paraId="2F74853B" w14:textId="77777777" w:rsidR="002E50DC" w:rsidRDefault="002E50DC" w:rsidP="002E50DC">
      <w:pPr>
        <w:spacing w:line="208" w:lineRule="exact"/>
        <w:rPr>
          <w:rFonts w:ascii="Times New Roman" w:eastAsia="Times New Roman" w:hAnsi="Times New Roman"/>
          <w:sz w:val="24"/>
        </w:rPr>
      </w:pPr>
    </w:p>
    <w:p w14:paraId="2427EC3F" w14:textId="77777777" w:rsidR="002E50DC" w:rsidRDefault="002E50DC" w:rsidP="002E50DC">
      <w:pPr>
        <w:spacing w:line="208" w:lineRule="exact"/>
        <w:rPr>
          <w:rFonts w:ascii="Times New Roman" w:eastAsia="Times New Roman" w:hAnsi="Times New Roman"/>
          <w:sz w:val="24"/>
        </w:rPr>
      </w:pPr>
    </w:p>
    <w:p w14:paraId="2A9EEF20" w14:textId="77777777" w:rsidR="002E50DC" w:rsidRPr="00C97160" w:rsidRDefault="002E50DC" w:rsidP="002E50DC">
      <w:pPr>
        <w:spacing w:line="0" w:lineRule="atLeast"/>
        <w:rPr>
          <w:rFonts w:ascii="Times New Roman" w:eastAsia="Times New Roman" w:hAnsi="Times New Roman"/>
          <w:sz w:val="24"/>
          <w:szCs w:val="24"/>
        </w:rPr>
      </w:pPr>
      <w:r w:rsidRPr="00C97160">
        <w:rPr>
          <w:rFonts w:ascii="Times New Roman" w:eastAsia="Times New Roman" w:hAnsi="Times New Roman"/>
          <w:sz w:val="24"/>
          <w:szCs w:val="24"/>
        </w:rPr>
        <w:t xml:space="preserve">Составитель: </w:t>
      </w:r>
      <w:proofErr w:type="spellStart"/>
      <w:r w:rsidRPr="00C97160">
        <w:rPr>
          <w:rFonts w:ascii="Times New Roman" w:eastAsia="Times New Roman" w:hAnsi="Times New Roman"/>
          <w:sz w:val="24"/>
          <w:szCs w:val="24"/>
        </w:rPr>
        <w:t>Булушева</w:t>
      </w:r>
      <w:proofErr w:type="spellEnd"/>
      <w:r w:rsidRPr="00C97160">
        <w:rPr>
          <w:rFonts w:ascii="Times New Roman" w:eastAsia="Times New Roman" w:hAnsi="Times New Roman"/>
          <w:sz w:val="24"/>
          <w:szCs w:val="24"/>
        </w:rPr>
        <w:t xml:space="preserve"> </w:t>
      </w:r>
      <w:proofErr w:type="spellStart"/>
      <w:r w:rsidRPr="00C97160">
        <w:rPr>
          <w:rFonts w:ascii="Times New Roman" w:eastAsia="Times New Roman" w:hAnsi="Times New Roman"/>
          <w:sz w:val="24"/>
          <w:szCs w:val="24"/>
        </w:rPr>
        <w:t>Гельфия</w:t>
      </w:r>
      <w:proofErr w:type="spellEnd"/>
      <w:r w:rsidRPr="00C97160">
        <w:rPr>
          <w:rFonts w:ascii="Times New Roman" w:eastAsia="Times New Roman" w:hAnsi="Times New Roman"/>
          <w:sz w:val="24"/>
          <w:szCs w:val="24"/>
        </w:rPr>
        <w:t xml:space="preserve"> </w:t>
      </w:r>
      <w:proofErr w:type="spellStart"/>
      <w:r w:rsidRPr="00C97160">
        <w:rPr>
          <w:rFonts w:ascii="Times New Roman" w:eastAsia="Times New Roman" w:hAnsi="Times New Roman"/>
          <w:sz w:val="24"/>
          <w:szCs w:val="24"/>
        </w:rPr>
        <w:t>Миннизакировна</w:t>
      </w:r>
      <w:proofErr w:type="spellEnd"/>
      <w:r w:rsidRPr="00C97160">
        <w:rPr>
          <w:rFonts w:ascii="Times New Roman" w:eastAsia="Times New Roman" w:hAnsi="Times New Roman"/>
          <w:sz w:val="24"/>
          <w:szCs w:val="24"/>
        </w:rPr>
        <w:t>, преподаватель высшей категории</w:t>
      </w:r>
    </w:p>
    <w:p w14:paraId="2E4867FB" w14:textId="77777777" w:rsidR="002E50DC" w:rsidRDefault="002E50DC" w:rsidP="002E50DC">
      <w:pPr>
        <w:spacing w:line="200" w:lineRule="exact"/>
        <w:rPr>
          <w:rFonts w:ascii="Times New Roman" w:eastAsia="Times New Roman" w:hAnsi="Times New Roman"/>
          <w:sz w:val="24"/>
        </w:rPr>
      </w:pPr>
    </w:p>
    <w:p w14:paraId="2AC9DB5B" w14:textId="77777777" w:rsidR="002E50DC" w:rsidRDefault="002E50DC" w:rsidP="002E50DC">
      <w:pPr>
        <w:spacing w:line="200" w:lineRule="exact"/>
        <w:rPr>
          <w:rFonts w:ascii="Times New Roman" w:eastAsia="Times New Roman" w:hAnsi="Times New Roman"/>
          <w:sz w:val="24"/>
        </w:rPr>
      </w:pPr>
    </w:p>
    <w:p w14:paraId="1CF0FD5D" w14:textId="77777777" w:rsidR="002E50DC" w:rsidRDefault="002E50DC" w:rsidP="002E50DC">
      <w:pPr>
        <w:spacing w:line="200" w:lineRule="exact"/>
        <w:rPr>
          <w:rFonts w:ascii="Times New Roman" w:eastAsia="Times New Roman" w:hAnsi="Times New Roman"/>
          <w:sz w:val="24"/>
        </w:rPr>
      </w:pPr>
    </w:p>
    <w:p w14:paraId="6434A150" w14:textId="77777777" w:rsidR="002E50DC" w:rsidRDefault="002E50DC" w:rsidP="002E50DC">
      <w:pPr>
        <w:spacing w:line="0" w:lineRule="atLeast"/>
        <w:ind w:left="4600"/>
        <w:rPr>
          <w:rFonts w:ascii="Times New Roman" w:eastAsia="Times New Roman" w:hAnsi="Times New Roman"/>
          <w:sz w:val="28"/>
        </w:rPr>
      </w:pPr>
    </w:p>
    <w:p w14:paraId="521D73AC" w14:textId="77777777" w:rsidR="002E50DC" w:rsidRDefault="002E50DC" w:rsidP="002E50DC">
      <w:pPr>
        <w:spacing w:line="0" w:lineRule="atLeast"/>
        <w:ind w:left="4600"/>
        <w:rPr>
          <w:rFonts w:ascii="Times New Roman" w:eastAsia="Times New Roman" w:hAnsi="Times New Roman"/>
          <w:sz w:val="28"/>
        </w:rPr>
      </w:pPr>
    </w:p>
    <w:p w14:paraId="4EEB5FC1" w14:textId="77777777" w:rsidR="002E50DC" w:rsidRDefault="002E50DC" w:rsidP="002E50DC">
      <w:pPr>
        <w:spacing w:line="0" w:lineRule="atLeast"/>
        <w:ind w:left="4600"/>
        <w:rPr>
          <w:rFonts w:ascii="Times New Roman" w:eastAsia="Times New Roman" w:hAnsi="Times New Roman"/>
          <w:sz w:val="28"/>
        </w:rPr>
      </w:pPr>
    </w:p>
    <w:p w14:paraId="36C559E3" w14:textId="77777777" w:rsidR="002E50DC" w:rsidRDefault="002E50DC" w:rsidP="002E50DC">
      <w:pPr>
        <w:spacing w:line="0" w:lineRule="atLeast"/>
        <w:ind w:left="4600"/>
        <w:rPr>
          <w:rFonts w:ascii="Times New Roman" w:eastAsia="Times New Roman" w:hAnsi="Times New Roman"/>
          <w:sz w:val="28"/>
        </w:rPr>
      </w:pPr>
    </w:p>
    <w:p w14:paraId="4C162D16" w14:textId="77777777" w:rsidR="002E50DC" w:rsidRDefault="002E50DC" w:rsidP="002E50DC">
      <w:pPr>
        <w:spacing w:line="0" w:lineRule="atLeast"/>
        <w:ind w:left="4600"/>
        <w:jc w:val="center"/>
        <w:rPr>
          <w:rFonts w:ascii="Times New Roman" w:eastAsia="Times New Roman" w:hAnsi="Times New Roman"/>
          <w:sz w:val="28"/>
        </w:rPr>
      </w:pPr>
    </w:p>
    <w:p w14:paraId="09CC73BF" w14:textId="77777777" w:rsidR="002E50DC" w:rsidRDefault="002E50DC" w:rsidP="002E50DC">
      <w:pPr>
        <w:spacing w:line="0" w:lineRule="atLeast"/>
        <w:ind w:left="4600"/>
        <w:jc w:val="center"/>
        <w:rPr>
          <w:rFonts w:ascii="Times New Roman" w:eastAsia="Times New Roman" w:hAnsi="Times New Roman"/>
          <w:sz w:val="28"/>
        </w:rPr>
      </w:pPr>
    </w:p>
    <w:p w14:paraId="03811632" w14:textId="77777777" w:rsidR="002E50DC" w:rsidRDefault="002E50DC" w:rsidP="002E50DC">
      <w:pPr>
        <w:jc w:val="center"/>
        <w:rPr>
          <w:rFonts w:ascii="Times New Roman" w:eastAsia="Times New Roman" w:hAnsi="Times New Roman"/>
          <w:sz w:val="28"/>
        </w:rPr>
      </w:pPr>
      <w:r>
        <w:rPr>
          <w:rFonts w:ascii="Times New Roman" w:eastAsia="Times New Roman" w:hAnsi="Times New Roman"/>
          <w:sz w:val="28"/>
        </w:rPr>
        <w:t>Тольятти, 2023</w:t>
      </w:r>
    </w:p>
    <w:p w14:paraId="67B2BFC0" w14:textId="2F87F257" w:rsidR="002E50DC" w:rsidRPr="00D73388" w:rsidRDefault="00E974CF" w:rsidP="002E50DC">
      <w:pPr>
        <w:pStyle w:val="a3"/>
        <w:jc w:val="center"/>
        <w:rPr>
          <w:rFonts w:ascii="Times New Roman" w:hAnsi="Times New Roman"/>
          <w:color w:val="auto"/>
          <w:sz w:val="24"/>
          <w:szCs w:val="24"/>
        </w:rPr>
      </w:pPr>
      <w:r>
        <w:rPr>
          <w:rFonts w:ascii="Times New Roman" w:hAnsi="Times New Roman"/>
          <w:color w:val="auto"/>
          <w:sz w:val="24"/>
          <w:szCs w:val="24"/>
        </w:rPr>
        <w:lastRenderedPageBreak/>
        <w:t>О</w:t>
      </w:r>
      <w:r w:rsidR="002E50DC" w:rsidRPr="00D73388">
        <w:rPr>
          <w:rFonts w:ascii="Times New Roman" w:hAnsi="Times New Roman"/>
          <w:color w:val="auto"/>
          <w:sz w:val="24"/>
          <w:szCs w:val="24"/>
        </w:rPr>
        <w:t>ГЛАВЛЕНИЕ</w:t>
      </w:r>
    </w:p>
    <w:p w14:paraId="4F730AFB" w14:textId="77777777" w:rsidR="002E50DC" w:rsidRDefault="002E50DC" w:rsidP="002E50DC"/>
    <w:p w14:paraId="0B791E0C" w14:textId="65458682" w:rsidR="002E50DC" w:rsidRPr="00F47497" w:rsidRDefault="00F47497" w:rsidP="00004758">
      <w:pPr>
        <w:jc w:val="both"/>
        <w:rPr>
          <w:rFonts w:ascii="Times New Roman" w:hAnsi="Times New Roman" w:cs="Times New Roman"/>
          <w:sz w:val="24"/>
          <w:szCs w:val="24"/>
        </w:rPr>
      </w:pPr>
      <w:r>
        <w:rPr>
          <w:rFonts w:ascii="Times New Roman" w:hAnsi="Times New Roman" w:cs="Times New Roman"/>
          <w:sz w:val="24"/>
          <w:szCs w:val="24"/>
          <w:lang w:val="en-US"/>
        </w:rPr>
        <w:t>I</w:t>
      </w:r>
      <w:r w:rsidRPr="00F47497">
        <w:rPr>
          <w:rFonts w:ascii="Times New Roman" w:hAnsi="Times New Roman" w:cs="Times New Roman"/>
          <w:sz w:val="24"/>
          <w:szCs w:val="24"/>
        </w:rPr>
        <w:t>.</w:t>
      </w:r>
      <w:r w:rsidR="00524F46" w:rsidRPr="00F47497">
        <w:rPr>
          <w:rFonts w:ascii="Times New Roman" w:hAnsi="Times New Roman" w:cs="Times New Roman"/>
          <w:sz w:val="24"/>
          <w:szCs w:val="24"/>
        </w:rPr>
        <w:t>ПОЯСНИТЕЛЬНАЯ ЗАПИСКА</w:t>
      </w:r>
      <w:r w:rsidRPr="00F47497">
        <w:rPr>
          <w:rFonts w:ascii="Times New Roman" w:hAnsi="Times New Roman" w:cs="Times New Roman"/>
          <w:sz w:val="24"/>
          <w:szCs w:val="24"/>
        </w:rPr>
        <w:t>……………………………………</w:t>
      </w:r>
      <w:r w:rsidR="00004758">
        <w:rPr>
          <w:rFonts w:ascii="Times New Roman" w:hAnsi="Times New Roman" w:cs="Times New Roman"/>
          <w:sz w:val="24"/>
          <w:szCs w:val="24"/>
        </w:rPr>
        <w:t>…</w:t>
      </w:r>
      <w:r w:rsidRPr="00F47497">
        <w:rPr>
          <w:rFonts w:ascii="Times New Roman" w:hAnsi="Times New Roman" w:cs="Times New Roman"/>
          <w:sz w:val="24"/>
          <w:szCs w:val="24"/>
        </w:rPr>
        <w:t>……………………</w:t>
      </w:r>
      <w:r w:rsidR="00E974CF">
        <w:rPr>
          <w:rFonts w:ascii="Times New Roman" w:hAnsi="Times New Roman" w:cs="Times New Roman"/>
          <w:sz w:val="24"/>
          <w:szCs w:val="24"/>
        </w:rPr>
        <w:t>3</w:t>
      </w:r>
    </w:p>
    <w:p w14:paraId="40826430" w14:textId="1543A597" w:rsidR="002E50DC" w:rsidRPr="00F47497" w:rsidRDefault="00F47497" w:rsidP="00004758">
      <w:pPr>
        <w:jc w:val="both"/>
        <w:rPr>
          <w:rFonts w:ascii="Times New Roman" w:hAnsi="Times New Roman" w:cs="Times New Roman"/>
          <w:sz w:val="24"/>
          <w:szCs w:val="24"/>
        </w:rPr>
      </w:pPr>
      <w:r w:rsidRPr="00F47497">
        <w:rPr>
          <w:rFonts w:ascii="Times New Roman" w:hAnsi="Times New Roman" w:cs="Times New Roman"/>
          <w:sz w:val="24"/>
          <w:szCs w:val="24"/>
        </w:rPr>
        <w:t xml:space="preserve">1.1. </w:t>
      </w:r>
      <w:r w:rsidR="002E50DC" w:rsidRPr="00F47497">
        <w:rPr>
          <w:rFonts w:ascii="Times New Roman" w:hAnsi="Times New Roman" w:cs="Times New Roman"/>
          <w:sz w:val="24"/>
          <w:szCs w:val="24"/>
        </w:rPr>
        <w:t>Форма обучения</w:t>
      </w:r>
      <w:r w:rsidRPr="00F47497">
        <w:rPr>
          <w:rFonts w:ascii="Times New Roman" w:hAnsi="Times New Roman" w:cs="Times New Roman"/>
          <w:sz w:val="24"/>
          <w:szCs w:val="24"/>
        </w:rPr>
        <w:t>……………………………………………</w:t>
      </w:r>
      <w:proofErr w:type="gramStart"/>
      <w:r w:rsidRPr="00F47497">
        <w:rPr>
          <w:rFonts w:ascii="Times New Roman" w:hAnsi="Times New Roman" w:cs="Times New Roman"/>
          <w:sz w:val="24"/>
          <w:szCs w:val="24"/>
        </w:rPr>
        <w:t>……</w:t>
      </w:r>
      <w:r w:rsidR="00004758">
        <w:rPr>
          <w:rFonts w:ascii="Times New Roman" w:hAnsi="Times New Roman" w:cs="Times New Roman"/>
          <w:sz w:val="24"/>
          <w:szCs w:val="24"/>
        </w:rPr>
        <w:t>.</w:t>
      </w:r>
      <w:proofErr w:type="gramEnd"/>
      <w:r w:rsidR="00004758">
        <w:rPr>
          <w:rFonts w:ascii="Times New Roman" w:hAnsi="Times New Roman" w:cs="Times New Roman"/>
          <w:sz w:val="24"/>
          <w:szCs w:val="24"/>
        </w:rPr>
        <w:t>.</w:t>
      </w:r>
      <w:r w:rsidRPr="00F47497">
        <w:rPr>
          <w:rFonts w:ascii="Times New Roman" w:hAnsi="Times New Roman" w:cs="Times New Roman"/>
          <w:sz w:val="24"/>
          <w:szCs w:val="24"/>
        </w:rPr>
        <w:t>………………………</w:t>
      </w:r>
      <w:r w:rsidR="00E974CF">
        <w:rPr>
          <w:rFonts w:ascii="Times New Roman" w:hAnsi="Times New Roman" w:cs="Times New Roman"/>
          <w:sz w:val="24"/>
          <w:szCs w:val="24"/>
        </w:rPr>
        <w:t>4</w:t>
      </w:r>
    </w:p>
    <w:p w14:paraId="654A5742" w14:textId="75208ADB" w:rsidR="002E50DC" w:rsidRDefault="00F47497" w:rsidP="00004758">
      <w:pPr>
        <w:jc w:val="both"/>
        <w:rPr>
          <w:rFonts w:ascii="Times New Roman" w:hAnsi="Times New Roman" w:cs="Times New Roman"/>
          <w:sz w:val="24"/>
          <w:szCs w:val="24"/>
        </w:rPr>
      </w:pPr>
      <w:r w:rsidRPr="00F47497">
        <w:rPr>
          <w:rFonts w:ascii="Times New Roman" w:hAnsi="Times New Roman" w:cs="Times New Roman"/>
          <w:sz w:val="24"/>
          <w:szCs w:val="24"/>
        </w:rPr>
        <w:t xml:space="preserve">1.2. </w:t>
      </w:r>
      <w:r w:rsidR="002E50DC" w:rsidRPr="00F47497">
        <w:rPr>
          <w:rFonts w:ascii="Times New Roman" w:hAnsi="Times New Roman" w:cs="Times New Roman"/>
          <w:sz w:val="24"/>
          <w:szCs w:val="24"/>
        </w:rPr>
        <w:t>Сведения о формах проведения учебных аудиторных занятий</w:t>
      </w:r>
      <w:r w:rsidRPr="00F47497">
        <w:rPr>
          <w:rFonts w:ascii="Times New Roman" w:hAnsi="Times New Roman" w:cs="Times New Roman"/>
          <w:sz w:val="24"/>
          <w:szCs w:val="24"/>
        </w:rPr>
        <w:t>…</w:t>
      </w:r>
      <w:proofErr w:type="gramStart"/>
      <w:r w:rsidRPr="00F47497">
        <w:rPr>
          <w:rFonts w:ascii="Times New Roman" w:hAnsi="Times New Roman" w:cs="Times New Roman"/>
          <w:sz w:val="24"/>
          <w:szCs w:val="24"/>
        </w:rPr>
        <w:t>…</w:t>
      </w:r>
      <w:r>
        <w:rPr>
          <w:rFonts w:ascii="Times New Roman" w:hAnsi="Times New Roman" w:cs="Times New Roman"/>
          <w:sz w:val="24"/>
          <w:szCs w:val="24"/>
        </w:rPr>
        <w:t>…</w:t>
      </w:r>
      <w:r w:rsidR="00004758">
        <w:rPr>
          <w:rFonts w:ascii="Times New Roman" w:hAnsi="Times New Roman" w:cs="Times New Roman"/>
          <w:sz w:val="24"/>
          <w:szCs w:val="24"/>
        </w:rPr>
        <w:t>.</w:t>
      </w:r>
      <w:proofErr w:type="gramEnd"/>
      <w:r>
        <w:rPr>
          <w:rFonts w:ascii="Times New Roman" w:hAnsi="Times New Roman" w:cs="Times New Roman"/>
          <w:sz w:val="24"/>
          <w:szCs w:val="24"/>
        </w:rPr>
        <w:t>………………</w:t>
      </w:r>
      <w:r w:rsidR="00E974CF">
        <w:rPr>
          <w:rFonts w:ascii="Times New Roman" w:hAnsi="Times New Roman" w:cs="Times New Roman"/>
          <w:sz w:val="24"/>
          <w:szCs w:val="24"/>
        </w:rPr>
        <w:t>4</w:t>
      </w:r>
    </w:p>
    <w:p w14:paraId="6C8AEAC8" w14:textId="01BEFB25" w:rsidR="00E974CF" w:rsidRPr="00F47497" w:rsidRDefault="00E974CF" w:rsidP="00004758">
      <w:pPr>
        <w:jc w:val="both"/>
        <w:rPr>
          <w:rFonts w:ascii="Times New Roman" w:hAnsi="Times New Roman" w:cs="Times New Roman"/>
          <w:sz w:val="24"/>
          <w:szCs w:val="24"/>
        </w:rPr>
      </w:pPr>
      <w:r>
        <w:rPr>
          <w:rFonts w:ascii="Times New Roman" w:hAnsi="Times New Roman" w:cs="Times New Roman"/>
          <w:sz w:val="24"/>
          <w:szCs w:val="24"/>
        </w:rPr>
        <w:t xml:space="preserve">1.3. </w:t>
      </w:r>
      <w:r w:rsidRPr="00F47497">
        <w:rPr>
          <w:rFonts w:ascii="Times New Roman" w:hAnsi="Times New Roman" w:cs="Times New Roman"/>
          <w:sz w:val="24"/>
          <w:szCs w:val="24"/>
        </w:rPr>
        <w:t>Методы обучения</w:t>
      </w:r>
    </w:p>
    <w:p w14:paraId="23AED5CD" w14:textId="2AF995CB" w:rsidR="002E50DC" w:rsidRPr="00F47497" w:rsidRDefault="00F47497" w:rsidP="00004758">
      <w:pPr>
        <w:jc w:val="both"/>
        <w:rPr>
          <w:rFonts w:ascii="Times New Roman" w:hAnsi="Times New Roman" w:cs="Times New Roman"/>
          <w:sz w:val="24"/>
          <w:szCs w:val="24"/>
        </w:rPr>
      </w:pPr>
      <w:r w:rsidRPr="00F47497">
        <w:rPr>
          <w:rFonts w:ascii="Times New Roman" w:hAnsi="Times New Roman" w:cs="Times New Roman"/>
          <w:sz w:val="24"/>
          <w:szCs w:val="24"/>
        </w:rPr>
        <w:t xml:space="preserve">1.3. </w:t>
      </w:r>
      <w:r w:rsidR="002E50DC" w:rsidRPr="00F47497">
        <w:rPr>
          <w:rFonts w:ascii="Times New Roman" w:hAnsi="Times New Roman" w:cs="Times New Roman"/>
          <w:sz w:val="24"/>
          <w:szCs w:val="24"/>
        </w:rPr>
        <w:t>Описание материально-технических условий реализации учебного предмета</w:t>
      </w:r>
      <w:r>
        <w:rPr>
          <w:rFonts w:ascii="Times New Roman" w:hAnsi="Times New Roman" w:cs="Times New Roman"/>
          <w:sz w:val="24"/>
          <w:szCs w:val="24"/>
        </w:rPr>
        <w:t>………</w:t>
      </w:r>
      <w:r w:rsidR="00E974CF">
        <w:rPr>
          <w:rFonts w:ascii="Times New Roman" w:hAnsi="Times New Roman" w:cs="Times New Roman"/>
          <w:sz w:val="24"/>
          <w:szCs w:val="24"/>
        </w:rPr>
        <w:t>4</w:t>
      </w:r>
    </w:p>
    <w:p w14:paraId="7002664D" w14:textId="10E5679E" w:rsidR="002E50DC" w:rsidRPr="00F47497" w:rsidRDefault="00F47497" w:rsidP="00004758">
      <w:pPr>
        <w:jc w:val="both"/>
        <w:rPr>
          <w:rFonts w:ascii="Times New Roman" w:hAnsi="Times New Roman" w:cs="Times New Roman"/>
          <w:sz w:val="24"/>
          <w:szCs w:val="24"/>
        </w:rPr>
      </w:pPr>
      <w:r w:rsidRPr="00F47497">
        <w:rPr>
          <w:rFonts w:ascii="Times New Roman" w:hAnsi="Times New Roman" w:cs="Times New Roman"/>
          <w:sz w:val="24"/>
          <w:szCs w:val="24"/>
        </w:rPr>
        <w:t xml:space="preserve">1.4. </w:t>
      </w:r>
      <w:r w:rsidR="002E50DC" w:rsidRPr="00F47497">
        <w:rPr>
          <w:rFonts w:ascii="Times New Roman" w:hAnsi="Times New Roman" w:cs="Times New Roman"/>
          <w:sz w:val="24"/>
          <w:szCs w:val="24"/>
        </w:rPr>
        <w:t>Методы обучения</w:t>
      </w:r>
      <w:r>
        <w:rPr>
          <w:rFonts w:ascii="Times New Roman" w:hAnsi="Times New Roman" w:cs="Times New Roman"/>
          <w:sz w:val="24"/>
          <w:szCs w:val="24"/>
        </w:rPr>
        <w:t>…</w:t>
      </w:r>
      <w:r w:rsidRPr="00F47497">
        <w:rPr>
          <w:rFonts w:ascii="Times New Roman" w:hAnsi="Times New Roman" w:cs="Times New Roman"/>
          <w:sz w:val="24"/>
          <w:szCs w:val="24"/>
        </w:rPr>
        <w:t>………………………………………………………………………</w:t>
      </w:r>
      <w:r w:rsidR="00E974CF">
        <w:rPr>
          <w:rFonts w:ascii="Times New Roman" w:hAnsi="Times New Roman" w:cs="Times New Roman"/>
          <w:sz w:val="24"/>
          <w:szCs w:val="24"/>
        </w:rPr>
        <w:t>4</w:t>
      </w:r>
    </w:p>
    <w:p w14:paraId="1A264304" w14:textId="391E1EC7" w:rsidR="002E50DC" w:rsidRPr="00F47497" w:rsidRDefault="002E50DC" w:rsidP="00004758">
      <w:pPr>
        <w:jc w:val="both"/>
        <w:rPr>
          <w:rFonts w:ascii="Times New Roman" w:hAnsi="Times New Roman" w:cs="Times New Roman"/>
          <w:sz w:val="24"/>
          <w:szCs w:val="24"/>
        </w:rPr>
      </w:pPr>
      <w:r w:rsidRPr="00F47497">
        <w:rPr>
          <w:rFonts w:ascii="Times New Roman" w:hAnsi="Times New Roman" w:cs="Times New Roman"/>
          <w:sz w:val="24"/>
          <w:szCs w:val="24"/>
        </w:rPr>
        <w:t>II. Содержание учебного предмета</w:t>
      </w:r>
      <w:r w:rsidR="00F47497">
        <w:rPr>
          <w:rFonts w:ascii="Times New Roman" w:hAnsi="Times New Roman" w:cs="Times New Roman"/>
          <w:sz w:val="24"/>
          <w:szCs w:val="24"/>
        </w:rPr>
        <w:t>……</w:t>
      </w:r>
      <w:r w:rsidR="00F47497" w:rsidRPr="00F47497">
        <w:rPr>
          <w:rFonts w:ascii="Times New Roman" w:hAnsi="Times New Roman" w:cs="Times New Roman"/>
          <w:sz w:val="24"/>
          <w:szCs w:val="24"/>
        </w:rPr>
        <w:t>……………………………………………</w:t>
      </w:r>
      <w:proofErr w:type="gramStart"/>
      <w:r w:rsidR="00F47497" w:rsidRPr="00F47497">
        <w:rPr>
          <w:rFonts w:ascii="Times New Roman" w:hAnsi="Times New Roman" w:cs="Times New Roman"/>
          <w:sz w:val="24"/>
          <w:szCs w:val="24"/>
        </w:rPr>
        <w:t>……</w:t>
      </w:r>
      <w:r w:rsidR="00004758">
        <w:rPr>
          <w:rFonts w:ascii="Times New Roman" w:hAnsi="Times New Roman" w:cs="Times New Roman"/>
          <w:sz w:val="24"/>
          <w:szCs w:val="24"/>
        </w:rPr>
        <w:t>.</w:t>
      </w:r>
      <w:proofErr w:type="gramEnd"/>
      <w:r w:rsidR="00004758">
        <w:rPr>
          <w:rFonts w:ascii="Times New Roman" w:hAnsi="Times New Roman" w:cs="Times New Roman"/>
          <w:sz w:val="24"/>
          <w:szCs w:val="24"/>
        </w:rPr>
        <w:t>.</w:t>
      </w:r>
      <w:r w:rsidR="00F47497" w:rsidRPr="00F47497">
        <w:rPr>
          <w:rFonts w:ascii="Times New Roman" w:hAnsi="Times New Roman" w:cs="Times New Roman"/>
          <w:sz w:val="24"/>
          <w:szCs w:val="24"/>
        </w:rPr>
        <w:t>….</w:t>
      </w:r>
      <w:r w:rsidR="00004758">
        <w:rPr>
          <w:rFonts w:ascii="Times New Roman" w:hAnsi="Times New Roman" w:cs="Times New Roman"/>
          <w:sz w:val="24"/>
          <w:szCs w:val="24"/>
        </w:rPr>
        <w:t>5</w:t>
      </w:r>
    </w:p>
    <w:p w14:paraId="271B8452" w14:textId="538F9714" w:rsidR="002E50DC" w:rsidRPr="00F47497" w:rsidRDefault="00F47497" w:rsidP="00004758">
      <w:pPr>
        <w:jc w:val="both"/>
        <w:rPr>
          <w:rFonts w:ascii="Times New Roman" w:hAnsi="Times New Roman" w:cs="Times New Roman"/>
          <w:sz w:val="24"/>
          <w:szCs w:val="24"/>
        </w:rPr>
      </w:pPr>
      <w:r w:rsidRPr="00F47497">
        <w:rPr>
          <w:rFonts w:ascii="Times New Roman" w:hAnsi="Times New Roman" w:cs="Times New Roman"/>
          <w:sz w:val="24"/>
          <w:szCs w:val="24"/>
        </w:rPr>
        <w:t xml:space="preserve">2.1. </w:t>
      </w:r>
      <w:r w:rsidR="002E50DC" w:rsidRPr="00F47497">
        <w:rPr>
          <w:rFonts w:ascii="Times New Roman" w:hAnsi="Times New Roman" w:cs="Times New Roman"/>
          <w:sz w:val="24"/>
          <w:szCs w:val="24"/>
        </w:rPr>
        <w:t>Сведения о затратах учебного времени</w:t>
      </w:r>
      <w:r>
        <w:rPr>
          <w:rFonts w:ascii="Times New Roman" w:hAnsi="Times New Roman" w:cs="Times New Roman"/>
          <w:sz w:val="24"/>
          <w:szCs w:val="24"/>
        </w:rPr>
        <w:t>…………………………………………</w:t>
      </w:r>
      <w:proofErr w:type="gramStart"/>
      <w:r>
        <w:rPr>
          <w:rFonts w:ascii="Times New Roman" w:hAnsi="Times New Roman" w:cs="Times New Roman"/>
          <w:sz w:val="24"/>
          <w:szCs w:val="24"/>
        </w:rPr>
        <w:t>……</w:t>
      </w:r>
      <w:r w:rsidR="00004758">
        <w:rPr>
          <w:rFonts w:ascii="Times New Roman" w:hAnsi="Times New Roman" w:cs="Times New Roman"/>
          <w:sz w:val="24"/>
          <w:szCs w:val="24"/>
        </w:rPr>
        <w:t>.</w:t>
      </w:r>
      <w:proofErr w:type="gramEnd"/>
      <w:r>
        <w:rPr>
          <w:rFonts w:ascii="Times New Roman" w:hAnsi="Times New Roman" w:cs="Times New Roman"/>
          <w:sz w:val="24"/>
          <w:szCs w:val="24"/>
        </w:rPr>
        <w:t>…</w:t>
      </w:r>
      <w:r w:rsidR="00004758">
        <w:rPr>
          <w:rFonts w:ascii="Times New Roman" w:hAnsi="Times New Roman" w:cs="Times New Roman"/>
          <w:sz w:val="24"/>
          <w:szCs w:val="24"/>
        </w:rPr>
        <w:t>5</w:t>
      </w:r>
    </w:p>
    <w:p w14:paraId="65B00A70" w14:textId="0FF6B05B" w:rsidR="002E50DC" w:rsidRPr="00F47497" w:rsidRDefault="00524F46" w:rsidP="00004758">
      <w:pPr>
        <w:jc w:val="both"/>
        <w:rPr>
          <w:rFonts w:ascii="Times New Roman" w:hAnsi="Times New Roman" w:cs="Times New Roman"/>
          <w:sz w:val="24"/>
          <w:szCs w:val="24"/>
        </w:rPr>
      </w:pPr>
      <w:r w:rsidRPr="00F47497">
        <w:rPr>
          <w:rFonts w:ascii="Times New Roman" w:hAnsi="Times New Roman" w:cs="Times New Roman"/>
          <w:sz w:val="24"/>
          <w:szCs w:val="24"/>
        </w:rPr>
        <w:t>III.ТРЕБОВАНИЯ К УРОВНЮ ПОДГОТОВКИ УЧАЩИХСЯ</w:t>
      </w:r>
      <w:r w:rsidR="00F47497">
        <w:rPr>
          <w:rFonts w:ascii="Times New Roman" w:hAnsi="Times New Roman" w:cs="Times New Roman"/>
          <w:sz w:val="24"/>
          <w:szCs w:val="24"/>
        </w:rPr>
        <w:t>…………………</w:t>
      </w:r>
      <w:proofErr w:type="gramStart"/>
      <w:r w:rsidR="00F47497">
        <w:rPr>
          <w:rFonts w:ascii="Times New Roman" w:hAnsi="Times New Roman" w:cs="Times New Roman"/>
          <w:sz w:val="24"/>
          <w:szCs w:val="24"/>
        </w:rPr>
        <w:t>……</w:t>
      </w:r>
      <w:r w:rsidR="00004758">
        <w:rPr>
          <w:rFonts w:ascii="Times New Roman" w:hAnsi="Times New Roman" w:cs="Times New Roman"/>
          <w:sz w:val="24"/>
          <w:szCs w:val="24"/>
        </w:rPr>
        <w:t>.</w:t>
      </w:r>
      <w:proofErr w:type="gramEnd"/>
      <w:r w:rsidR="00004758">
        <w:rPr>
          <w:rFonts w:ascii="Times New Roman" w:hAnsi="Times New Roman" w:cs="Times New Roman"/>
          <w:sz w:val="24"/>
          <w:szCs w:val="24"/>
        </w:rPr>
        <w:t>.</w:t>
      </w:r>
      <w:r w:rsidR="00F47497">
        <w:rPr>
          <w:rFonts w:ascii="Times New Roman" w:hAnsi="Times New Roman" w:cs="Times New Roman"/>
          <w:sz w:val="24"/>
          <w:szCs w:val="24"/>
        </w:rPr>
        <w:t>…</w:t>
      </w:r>
      <w:r w:rsidR="00F47497" w:rsidRPr="00F47497">
        <w:rPr>
          <w:rFonts w:ascii="Times New Roman" w:hAnsi="Times New Roman" w:cs="Times New Roman"/>
          <w:sz w:val="24"/>
          <w:szCs w:val="24"/>
        </w:rPr>
        <w:t>..</w:t>
      </w:r>
      <w:r w:rsidR="00004758">
        <w:rPr>
          <w:rFonts w:ascii="Times New Roman" w:hAnsi="Times New Roman" w:cs="Times New Roman"/>
          <w:sz w:val="24"/>
          <w:szCs w:val="24"/>
        </w:rPr>
        <w:t>10</w:t>
      </w:r>
    </w:p>
    <w:p w14:paraId="0044301A" w14:textId="05D853A7" w:rsidR="00524F46" w:rsidRPr="00F47497" w:rsidRDefault="00524F46" w:rsidP="00004758">
      <w:pPr>
        <w:jc w:val="both"/>
        <w:rPr>
          <w:rFonts w:ascii="Times New Roman" w:hAnsi="Times New Roman" w:cs="Times New Roman"/>
          <w:sz w:val="24"/>
          <w:szCs w:val="24"/>
        </w:rPr>
      </w:pPr>
      <w:r w:rsidRPr="00F47497">
        <w:rPr>
          <w:rFonts w:ascii="Times New Roman" w:hAnsi="Times New Roman" w:cs="Times New Roman"/>
          <w:sz w:val="24"/>
          <w:szCs w:val="24"/>
        </w:rPr>
        <w:t>IV. ФОРМЫ И МЕТОДЫ КОНТРОЛЯ, СИСТЕМА ОЦЕНОК</w:t>
      </w:r>
      <w:r w:rsidR="00F47497">
        <w:rPr>
          <w:rFonts w:ascii="Times New Roman" w:hAnsi="Times New Roman" w:cs="Times New Roman"/>
          <w:sz w:val="24"/>
          <w:szCs w:val="24"/>
        </w:rPr>
        <w:t>……………………</w:t>
      </w:r>
      <w:proofErr w:type="gramStart"/>
      <w:r w:rsidR="00F47497">
        <w:rPr>
          <w:rFonts w:ascii="Times New Roman" w:hAnsi="Times New Roman" w:cs="Times New Roman"/>
          <w:sz w:val="24"/>
          <w:szCs w:val="24"/>
        </w:rPr>
        <w:t>……</w:t>
      </w:r>
      <w:r w:rsidR="00004758">
        <w:rPr>
          <w:rFonts w:ascii="Times New Roman" w:hAnsi="Times New Roman" w:cs="Times New Roman"/>
          <w:sz w:val="24"/>
          <w:szCs w:val="24"/>
        </w:rPr>
        <w:t>.</w:t>
      </w:r>
      <w:proofErr w:type="gramEnd"/>
      <w:r w:rsidR="00F47497">
        <w:rPr>
          <w:rFonts w:ascii="Times New Roman" w:hAnsi="Times New Roman" w:cs="Times New Roman"/>
          <w:sz w:val="24"/>
          <w:szCs w:val="24"/>
        </w:rPr>
        <w:t>…</w:t>
      </w:r>
      <w:r w:rsidR="00004758">
        <w:rPr>
          <w:rFonts w:ascii="Times New Roman" w:hAnsi="Times New Roman" w:cs="Times New Roman"/>
          <w:sz w:val="24"/>
          <w:szCs w:val="24"/>
        </w:rPr>
        <w:t>10</w:t>
      </w:r>
    </w:p>
    <w:p w14:paraId="5B5855B4" w14:textId="49552437" w:rsidR="00192491" w:rsidRPr="00F47497" w:rsidRDefault="00F47497" w:rsidP="00004758">
      <w:pPr>
        <w:jc w:val="both"/>
        <w:rPr>
          <w:rFonts w:ascii="Times New Roman" w:hAnsi="Times New Roman" w:cs="Times New Roman"/>
          <w:sz w:val="24"/>
          <w:szCs w:val="24"/>
        </w:rPr>
      </w:pPr>
      <w:r w:rsidRPr="00F47497">
        <w:rPr>
          <w:rFonts w:ascii="Times New Roman" w:hAnsi="Times New Roman" w:cs="Times New Roman"/>
          <w:sz w:val="24"/>
          <w:szCs w:val="24"/>
        </w:rPr>
        <w:t xml:space="preserve">4.1. </w:t>
      </w:r>
      <w:r w:rsidR="00192491" w:rsidRPr="00F47497">
        <w:rPr>
          <w:rFonts w:ascii="Times New Roman" w:hAnsi="Times New Roman" w:cs="Times New Roman"/>
          <w:sz w:val="24"/>
          <w:szCs w:val="24"/>
        </w:rPr>
        <w:t>Аттестация: цели, виды, форма, содержание</w:t>
      </w:r>
      <w:r>
        <w:rPr>
          <w:rFonts w:ascii="Times New Roman" w:hAnsi="Times New Roman" w:cs="Times New Roman"/>
          <w:sz w:val="24"/>
          <w:szCs w:val="24"/>
        </w:rPr>
        <w:t>……………………………………………</w:t>
      </w:r>
      <w:r w:rsidR="00004758">
        <w:rPr>
          <w:rFonts w:ascii="Times New Roman" w:hAnsi="Times New Roman" w:cs="Times New Roman"/>
          <w:sz w:val="24"/>
          <w:szCs w:val="24"/>
        </w:rPr>
        <w:t>11</w:t>
      </w:r>
    </w:p>
    <w:p w14:paraId="4EA2E9A0" w14:textId="570DD0CF" w:rsidR="00192491" w:rsidRPr="00F47497" w:rsidRDefault="00F47497" w:rsidP="00004758">
      <w:pPr>
        <w:jc w:val="both"/>
        <w:rPr>
          <w:rFonts w:ascii="Times New Roman" w:hAnsi="Times New Roman" w:cs="Times New Roman"/>
          <w:sz w:val="24"/>
          <w:szCs w:val="24"/>
        </w:rPr>
      </w:pPr>
      <w:r w:rsidRPr="00F47497">
        <w:rPr>
          <w:rFonts w:ascii="Times New Roman" w:hAnsi="Times New Roman" w:cs="Times New Roman"/>
          <w:sz w:val="24"/>
          <w:szCs w:val="24"/>
        </w:rPr>
        <w:t xml:space="preserve">4.2. </w:t>
      </w:r>
      <w:r w:rsidR="00192491" w:rsidRPr="00F47497">
        <w:rPr>
          <w:rFonts w:ascii="Times New Roman" w:hAnsi="Times New Roman" w:cs="Times New Roman"/>
          <w:sz w:val="24"/>
          <w:szCs w:val="24"/>
        </w:rPr>
        <w:t>Критерии оценок</w:t>
      </w:r>
      <w:r>
        <w:rPr>
          <w:rFonts w:ascii="Times New Roman" w:hAnsi="Times New Roman" w:cs="Times New Roman"/>
          <w:sz w:val="24"/>
          <w:szCs w:val="24"/>
        </w:rPr>
        <w:t>…</w:t>
      </w:r>
      <w:r w:rsidRPr="00F47497">
        <w:rPr>
          <w:rFonts w:ascii="Times New Roman" w:hAnsi="Times New Roman" w:cs="Times New Roman"/>
          <w:sz w:val="24"/>
          <w:szCs w:val="24"/>
        </w:rPr>
        <w:t>……………………………………………………………</w:t>
      </w:r>
      <w:proofErr w:type="gramStart"/>
      <w:r w:rsidRPr="00F47497">
        <w:rPr>
          <w:rFonts w:ascii="Times New Roman" w:hAnsi="Times New Roman" w:cs="Times New Roman"/>
          <w:sz w:val="24"/>
          <w:szCs w:val="24"/>
        </w:rPr>
        <w:t>……</w:t>
      </w:r>
      <w:r w:rsidR="00004758">
        <w:rPr>
          <w:rFonts w:ascii="Times New Roman" w:hAnsi="Times New Roman" w:cs="Times New Roman"/>
          <w:sz w:val="24"/>
          <w:szCs w:val="24"/>
        </w:rPr>
        <w:t>.</w:t>
      </w:r>
      <w:proofErr w:type="gramEnd"/>
      <w:r w:rsidRPr="00F47497">
        <w:rPr>
          <w:rFonts w:ascii="Times New Roman" w:hAnsi="Times New Roman" w:cs="Times New Roman"/>
          <w:sz w:val="24"/>
          <w:szCs w:val="24"/>
        </w:rPr>
        <w:t>…….</w:t>
      </w:r>
      <w:r w:rsidR="00004758">
        <w:rPr>
          <w:rFonts w:ascii="Times New Roman" w:hAnsi="Times New Roman" w:cs="Times New Roman"/>
          <w:sz w:val="24"/>
          <w:szCs w:val="24"/>
        </w:rPr>
        <w:t>11</w:t>
      </w:r>
    </w:p>
    <w:p w14:paraId="2D8D63EC" w14:textId="3D8EB142" w:rsidR="002E50DC" w:rsidRPr="00F47497" w:rsidRDefault="00192491" w:rsidP="00004758">
      <w:pPr>
        <w:jc w:val="both"/>
        <w:rPr>
          <w:rFonts w:ascii="Times New Roman" w:hAnsi="Times New Roman" w:cs="Times New Roman"/>
          <w:sz w:val="24"/>
          <w:szCs w:val="24"/>
        </w:rPr>
      </w:pPr>
      <w:r w:rsidRPr="00F47497">
        <w:rPr>
          <w:rFonts w:ascii="Times New Roman" w:hAnsi="Times New Roman" w:cs="Times New Roman"/>
          <w:sz w:val="24"/>
          <w:szCs w:val="24"/>
        </w:rPr>
        <w:t>V. МЕТОДИЧЕСКОЕ ОБЕСПЕЧЕНИЕ УЧЕБНОГО ПРОЦЕССА</w:t>
      </w:r>
      <w:r w:rsidR="00F47497">
        <w:rPr>
          <w:rFonts w:ascii="Times New Roman" w:hAnsi="Times New Roman" w:cs="Times New Roman"/>
          <w:sz w:val="24"/>
          <w:szCs w:val="24"/>
        </w:rPr>
        <w:t>……………</w:t>
      </w:r>
      <w:proofErr w:type="gramStart"/>
      <w:r w:rsidR="00F47497">
        <w:rPr>
          <w:rFonts w:ascii="Times New Roman" w:hAnsi="Times New Roman" w:cs="Times New Roman"/>
          <w:sz w:val="24"/>
          <w:szCs w:val="24"/>
        </w:rPr>
        <w:t>……</w:t>
      </w:r>
      <w:r w:rsidR="00004758">
        <w:rPr>
          <w:rFonts w:ascii="Times New Roman" w:hAnsi="Times New Roman" w:cs="Times New Roman"/>
          <w:sz w:val="24"/>
          <w:szCs w:val="24"/>
        </w:rPr>
        <w:t>.</w:t>
      </w:r>
      <w:proofErr w:type="gramEnd"/>
      <w:r w:rsidR="00F47497">
        <w:rPr>
          <w:rFonts w:ascii="Times New Roman" w:hAnsi="Times New Roman" w:cs="Times New Roman"/>
          <w:sz w:val="24"/>
          <w:szCs w:val="24"/>
        </w:rPr>
        <w:t>…</w:t>
      </w:r>
      <w:r w:rsidR="00996F4E">
        <w:rPr>
          <w:rFonts w:ascii="Times New Roman" w:hAnsi="Times New Roman" w:cs="Times New Roman"/>
          <w:sz w:val="24"/>
          <w:szCs w:val="24"/>
        </w:rPr>
        <w:t>.</w:t>
      </w:r>
      <w:r w:rsidR="00F47497">
        <w:rPr>
          <w:rFonts w:ascii="Times New Roman" w:hAnsi="Times New Roman" w:cs="Times New Roman"/>
          <w:sz w:val="24"/>
          <w:szCs w:val="24"/>
        </w:rPr>
        <w:t>…</w:t>
      </w:r>
      <w:r w:rsidR="00F47497" w:rsidRPr="00F47497">
        <w:rPr>
          <w:rFonts w:ascii="Times New Roman" w:hAnsi="Times New Roman" w:cs="Times New Roman"/>
          <w:sz w:val="24"/>
          <w:szCs w:val="24"/>
        </w:rPr>
        <w:t>.</w:t>
      </w:r>
      <w:r w:rsidR="00004758">
        <w:rPr>
          <w:rFonts w:ascii="Times New Roman" w:hAnsi="Times New Roman" w:cs="Times New Roman"/>
          <w:sz w:val="24"/>
          <w:szCs w:val="24"/>
        </w:rPr>
        <w:t>12</w:t>
      </w:r>
    </w:p>
    <w:p w14:paraId="243F2A87" w14:textId="5FD65BDA" w:rsidR="002E50DC" w:rsidRPr="00F47497" w:rsidRDefault="00192491" w:rsidP="00004758">
      <w:pPr>
        <w:jc w:val="both"/>
        <w:rPr>
          <w:rFonts w:ascii="Times New Roman" w:hAnsi="Times New Roman" w:cs="Times New Roman"/>
          <w:sz w:val="24"/>
          <w:szCs w:val="24"/>
        </w:rPr>
      </w:pPr>
      <w:r w:rsidRPr="00F47497">
        <w:rPr>
          <w:rFonts w:ascii="Times New Roman" w:hAnsi="Times New Roman" w:cs="Times New Roman"/>
          <w:sz w:val="24"/>
          <w:szCs w:val="24"/>
        </w:rPr>
        <w:t>VI. СПИСОК РЕКОМЕНДУЕМОЙ ЛИТЕРАТУРЫ</w:t>
      </w:r>
      <w:r w:rsidR="00F47497" w:rsidRPr="00F47497">
        <w:rPr>
          <w:rFonts w:ascii="Times New Roman" w:hAnsi="Times New Roman" w:cs="Times New Roman"/>
          <w:sz w:val="24"/>
          <w:szCs w:val="24"/>
        </w:rPr>
        <w:t>………………………………</w:t>
      </w:r>
      <w:proofErr w:type="gramStart"/>
      <w:r w:rsidR="00F47497" w:rsidRPr="00F47497">
        <w:rPr>
          <w:rFonts w:ascii="Times New Roman" w:hAnsi="Times New Roman" w:cs="Times New Roman"/>
          <w:sz w:val="24"/>
          <w:szCs w:val="24"/>
        </w:rPr>
        <w:t>……</w:t>
      </w:r>
      <w:r w:rsidR="00996F4E">
        <w:rPr>
          <w:rFonts w:ascii="Times New Roman" w:hAnsi="Times New Roman" w:cs="Times New Roman"/>
          <w:sz w:val="24"/>
          <w:szCs w:val="24"/>
        </w:rPr>
        <w:t>.</w:t>
      </w:r>
      <w:proofErr w:type="gramEnd"/>
      <w:r w:rsidR="00F47497" w:rsidRPr="00F47497">
        <w:rPr>
          <w:rFonts w:ascii="Times New Roman" w:hAnsi="Times New Roman" w:cs="Times New Roman"/>
          <w:sz w:val="24"/>
          <w:szCs w:val="24"/>
        </w:rPr>
        <w:t>…..</w:t>
      </w:r>
      <w:r w:rsidR="00004758">
        <w:rPr>
          <w:rFonts w:ascii="Times New Roman" w:hAnsi="Times New Roman" w:cs="Times New Roman"/>
          <w:sz w:val="24"/>
          <w:szCs w:val="24"/>
        </w:rPr>
        <w:t>14</w:t>
      </w:r>
    </w:p>
    <w:p w14:paraId="264F560F" w14:textId="77777777" w:rsidR="002E50DC" w:rsidRDefault="002E50DC" w:rsidP="002E50DC">
      <w:pPr>
        <w:jc w:val="center"/>
      </w:pPr>
    </w:p>
    <w:p w14:paraId="4CA54F32" w14:textId="77777777" w:rsidR="002E50DC" w:rsidRDefault="002E50DC" w:rsidP="002E50DC">
      <w:pPr>
        <w:jc w:val="center"/>
      </w:pPr>
    </w:p>
    <w:p w14:paraId="7CDC1185" w14:textId="77777777" w:rsidR="002E50DC" w:rsidRDefault="002E50DC" w:rsidP="002E50DC">
      <w:pPr>
        <w:jc w:val="center"/>
      </w:pPr>
    </w:p>
    <w:p w14:paraId="21990BC9" w14:textId="77777777" w:rsidR="002E50DC" w:rsidRDefault="002E50DC" w:rsidP="002E50DC">
      <w:pPr>
        <w:jc w:val="center"/>
      </w:pPr>
    </w:p>
    <w:p w14:paraId="0765EA3A" w14:textId="77777777" w:rsidR="002E50DC" w:rsidRDefault="002E50DC" w:rsidP="002E50DC">
      <w:pPr>
        <w:jc w:val="center"/>
      </w:pPr>
    </w:p>
    <w:p w14:paraId="6BD75C21" w14:textId="77777777" w:rsidR="002E50DC" w:rsidRDefault="002E50DC" w:rsidP="002E50DC">
      <w:pPr>
        <w:jc w:val="center"/>
      </w:pPr>
    </w:p>
    <w:p w14:paraId="3FF64C82" w14:textId="77777777" w:rsidR="002E50DC" w:rsidRDefault="002E50DC" w:rsidP="002E50DC">
      <w:pPr>
        <w:jc w:val="center"/>
      </w:pPr>
    </w:p>
    <w:p w14:paraId="66E1EE11" w14:textId="77777777" w:rsidR="002E50DC" w:rsidRDefault="002E50DC" w:rsidP="002E50DC">
      <w:pPr>
        <w:jc w:val="center"/>
      </w:pPr>
    </w:p>
    <w:p w14:paraId="0476F006" w14:textId="77777777" w:rsidR="002E50DC" w:rsidRDefault="002E50DC" w:rsidP="002E50DC">
      <w:pPr>
        <w:jc w:val="center"/>
      </w:pPr>
    </w:p>
    <w:p w14:paraId="61E2D498" w14:textId="77777777" w:rsidR="002E50DC" w:rsidRDefault="002E50DC" w:rsidP="002E50DC">
      <w:pPr>
        <w:jc w:val="center"/>
      </w:pPr>
    </w:p>
    <w:p w14:paraId="5602B0D2" w14:textId="77777777" w:rsidR="002E50DC" w:rsidRDefault="002E50DC" w:rsidP="002E50DC">
      <w:pPr>
        <w:jc w:val="center"/>
      </w:pPr>
    </w:p>
    <w:p w14:paraId="40464DD1" w14:textId="77777777" w:rsidR="002E50DC" w:rsidRDefault="002E50DC" w:rsidP="002E50DC">
      <w:pPr>
        <w:jc w:val="center"/>
      </w:pPr>
    </w:p>
    <w:p w14:paraId="6424297C" w14:textId="77777777" w:rsidR="002E50DC" w:rsidRDefault="002E50DC" w:rsidP="002E50DC">
      <w:pPr>
        <w:jc w:val="center"/>
      </w:pPr>
    </w:p>
    <w:p w14:paraId="5A585CBA" w14:textId="77777777" w:rsidR="002E50DC" w:rsidRDefault="002E50DC" w:rsidP="002E50DC">
      <w:pPr>
        <w:jc w:val="center"/>
      </w:pPr>
    </w:p>
    <w:p w14:paraId="0AEA2DE1" w14:textId="77777777" w:rsidR="002E50DC" w:rsidRDefault="002E50DC" w:rsidP="002E50DC">
      <w:pPr>
        <w:jc w:val="center"/>
      </w:pPr>
    </w:p>
    <w:p w14:paraId="54EED034" w14:textId="77777777" w:rsidR="002E50DC" w:rsidRDefault="002E50DC" w:rsidP="002E50DC">
      <w:pPr>
        <w:jc w:val="center"/>
      </w:pPr>
    </w:p>
    <w:p w14:paraId="68B62EF5" w14:textId="77777777" w:rsidR="002E50DC" w:rsidRDefault="002E50DC" w:rsidP="002E50DC">
      <w:pPr>
        <w:jc w:val="center"/>
      </w:pPr>
    </w:p>
    <w:p w14:paraId="30346591" w14:textId="77777777" w:rsidR="002E50DC" w:rsidRDefault="002E50DC" w:rsidP="002E50DC">
      <w:pPr>
        <w:jc w:val="center"/>
      </w:pPr>
    </w:p>
    <w:p w14:paraId="6529291D" w14:textId="77777777" w:rsidR="002E50DC" w:rsidRDefault="002E50DC" w:rsidP="002E50DC">
      <w:pPr>
        <w:jc w:val="center"/>
      </w:pPr>
    </w:p>
    <w:p w14:paraId="771B3BA3" w14:textId="77777777" w:rsidR="002E50DC" w:rsidRDefault="002E50DC" w:rsidP="002E50DC">
      <w:pPr>
        <w:jc w:val="center"/>
      </w:pPr>
    </w:p>
    <w:p w14:paraId="6ACBD0F3" w14:textId="77777777" w:rsidR="002E50DC" w:rsidRDefault="002E50DC" w:rsidP="002E50DC">
      <w:pPr>
        <w:jc w:val="center"/>
      </w:pPr>
    </w:p>
    <w:p w14:paraId="281BFA7B" w14:textId="77777777" w:rsidR="002E50DC" w:rsidRDefault="002E50DC" w:rsidP="002E50DC">
      <w:pPr>
        <w:jc w:val="center"/>
      </w:pPr>
    </w:p>
    <w:p w14:paraId="5465126E" w14:textId="77777777" w:rsidR="002E50DC" w:rsidRDefault="002E50DC" w:rsidP="002E50DC">
      <w:pPr>
        <w:jc w:val="center"/>
      </w:pPr>
    </w:p>
    <w:p w14:paraId="4480E652" w14:textId="77777777" w:rsidR="002E50DC" w:rsidRDefault="002E50DC" w:rsidP="002E50DC">
      <w:pPr>
        <w:jc w:val="center"/>
      </w:pPr>
    </w:p>
    <w:p w14:paraId="2010A1E5" w14:textId="77777777" w:rsidR="002E50DC" w:rsidRDefault="002E50DC" w:rsidP="002E50DC">
      <w:pPr>
        <w:jc w:val="center"/>
      </w:pPr>
    </w:p>
    <w:p w14:paraId="391F9A52" w14:textId="77777777" w:rsidR="002E50DC" w:rsidRDefault="002E50DC" w:rsidP="002E50DC">
      <w:pPr>
        <w:jc w:val="center"/>
      </w:pPr>
    </w:p>
    <w:p w14:paraId="0C700440" w14:textId="77777777" w:rsidR="002E50DC" w:rsidRDefault="002E50DC" w:rsidP="002E50DC">
      <w:pPr>
        <w:jc w:val="center"/>
      </w:pPr>
    </w:p>
    <w:p w14:paraId="405FB12A" w14:textId="77777777" w:rsidR="002E50DC" w:rsidRDefault="002E50DC" w:rsidP="002E50DC">
      <w:pPr>
        <w:jc w:val="center"/>
      </w:pPr>
    </w:p>
    <w:p w14:paraId="321C6EA7" w14:textId="77777777" w:rsidR="002E50DC" w:rsidRDefault="002E50DC" w:rsidP="002E50DC">
      <w:pPr>
        <w:jc w:val="center"/>
      </w:pPr>
    </w:p>
    <w:p w14:paraId="07CDC0B5" w14:textId="77777777" w:rsidR="002E50DC" w:rsidRDefault="002E50DC" w:rsidP="002E50DC">
      <w:pPr>
        <w:jc w:val="center"/>
      </w:pPr>
    </w:p>
    <w:p w14:paraId="7B669087" w14:textId="77777777" w:rsidR="002E50DC" w:rsidRDefault="002E50DC" w:rsidP="002E50DC">
      <w:pPr>
        <w:jc w:val="center"/>
      </w:pPr>
    </w:p>
    <w:p w14:paraId="28C394C3" w14:textId="77777777" w:rsidR="002E50DC" w:rsidRDefault="002E50DC" w:rsidP="002E50DC">
      <w:pPr>
        <w:jc w:val="center"/>
      </w:pPr>
    </w:p>
    <w:p w14:paraId="722ED148" w14:textId="77777777" w:rsidR="002E50DC" w:rsidRDefault="002E50DC" w:rsidP="002E50DC">
      <w:pPr>
        <w:jc w:val="center"/>
      </w:pPr>
    </w:p>
    <w:p w14:paraId="091FAC33" w14:textId="77777777" w:rsidR="002E50DC" w:rsidRDefault="002E50DC" w:rsidP="002E50DC">
      <w:pPr>
        <w:jc w:val="center"/>
      </w:pPr>
    </w:p>
    <w:p w14:paraId="1F1DC984" w14:textId="77777777" w:rsidR="002E50DC" w:rsidRDefault="002E50DC" w:rsidP="002E50DC">
      <w:pPr>
        <w:jc w:val="center"/>
      </w:pPr>
    </w:p>
    <w:p w14:paraId="54C88E24" w14:textId="77777777" w:rsidR="002E50DC" w:rsidRDefault="002E50DC" w:rsidP="002E50DC">
      <w:pPr>
        <w:jc w:val="center"/>
      </w:pPr>
    </w:p>
    <w:p w14:paraId="2D01D5F8" w14:textId="77777777" w:rsidR="002E50DC" w:rsidRDefault="002E50DC" w:rsidP="002E50DC">
      <w:pPr>
        <w:jc w:val="center"/>
      </w:pPr>
    </w:p>
    <w:p w14:paraId="3A7A4B3C" w14:textId="77777777" w:rsidR="002E50DC" w:rsidRDefault="002E50DC" w:rsidP="002E50DC">
      <w:pPr>
        <w:jc w:val="center"/>
      </w:pPr>
    </w:p>
    <w:p w14:paraId="00A502DC" w14:textId="77777777" w:rsidR="002E50DC" w:rsidRDefault="002E50DC" w:rsidP="002E50DC">
      <w:pPr>
        <w:jc w:val="center"/>
      </w:pPr>
    </w:p>
    <w:p w14:paraId="556B5F07" w14:textId="77777777" w:rsidR="002E50DC" w:rsidRDefault="002E50DC" w:rsidP="002E50DC">
      <w:pPr>
        <w:jc w:val="center"/>
      </w:pPr>
    </w:p>
    <w:p w14:paraId="132976B9" w14:textId="77777777" w:rsidR="002E50DC" w:rsidRDefault="002E50DC" w:rsidP="002E50DC">
      <w:pPr>
        <w:jc w:val="center"/>
      </w:pPr>
    </w:p>
    <w:p w14:paraId="7AE4CBD5" w14:textId="1BAD4979" w:rsidR="00524F46" w:rsidRDefault="00524F46" w:rsidP="00524F46">
      <w:pPr>
        <w:tabs>
          <w:tab w:val="left" w:pos="2180"/>
          <w:tab w:val="left" w:pos="3440"/>
          <w:tab w:val="left" w:pos="4720"/>
          <w:tab w:val="left" w:pos="6640"/>
          <w:tab w:val="left" w:pos="8280"/>
          <w:tab w:val="left" w:pos="9880"/>
        </w:tabs>
        <w:spacing w:line="0" w:lineRule="atLeast"/>
        <w:ind w:left="7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ПОЯСНИТЕЛЬНАЯ ЗАПИСКА</w:t>
      </w:r>
    </w:p>
    <w:p w14:paraId="2B88B2FD" w14:textId="77777777" w:rsidR="00524F46" w:rsidRDefault="00524F46" w:rsidP="00524F46">
      <w:pPr>
        <w:tabs>
          <w:tab w:val="left" w:pos="2180"/>
          <w:tab w:val="left" w:pos="3440"/>
          <w:tab w:val="left" w:pos="4720"/>
          <w:tab w:val="left" w:pos="6640"/>
          <w:tab w:val="left" w:pos="8280"/>
          <w:tab w:val="left" w:pos="9880"/>
        </w:tabs>
        <w:spacing w:line="0" w:lineRule="atLeast"/>
        <w:ind w:left="700"/>
        <w:jc w:val="center"/>
        <w:rPr>
          <w:rFonts w:ascii="Times New Roman" w:eastAsia="Times New Roman" w:hAnsi="Times New Roman" w:cs="Times New Roman"/>
          <w:sz w:val="24"/>
          <w:szCs w:val="24"/>
        </w:rPr>
      </w:pPr>
    </w:p>
    <w:p w14:paraId="30773101" w14:textId="171EF709" w:rsidR="002E50DC"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          </w:t>
      </w:r>
      <w:r w:rsidR="002E50DC" w:rsidRPr="00192491">
        <w:rPr>
          <w:rFonts w:ascii="Times New Roman" w:hAnsi="Times New Roman" w:cs="Times New Roman"/>
          <w:sz w:val="24"/>
          <w:szCs w:val="24"/>
        </w:rPr>
        <w:t>Программа</w:t>
      </w:r>
      <w:r w:rsidR="002E50DC" w:rsidRPr="00192491">
        <w:rPr>
          <w:rFonts w:ascii="Times New Roman" w:hAnsi="Times New Roman" w:cs="Times New Roman"/>
          <w:sz w:val="24"/>
          <w:szCs w:val="24"/>
        </w:rPr>
        <w:tab/>
        <w:t>учебного</w:t>
      </w:r>
      <w:r w:rsidR="002E50DC" w:rsidRPr="00192491">
        <w:rPr>
          <w:rFonts w:ascii="Times New Roman" w:hAnsi="Times New Roman" w:cs="Times New Roman"/>
          <w:sz w:val="24"/>
          <w:szCs w:val="24"/>
        </w:rPr>
        <w:tab/>
        <w:t>предмета</w:t>
      </w:r>
      <w:r w:rsidR="002E50DC" w:rsidRPr="00192491">
        <w:rPr>
          <w:rFonts w:ascii="Times New Roman" w:hAnsi="Times New Roman" w:cs="Times New Roman"/>
          <w:sz w:val="24"/>
          <w:szCs w:val="24"/>
        </w:rPr>
        <w:tab/>
        <w:t>«Музыкальная</w:t>
      </w:r>
      <w:r w:rsidR="002E50DC" w:rsidRPr="00192491">
        <w:rPr>
          <w:rFonts w:ascii="Times New Roman" w:hAnsi="Times New Roman" w:cs="Times New Roman"/>
          <w:sz w:val="24"/>
          <w:szCs w:val="24"/>
        </w:rPr>
        <w:tab/>
      </w:r>
      <w:r w:rsidRPr="00192491">
        <w:rPr>
          <w:rFonts w:ascii="Times New Roman" w:hAnsi="Times New Roman" w:cs="Times New Roman"/>
          <w:sz w:val="24"/>
          <w:szCs w:val="24"/>
        </w:rPr>
        <w:t xml:space="preserve">литература» разработана </w:t>
      </w:r>
      <w:r w:rsidR="002E50DC" w:rsidRPr="00192491">
        <w:rPr>
          <w:rFonts w:ascii="Times New Roman" w:hAnsi="Times New Roman" w:cs="Times New Roman"/>
          <w:sz w:val="24"/>
          <w:szCs w:val="24"/>
        </w:rPr>
        <w:t>на</w:t>
      </w:r>
      <w:r w:rsidRPr="00192491">
        <w:rPr>
          <w:rFonts w:ascii="Times New Roman" w:hAnsi="Times New Roman" w:cs="Times New Roman"/>
          <w:sz w:val="24"/>
          <w:szCs w:val="24"/>
        </w:rPr>
        <w:t xml:space="preserve"> </w:t>
      </w:r>
      <w:r w:rsidR="002E50DC" w:rsidRPr="00192491">
        <w:rPr>
          <w:rFonts w:ascii="Times New Roman" w:hAnsi="Times New Roman" w:cs="Times New Roman"/>
          <w:sz w:val="24"/>
          <w:szCs w:val="24"/>
        </w:rPr>
        <w:t>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«Струнные инструменты», «Духовые и ударные инструменты», «Музыкальный фольклор», «Народные инструменты».</w:t>
      </w:r>
    </w:p>
    <w:p w14:paraId="679FC555" w14:textId="77777777" w:rsidR="002E50DC" w:rsidRPr="00192491" w:rsidRDefault="002E50DC" w:rsidP="00524F46">
      <w:pPr>
        <w:spacing w:line="21" w:lineRule="exact"/>
        <w:jc w:val="both"/>
        <w:rPr>
          <w:rFonts w:ascii="Times New Roman" w:eastAsia="Times New Roman" w:hAnsi="Times New Roman" w:cs="Times New Roman"/>
          <w:sz w:val="24"/>
          <w:szCs w:val="24"/>
        </w:rPr>
      </w:pPr>
    </w:p>
    <w:p w14:paraId="77624323" w14:textId="77777777" w:rsidR="002E50DC" w:rsidRPr="00192491" w:rsidRDefault="002E50DC" w:rsidP="00524F46">
      <w:pPr>
        <w:spacing w:line="236" w:lineRule="auto"/>
        <w:ind w:right="20" w:firstLine="701"/>
        <w:jc w:val="both"/>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литературе является частью итоговой аттестации.</w:t>
      </w:r>
    </w:p>
    <w:p w14:paraId="0FB6A030" w14:textId="77777777" w:rsidR="002E50DC" w:rsidRPr="00192491" w:rsidRDefault="002E50DC" w:rsidP="00524F46">
      <w:pPr>
        <w:spacing w:line="15" w:lineRule="exact"/>
        <w:jc w:val="both"/>
        <w:rPr>
          <w:rFonts w:ascii="Times New Roman" w:eastAsia="Times New Roman" w:hAnsi="Times New Roman" w:cs="Times New Roman"/>
          <w:sz w:val="24"/>
          <w:szCs w:val="24"/>
        </w:rPr>
      </w:pPr>
    </w:p>
    <w:p w14:paraId="6C2BF853" w14:textId="77777777" w:rsidR="002E50DC" w:rsidRPr="00192491" w:rsidRDefault="002E50DC" w:rsidP="00524F46">
      <w:pPr>
        <w:spacing w:line="236" w:lineRule="auto"/>
        <w:ind w:right="20" w:firstLine="701"/>
        <w:jc w:val="both"/>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14:paraId="6DE26C67" w14:textId="77777777" w:rsidR="002E50DC" w:rsidRPr="00192491" w:rsidRDefault="002E50DC" w:rsidP="002E50DC">
      <w:pPr>
        <w:spacing w:line="21" w:lineRule="exact"/>
        <w:rPr>
          <w:rFonts w:ascii="Times New Roman" w:eastAsia="Times New Roman" w:hAnsi="Times New Roman" w:cs="Times New Roman"/>
          <w:sz w:val="24"/>
          <w:szCs w:val="24"/>
        </w:rPr>
      </w:pPr>
    </w:p>
    <w:p w14:paraId="2265AD1F" w14:textId="77777777" w:rsidR="002E50DC" w:rsidRPr="00192491" w:rsidRDefault="002E50DC" w:rsidP="002E50DC">
      <w:pPr>
        <w:spacing w:line="238" w:lineRule="auto"/>
        <w:ind w:firstLine="701"/>
        <w:jc w:val="both"/>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14:paraId="31AF41EC" w14:textId="77777777" w:rsidR="002E50DC" w:rsidRPr="00192491" w:rsidRDefault="002E50DC" w:rsidP="002E50DC">
      <w:pPr>
        <w:spacing w:line="17" w:lineRule="exact"/>
        <w:rPr>
          <w:rFonts w:ascii="Times New Roman" w:eastAsia="Times New Roman" w:hAnsi="Times New Roman" w:cs="Times New Roman"/>
          <w:sz w:val="24"/>
          <w:szCs w:val="24"/>
        </w:rPr>
      </w:pPr>
    </w:p>
    <w:p w14:paraId="2B80D566" w14:textId="77777777" w:rsidR="002E50DC" w:rsidRPr="00192491" w:rsidRDefault="002E50DC" w:rsidP="002E50DC">
      <w:pPr>
        <w:spacing w:line="234" w:lineRule="auto"/>
        <w:ind w:firstLine="701"/>
        <w:jc w:val="both"/>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Учебный предмет «Музыкальная литература» продолжает образовательно-развивающий процесс, начатый в курсе учебного предмета «Слушание музыки».</w:t>
      </w:r>
    </w:p>
    <w:p w14:paraId="08877BA8" w14:textId="77777777" w:rsidR="002E50DC" w:rsidRPr="00192491" w:rsidRDefault="002E50DC" w:rsidP="002E50DC">
      <w:pPr>
        <w:spacing w:line="15" w:lineRule="exact"/>
        <w:rPr>
          <w:rFonts w:ascii="Times New Roman" w:eastAsia="Times New Roman" w:hAnsi="Times New Roman" w:cs="Times New Roman"/>
          <w:sz w:val="24"/>
          <w:szCs w:val="24"/>
        </w:rPr>
      </w:pPr>
    </w:p>
    <w:p w14:paraId="509F8817" w14:textId="77777777" w:rsidR="002E50DC" w:rsidRPr="00192491" w:rsidRDefault="002E50DC" w:rsidP="002E50DC">
      <w:pPr>
        <w:spacing w:line="238" w:lineRule="auto"/>
        <w:ind w:left="120" w:firstLine="701"/>
        <w:jc w:val="both"/>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Предмет «Музыкальная литература» теснейшим образом взаимодействует с учебным предметом «Сольфеджио», с предметами 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14:paraId="1334ACB4" w14:textId="77777777" w:rsidR="002E50DC" w:rsidRPr="00192491" w:rsidRDefault="002E50DC" w:rsidP="002E50DC">
      <w:pPr>
        <w:spacing w:line="24" w:lineRule="exact"/>
        <w:rPr>
          <w:rFonts w:ascii="Times New Roman" w:eastAsia="Times New Roman" w:hAnsi="Times New Roman" w:cs="Times New Roman"/>
          <w:sz w:val="24"/>
          <w:szCs w:val="24"/>
        </w:rPr>
      </w:pPr>
    </w:p>
    <w:p w14:paraId="66D240C4" w14:textId="77777777" w:rsidR="002E50DC" w:rsidRPr="00192491" w:rsidRDefault="002E50DC" w:rsidP="002E50DC">
      <w:pPr>
        <w:spacing w:line="234" w:lineRule="auto"/>
        <w:ind w:right="20" w:firstLine="706"/>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Программа учебного предмета «Музыкальная литература» направлена на художественно-эстетическое развитие личности учащегося.</w:t>
      </w:r>
    </w:p>
    <w:p w14:paraId="2B0B9511" w14:textId="77777777" w:rsidR="002E50DC" w:rsidRPr="00192491" w:rsidRDefault="002E50DC" w:rsidP="002E50DC">
      <w:pPr>
        <w:spacing w:line="16" w:lineRule="exact"/>
        <w:rPr>
          <w:rFonts w:ascii="Times New Roman" w:eastAsia="Times New Roman" w:hAnsi="Times New Roman" w:cs="Times New Roman"/>
          <w:sz w:val="24"/>
          <w:szCs w:val="24"/>
        </w:rPr>
      </w:pPr>
    </w:p>
    <w:p w14:paraId="76627C4C" w14:textId="77777777" w:rsidR="002E50DC" w:rsidRPr="00192491" w:rsidRDefault="002E50DC" w:rsidP="002E50DC">
      <w:pPr>
        <w:spacing w:line="237" w:lineRule="auto"/>
        <w:ind w:left="120" w:right="40" w:firstLine="720"/>
        <w:jc w:val="both"/>
        <w:rPr>
          <w:rFonts w:ascii="Times New Roman" w:eastAsia="Times New Roman" w:hAnsi="Times New Roman" w:cs="Times New Roman"/>
          <w:sz w:val="24"/>
          <w:szCs w:val="24"/>
        </w:rPr>
      </w:pPr>
      <w:r w:rsidRPr="00192491">
        <w:rPr>
          <w:rFonts w:ascii="Times New Roman" w:eastAsia="Times New Roman" w:hAnsi="Times New Roman" w:cs="Times New Roman"/>
          <w:b/>
          <w:i/>
          <w:sz w:val="24"/>
          <w:szCs w:val="24"/>
        </w:rPr>
        <w:t>Целью</w:t>
      </w:r>
      <w:r w:rsidRPr="00192491">
        <w:rPr>
          <w:rFonts w:ascii="Times New Roman" w:eastAsia="Times New Roman" w:hAnsi="Times New Roman" w:cs="Times New Roman"/>
          <w:sz w:val="24"/>
          <w:szCs w:val="24"/>
        </w:rPr>
        <w:t xml:space="preserve"> предмета является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14:paraId="3B47689F" w14:textId="77777777" w:rsidR="002E50DC" w:rsidRPr="00192491" w:rsidRDefault="002E50DC" w:rsidP="002E50DC">
      <w:pPr>
        <w:spacing w:line="7" w:lineRule="exact"/>
        <w:rPr>
          <w:rFonts w:ascii="Times New Roman" w:eastAsia="Times New Roman" w:hAnsi="Times New Roman" w:cs="Times New Roman"/>
          <w:sz w:val="24"/>
          <w:szCs w:val="24"/>
        </w:rPr>
      </w:pPr>
    </w:p>
    <w:p w14:paraId="3D855CBA" w14:textId="77777777" w:rsidR="002E50DC" w:rsidRPr="00192491" w:rsidRDefault="002E50DC" w:rsidP="002E50DC">
      <w:pPr>
        <w:spacing w:line="0" w:lineRule="atLeast"/>
        <w:ind w:left="840"/>
        <w:rPr>
          <w:rFonts w:ascii="Times New Roman" w:eastAsia="Times New Roman" w:hAnsi="Times New Roman" w:cs="Times New Roman"/>
          <w:sz w:val="24"/>
          <w:szCs w:val="24"/>
        </w:rPr>
      </w:pPr>
      <w:r w:rsidRPr="00192491">
        <w:rPr>
          <w:rFonts w:ascii="Times New Roman" w:eastAsia="Times New Roman" w:hAnsi="Times New Roman" w:cs="Times New Roman"/>
          <w:b/>
          <w:i/>
          <w:sz w:val="24"/>
          <w:szCs w:val="24"/>
        </w:rPr>
        <w:t>Задачами</w:t>
      </w:r>
      <w:r w:rsidRPr="00192491">
        <w:rPr>
          <w:rFonts w:ascii="Times New Roman" w:eastAsia="Times New Roman" w:hAnsi="Times New Roman" w:cs="Times New Roman"/>
          <w:sz w:val="24"/>
          <w:szCs w:val="24"/>
        </w:rPr>
        <w:t xml:space="preserve"> предмета «Музыкальная литература» являются:</w:t>
      </w:r>
    </w:p>
    <w:p w14:paraId="4043118E" w14:textId="77777777" w:rsidR="002E50DC" w:rsidRPr="00192491" w:rsidRDefault="002E50DC" w:rsidP="002E50DC">
      <w:pPr>
        <w:spacing w:line="34" w:lineRule="exact"/>
        <w:rPr>
          <w:rFonts w:ascii="Times New Roman" w:eastAsia="Times New Roman" w:hAnsi="Times New Roman" w:cs="Times New Roman"/>
          <w:sz w:val="24"/>
          <w:szCs w:val="24"/>
        </w:rPr>
      </w:pPr>
    </w:p>
    <w:p w14:paraId="68054116" w14:textId="77777777" w:rsidR="002E50DC" w:rsidRPr="00192491" w:rsidRDefault="002E50DC" w:rsidP="002E50DC">
      <w:pPr>
        <w:numPr>
          <w:ilvl w:val="0"/>
          <w:numId w:val="2"/>
        </w:numPr>
        <w:tabs>
          <w:tab w:val="left" w:pos="840"/>
        </w:tabs>
        <w:spacing w:line="228" w:lineRule="auto"/>
        <w:ind w:right="60"/>
        <w:rPr>
          <w:rFonts w:ascii="Times New Roman" w:eastAsia="Symbol" w:hAnsi="Times New Roman" w:cs="Times New Roman"/>
          <w:sz w:val="24"/>
          <w:szCs w:val="24"/>
        </w:rPr>
      </w:pPr>
      <w:r w:rsidRPr="00192491">
        <w:rPr>
          <w:rFonts w:ascii="Times New Roman" w:eastAsia="Times New Roman" w:hAnsi="Times New Roman" w:cs="Times New Roman"/>
          <w:sz w:val="24"/>
          <w:szCs w:val="24"/>
        </w:rPr>
        <w:t>формирование интереса и любви к классической музыке и музыкальной культуре в целом;</w:t>
      </w:r>
    </w:p>
    <w:p w14:paraId="2C9ED44A" w14:textId="77777777" w:rsidR="002E50DC" w:rsidRPr="00192491" w:rsidRDefault="002E50DC" w:rsidP="002E50DC">
      <w:pPr>
        <w:spacing w:line="36" w:lineRule="exact"/>
        <w:rPr>
          <w:rFonts w:ascii="Times New Roman" w:eastAsia="Symbol" w:hAnsi="Times New Roman" w:cs="Times New Roman"/>
          <w:sz w:val="24"/>
          <w:szCs w:val="24"/>
        </w:rPr>
      </w:pPr>
    </w:p>
    <w:p w14:paraId="6442F8EA" w14:textId="77777777" w:rsidR="002E50DC" w:rsidRPr="00192491" w:rsidRDefault="002E50DC" w:rsidP="002E50DC">
      <w:pPr>
        <w:numPr>
          <w:ilvl w:val="0"/>
          <w:numId w:val="2"/>
        </w:numPr>
        <w:tabs>
          <w:tab w:val="left" w:pos="840"/>
        </w:tabs>
        <w:spacing w:line="230" w:lineRule="auto"/>
        <w:ind w:right="60"/>
        <w:jc w:val="both"/>
        <w:rPr>
          <w:rFonts w:ascii="Times New Roman" w:eastAsia="Symbol" w:hAnsi="Times New Roman" w:cs="Times New Roman"/>
          <w:sz w:val="24"/>
          <w:szCs w:val="24"/>
        </w:rPr>
      </w:pPr>
      <w:r w:rsidRPr="00192491">
        <w:rPr>
          <w:rFonts w:ascii="Times New Roman" w:eastAsia="Times New Roman" w:hAnsi="Times New Roman" w:cs="Times New Roman"/>
          <w:sz w:val="24"/>
          <w:szCs w:val="24"/>
        </w:rPr>
        <w:t>воспитание музыкального восприятия: музыкальных произведений различных стилей и жанров, созданных в разные исторические периоды и в разных странах;</w:t>
      </w:r>
    </w:p>
    <w:p w14:paraId="785427A2" w14:textId="77777777" w:rsidR="002E50DC" w:rsidRPr="00192491" w:rsidRDefault="002E50DC" w:rsidP="002E50DC">
      <w:pPr>
        <w:spacing w:line="3" w:lineRule="exact"/>
        <w:rPr>
          <w:rFonts w:ascii="Times New Roman" w:eastAsia="Symbol" w:hAnsi="Times New Roman" w:cs="Times New Roman"/>
          <w:sz w:val="24"/>
          <w:szCs w:val="24"/>
        </w:rPr>
      </w:pPr>
    </w:p>
    <w:p w14:paraId="4F817101" w14:textId="77777777" w:rsidR="002E50DC" w:rsidRPr="00192491" w:rsidRDefault="002E50DC" w:rsidP="002E50DC">
      <w:pPr>
        <w:numPr>
          <w:ilvl w:val="0"/>
          <w:numId w:val="2"/>
        </w:numPr>
        <w:tabs>
          <w:tab w:val="left" w:pos="840"/>
        </w:tabs>
        <w:spacing w:line="238" w:lineRule="auto"/>
        <w:rPr>
          <w:rFonts w:ascii="Times New Roman" w:eastAsia="Symbol" w:hAnsi="Times New Roman" w:cs="Times New Roman"/>
          <w:sz w:val="24"/>
          <w:szCs w:val="24"/>
        </w:rPr>
      </w:pPr>
      <w:r w:rsidRPr="00192491">
        <w:rPr>
          <w:rFonts w:ascii="Times New Roman" w:eastAsia="Times New Roman" w:hAnsi="Times New Roman" w:cs="Times New Roman"/>
          <w:sz w:val="24"/>
          <w:szCs w:val="24"/>
        </w:rPr>
        <w:t>овладение навыками восприятия элементов музыкального языка;</w:t>
      </w:r>
    </w:p>
    <w:p w14:paraId="33D916A5" w14:textId="77777777" w:rsidR="002E50DC" w:rsidRPr="00192491" w:rsidRDefault="002E50DC" w:rsidP="002E50DC">
      <w:pPr>
        <w:numPr>
          <w:ilvl w:val="0"/>
          <w:numId w:val="2"/>
        </w:numPr>
        <w:tabs>
          <w:tab w:val="left" w:pos="840"/>
        </w:tabs>
        <w:spacing w:line="238" w:lineRule="auto"/>
        <w:rPr>
          <w:rFonts w:ascii="Times New Roman" w:eastAsia="Symbol" w:hAnsi="Times New Roman" w:cs="Times New Roman"/>
          <w:sz w:val="24"/>
          <w:szCs w:val="24"/>
        </w:rPr>
      </w:pPr>
      <w:r w:rsidRPr="00192491">
        <w:rPr>
          <w:rFonts w:ascii="Times New Roman" w:eastAsia="Times New Roman" w:hAnsi="Times New Roman" w:cs="Times New Roman"/>
          <w:sz w:val="24"/>
          <w:szCs w:val="24"/>
        </w:rPr>
        <w:t>знания специфики различных музыкально-театральных и инструментальных</w:t>
      </w:r>
    </w:p>
    <w:p w14:paraId="2A468545" w14:textId="77777777" w:rsidR="002E50DC" w:rsidRPr="00192491" w:rsidRDefault="002E50DC" w:rsidP="002E50DC">
      <w:pPr>
        <w:numPr>
          <w:ilvl w:val="0"/>
          <w:numId w:val="2"/>
        </w:numPr>
        <w:spacing w:line="0" w:lineRule="atLeast"/>
        <w:rPr>
          <w:rFonts w:ascii="Times New Roman" w:eastAsia="Times New Roman" w:hAnsi="Times New Roman" w:cs="Times New Roman"/>
          <w:sz w:val="24"/>
          <w:szCs w:val="24"/>
        </w:rPr>
      </w:pPr>
      <w:bookmarkStart w:id="40" w:name="page3"/>
      <w:bookmarkEnd w:id="40"/>
      <w:r w:rsidRPr="00192491">
        <w:rPr>
          <w:rFonts w:ascii="Times New Roman" w:eastAsia="Times New Roman" w:hAnsi="Times New Roman" w:cs="Times New Roman"/>
          <w:sz w:val="24"/>
          <w:szCs w:val="24"/>
        </w:rPr>
        <w:t>жанров;</w:t>
      </w:r>
    </w:p>
    <w:p w14:paraId="6E736CEC" w14:textId="77777777" w:rsidR="002E50DC" w:rsidRPr="00192491" w:rsidRDefault="002E50DC" w:rsidP="002E50DC">
      <w:pPr>
        <w:numPr>
          <w:ilvl w:val="0"/>
          <w:numId w:val="2"/>
        </w:numPr>
        <w:tabs>
          <w:tab w:val="left" w:pos="850"/>
        </w:tabs>
        <w:spacing w:line="238" w:lineRule="auto"/>
        <w:rPr>
          <w:rFonts w:ascii="Times New Roman" w:eastAsia="Symbol" w:hAnsi="Times New Roman" w:cs="Times New Roman"/>
          <w:sz w:val="24"/>
          <w:szCs w:val="24"/>
        </w:rPr>
      </w:pPr>
      <w:r w:rsidRPr="00192491">
        <w:rPr>
          <w:rFonts w:ascii="Times New Roman" w:eastAsia="Times New Roman" w:hAnsi="Times New Roman" w:cs="Times New Roman"/>
          <w:sz w:val="24"/>
          <w:szCs w:val="24"/>
        </w:rPr>
        <w:t>знания о различных эпохах и стилях в истории и искусстве;</w:t>
      </w:r>
    </w:p>
    <w:p w14:paraId="5D26972A" w14:textId="77777777" w:rsidR="002E50DC" w:rsidRPr="00192491" w:rsidRDefault="002E50DC" w:rsidP="002E50DC">
      <w:pPr>
        <w:spacing w:line="3" w:lineRule="exact"/>
        <w:rPr>
          <w:rFonts w:ascii="Times New Roman" w:eastAsia="Symbol" w:hAnsi="Times New Roman" w:cs="Times New Roman"/>
          <w:sz w:val="24"/>
          <w:szCs w:val="24"/>
        </w:rPr>
      </w:pPr>
    </w:p>
    <w:p w14:paraId="2C8202CC" w14:textId="77777777" w:rsidR="002E50DC" w:rsidRPr="00192491" w:rsidRDefault="002E50DC" w:rsidP="002E50DC">
      <w:pPr>
        <w:numPr>
          <w:ilvl w:val="0"/>
          <w:numId w:val="2"/>
        </w:numPr>
        <w:tabs>
          <w:tab w:val="left" w:pos="850"/>
        </w:tabs>
        <w:spacing w:line="0" w:lineRule="atLeast"/>
        <w:rPr>
          <w:rFonts w:ascii="Times New Roman" w:eastAsia="Symbol" w:hAnsi="Times New Roman" w:cs="Times New Roman"/>
          <w:sz w:val="24"/>
          <w:szCs w:val="24"/>
        </w:rPr>
      </w:pPr>
      <w:r w:rsidRPr="00192491">
        <w:rPr>
          <w:rFonts w:ascii="Times New Roman" w:eastAsia="Times New Roman" w:hAnsi="Times New Roman" w:cs="Times New Roman"/>
          <w:sz w:val="24"/>
          <w:szCs w:val="24"/>
        </w:rPr>
        <w:t>умение работать с нотным текстом (клавиром, партитурой);</w:t>
      </w:r>
    </w:p>
    <w:p w14:paraId="12B20C1A" w14:textId="77777777" w:rsidR="002E50DC" w:rsidRPr="00192491" w:rsidRDefault="002E50DC" w:rsidP="002E50DC">
      <w:pPr>
        <w:spacing w:line="34" w:lineRule="exact"/>
        <w:rPr>
          <w:rFonts w:ascii="Times New Roman" w:eastAsia="Symbol" w:hAnsi="Times New Roman" w:cs="Times New Roman"/>
          <w:sz w:val="24"/>
          <w:szCs w:val="24"/>
        </w:rPr>
      </w:pPr>
    </w:p>
    <w:p w14:paraId="5386F991" w14:textId="77777777" w:rsidR="002E50DC" w:rsidRPr="00192491" w:rsidRDefault="002E50DC" w:rsidP="002E50DC">
      <w:pPr>
        <w:numPr>
          <w:ilvl w:val="0"/>
          <w:numId w:val="2"/>
        </w:numPr>
        <w:tabs>
          <w:tab w:val="left" w:pos="850"/>
        </w:tabs>
        <w:spacing w:line="226" w:lineRule="auto"/>
        <w:ind w:right="60"/>
        <w:rPr>
          <w:rFonts w:ascii="Times New Roman" w:eastAsia="Symbol" w:hAnsi="Times New Roman" w:cs="Times New Roman"/>
          <w:sz w:val="24"/>
          <w:szCs w:val="24"/>
        </w:rPr>
      </w:pPr>
      <w:r w:rsidRPr="00192491">
        <w:rPr>
          <w:rFonts w:ascii="Times New Roman" w:eastAsia="Times New Roman" w:hAnsi="Times New Roman" w:cs="Times New Roman"/>
          <w:sz w:val="24"/>
          <w:szCs w:val="24"/>
        </w:rPr>
        <w:t>умение использовать полученные теоретические знания при исполнительстве музыкальных произведений на инструменте;</w:t>
      </w:r>
    </w:p>
    <w:p w14:paraId="7C210B62" w14:textId="77777777" w:rsidR="002E50DC" w:rsidRPr="00192491" w:rsidRDefault="002E50DC" w:rsidP="002E50DC">
      <w:pPr>
        <w:spacing w:line="36" w:lineRule="exact"/>
        <w:rPr>
          <w:rFonts w:ascii="Times New Roman" w:eastAsia="Symbol" w:hAnsi="Times New Roman" w:cs="Times New Roman"/>
          <w:sz w:val="24"/>
          <w:szCs w:val="24"/>
        </w:rPr>
      </w:pPr>
    </w:p>
    <w:p w14:paraId="1ABEBB65" w14:textId="77777777" w:rsidR="002E50DC" w:rsidRPr="00192491" w:rsidRDefault="002E50DC" w:rsidP="002E50DC">
      <w:pPr>
        <w:numPr>
          <w:ilvl w:val="0"/>
          <w:numId w:val="2"/>
        </w:numPr>
        <w:tabs>
          <w:tab w:val="left" w:pos="850"/>
        </w:tabs>
        <w:spacing w:line="233" w:lineRule="auto"/>
        <w:ind w:right="60"/>
        <w:jc w:val="both"/>
        <w:rPr>
          <w:rFonts w:ascii="Times New Roman" w:eastAsia="Symbol" w:hAnsi="Times New Roman" w:cs="Times New Roman"/>
          <w:sz w:val="24"/>
          <w:szCs w:val="24"/>
        </w:rPr>
      </w:pPr>
      <w:r w:rsidRPr="00192491">
        <w:rPr>
          <w:rFonts w:ascii="Times New Roman" w:eastAsia="Times New Roman" w:hAnsi="Times New Roman" w:cs="Times New Roman"/>
          <w:sz w:val="24"/>
          <w:szCs w:val="24"/>
        </w:rP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14:paraId="2227D0DC" w14:textId="77777777" w:rsidR="002E50DC" w:rsidRPr="00192491" w:rsidRDefault="002E50DC" w:rsidP="002E50DC">
      <w:pPr>
        <w:spacing w:line="0" w:lineRule="atLeast"/>
        <w:ind w:left="720"/>
        <w:rPr>
          <w:rFonts w:ascii="Times New Roman" w:eastAsia="Times New Roman" w:hAnsi="Times New Roman" w:cs="Times New Roman"/>
          <w:b/>
          <w:i/>
          <w:sz w:val="24"/>
          <w:szCs w:val="24"/>
        </w:rPr>
      </w:pPr>
      <w:r w:rsidRPr="00192491">
        <w:rPr>
          <w:rFonts w:ascii="Times New Roman" w:eastAsia="Times New Roman" w:hAnsi="Times New Roman" w:cs="Times New Roman"/>
          <w:b/>
          <w:i/>
          <w:sz w:val="24"/>
          <w:szCs w:val="24"/>
        </w:rPr>
        <w:lastRenderedPageBreak/>
        <w:t>Данная программа содержит следующие разделы:</w:t>
      </w:r>
    </w:p>
    <w:p w14:paraId="6C84401E" w14:textId="77777777" w:rsidR="002E50DC" w:rsidRPr="00192491" w:rsidRDefault="002E50DC" w:rsidP="002E50DC">
      <w:pPr>
        <w:spacing w:line="33" w:lineRule="exact"/>
        <w:rPr>
          <w:rFonts w:ascii="Times New Roman" w:eastAsia="Times New Roman" w:hAnsi="Times New Roman" w:cs="Times New Roman"/>
          <w:sz w:val="24"/>
          <w:szCs w:val="24"/>
        </w:rPr>
      </w:pPr>
    </w:p>
    <w:p w14:paraId="289CA195" w14:textId="77777777" w:rsidR="002E50DC" w:rsidRPr="00192491" w:rsidRDefault="002E50DC" w:rsidP="002E50DC">
      <w:pPr>
        <w:numPr>
          <w:ilvl w:val="0"/>
          <w:numId w:val="3"/>
        </w:numPr>
        <w:tabs>
          <w:tab w:val="left" w:pos="730"/>
        </w:tabs>
        <w:spacing w:line="226" w:lineRule="auto"/>
        <w:rPr>
          <w:rFonts w:ascii="Times New Roman" w:eastAsia="Symbol" w:hAnsi="Times New Roman" w:cs="Times New Roman"/>
          <w:sz w:val="24"/>
          <w:szCs w:val="24"/>
        </w:rPr>
      </w:pPr>
      <w:r w:rsidRPr="00192491">
        <w:rPr>
          <w:rFonts w:ascii="Times New Roman" w:eastAsia="Times New Roman" w:hAnsi="Times New Roman" w:cs="Times New Roman"/>
          <w:sz w:val="24"/>
          <w:szCs w:val="24"/>
        </w:rPr>
        <w:t>сведения о затратах учебного времени, предусмотренного на освоение учебного предмета;</w:t>
      </w:r>
    </w:p>
    <w:p w14:paraId="1BEF8D26" w14:textId="77777777" w:rsidR="002E50DC" w:rsidRPr="00192491" w:rsidRDefault="002E50DC" w:rsidP="002E50DC">
      <w:pPr>
        <w:spacing w:line="1" w:lineRule="exact"/>
        <w:rPr>
          <w:rFonts w:ascii="Times New Roman" w:eastAsia="Symbol" w:hAnsi="Times New Roman" w:cs="Times New Roman"/>
          <w:sz w:val="24"/>
          <w:szCs w:val="24"/>
        </w:rPr>
      </w:pPr>
    </w:p>
    <w:p w14:paraId="5006B13D" w14:textId="77777777" w:rsidR="002E50DC" w:rsidRPr="00192491" w:rsidRDefault="002E50DC" w:rsidP="002E50DC">
      <w:pPr>
        <w:numPr>
          <w:ilvl w:val="0"/>
          <w:numId w:val="3"/>
        </w:numPr>
        <w:tabs>
          <w:tab w:val="left" w:pos="730"/>
        </w:tabs>
        <w:spacing w:line="238" w:lineRule="auto"/>
        <w:rPr>
          <w:rFonts w:ascii="Times New Roman" w:eastAsia="Symbol" w:hAnsi="Times New Roman" w:cs="Times New Roman"/>
          <w:sz w:val="24"/>
          <w:szCs w:val="24"/>
        </w:rPr>
      </w:pPr>
      <w:r w:rsidRPr="00192491">
        <w:rPr>
          <w:rFonts w:ascii="Times New Roman" w:eastAsia="Times New Roman" w:hAnsi="Times New Roman" w:cs="Times New Roman"/>
          <w:sz w:val="24"/>
          <w:szCs w:val="24"/>
        </w:rPr>
        <w:t>распределение учебного материала по годам обучения;</w:t>
      </w:r>
    </w:p>
    <w:p w14:paraId="2BCA411C" w14:textId="77777777" w:rsidR="002E50DC" w:rsidRPr="00192491" w:rsidRDefault="002E50DC" w:rsidP="002E50DC">
      <w:pPr>
        <w:spacing w:line="3" w:lineRule="exact"/>
        <w:rPr>
          <w:rFonts w:ascii="Times New Roman" w:eastAsia="Symbol" w:hAnsi="Times New Roman" w:cs="Times New Roman"/>
          <w:sz w:val="24"/>
          <w:szCs w:val="24"/>
        </w:rPr>
      </w:pPr>
    </w:p>
    <w:p w14:paraId="0930A1BF" w14:textId="77777777" w:rsidR="002E50DC" w:rsidRPr="00192491" w:rsidRDefault="002E50DC" w:rsidP="002E50DC">
      <w:pPr>
        <w:numPr>
          <w:ilvl w:val="0"/>
          <w:numId w:val="3"/>
        </w:numPr>
        <w:tabs>
          <w:tab w:val="left" w:pos="730"/>
        </w:tabs>
        <w:spacing w:line="0" w:lineRule="atLeast"/>
        <w:rPr>
          <w:rFonts w:ascii="Times New Roman" w:eastAsia="Symbol" w:hAnsi="Times New Roman" w:cs="Times New Roman"/>
          <w:sz w:val="24"/>
          <w:szCs w:val="24"/>
        </w:rPr>
      </w:pPr>
      <w:r w:rsidRPr="00192491">
        <w:rPr>
          <w:rFonts w:ascii="Times New Roman" w:eastAsia="Times New Roman" w:hAnsi="Times New Roman" w:cs="Times New Roman"/>
          <w:sz w:val="24"/>
          <w:szCs w:val="24"/>
        </w:rPr>
        <w:t>описание дидактических единиц учебного предмета;</w:t>
      </w:r>
    </w:p>
    <w:p w14:paraId="29B9D64F" w14:textId="77777777" w:rsidR="002E50DC" w:rsidRPr="00192491" w:rsidRDefault="002E50DC" w:rsidP="002E50DC">
      <w:pPr>
        <w:numPr>
          <w:ilvl w:val="0"/>
          <w:numId w:val="3"/>
        </w:numPr>
        <w:tabs>
          <w:tab w:val="left" w:pos="730"/>
        </w:tabs>
        <w:spacing w:line="238" w:lineRule="auto"/>
        <w:rPr>
          <w:rFonts w:ascii="Times New Roman" w:eastAsia="Symbol" w:hAnsi="Times New Roman" w:cs="Times New Roman"/>
          <w:sz w:val="24"/>
          <w:szCs w:val="24"/>
        </w:rPr>
      </w:pPr>
      <w:r w:rsidRPr="00192491">
        <w:rPr>
          <w:rFonts w:ascii="Times New Roman" w:eastAsia="Times New Roman" w:hAnsi="Times New Roman" w:cs="Times New Roman"/>
          <w:sz w:val="24"/>
          <w:szCs w:val="24"/>
        </w:rPr>
        <w:t>требования к уровню подготовки обучающихся;</w:t>
      </w:r>
    </w:p>
    <w:p w14:paraId="595F57D5" w14:textId="77777777" w:rsidR="002E50DC" w:rsidRPr="00192491" w:rsidRDefault="002E50DC" w:rsidP="002E50DC">
      <w:pPr>
        <w:spacing w:line="1" w:lineRule="exact"/>
        <w:rPr>
          <w:rFonts w:ascii="Times New Roman" w:eastAsia="Symbol" w:hAnsi="Times New Roman" w:cs="Times New Roman"/>
          <w:sz w:val="24"/>
          <w:szCs w:val="24"/>
        </w:rPr>
      </w:pPr>
    </w:p>
    <w:p w14:paraId="39B97CFE" w14:textId="77777777" w:rsidR="002E50DC" w:rsidRPr="00192491" w:rsidRDefault="002E50DC" w:rsidP="002E50DC">
      <w:pPr>
        <w:numPr>
          <w:ilvl w:val="0"/>
          <w:numId w:val="3"/>
        </w:numPr>
        <w:tabs>
          <w:tab w:val="left" w:pos="730"/>
        </w:tabs>
        <w:spacing w:line="238" w:lineRule="auto"/>
        <w:rPr>
          <w:rFonts w:ascii="Times New Roman" w:eastAsia="Symbol" w:hAnsi="Times New Roman" w:cs="Times New Roman"/>
          <w:sz w:val="24"/>
          <w:szCs w:val="24"/>
        </w:rPr>
      </w:pPr>
      <w:r w:rsidRPr="00192491">
        <w:rPr>
          <w:rFonts w:ascii="Times New Roman" w:eastAsia="Times New Roman" w:hAnsi="Times New Roman" w:cs="Times New Roman"/>
          <w:sz w:val="24"/>
          <w:szCs w:val="24"/>
        </w:rPr>
        <w:t>формы и методы контроля, система оценок;</w:t>
      </w:r>
    </w:p>
    <w:p w14:paraId="1BFCE45B" w14:textId="77777777" w:rsidR="002E50DC" w:rsidRPr="00192491" w:rsidRDefault="002E50DC" w:rsidP="002E50DC">
      <w:pPr>
        <w:numPr>
          <w:ilvl w:val="0"/>
          <w:numId w:val="3"/>
        </w:numPr>
        <w:tabs>
          <w:tab w:val="left" w:pos="730"/>
        </w:tabs>
        <w:spacing w:line="238" w:lineRule="auto"/>
        <w:rPr>
          <w:rFonts w:ascii="Times New Roman" w:eastAsia="Symbol" w:hAnsi="Times New Roman" w:cs="Times New Roman"/>
          <w:sz w:val="24"/>
          <w:szCs w:val="24"/>
        </w:rPr>
      </w:pPr>
      <w:r w:rsidRPr="00192491">
        <w:rPr>
          <w:rFonts w:ascii="Times New Roman" w:eastAsia="Times New Roman" w:hAnsi="Times New Roman" w:cs="Times New Roman"/>
          <w:sz w:val="24"/>
          <w:szCs w:val="24"/>
        </w:rPr>
        <w:t>методическое обеспечение учебного процесса.</w:t>
      </w:r>
    </w:p>
    <w:p w14:paraId="4FD146DB" w14:textId="77777777" w:rsidR="002E50DC" w:rsidRPr="00192491" w:rsidRDefault="002E50DC" w:rsidP="002E50DC">
      <w:pPr>
        <w:spacing w:line="236" w:lineRule="auto"/>
        <w:ind w:left="130" w:right="20" w:firstLine="701"/>
        <w:jc w:val="both"/>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5 лет (с 4 по 8 класс).</w:t>
      </w:r>
    </w:p>
    <w:p w14:paraId="2A982A8F" w14:textId="77777777" w:rsidR="002E50DC" w:rsidRPr="00192491" w:rsidRDefault="002E50DC" w:rsidP="002E50DC">
      <w:pPr>
        <w:spacing w:line="15" w:lineRule="exact"/>
        <w:rPr>
          <w:rFonts w:ascii="Times New Roman" w:eastAsia="Times New Roman" w:hAnsi="Times New Roman" w:cs="Times New Roman"/>
          <w:sz w:val="24"/>
          <w:szCs w:val="24"/>
        </w:rPr>
      </w:pPr>
    </w:p>
    <w:p w14:paraId="2AA5721D" w14:textId="77777777" w:rsidR="002E50DC" w:rsidRPr="00192491" w:rsidRDefault="002E50DC" w:rsidP="002E50DC">
      <w:pPr>
        <w:spacing w:line="237" w:lineRule="auto"/>
        <w:ind w:left="130" w:firstLine="701"/>
        <w:jc w:val="both"/>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14:paraId="281784EC" w14:textId="77777777" w:rsidR="002E50DC" w:rsidRPr="00192491" w:rsidRDefault="002E50DC" w:rsidP="002E50DC">
      <w:pPr>
        <w:spacing w:line="0" w:lineRule="atLeast"/>
        <w:ind w:right="-339"/>
        <w:jc w:val="center"/>
        <w:rPr>
          <w:rFonts w:ascii="Times New Roman" w:eastAsia="Times New Roman" w:hAnsi="Times New Roman" w:cs="Times New Roman"/>
          <w:b/>
          <w:sz w:val="24"/>
          <w:szCs w:val="24"/>
        </w:rPr>
      </w:pPr>
      <w:r w:rsidRPr="00192491">
        <w:rPr>
          <w:rFonts w:ascii="Times New Roman" w:eastAsia="Times New Roman" w:hAnsi="Times New Roman" w:cs="Times New Roman"/>
          <w:b/>
          <w:sz w:val="24"/>
          <w:szCs w:val="24"/>
        </w:rPr>
        <w:t>Форма обучения</w:t>
      </w:r>
    </w:p>
    <w:p w14:paraId="29532907" w14:textId="77777777" w:rsidR="002E50DC" w:rsidRPr="00192491" w:rsidRDefault="002E50DC" w:rsidP="002E50DC">
      <w:pPr>
        <w:spacing w:line="236" w:lineRule="auto"/>
        <w:ind w:right="-679"/>
        <w:jc w:val="center"/>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Форма обучения по данной программе – очная. На основании положения «Об</w:t>
      </w:r>
    </w:p>
    <w:p w14:paraId="7659BC78" w14:textId="77777777" w:rsidR="002E50DC" w:rsidRPr="00192491" w:rsidRDefault="002E50DC" w:rsidP="002E50DC">
      <w:pPr>
        <w:spacing w:line="15" w:lineRule="exact"/>
        <w:rPr>
          <w:rFonts w:ascii="Times New Roman" w:eastAsia="Times New Roman" w:hAnsi="Times New Roman" w:cs="Times New Roman"/>
          <w:sz w:val="24"/>
          <w:szCs w:val="24"/>
        </w:rPr>
      </w:pPr>
    </w:p>
    <w:p w14:paraId="6BA03A02" w14:textId="77777777" w:rsidR="002E50DC" w:rsidRPr="00192491" w:rsidRDefault="002E50DC" w:rsidP="002E50DC">
      <w:pPr>
        <w:spacing w:line="237" w:lineRule="auto"/>
        <w:jc w:val="both"/>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 xml:space="preserve">организации дистанционного обучения в МБУ ДО «ДШИ Центрального района» в отдельные периоды времени» освоение учебного предметов и курсов возможно с использованием </w:t>
      </w:r>
      <w:r w:rsidRPr="00192491">
        <w:rPr>
          <w:rFonts w:ascii="Times New Roman" w:eastAsia="Times New Roman" w:hAnsi="Times New Roman" w:cs="Times New Roman"/>
          <w:bCs/>
          <w:sz w:val="24"/>
          <w:szCs w:val="24"/>
        </w:rPr>
        <w:t>дистанционной формы обучения.</w:t>
      </w:r>
    </w:p>
    <w:p w14:paraId="7CDE46A6" w14:textId="77777777" w:rsidR="002E50DC" w:rsidRPr="00192491" w:rsidRDefault="002E50DC" w:rsidP="002E50DC">
      <w:pPr>
        <w:spacing w:line="237" w:lineRule="auto"/>
        <w:ind w:left="130" w:firstLine="701"/>
        <w:jc w:val="both"/>
        <w:rPr>
          <w:rFonts w:ascii="Times New Roman" w:eastAsia="Times New Roman" w:hAnsi="Times New Roman" w:cs="Times New Roman"/>
          <w:sz w:val="24"/>
          <w:szCs w:val="24"/>
        </w:rPr>
      </w:pPr>
    </w:p>
    <w:p w14:paraId="74F9A71C" w14:textId="77F533AF" w:rsidR="002E50DC" w:rsidRPr="00192491" w:rsidRDefault="002E50DC" w:rsidP="00524F46">
      <w:pPr>
        <w:spacing w:line="0" w:lineRule="atLeast"/>
        <w:jc w:val="center"/>
        <w:rPr>
          <w:rFonts w:ascii="Times New Roman" w:eastAsia="Times New Roman" w:hAnsi="Times New Roman" w:cs="Times New Roman"/>
          <w:b/>
          <w:sz w:val="24"/>
          <w:szCs w:val="24"/>
        </w:rPr>
      </w:pPr>
      <w:r w:rsidRPr="00192491">
        <w:rPr>
          <w:rFonts w:ascii="Times New Roman" w:eastAsia="Times New Roman" w:hAnsi="Times New Roman" w:cs="Times New Roman"/>
          <w:b/>
          <w:sz w:val="24"/>
          <w:szCs w:val="24"/>
        </w:rPr>
        <w:t>Сведения о формах проведения</w:t>
      </w:r>
      <w:r w:rsidR="00524F46" w:rsidRPr="00192491">
        <w:rPr>
          <w:rFonts w:ascii="Times New Roman" w:eastAsia="Times New Roman" w:hAnsi="Times New Roman" w:cs="Times New Roman"/>
          <w:b/>
          <w:sz w:val="24"/>
          <w:szCs w:val="24"/>
        </w:rPr>
        <w:t xml:space="preserve"> </w:t>
      </w:r>
      <w:r w:rsidRPr="00192491">
        <w:rPr>
          <w:rFonts w:ascii="Times New Roman" w:eastAsia="Times New Roman" w:hAnsi="Times New Roman" w:cs="Times New Roman"/>
          <w:b/>
          <w:sz w:val="24"/>
          <w:szCs w:val="24"/>
        </w:rPr>
        <w:t>учебных аудиторных занятий</w:t>
      </w:r>
    </w:p>
    <w:p w14:paraId="288CCE64" w14:textId="77777777" w:rsidR="002E50DC" w:rsidRPr="00192491" w:rsidRDefault="002E50DC" w:rsidP="002E50DC">
      <w:pPr>
        <w:spacing w:line="10" w:lineRule="exact"/>
        <w:rPr>
          <w:rFonts w:ascii="Times New Roman" w:eastAsia="Times New Roman" w:hAnsi="Times New Roman" w:cs="Times New Roman"/>
          <w:sz w:val="24"/>
          <w:szCs w:val="24"/>
        </w:rPr>
      </w:pPr>
    </w:p>
    <w:p w14:paraId="3CD6977D" w14:textId="77777777" w:rsidR="002E50DC" w:rsidRPr="00192491" w:rsidRDefault="002E50DC" w:rsidP="002E50DC">
      <w:pPr>
        <w:spacing w:line="236" w:lineRule="auto"/>
        <w:ind w:firstLine="379"/>
        <w:jc w:val="both"/>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Реализация учебного плана по предмету «Сольфеджио» проводится в форме мелкогрупповых и групповых занятий. Максимальное количество учащихся в группе – 14 человек.</w:t>
      </w:r>
    </w:p>
    <w:p w14:paraId="0F7E62FD" w14:textId="77777777" w:rsidR="002E50DC" w:rsidRPr="00192491" w:rsidRDefault="002E50DC" w:rsidP="002E50DC">
      <w:pPr>
        <w:spacing w:line="234" w:lineRule="auto"/>
        <w:ind w:left="20" w:right="20" w:firstLine="720"/>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Для достижения поставленной цели и реализации задач предмета используются следующие методы обучения:</w:t>
      </w:r>
    </w:p>
    <w:p w14:paraId="7EA84FCF" w14:textId="77777777" w:rsidR="002E50DC" w:rsidRPr="00192491" w:rsidRDefault="002E50DC" w:rsidP="002E50DC">
      <w:pPr>
        <w:numPr>
          <w:ilvl w:val="0"/>
          <w:numId w:val="4"/>
        </w:numPr>
        <w:tabs>
          <w:tab w:val="left" w:pos="700"/>
        </w:tabs>
        <w:spacing w:line="0" w:lineRule="atLeast"/>
        <w:ind w:left="1211" w:hanging="360"/>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словесный (объяснение, рассказ, беседа);</w:t>
      </w:r>
    </w:p>
    <w:p w14:paraId="1A0AB87B" w14:textId="77777777" w:rsidR="002E50DC" w:rsidRPr="00192491" w:rsidRDefault="002E50DC" w:rsidP="002E50DC">
      <w:pPr>
        <w:numPr>
          <w:ilvl w:val="0"/>
          <w:numId w:val="4"/>
        </w:numPr>
        <w:tabs>
          <w:tab w:val="left" w:pos="700"/>
        </w:tabs>
        <w:spacing w:line="0" w:lineRule="atLeast"/>
        <w:ind w:left="1211" w:hanging="360"/>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наглядный (показ, демонстрация, наблюдение);</w:t>
      </w:r>
    </w:p>
    <w:p w14:paraId="2853F8F6" w14:textId="77777777" w:rsidR="002E50DC" w:rsidRPr="00192491" w:rsidRDefault="002E50DC" w:rsidP="002E50DC">
      <w:pPr>
        <w:numPr>
          <w:ilvl w:val="0"/>
          <w:numId w:val="4"/>
        </w:numPr>
        <w:tabs>
          <w:tab w:val="left" w:pos="700"/>
        </w:tabs>
        <w:spacing w:line="0" w:lineRule="atLeast"/>
        <w:ind w:left="1211" w:hanging="360"/>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практический (упражнения воспроизводящие и творческие).</w:t>
      </w:r>
    </w:p>
    <w:p w14:paraId="3882CAA3" w14:textId="77777777" w:rsidR="002E50DC" w:rsidRPr="00192491" w:rsidRDefault="002E50DC" w:rsidP="002E50DC">
      <w:pPr>
        <w:spacing w:line="15" w:lineRule="exact"/>
        <w:rPr>
          <w:rFonts w:ascii="Times New Roman" w:eastAsia="Times New Roman" w:hAnsi="Times New Roman" w:cs="Times New Roman"/>
          <w:sz w:val="24"/>
          <w:szCs w:val="24"/>
        </w:rPr>
      </w:pPr>
    </w:p>
    <w:p w14:paraId="0CA49DD1" w14:textId="77777777" w:rsidR="002E50DC" w:rsidRPr="00192491" w:rsidRDefault="002E50DC" w:rsidP="002E50DC">
      <w:pPr>
        <w:spacing w:line="236" w:lineRule="auto"/>
        <w:ind w:firstLine="706"/>
        <w:jc w:val="both"/>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Реализация программы учебного предмета «Музыкальная литература» обеспечивается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14:paraId="22472329" w14:textId="77777777" w:rsidR="002E50DC" w:rsidRPr="00192491" w:rsidRDefault="002E50DC" w:rsidP="002E50DC">
      <w:pPr>
        <w:spacing w:line="20" w:lineRule="exact"/>
        <w:rPr>
          <w:rFonts w:ascii="Times New Roman" w:eastAsia="Times New Roman" w:hAnsi="Times New Roman" w:cs="Times New Roman"/>
          <w:sz w:val="24"/>
          <w:szCs w:val="24"/>
        </w:rPr>
      </w:pPr>
    </w:p>
    <w:p w14:paraId="1E1C9345" w14:textId="77777777" w:rsidR="002E50DC" w:rsidRPr="00192491" w:rsidRDefault="002E50DC" w:rsidP="002E50DC">
      <w:pPr>
        <w:spacing w:line="239" w:lineRule="auto"/>
        <w:ind w:firstLine="634"/>
        <w:jc w:val="both"/>
        <w:rPr>
          <w:rFonts w:ascii="Times New Roman" w:eastAsia="Times New Roman" w:hAnsi="Times New Roman" w:cs="Times New Roman"/>
          <w:sz w:val="24"/>
          <w:szCs w:val="24"/>
        </w:rPr>
      </w:pPr>
      <w:r w:rsidRPr="00192491">
        <w:rPr>
          <w:rFonts w:ascii="Times New Roman" w:eastAsia="Times New Roman" w:hAnsi="Times New Roman" w:cs="Times New Roman"/>
          <w:sz w:val="24"/>
          <w:szCs w:val="24"/>
        </w:rPr>
        <w:t xml:space="preserve">Библиотечный фонд ОУ укомплектовывается печатными и/или электронными изданиями основной и дополнительной учебной и учебно-методической литературы по учебному предмету «Музыкальная литература», а также изданиями музыкальных произведений, специальными хрестоматийными изданиями, партитурами, клавирами оперных, хоровых и оркестровых Основной учебной литературой по учебному предмету «Музыкальная литература» обеспечивается каждый обучающийся. Учебные аудитории, предназначенные для реализации учебного предмета «Музыкальная литература», оснащаются пианино или роялями, </w:t>
      </w:r>
      <w:proofErr w:type="spellStart"/>
      <w:r w:rsidRPr="00192491">
        <w:rPr>
          <w:rFonts w:ascii="Times New Roman" w:eastAsia="Times New Roman" w:hAnsi="Times New Roman" w:cs="Times New Roman"/>
          <w:sz w:val="24"/>
          <w:szCs w:val="24"/>
        </w:rPr>
        <w:t>звукотехническим</w:t>
      </w:r>
      <w:proofErr w:type="spellEnd"/>
      <w:r w:rsidRPr="00192491">
        <w:rPr>
          <w:rFonts w:ascii="Times New Roman" w:eastAsia="Times New Roman" w:hAnsi="Times New Roman" w:cs="Times New Roman"/>
          <w:sz w:val="24"/>
          <w:szCs w:val="24"/>
        </w:rPr>
        <w:t xml:space="preserve"> оборудованием, видео - оборудованием, учебной мебелью (досками, столами, стульями, стеллажами, шкафами) и оформляются наглядными пособиями, имеют звукоизоляцию.</w:t>
      </w:r>
    </w:p>
    <w:p w14:paraId="494A7A75" w14:textId="77777777" w:rsidR="002E50DC" w:rsidRPr="00192491" w:rsidRDefault="002E50DC" w:rsidP="002E50DC">
      <w:pPr>
        <w:spacing w:line="237" w:lineRule="auto"/>
        <w:ind w:left="130" w:firstLine="701"/>
        <w:jc w:val="both"/>
        <w:rPr>
          <w:rFonts w:ascii="Times New Roman" w:eastAsia="Times New Roman" w:hAnsi="Times New Roman" w:cs="Times New Roman"/>
          <w:sz w:val="24"/>
          <w:szCs w:val="24"/>
        </w:rPr>
      </w:pPr>
    </w:p>
    <w:p w14:paraId="6E56DB3B" w14:textId="528D4644" w:rsidR="002E50DC" w:rsidRPr="00192491" w:rsidRDefault="002E50DC" w:rsidP="002E50DC">
      <w:pPr>
        <w:pStyle w:val="a4"/>
        <w:jc w:val="center"/>
        <w:rPr>
          <w:rFonts w:ascii="Times New Roman" w:hAnsi="Times New Roman" w:cs="Times New Roman"/>
          <w:b/>
          <w:bCs/>
          <w:sz w:val="24"/>
          <w:szCs w:val="24"/>
        </w:rPr>
      </w:pPr>
      <w:r w:rsidRPr="00192491">
        <w:rPr>
          <w:rFonts w:ascii="Times New Roman" w:hAnsi="Times New Roman" w:cs="Times New Roman"/>
          <w:b/>
          <w:bCs/>
          <w:sz w:val="24"/>
          <w:szCs w:val="24"/>
        </w:rPr>
        <w:t>Методы обучения.</w:t>
      </w:r>
    </w:p>
    <w:p w14:paraId="45426DEA" w14:textId="4F91173A" w:rsidR="002E50DC" w:rsidRPr="00192491" w:rsidRDefault="002E50DC" w:rsidP="002E50DC">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      </w:t>
      </w:r>
      <w:r w:rsidRPr="00192491">
        <w:rPr>
          <w:rFonts w:ascii="Times New Roman" w:hAnsi="Times New Roman" w:cs="Times New Roman"/>
          <w:sz w:val="24"/>
          <w:szCs w:val="24"/>
        </w:rPr>
        <w:t xml:space="preserve">Для достижения поставленной цели и реализации задач учебного предмета используются следующие методы обучения: </w:t>
      </w:r>
    </w:p>
    <w:p w14:paraId="207F784F" w14:textId="77777777" w:rsidR="002E50DC" w:rsidRPr="00192491" w:rsidRDefault="002E50DC" w:rsidP="002E50DC">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 метод организации учебной деятельности (словесный, наглядный, практический); </w:t>
      </w:r>
    </w:p>
    <w:p w14:paraId="5537416B" w14:textId="77777777" w:rsidR="002E50DC" w:rsidRPr="00192491" w:rsidRDefault="002E50DC" w:rsidP="002E50DC">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 репродуктивный метод (неоднократное воспроизведение полученных знаний); </w:t>
      </w:r>
    </w:p>
    <w:p w14:paraId="43D59417" w14:textId="77777777" w:rsidR="002E50DC" w:rsidRPr="00192491" w:rsidRDefault="002E50DC" w:rsidP="002E50DC">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 метод стимулирования и мотивации (формирование интереса ребенка); </w:t>
      </w:r>
    </w:p>
    <w:p w14:paraId="739F179C" w14:textId="77777777" w:rsidR="002E50DC" w:rsidRPr="00192491" w:rsidRDefault="002E50DC" w:rsidP="002E50DC">
      <w:pPr>
        <w:pStyle w:val="a4"/>
        <w:jc w:val="both"/>
        <w:rPr>
          <w:rFonts w:ascii="Times New Roman" w:hAnsi="Times New Roman" w:cs="Times New Roman"/>
          <w:sz w:val="24"/>
          <w:szCs w:val="24"/>
        </w:rPr>
      </w:pPr>
      <w:r w:rsidRPr="00192491">
        <w:rPr>
          <w:rFonts w:ascii="Times New Roman" w:hAnsi="Times New Roman" w:cs="Times New Roman"/>
          <w:sz w:val="24"/>
          <w:szCs w:val="24"/>
        </w:rPr>
        <w:lastRenderedPageBreak/>
        <w:t xml:space="preserve">- метод активного обучения (мотивация обучающихся к самостоятельному, инициативному и творческому освоению учебного материала); </w:t>
      </w:r>
    </w:p>
    <w:p w14:paraId="3959B309" w14:textId="77777777" w:rsidR="002E50DC" w:rsidRPr="00192491" w:rsidRDefault="002E50DC" w:rsidP="002E50DC">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 аналитический (сравнения и обобщения, развитие логического мышления); </w:t>
      </w:r>
    </w:p>
    <w:p w14:paraId="41362162" w14:textId="77777777" w:rsidR="002E50DC" w:rsidRPr="00192491" w:rsidRDefault="002E50DC" w:rsidP="002E50DC">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 эмоциональный (подбор ассоциаций, образов, художественные впечатления). </w:t>
      </w:r>
    </w:p>
    <w:p w14:paraId="1E1FE7A0" w14:textId="54AB8085" w:rsidR="002E50DC" w:rsidRPr="00192491" w:rsidRDefault="002E50DC" w:rsidP="002E50DC">
      <w:pPr>
        <w:pStyle w:val="a4"/>
        <w:jc w:val="both"/>
        <w:rPr>
          <w:rFonts w:ascii="Times New Roman" w:hAnsi="Times New Roman" w:cs="Times New Roman"/>
          <w:sz w:val="24"/>
          <w:szCs w:val="24"/>
        </w:rPr>
      </w:pPr>
      <w:r w:rsidRPr="00192491">
        <w:rPr>
          <w:rFonts w:ascii="Times New Roman" w:hAnsi="Times New Roman" w:cs="Times New Roman"/>
          <w:sz w:val="24"/>
          <w:szCs w:val="24"/>
        </w:rPr>
        <w:t>Предложенные методы работы в рамках предпрофессиональной программы, являются наиболее продуктивными при организации учебного процесса и основаны на проверенных методиках и многолетнем опыте.</w:t>
      </w:r>
    </w:p>
    <w:p w14:paraId="630EF801" w14:textId="77777777" w:rsidR="002E50DC" w:rsidRPr="00192491" w:rsidRDefault="002E50DC" w:rsidP="002E50DC">
      <w:pPr>
        <w:pStyle w:val="a4"/>
        <w:jc w:val="both"/>
        <w:rPr>
          <w:rFonts w:ascii="Times New Roman" w:hAnsi="Times New Roman" w:cs="Times New Roman"/>
          <w:sz w:val="24"/>
          <w:szCs w:val="24"/>
        </w:rPr>
      </w:pPr>
    </w:p>
    <w:p w14:paraId="7B03CC10" w14:textId="76F07473" w:rsidR="002E50DC" w:rsidRPr="00192491" w:rsidRDefault="002E50DC" w:rsidP="002E50DC">
      <w:pPr>
        <w:pStyle w:val="a4"/>
        <w:jc w:val="both"/>
        <w:rPr>
          <w:rFonts w:ascii="Times New Roman" w:hAnsi="Times New Roman" w:cs="Times New Roman"/>
          <w:b/>
          <w:bCs/>
          <w:sz w:val="24"/>
          <w:szCs w:val="24"/>
        </w:rPr>
      </w:pPr>
      <w:r w:rsidRPr="00192491">
        <w:rPr>
          <w:rFonts w:ascii="Times New Roman" w:hAnsi="Times New Roman" w:cs="Times New Roman"/>
          <w:b/>
          <w:bCs/>
          <w:sz w:val="24"/>
          <w:szCs w:val="24"/>
        </w:rPr>
        <w:tab/>
        <w:t>Описание материально-технических условий реализации учебного предмета.</w:t>
      </w:r>
    </w:p>
    <w:p w14:paraId="765376AB" w14:textId="241DE60F" w:rsidR="002E50DC" w:rsidRPr="00192491" w:rsidRDefault="002E50DC" w:rsidP="002E50DC">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       </w:t>
      </w:r>
      <w:r w:rsidRPr="00192491">
        <w:rPr>
          <w:rFonts w:ascii="Times New Roman" w:hAnsi="Times New Roman" w:cs="Times New Roman"/>
          <w:sz w:val="24"/>
          <w:szCs w:val="24"/>
        </w:rPr>
        <w:t>Материально-техническая база образовательного учреждения должна соответствовать санитарным и противопожарным нормам, нормам охраны труда. Учебные аудитории, предназначенные для реализации предмета «Музыкальная литература» оснащаются фортепиано, звуковоспроизводящим и мультимедийным оборудованием, учебной мебелью (доской, столами, стульями, стеллажами), оформляются наглядными пособиями. Учебные аудитории должны иметь звуковую изоляцию. В школе должны быть созданы условия для содержания, своевременного обслуживания и ремонта музыкальных инструментов.</w:t>
      </w:r>
    </w:p>
    <w:p w14:paraId="6602DAB1" w14:textId="77777777" w:rsidR="002E50DC" w:rsidRPr="00192491" w:rsidRDefault="002E50DC" w:rsidP="00524F46">
      <w:pPr>
        <w:pStyle w:val="a4"/>
        <w:jc w:val="center"/>
        <w:rPr>
          <w:rFonts w:ascii="Times New Roman" w:hAnsi="Times New Roman" w:cs="Times New Roman"/>
          <w:sz w:val="24"/>
          <w:szCs w:val="24"/>
        </w:rPr>
      </w:pPr>
    </w:p>
    <w:p w14:paraId="1192892E" w14:textId="77777777" w:rsidR="00192491" w:rsidRDefault="00192491" w:rsidP="00524F46">
      <w:pPr>
        <w:pStyle w:val="a7"/>
        <w:spacing w:after="200" w:line="240" w:lineRule="exact"/>
        <w:ind w:left="1211"/>
        <w:jc w:val="center"/>
        <w:rPr>
          <w:rStyle w:val="a9"/>
          <w:rFonts w:eastAsia="Calibri"/>
          <w:b w:val="0"/>
          <w:bCs w:val="0"/>
          <w:i w:val="0"/>
          <w:iCs w:val="0"/>
          <w:color w:val="auto"/>
          <w:spacing w:val="0"/>
          <w:u w:val="none"/>
          <w:lang w:val="en-US" w:bidi="ar-SA"/>
        </w:rPr>
      </w:pPr>
    </w:p>
    <w:p w14:paraId="0EC3AD79" w14:textId="582153A3" w:rsidR="00524F46" w:rsidRPr="00192491" w:rsidRDefault="00524F46" w:rsidP="00524F46">
      <w:pPr>
        <w:pStyle w:val="a7"/>
        <w:spacing w:after="200" w:line="240" w:lineRule="exact"/>
        <w:ind w:left="1211"/>
        <w:jc w:val="center"/>
        <w:rPr>
          <w:rStyle w:val="a9"/>
          <w:rFonts w:eastAsia="Calibri"/>
          <w:i w:val="0"/>
          <w:iCs w:val="0"/>
          <w:color w:val="auto"/>
          <w:spacing w:val="0"/>
          <w:u w:val="none"/>
          <w:lang w:bidi="ar-SA"/>
        </w:rPr>
      </w:pPr>
      <w:r w:rsidRPr="00192491">
        <w:rPr>
          <w:rStyle w:val="a9"/>
          <w:rFonts w:eastAsia="Calibri"/>
          <w:i w:val="0"/>
          <w:iCs w:val="0"/>
          <w:color w:val="auto"/>
          <w:spacing w:val="0"/>
          <w:u w:val="none"/>
          <w:lang w:val="en-US" w:bidi="ar-SA"/>
        </w:rPr>
        <w:t xml:space="preserve">II. </w:t>
      </w:r>
      <w:r w:rsidRPr="00192491">
        <w:rPr>
          <w:rStyle w:val="a9"/>
          <w:rFonts w:eastAsia="Calibri"/>
          <w:i w:val="0"/>
          <w:iCs w:val="0"/>
          <w:color w:val="auto"/>
          <w:spacing w:val="0"/>
          <w:u w:val="none"/>
          <w:lang w:bidi="ar-SA"/>
        </w:rPr>
        <w:t>СОДЕРЖЕНИЕ УЧЕБНОГО ПРЕДМЕТА</w:t>
      </w:r>
    </w:p>
    <w:p w14:paraId="366C9E54" w14:textId="45FCCFFB" w:rsidR="002E50DC" w:rsidRPr="00192491" w:rsidRDefault="002E50DC" w:rsidP="00524F46">
      <w:pPr>
        <w:pStyle w:val="a7"/>
        <w:spacing w:after="200" w:line="240" w:lineRule="exact"/>
        <w:ind w:left="1211"/>
        <w:jc w:val="center"/>
        <w:rPr>
          <w:rFonts w:ascii="Times New Roman" w:hAnsi="Times New Roman" w:cs="Times New Roman"/>
          <w:i/>
          <w:iCs/>
          <w:sz w:val="24"/>
          <w:szCs w:val="24"/>
        </w:rPr>
      </w:pPr>
      <w:r w:rsidRPr="00192491">
        <w:rPr>
          <w:rStyle w:val="a9"/>
          <w:rFonts w:eastAsiaTheme="minorHAnsi"/>
          <w:i w:val="0"/>
          <w:iCs w:val="0"/>
          <w:u w:val="none"/>
        </w:rPr>
        <w:t>Сведения о затратах учебного времени</w:t>
      </w:r>
    </w:p>
    <w:p w14:paraId="0002D516" w14:textId="77777777" w:rsidR="002E50DC" w:rsidRPr="00192491" w:rsidRDefault="002E50DC" w:rsidP="002E50DC">
      <w:pPr>
        <w:rPr>
          <w:rFonts w:ascii="Times New Roman" w:hAnsi="Times New Roman" w:cs="Times New Roman"/>
          <w:sz w:val="24"/>
          <w:szCs w:val="24"/>
        </w:rPr>
      </w:pPr>
    </w:p>
    <w:tbl>
      <w:tblPr>
        <w:tblW w:w="8515" w:type="dxa"/>
        <w:tblLayout w:type="fixed"/>
        <w:tblCellMar>
          <w:left w:w="10" w:type="dxa"/>
          <w:right w:w="10" w:type="dxa"/>
        </w:tblCellMar>
        <w:tblLook w:val="04A0" w:firstRow="1" w:lastRow="0" w:firstColumn="1" w:lastColumn="0" w:noHBand="0" w:noVBand="1"/>
      </w:tblPr>
      <w:tblGrid>
        <w:gridCol w:w="3554"/>
        <w:gridCol w:w="851"/>
        <w:gridCol w:w="850"/>
        <w:gridCol w:w="992"/>
        <w:gridCol w:w="1134"/>
        <w:gridCol w:w="1134"/>
      </w:tblGrid>
      <w:tr w:rsidR="002E50DC" w:rsidRPr="00192491" w14:paraId="71AE92F6" w14:textId="77777777" w:rsidTr="00FF1A5B">
        <w:trPr>
          <w:trHeight w:hRule="exact" w:val="1306"/>
        </w:trPr>
        <w:tc>
          <w:tcPr>
            <w:tcW w:w="3554" w:type="dxa"/>
            <w:tcBorders>
              <w:top w:val="single" w:sz="4" w:space="0" w:color="auto"/>
              <w:left w:val="single" w:sz="4" w:space="0" w:color="auto"/>
            </w:tcBorders>
            <w:shd w:val="clear" w:color="auto" w:fill="FFFFFF"/>
            <w:vAlign w:val="bottom"/>
          </w:tcPr>
          <w:p w14:paraId="07B554EF" w14:textId="77777777" w:rsidR="002E50DC" w:rsidRPr="00192491" w:rsidRDefault="002E50DC" w:rsidP="00FF1A5B">
            <w:pPr>
              <w:pStyle w:val="21"/>
              <w:shd w:val="clear" w:color="auto" w:fill="auto"/>
              <w:spacing w:before="0" w:line="322" w:lineRule="exact"/>
              <w:ind w:firstLine="0"/>
              <w:jc w:val="center"/>
              <w:rPr>
                <w:sz w:val="24"/>
                <w:szCs w:val="24"/>
              </w:rPr>
            </w:pPr>
            <w:r w:rsidRPr="00192491">
              <w:rPr>
                <w:rStyle w:val="11"/>
              </w:rPr>
              <w:t>Вид учебной работы, нагрузки, аттестации.</w:t>
            </w:r>
          </w:p>
        </w:tc>
        <w:tc>
          <w:tcPr>
            <w:tcW w:w="3827" w:type="dxa"/>
            <w:gridSpan w:val="4"/>
            <w:tcBorders>
              <w:top w:val="single" w:sz="4" w:space="0" w:color="auto"/>
              <w:left w:val="single" w:sz="4" w:space="0" w:color="auto"/>
            </w:tcBorders>
            <w:shd w:val="clear" w:color="auto" w:fill="FFFFFF"/>
          </w:tcPr>
          <w:p w14:paraId="5288012F" w14:textId="77777777" w:rsidR="002E50DC" w:rsidRPr="00192491" w:rsidRDefault="002E50DC" w:rsidP="00FF1A5B">
            <w:pPr>
              <w:pStyle w:val="21"/>
              <w:shd w:val="clear" w:color="auto" w:fill="auto"/>
              <w:spacing w:before="0" w:line="240" w:lineRule="exact"/>
              <w:ind w:left="120" w:firstLine="0"/>
              <w:jc w:val="left"/>
              <w:rPr>
                <w:rStyle w:val="11"/>
              </w:rPr>
            </w:pPr>
          </w:p>
          <w:p w14:paraId="46A23DC4" w14:textId="77777777" w:rsidR="002E50DC" w:rsidRPr="00192491" w:rsidRDefault="002E50DC" w:rsidP="00FF1A5B">
            <w:pPr>
              <w:pStyle w:val="21"/>
              <w:shd w:val="clear" w:color="auto" w:fill="auto"/>
              <w:spacing w:before="0" w:line="240" w:lineRule="exact"/>
              <w:ind w:left="120" w:firstLine="0"/>
              <w:jc w:val="left"/>
              <w:rPr>
                <w:rStyle w:val="11"/>
              </w:rPr>
            </w:pPr>
          </w:p>
          <w:p w14:paraId="592852D5" w14:textId="77777777" w:rsidR="002E50DC" w:rsidRPr="00192491" w:rsidRDefault="002E50DC" w:rsidP="00FF1A5B">
            <w:pPr>
              <w:pStyle w:val="21"/>
              <w:shd w:val="clear" w:color="auto" w:fill="auto"/>
              <w:spacing w:before="0" w:line="240" w:lineRule="exact"/>
              <w:ind w:left="120" w:firstLine="0"/>
              <w:jc w:val="left"/>
              <w:rPr>
                <w:rStyle w:val="11"/>
              </w:rPr>
            </w:pPr>
          </w:p>
          <w:p w14:paraId="7AFE8BEB" w14:textId="77777777" w:rsidR="002E50DC" w:rsidRPr="00192491" w:rsidRDefault="002E50DC" w:rsidP="00FF1A5B">
            <w:pPr>
              <w:pStyle w:val="21"/>
              <w:shd w:val="clear" w:color="auto" w:fill="auto"/>
              <w:spacing w:before="0" w:line="240" w:lineRule="exact"/>
              <w:ind w:left="120" w:firstLine="0"/>
              <w:jc w:val="center"/>
              <w:rPr>
                <w:sz w:val="24"/>
                <w:szCs w:val="24"/>
              </w:rPr>
            </w:pPr>
            <w:r w:rsidRPr="00192491">
              <w:rPr>
                <w:rStyle w:val="11"/>
              </w:rPr>
              <w:t>Затраты учебного времени</w:t>
            </w:r>
          </w:p>
        </w:tc>
        <w:tc>
          <w:tcPr>
            <w:tcW w:w="1134" w:type="dxa"/>
            <w:tcBorders>
              <w:top w:val="single" w:sz="4" w:space="0" w:color="auto"/>
              <w:left w:val="single" w:sz="4" w:space="0" w:color="auto"/>
              <w:right w:val="single" w:sz="4" w:space="0" w:color="auto"/>
            </w:tcBorders>
            <w:shd w:val="clear" w:color="auto" w:fill="FFFFFF"/>
          </w:tcPr>
          <w:p w14:paraId="124AAEB6" w14:textId="77777777" w:rsidR="002E50DC" w:rsidRPr="00192491" w:rsidRDefault="002E50DC" w:rsidP="00FF1A5B">
            <w:pPr>
              <w:pStyle w:val="21"/>
              <w:shd w:val="clear" w:color="auto" w:fill="auto"/>
              <w:spacing w:before="0" w:after="120" w:line="240" w:lineRule="exact"/>
              <w:ind w:left="120" w:firstLine="0"/>
              <w:jc w:val="center"/>
              <w:rPr>
                <w:rStyle w:val="11"/>
              </w:rPr>
            </w:pPr>
          </w:p>
          <w:p w14:paraId="561D24CD" w14:textId="77777777" w:rsidR="002E50DC" w:rsidRPr="00192491" w:rsidRDefault="002E50DC" w:rsidP="00FF1A5B">
            <w:pPr>
              <w:pStyle w:val="21"/>
              <w:shd w:val="clear" w:color="auto" w:fill="auto"/>
              <w:spacing w:before="0" w:after="120" w:line="240" w:lineRule="exact"/>
              <w:ind w:left="120" w:firstLine="0"/>
              <w:jc w:val="center"/>
              <w:rPr>
                <w:sz w:val="24"/>
                <w:szCs w:val="24"/>
              </w:rPr>
            </w:pPr>
            <w:r w:rsidRPr="00192491">
              <w:rPr>
                <w:rStyle w:val="11"/>
              </w:rPr>
              <w:t>Всего</w:t>
            </w:r>
          </w:p>
          <w:p w14:paraId="3719BE84" w14:textId="77777777" w:rsidR="002E50DC" w:rsidRPr="00192491" w:rsidRDefault="002E50DC" w:rsidP="00FF1A5B">
            <w:pPr>
              <w:pStyle w:val="21"/>
              <w:shd w:val="clear" w:color="auto" w:fill="auto"/>
              <w:spacing w:before="120" w:line="240" w:lineRule="exact"/>
              <w:ind w:left="120" w:firstLine="0"/>
              <w:jc w:val="center"/>
              <w:rPr>
                <w:sz w:val="24"/>
                <w:szCs w:val="24"/>
              </w:rPr>
            </w:pPr>
            <w:r w:rsidRPr="00192491">
              <w:rPr>
                <w:rStyle w:val="11"/>
              </w:rPr>
              <w:t>часов</w:t>
            </w:r>
          </w:p>
        </w:tc>
      </w:tr>
      <w:tr w:rsidR="002E50DC" w:rsidRPr="00192491" w14:paraId="573977B0" w14:textId="77777777" w:rsidTr="00FF1A5B">
        <w:trPr>
          <w:trHeight w:hRule="exact" w:val="336"/>
        </w:trPr>
        <w:tc>
          <w:tcPr>
            <w:tcW w:w="3554" w:type="dxa"/>
            <w:tcBorders>
              <w:top w:val="single" w:sz="4" w:space="0" w:color="auto"/>
              <w:left w:val="single" w:sz="4" w:space="0" w:color="auto"/>
            </w:tcBorders>
            <w:shd w:val="clear" w:color="auto" w:fill="FFFFFF"/>
            <w:vAlign w:val="bottom"/>
          </w:tcPr>
          <w:p w14:paraId="5148CC5F" w14:textId="77777777" w:rsidR="002E50DC" w:rsidRPr="00192491" w:rsidRDefault="002E50DC" w:rsidP="00FF1A5B">
            <w:pPr>
              <w:pStyle w:val="21"/>
              <w:shd w:val="clear" w:color="auto" w:fill="auto"/>
              <w:spacing w:before="0" w:line="240" w:lineRule="exact"/>
              <w:ind w:left="120" w:firstLine="0"/>
              <w:jc w:val="center"/>
              <w:rPr>
                <w:sz w:val="24"/>
                <w:szCs w:val="24"/>
              </w:rPr>
            </w:pPr>
            <w:r w:rsidRPr="00192491">
              <w:rPr>
                <w:rStyle w:val="11"/>
              </w:rPr>
              <w:t>годы обучения</w:t>
            </w:r>
          </w:p>
        </w:tc>
        <w:tc>
          <w:tcPr>
            <w:tcW w:w="1701" w:type="dxa"/>
            <w:gridSpan w:val="2"/>
            <w:tcBorders>
              <w:top w:val="single" w:sz="4" w:space="0" w:color="auto"/>
              <w:left w:val="single" w:sz="4" w:space="0" w:color="auto"/>
            </w:tcBorders>
            <w:shd w:val="clear" w:color="auto" w:fill="FFFFFF"/>
            <w:vAlign w:val="bottom"/>
          </w:tcPr>
          <w:p w14:paraId="70D52CA7" w14:textId="77777777" w:rsidR="002E50DC" w:rsidRPr="00192491" w:rsidRDefault="002E50DC" w:rsidP="00FF1A5B">
            <w:pPr>
              <w:pStyle w:val="21"/>
              <w:shd w:val="clear" w:color="auto" w:fill="auto"/>
              <w:spacing w:before="0" w:line="240" w:lineRule="exact"/>
              <w:ind w:left="120" w:firstLine="0"/>
              <w:jc w:val="center"/>
              <w:rPr>
                <w:sz w:val="24"/>
                <w:szCs w:val="24"/>
              </w:rPr>
            </w:pPr>
            <w:r w:rsidRPr="00192491">
              <w:rPr>
                <w:rStyle w:val="11"/>
              </w:rPr>
              <w:t>2-й</w:t>
            </w:r>
          </w:p>
        </w:tc>
        <w:tc>
          <w:tcPr>
            <w:tcW w:w="2126" w:type="dxa"/>
            <w:gridSpan w:val="2"/>
            <w:tcBorders>
              <w:top w:val="single" w:sz="4" w:space="0" w:color="auto"/>
              <w:left w:val="single" w:sz="4" w:space="0" w:color="auto"/>
            </w:tcBorders>
            <w:shd w:val="clear" w:color="auto" w:fill="FFFFFF"/>
            <w:vAlign w:val="bottom"/>
          </w:tcPr>
          <w:p w14:paraId="3D1F0232" w14:textId="77777777" w:rsidR="002E50DC" w:rsidRPr="00192491" w:rsidRDefault="002E50DC" w:rsidP="00FF1A5B">
            <w:pPr>
              <w:pStyle w:val="21"/>
              <w:shd w:val="clear" w:color="auto" w:fill="auto"/>
              <w:spacing w:before="0" w:line="240" w:lineRule="exact"/>
              <w:ind w:left="120" w:firstLine="0"/>
              <w:jc w:val="center"/>
              <w:rPr>
                <w:sz w:val="24"/>
                <w:szCs w:val="24"/>
              </w:rPr>
            </w:pPr>
            <w:r w:rsidRPr="00192491">
              <w:rPr>
                <w:rStyle w:val="11"/>
              </w:rPr>
              <w:t>3-й</w:t>
            </w:r>
          </w:p>
        </w:tc>
        <w:tc>
          <w:tcPr>
            <w:tcW w:w="1134" w:type="dxa"/>
            <w:tcBorders>
              <w:top w:val="single" w:sz="4" w:space="0" w:color="auto"/>
              <w:left w:val="single" w:sz="4" w:space="0" w:color="auto"/>
              <w:right w:val="single" w:sz="4" w:space="0" w:color="auto"/>
            </w:tcBorders>
            <w:shd w:val="clear" w:color="auto" w:fill="FFFFFF"/>
          </w:tcPr>
          <w:p w14:paraId="69A417FF" w14:textId="77777777" w:rsidR="002E50DC" w:rsidRPr="00192491" w:rsidRDefault="002E50DC" w:rsidP="00FF1A5B">
            <w:pPr>
              <w:jc w:val="center"/>
              <w:rPr>
                <w:rFonts w:ascii="Times New Roman" w:hAnsi="Times New Roman" w:cs="Times New Roman"/>
                <w:sz w:val="24"/>
                <w:szCs w:val="24"/>
              </w:rPr>
            </w:pPr>
          </w:p>
        </w:tc>
      </w:tr>
      <w:tr w:rsidR="002E50DC" w:rsidRPr="00192491" w14:paraId="69077490" w14:textId="77777777" w:rsidTr="00FF1A5B">
        <w:trPr>
          <w:trHeight w:hRule="exact" w:val="331"/>
        </w:trPr>
        <w:tc>
          <w:tcPr>
            <w:tcW w:w="3554" w:type="dxa"/>
            <w:tcBorders>
              <w:top w:val="single" w:sz="4" w:space="0" w:color="auto"/>
              <w:left w:val="single" w:sz="4" w:space="0" w:color="auto"/>
            </w:tcBorders>
            <w:shd w:val="clear" w:color="auto" w:fill="FFFFFF"/>
            <w:vAlign w:val="bottom"/>
          </w:tcPr>
          <w:p w14:paraId="52B183E9" w14:textId="77777777" w:rsidR="002E50DC" w:rsidRPr="00192491" w:rsidRDefault="002E50DC" w:rsidP="00FF1A5B">
            <w:pPr>
              <w:pStyle w:val="21"/>
              <w:shd w:val="clear" w:color="auto" w:fill="auto"/>
              <w:spacing w:before="0" w:line="240" w:lineRule="exact"/>
              <w:ind w:left="120" w:firstLine="0"/>
              <w:jc w:val="center"/>
              <w:rPr>
                <w:sz w:val="24"/>
                <w:szCs w:val="24"/>
              </w:rPr>
            </w:pPr>
            <w:r w:rsidRPr="00192491">
              <w:rPr>
                <w:rStyle w:val="11"/>
              </w:rPr>
              <w:t>полугодия</w:t>
            </w:r>
          </w:p>
        </w:tc>
        <w:tc>
          <w:tcPr>
            <w:tcW w:w="851" w:type="dxa"/>
            <w:tcBorders>
              <w:top w:val="single" w:sz="4" w:space="0" w:color="auto"/>
              <w:left w:val="single" w:sz="4" w:space="0" w:color="auto"/>
            </w:tcBorders>
            <w:shd w:val="clear" w:color="auto" w:fill="FFFFFF"/>
            <w:vAlign w:val="bottom"/>
          </w:tcPr>
          <w:p w14:paraId="7F1E6DD6" w14:textId="77777777" w:rsidR="002E50DC" w:rsidRPr="00192491" w:rsidRDefault="002E50DC" w:rsidP="00FF1A5B">
            <w:pPr>
              <w:pStyle w:val="21"/>
              <w:shd w:val="clear" w:color="auto" w:fill="auto"/>
              <w:spacing w:before="0" w:line="240" w:lineRule="exact"/>
              <w:ind w:left="140" w:firstLine="0"/>
              <w:jc w:val="center"/>
              <w:rPr>
                <w:sz w:val="24"/>
                <w:szCs w:val="24"/>
              </w:rPr>
            </w:pPr>
            <w:r w:rsidRPr="00192491">
              <w:rPr>
                <w:rStyle w:val="11"/>
              </w:rPr>
              <w:t>1</w:t>
            </w:r>
          </w:p>
        </w:tc>
        <w:tc>
          <w:tcPr>
            <w:tcW w:w="850" w:type="dxa"/>
            <w:tcBorders>
              <w:top w:val="single" w:sz="4" w:space="0" w:color="auto"/>
              <w:left w:val="single" w:sz="4" w:space="0" w:color="auto"/>
            </w:tcBorders>
            <w:shd w:val="clear" w:color="auto" w:fill="FFFFFF"/>
            <w:vAlign w:val="bottom"/>
          </w:tcPr>
          <w:p w14:paraId="4D68B609" w14:textId="77777777" w:rsidR="002E50DC" w:rsidRPr="00192491" w:rsidRDefault="002E50DC" w:rsidP="00FF1A5B">
            <w:pPr>
              <w:pStyle w:val="21"/>
              <w:shd w:val="clear" w:color="auto" w:fill="auto"/>
              <w:spacing w:before="0" w:line="240" w:lineRule="exact"/>
              <w:ind w:left="120" w:firstLine="0"/>
              <w:jc w:val="center"/>
              <w:rPr>
                <w:sz w:val="24"/>
                <w:szCs w:val="24"/>
              </w:rPr>
            </w:pPr>
            <w:r w:rsidRPr="00192491">
              <w:rPr>
                <w:rStyle w:val="11"/>
              </w:rPr>
              <w:t>2</w:t>
            </w:r>
          </w:p>
        </w:tc>
        <w:tc>
          <w:tcPr>
            <w:tcW w:w="992" w:type="dxa"/>
            <w:tcBorders>
              <w:top w:val="single" w:sz="4" w:space="0" w:color="auto"/>
              <w:left w:val="single" w:sz="4" w:space="0" w:color="auto"/>
            </w:tcBorders>
            <w:shd w:val="clear" w:color="auto" w:fill="FFFFFF"/>
            <w:vAlign w:val="bottom"/>
          </w:tcPr>
          <w:p w14:paraId="451C4485" w14:textId="77777777" w:rsidR="002E50DC" w:rsidRPr="00192491" w:rsidRDefault="002E50DC" w:rsidP="00FF1A5B">
            <w:pPr>
              <w:pStyle w:val="21"/>
              <w:shd w:val="clear" w:color="auto" w:fill="auto"/>
              <w:spacing w:before="0" w:line="240" w:lineRule="exact"/>
              <w:ind w:left="140" w:firstLine="0"/>
              <w:jc w:val="center"/>
              <w:rPr>
                <w:sz w:val="24"/>
                <w:szCs w:val="24"/>
              </w:rPr>
            </w:pPr>
            <w:r w:rsidRPr="00192491">
              <w:rPr>
                <w:rStyle w:val="11"/>
              </w:rPr>
              <w:t>1</w:t>
            </w:r>
          </w:p>
        </w:tc>
        <w:tc>
          <w:tcPr>
            <w:tcW w:w="1134" w:type="dxa"/>
            <w:tcBorders>
              <w:top w:val="single" w:sz="4" w:space="0" w:color="auto"/>
              <w:left w:val="single" w:sz="4" w:space="0" w:color="auto"/>
            </w:tcBorders>
            <w:shd w:val="clear" w:color="auto" w:fill="FFFFFF"/>
            <w:vAlign w:val="bottom"/>
          </w:tcPr>
          <w:p w14:paraId="687D8691" w14:textId="77777777" w:rsidR="002E50DC" w:rsidRPr="00192491" w:rsidRDefault="002E50DC" w:rsidP="00FF1A5B">
            <w:pPr>
              <w:pStyle w:val="21"/>
              <w:shd w:val="clear" w:color="auto" w:fill="auto"/>
              <w:spacing w:before="0" w:line="240" w:lineRule="exact"/>
              <w:ind w:left="140" w:firstLine="0"/>
              <w:jc w:val="center"/>
              <w:rPr>
                <w:sz w:val="24"/>
                <w:szCs w:val="24"/>
              </w:rPr>
            </w:pPr>
            <w:r w:rsidRPr="00192491">
              <w:rPr>
                <w:rStyle w:val="11"/>
              </w:rPr>
              <w:t>2</w:t>
            </w:r>
          </w:p>
        </w:tc>
        <w:tc>
          <w:tcPr>
            <w:tcW w:w="1134" w:type="dxa"/>
            <w:vMerge w:val="restart"/>
            <w:tcBorders>
              <w:left w:val="single" w:sz="4" w:space="0" w:color="auto"/>
              <w:right w:val="single" w:sz="4" w:space="0" w:color="auto"/>
            </w:tcBorders>
            <w:shd w:val="clear" w:color="auto" w:fill="FFFFFF"/>
          </w:tcPr>
          <w:p w14:paraId="32A06A3A" w14:textId="77777777" w:rsidR="002E50DC" w:rsidRPr="00192491" w:rsidRDefault="002E50DC" w:rsidP="00FF1A5B">
            <w:pPr>
              <w:jc w:val="center"/>
              <w:rPr>
                <w:rFonts w:ascii="Times New Roman" w:hAnsi="Times New Roman" w:cs="Times New Roman"/>
                <w:sz w:val="24"/>
                <w:szCs w:val="24"/>
              </w:rPr>
            </w:pPr>
          </w:p>
          <w:p w14:paraId="4F180F15" w14:textId="77777777" w:rsidR="002E50DC" w:rsidRPr="00192491" w:rsidRDefault="002E50DC" w:rsidP="00FF1A5B">
            <w:pPr>
              <w:jc w:val="center"/>
              <w:rPr>
                <w:rFonts w:ascii="Times New Roman" w:hAnsi="Times New Roman" w:cs="Times New Roman"/>
                <w:sz w:val="24"/>
                <w:szCs w:val="24"/>
              </w:rPr>
            </w:pPr>
            <w:r w:rsidRPr="00192491">
              <w:rPr>
                <w:rFonts w:ascii="Times New Roman" w:hAnsi="Times New Roman" w:cs="Times New Roman"/>
                <w:sz w:val="24"/>
                <w:szCs w:val="24"/>
                <w:lang w:val="en-US"/>
              </w:rPr>
              <w:t xml:space="preserve"> </w:t>
            </w:r>
            <w:r w:rsidRPr="00192491">
              <w:rPr>
                <w:rFonts w:ascii="Times New Roman" w:hAnsi="Times New Roman" w:cs="Times New Roman"/>
                <w:sz w:val="24"/>
                <w:szCs w:val="24"/>
              </w:rPr>
              <w:t>66</w:t>
            </w:r>
          </w:p>
        </w:tc>
      </w:tr>
      <w:tr w:rsidR="002E50DC" w:rsidRPr="00192491" w14:paraId="4230243C" w14:textId="77777777" w:rsidTr="00FF1A5B">
        <w:trPr>
          <w:trHeight w:hRule="exact" w:val="653"/>
        </w:trPr>
        <w:tc>
          <w:tcPr>
            <w:tcW w:w="3554" w:type="dxa"/>
            <w:tcBorders>
              <w:top w:val="single" w:sz="4" w:space="0" w:color="auto"/>
              <w:left w:val="single" w:sz="4" w:space="0" w:color="auto"/>
            </w:tcBorders>
            <w:shd w:val="clear" w:color="auto" w:fill="FFFFFF"/>
            <w:vAlign w:val="bottom"/>
          </w:tcPr>
          <w:p w14:paraId="5E0FB3A5" w14:textId="77777777" w:rsidR="002E50DC" w:rsidRPr="00192491" w:rsidRDefault="002E50DC" w:rsidP="00FF1A5B">
            <w:pPr>
              <w:pStyle w:val="21"/>
              <w:shd w:val="clear" w:color="auto" w:fill="auto"/>
              <w:spacing w:before="0" w:after="120" w:line="240" w:lineRule="exact"/>
              <w:ind w:left="120" w:firstLine="0"/>
              <w:jc w:val="center"/>
              <w:rPr>
                <w:sz w:val="24"/>
                <w:szCs w:val="24"/>
              </w:rPr>
            </w:pPr>
            <w:r w:rsidRPr="00192491">
              <w:rPr>
                <w:rStyle w:val="11"/>
              </w:rPr>
              <w:t>количество</w:t>
            </w:r>
          </w:p>
          <w:p w14:paraId="1B6B9A09" w14:textId="77777777" w:rsidR="002E50DC" w:rsidRPr="00192491" w:rsidRDefault="002E50DC" w:rsidP="00FF1A5B">
            <w:pPr>
              <w:pStyle w:val="21"/>
              <w:shd w:val="clear" w:color="auto" w:fill="auto"/>
              <w:spacing w:before="120" w:line="240" w:lineRule="exact"/>
              <w:ind w:left="120" w:firstLine="0"/>
              <w:jc w:val="center"/>
              <w:rPr>
                <w:sz w:val="24"/>
                <w:szCs w:val="24"/>
              </w:rPr>
            </w:pPr>
            <w:r w:rsidRPr="00192491">
              <w:rPr>
                <w:rStyle w:val="11"/>
              </w:rPr>
              <w:t>недель</w:t>
            </w:r>
          </w:p>
        </w:tc>
        <w:tc>
          <w:tcPr>
            <w:tcW w:w="851" w:type="dxa"/>
            <w:tcBorders>
              <w:top w:val="single" w:sz="4" w:space="0" w:color="auto"/>
              <w:left w:val="single" w:sz="4" w:space="0" w:color="auto"/>
            </w:tcBorders>
            <w:shd w:val="clear" w:color="auto" w:fill="FFFFFF"/>
            <w:vAlign w:val="center"/>
          </w:tcPr>
          <w:p w14:paraId="0A00FDA0" w14:textId="77777777" w:rsidR="002E50DC" w:rsidRPr="00192491" w:rsidRDefault="002E50DC" w:rsidP="00FF1A5B">
            <w:pPr>
              <w:pStyle w:val="21"/>
              <w:shd w:val="clear" w:color="auto" w:fill="auto"/>
              <w:spacing w:before="0" w:line="240" w:lineRule="exact"/>
              <w:ind w:left="140" w:firstLine="0"/>
              <w:jc w:val="center"/>
              <w:rPr>
                <w:sz w:val="24"/>
                <w:szCs w:val="24"/>
              </w:rPr>
            </w:pPr>
            <w:r w:rsidRPr="00192491">
              <w:rPr>
                <w:rStyle w:val="11"/>
              </w:rPr>
              <w:t>16</w:t>
            </w:r>
          </w:p>
        </w:tc>
        <w:tc>
          <w:tcPr>
            <w:tcW w:w="850" w:type="dxa"/>
            <w:tcBorders>
              <w:top w:val="single" w:sz="4" w:space="0" w:color="auto"/>
              <w:left w:val="single" w:sz="4" w:space="0" w:color="auto"/>
            </w:tcBorders>
            <w:shd w:val="clear" w:color="auto" w:fill="FFFFFF"/>
            <w:vAlign w:val="center"/>
          </w:tcPr>
          <w:p w14:paraId="630E98FF" w14:textId="77777777" w:rsidR="002E50DC" w:rsidRPr="00192491" w:rsidRDefault="002E50DC" w:rsidP="00FF1A5B">
            <w:pPr>
              <w:pStyle w:val="21"/>
              <w:shd w:val="clear" w:color="auto" w:fill="auto"/>
              <w:spacing w:before="0" w:line="240" w:lineRule="exact"/>
              <w:ind w:left="120" w:firstLine="0"/>
              <w:jc w:val="center"/>
              <w:rPr>
                <w:sz w:val="24"/>
                <w:szCs w:val="24"/>
              </w:rPr>
            </w:pPr>
            <w:r w:rsidRPr="00192491">
              <w:rPr>
                <w:rStyle w:val="11"/>
              </w:rPr>
              <w:t>17</w:t>
            </w:r>
          </w:p>
        </w:tc>
        <w:tc>
          <w:tcPr>
            <w:tcW w:w="992" w:type="dxa"/>
            <w:tcBorders>
              <w:top w:val="single" w:sz="4" w:space="0" w:color="auto"/>
              <w:left w:val="single" w:sz="4" w:space="0" w:color="auto"/>
            </w:tcBorders>
            <w:shd w:val="clear" w:color="auto" w:fill="FFFFFF"/>
            <w:vAlign w:val="center"/>
          </w:tcPr>
          <w:p w14:paraId="42105F7B" w14:textId="77777777" w:rsidR="002E50DC" w:rsidRPr="00192491" w:rsidRDefault="002E50DC" w:rsidP="00FF1A5B">
            <w:pPr>
              <w:pStyle w:val="21"/>
              <w:shd w:val="clear" w:color="auto" w:fill="auto"/>
              <w:spacing w:before="0" w:line="240" w:lineRule="exact"/>
              <w:ind w:left="140" w:firstLine="0"/>
              <w:jc w:val="center"/>
              <w:rPr>
                <w:sz w:val="24"/>
                <w:szCs w:val="24"/>
              </w:rPr>
            </w:pPr>
            <w:r w:rsidRPr="00192491">
              <w:rPr>
                <w:rStyle w:val="11"/>
              </w:rPr>
              <w:t>16</w:t>
            </w:r>
          </w:p>
        </w:tc>
        <w:tc>
          <w:tcPr>
            <w:tcW w:w="1134" w:type="dxa"/>
            <w:tcBorders>
              <w:top w:val="single" w:sz="4" w:space="0" w:color="auto"/>
              <w:left w:val="single" w:sz="4" w:space="0" w:color="auto"/>
            </w:tcBorders>
            <w:shd w:val="clear" w:color="auto" w:fill="FFFFFF"/>
            <w:vAlign w:val="center"/>
          </w:tcPr>
          <w:p w14:paraId="092BBA4B" w14:textId="77777777" w:rsidR="002E50DC" w:rsidRPr="00192491" w:rsidRDefault="002E50DC" w:rsidP="00FF1A5B">
            <w:pPr>
              <w:pStyle w:val="21"/>
              <w:shd w:val="clear" w:color="auto" w:fill="auto"/>
              <w:spacing w:before="0" w:line="240" w:lineRule="exact"/>
              <w:ind w:left="140" w:firstLine="0"/>
              <w:jc w:val="center"/>
              <w:rPr>
                <w:sz w:val="24"/>
                <w:szCs w:val="24"/>
              </w:rPr>
            </w:pPr>
            <w:r w:rsidRPr="00192491">
              <w:rPr>
                <w:rStyle w:val="11"/>
              </w:rPr>
              <w:t>17</w:t>
            </w:r>
          </w:p>
        </w:tc>
        <w:tc>
          <w:tcPr>
            <w:tcW w:w="1134" w:type="dxa"/>
            <w:vMerge/>
            <w:tcBorders>
              <w:left w:val="single" w:sz="4" w:space="0" w:color="auto"/>
              <w:right w:val="single" w:sz="4" w:space="0" w:color="auto"/>
            </w:tcBorders>
            <w:shd w:val="clear" w:color="auto" w:fill="FFFFFF"/>
          </w:tcPr>
          <w:p w14:paraId="6D968318" w14:textId="77777777" w:rsidR="002E50DC" w:rsidRPr="00192491" w:rsidRDefault="002E50DC" w:rsidP="00FF1A5B">
            <w:pPr>
              <w:jc w:val="center"/>
              <w:rPr>
                <w:rFonts w:ascii="Times New Roman" w:hAnsi="Times New Roman" w:cs="Times New Roman"/>
                <w:sz w:val="24"/>
                <w:szCs w:val="24"/>
              </w:rPr>
            </w:pPr>
          </w:p>
        </w:tc>
      </w:tr>
      <w:tr w:rsidR="002E50DC" w:rsidRPr="00192491" w14:paraId="4336FA53" w14:textId="77777777" w:rsidTr="00FF1A5B">
        <w:trPr>
          <w:trHeight w:hRule="exact" w:val="662"/>
        </w:trPr>
        <w:tc>
          <w:tcPr>
            <w:tcW w:w="3554" w:type="dxa"/>
            <w:tcBorders>
              <w:top w:val="single" w:sz="4" w:space="0" w:color="auto"/>
              <w:left w:val="single" w:sz="4" w:space="0" w:color="auto"/>
              <w:bottom w:val="single" w:sz="4" w:space="0" w:color="auto"/>
            </w:tcBorders>
            <w:shd w:val="clear" w:color="auto" w:fill="FFFFFF"/>
            <w:vAlign w:val="center"/>
          </w:tcPr>
          <w:p w14:paraId="4BEAD6A8" w14:textId="77777777" w:rsidR="002E50DC" w:rsidRPr="00192491" w:rsidRDefault="002E50DC" w:rsidP="00FF1A5B">
            <w:pPr>
              <w:pStyle w:val="21"/>
              <w:shd w:val="clear" w:color="auto" w:fill="auto"/>
              <w:spacing w:before="0" w:after="120" w:line="240" w:lineRule="exact"/>
              <w:ind w:left="120" w:firstLine="0"/>
              <w:jc w:val="center"/>
              <w:rPr>
                <w:sz w:val="24"/>
                <w:szCs w:val="24"/>
              </w:rPr>
            </w:pPr>
            <w:r w:rsidRPr="00192491">
              <w:rPr>
                <w:rStyle w:val="11"/>
              </w:rPr>
              <w:t>аудиторные</w:t>
            </w:r>
          </w:p>
          <w:p w14:paraId="0B39C21A" w14:textId="77777777" w:rsidR="002E50DC" w:rsidRPr="00192491" w:rsidRDefault="002E50DC" w:rsidP="00FF1A5B">
            <w:pPr>
              <w:pStyle w:val="21"/>
              <w:shd w:val="clear" w:color="auto" w:fill="auto"/>
              <w:spacing w:before="120" w:line="240" w:lineRule="exact"/>
              <w:ind w:left="120" w:firstLine="0"/>
              <w:jc w:val="center"/>
              <w:rPr>
                <w:sz w:val="24"/>
                <w:szCs w:val="24"/>
              </w:rPr>
            </w:pPr>
            <w:r w:rsidRPr="00192491">
              <w:rPr>
                <w:rStyle w:val="11"/>
              </w:rPr>
              <w:t>занятия</w:t>
            </w:r>
          </w:p>
        </w:tc>
        <w:tc>
          <w:tcPr>
            <w:tcW w:w="851" w:type="dxa"/>
            <w:tcBorders>
              <w:top w:val="single" w:sz="4" w:space="0" w:color="auto"/>
              <w:left w:val="single" w:sz="4" w:space="0" w:color="auto"/>
              <w:bottom w:val="single" w:sz="4" w:space="0" w:color="auto"/>
            </w:tcBorders>
            <w:shd w:val="clear" w:color="auto" w:fill="FFFFFF"/>
            <w:vAlign w:val="center"/>
          </w:tcPr>
          <w:p w14:paraId="41D81578" w14:textId="77777777" w:rsidR="002E50DC" w:rsidRPr="00192491" w:rsidRDefault="002E50DC" w:rsidP="00FF1A5B">
            <w:pPr>
              <w:pStyle w:val="21"/>
              <w:shd w:val="clear" w:color="auto" w:fill="auto"/>
              <w:spacing w:before="0" w:line="240" w:lineRule="exact"/>
              <w:ind w:left="140" w:firstLine="0"/>
              <w:jc w:val="center"/>
              <w:rPr>
                <w:sz w:val="24"/>
                <w:szCs w:val="24"/>
              </w:rPr>
            </w:pPr>
            <w:r w:rsidRPr="00192491">
              <w:rPr>
                <w:rStyle w:val="11"/>
              </w:rPr>
              <w:t>16</w:t>
            </w:r>
          </w:p>
        </w:tc>
        <w:tc>
          <w:tcPr>
            <w:tcW w:w="850" w:type="dxa"/>
            <w:tcBorders>
              <w:top w:val="single" w:sz="4" w:space="0" w:color="auto"/>
              <w:left w:val="single" w:sz="4" w:space="0" w:color="auto"/>
              <w:bottom w:val="single" w:sz="4" w:space="0" w:color="auto"/>
            </w:tcBorders>
            <w:shd w:val="clear" w:color="auto" w:fill="FFFFFF"/>
            <w:vAlign w:val="center"/>
          </w:tcPr>
          <w:p w14:paraId="19BC7503" w14:textId="77777777" w:rsidR="002E50DC" w:rsidRPr="00192491" w:rsidRDefault="002E50DC" w:rsidP="00FF1A5B">
            <w:pPr>
              <w:pStyle w:val="21"/>
              <w:shd w:val="clear" w:color="auto" w:fill="auto"/>
              <w:spacing w:before="0" w:line="240" w:lineRule="exact"/>
              <w:ind w:left="120" w:firstLine="0"/>
              <w:jc w:val="center"/>
              <w:rPr>
                <w:sz w:val="24"/>
                <w:szCs w:val="24"/>
              </w:rPr>
            </w:pPr>
            <w:r w:rsidRPr="00192491">
              <w:rPr>
                <w:rStyle w:val="11"/>
              </w:rPr>
              <w:t>17</w:t>
            </w:r>
          </w:p>
        </w:tc>
        <w:tc>
          <w:tcPr>
            <w:tcW w:w="992" w:type="dxa"/>
            <w:tcBorders>
              <w:top w:val="single" w:sz="4" w:space="0" w:color="auto"/>
              <w:left w:val="single" w:sz="4" w:space="0" w:color="auto"/>
              <w:bottom w:val="single" w:sz="4" w:space="0" w:color="auto"/>
            </w:tcBorders>
            <w:shd w:val="clear" w:color="auto" w:fill="FFFFFF"/>
            <w:vAlign w:val="center"/>
          </w:tcPr>
          <w:p w14:paraId="6DE1B473" w14:textId="77777777" w:rsidR="002E50DC" w:rsidRPr="00192491" w:rsidRDefault="002E50DC" w:rsidP="00FF1A5B">
            <w:pPr>
              <w:pStyle w:val="21"/>
              <w:shd w:val="clear" w:color="auto" w:fill="auto"/>
              <w:spacing w:before="0" w:line="240" w:lineRule="exact"/>
              <w:ind w:left="140" w:firstLine="0"/>
              <w:jc w:val="center"/>
              <w:rPr>
                <w:sz w:val="24"/>
                <w:szCs w:val="24"/>
              </w:rPr>
            </w:pPr>
            <w:r w:rsidRPr="00192491">
              <w:rPr>
                <w:rStyle w:val="11"/>
              </w:rPr>
              <w:t>16</w:t>
            </w:r>
          </w:p>
        </w:tc>
        <w:tc>
          <w:tcPr>
            <w:tcW w:w="1134" w:type="dxa"/>
            <w:tcBorders>
              <w:top w:val="single" w:sz="4" w:space="0" w:color="auto"/>
              <w:left w:val="single" w:sz="4" w:space="0" w:color="auto"/>
              <w:bottom w:val="single" w:sz="4" w:space="0" w:color="auto"/>
            </w:tcBorders>
            <w:shd w:val="clear" w:color="auto" w:fill="FFFFFF"/>
            <w:vAlign w:val="center"/>
          </w:tcPr>
          <w:p w14:paraId="06D4A11B" w14:textId="77777777" w:rsidR="002E50DC" w:rsidRPr="00192491" w:rsidRDefault="002E50DC" w:rsidP="00FF1A5B">
            <w:pPr>
              <w:pStyle w:val="21"/>
              <w:shd w:val="clear" w:color="auto" w:fill="auto"/>
              <w:spacing w:before="0" w:line="240" w:lineRule="exact"/>
              <w:ind w:left="140" w:firstLine="0"/>
              <w:jc w:val="center"/>
              <w:rPr>
                <w:sz w:val="24"/>
                <w:szCs w:val="24"/>
              </w:rPr>
            </w:pPr>
            <w:r w:rsidRPr="00192491">
              <w:rPr>
                <w:rStyle w:val="11"/>
              </w:rPr>
              <w:t>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355011" w14:textId="77777777" w:rsidR="002E50DC" w:rsidRPr="00192491" w:rsidRDefault="002E50DC" w:rsidP="00FF1A5B">
            <w:pPr>
              <w:pStyle w:val="21"/>
              <w:shd w:val="clear" w:color="auto" w:fill="auto"/>
              <w:spacing w:before="0" w:line="240" w:lineRule="exact"/>
              <w:ind w:left="120" w:firstLine="0"/>
              <w:jc w:val="center"/>
              <w:rPr>
                <w:rStyle w:val="11"/>
              </w:rPr>
            </w:pPr>
          </w:p>
          <w:p w14:paraId="664D6C0C" w14:textId="77777777" w:rsidR="002E50DC" w:rsidRPr="00192491" w:rsidRDefault="002E50DC" w:rsidP="00FF1A5B">
            <w:pPr>
              <w:pStyle w:val="21"/>
              <w:shd w:val="clear" w:color="auto" w:fill="auto"/>
              <w:spacing w:before="0" w:line="240" w:lineRule="exact"/>
              <w:ind w:left="120" w:firstLine="0"/>
              <w:jc w:val="center"/>
              <w:rPr>
                <w:sz w:val="24"/>
                <w:szCs w:val="24"/>
              </w:rPr>
            </w:pPr>
            <w:r w:rsidRPr="00192491">
              <w:rPr>
                <w:rStyle w:val="11"/>
              </w:rPr>
              <w:t>66</w:t>
            </w:r>
          </w:p>
        </w:tc>
      </w:tr>
      <w:tr w:rsidR="002E50DC" w:rsidRPr="00192491" w14:paraId="2461E800" w14:textId="77777777" w:rsidTr="00FF1A5B">
        <w:trPr>
          <w:trHeight w:hRule="exact" w:val="662"/>
        </w:trPr>
        <w:tc>
          <w:tcPr>
            <w:tcW w:w="3554" w:type="dxa"/>
            <w:tcBorders>
              <w:top w:val="single" w:sz="4" w:space="0" w:color="auto"/>
              <w:left w:val="single" w:sz="4" w:space="0" w:color="auto"/>
              <w:bottom w:val="single" w:sz="4" w:space="0" w:color="auto"/>
            </w:tcBorders>
            <w:shd w:val="clear" w:color="auto" w:fill="FFFFFF"/>
            <w:vAlign w:val="center"/>
          </w:tcPr>
          <w:p w14:paraId="2F2E268F" w14:textId="77777777" w:rsidR="002E50DC" w:rsidRPr="00192491" w:rsidRDefault="002E50DC" w:rsidP="00FF1A5B">
            <w:pPr>
              <w:pStyle w:val="21"/>
              <w:shd w:val="clear" w:color="auto" w:fill="auto"/>
              <w:spacing w:before="0" w:after="120" w:line="240" w:lineRule="exact"/>
              <w:ind w:left="120" w:firstLine="0"/>
              <w:jc w:val="center"/>
              <w:rPr>
                <w:color w:val="000000"/>
                <w:sz w:val="24"/>
                <w:szCs w:val="24"/>
                <w:lang w:eastAsia="ru-RU" w:bidi="ru-RU"/>
              </w:rPr>
            </w:pPr>
            <w:r w:rsidRPr="00192491">
              <w:rPr>
                <w:rStyle w:val="11"/>
              </w:rPr>
              <w:t>самостоятельная</w:t>
            </w:r>
          </w:p>
          <w:p w14:paraId="1889FEB7" w14:textId="77777777" w:rsidR="002E50DC" w:rsidRPr="00192491" w:rsidRDefault="002E50DC" w:rsidP="00FF1A5B">
            <w:pPr>
              <w:pStyle w:val="21"/>
              <w:shd w:val="clear" w:color="auto" w:fill="auto"/>
              <w:spacing w:before="0" w:after="120" w:line="240" w:lineRule="exact"/>
              <w:ind w:left="120" w:firstLine="0"/>
              <w:jc w:val="center"/>
              <w:rPr>
                <w:color w:val="000000"/>
                <w:sz w:val="24"/>
                <w:szCs w:val="24"/>
                <w:lang w:eastAsia="ru-RU" w:bidi="ru-RU"/>
              </w:rPr>
            </w:pPr>
            <w:r w:rsidRPr="00192491">
              <w:rPr>
                <w:rStyle w:val="11"/>
              </w:rPr>
              <w:t>работа</w:t>
            </w:r>
          </w:p>
        </w:tc>
        <w:tc>
          <w:tcPr>
            <w:tcW w:w="851" w:type="dxa"/>
            <w:tcBorders>
              <w:top w:val="single" w:sz="4" w:space="0" w:color="auto"/>
              <w:left w:val="single" w:sz="4" w:space="0" w:color="auto"/>
              <w:bottom w:val="single" w:sz="4" w:space="0" w:color="auto"/>
            </w:tcBorders>
            <w:shd w:val="clear" w:color="auto" w:fill="FFFFFF"/>
            <w:vAlign w:val="center"/>
          </w:tcPr>
          <w:p w14:paraId="00FD5FE4" w14:textId="77777777" w:rsidR="002E50DC" w:rsidRPr="00192491" w:rsidRDefault="002E50DC" w:rsidP="00FF1A5B">
            <w:pPr>
              <w:pStyle w:val="21"/>
              <w:shd w:val="clear" w:color="auto" w:fill="auto"/>
              <w:spacing w:before="0" w:line="240" w:lineRule="exact"/>
              <w:ind w:left="140" w:firstLine="0"/>
              <w:jc w:val="center"/>
              <w:rPr>
                <w:sz w:val="24"/>
                <w:szCs w:val="24"/>
              </w:rPr>
            </w:pPr>
            <w:r w:rsidRPr="00192491">
              <w:rPr>
                <w:rStyle w:val="11"/>
              </w:rPr>
              <w:t>16</w:t>
            </w:r>
          </w:p>
        </w:tc>
        <w:tc>
          <w:tcPr>
            <w:tcW w:w="850" w:type="dxa"/>
            <w:tcBorders>
              <w:top w:val="single" w:sz="4" w:space="0" w:color="auto"/>
              <w:left w:val="single" w:sz="4" w:space="0" w:color="auto"/>
              <w:bottom w:val="single" w:sz="4" w:space="0" w:color="auto"/>
            </w:tcBorders>
            <w:shd w:val="clear" w:color="auto" w:fill="FFFFFF"/>
            <w:vAlign w:val="center"/>
          </w:tcPr>
          <w:p w14:paraId="13546427" w14:textId="77777777" w:rsidR="002E50DC" w:rsidRPr="00192491" w:rsidRDefault="002E50DC" w:rsidP="00FF1A5B">
            <w:pPr>
              <w:pStyle w:val="21"/>
              <w:shd w:val="clear" w:color="auto" w:fill="auto"/>
              <w:spacing w:before="0" w:line="240" w:lineRule="exact"/>
              <w:ind w:left="120" w:firstLine="0"/>
              <w:jc w:val="center"/>
              <w:rPr>
                <w:sz w:val="24"/>
                <w:szCs w:val="24"/>
              </w:rPr>
            </w:pPr>
            <w:r w:rsidRPr="00192491">
              <w:rPr>
                <w:rStyle w:val="11"/>
              </w:rPr>
              <w:t>17</w:t>
            </w:r>
          </w:p>
        </w:tc>
        <w:tc>
          <w:tcPr>
            <w:tcW w:w="992" w:type="dxa"/>
            <w:tcBorders>
              <w:top w:val="single" w:sz="4" w:space="0" w:color="auto"/>
              <w:left w:val="single" w:sz="4" w:space="0" w:color="auto"/>
              <w:bottom w:val="single" w:sz="4" w:space="0" w:color="auto"/>
            </w:tcBorders>
            <w:shd w:val="clear" w:color="auto" w:fill="FFFFFF"/>
            <w:vAlign w:val="center"/>
          </w:tcPr>
          <w:p w14:paraId="2792FA19" w14:textId="77777777" w:rsidR="002E50DC" w:rsidRPr="00192491" w:rsidRDefault="002E50DC" w:rsidP="00FF1A5B">
            <w:pPr>
              <w:pStyle w:val="21"/>
              <w:shd w:val="clear" w:color="auto" w:fill="auto"/>
              <w:spacing w:before="0" w:line="240" w:lineRule="exact"/>
              <w:ind w:left="140" w:firstLine="0"/>
              <w:jc w:val="center"/>
              <w:rPr>
                <w:sz w:val="24"/>
                <w:szCs w:val="24"/>
              </w:rPr>
            </w:pPr>
            <w:r w:rsidRPr="00192491">
              <w:rPr>
                <w:rStyle w:val="11"/>
              </w:rPr>
              <w:t>16</w:t>
            </w:r>
          </w:p>
        </w:tc>
        <w:tc>
          <w:tcPr>
            <w:tcW w:w="1134" w:type="dxa"/>
            <w:tcBorders>
              <w:top w:val="single" w:sz="4" w:space="0" w:color="auto"/>
              <w:left w:val="single" w:sz="4" w:space="0" w:color="auto"/>
              <w:bottom w:val="single" w:sz="4" w:space="0" w:color="auto"/>
            </w:tcBorders>
            <w:shd w:val="clear" w:color="auto" w:fill="FFFFFF"/>
            <w:vAlign w:val="center"/>
          </w:tcPr>
          <w:p w14:paraId="4C914C76" w14:textId="77777777" w:rsidR="002E50DC" w:rsidRPr="00192491" w:rsidRDefault="002E50DC" w:rsidP="00FF1A5B">
            <w:pPr>
              <w:pStyle w:val="21"/>
              <w:shd w:val="clear" w:color="auto" w:fill="auto"/>
              <w:spacing w:before="0" w:line="240" w:lineRule="exact"/>
              <w:ind w:left="140" w:firstLine="0"/>
              <w:jc w:val="center"/>
              <w:rPr>
                <w:sz w:val="24"/>
                <w:szCs w:val="24"/>
              </w:rPr>
            </w:pPr>
            <w:r w:rsidRPr="00192491">
              <w:rPr>
                <w:rStyle w:val="11"/>
              </w:rPr>
              <w:t>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2F35F9" w14:textId="77777777" w:rsidR="002E50DC" w:rsidRPr="00192491" w:rsidRDefault="002E50DC" w:rsidP="00FF1A5B">
            <w:pPr>
              <w:pStyle w:val="21"/>
              <w:shd w:val="clear" w:color="auto" w:fill="auto"/>
              <w:spacing w:before="0" w:line="240" w:lineRule="exact"/>
              <w:ind w:left="120" w:firstLine="0"/>
              <w:jc w:val="center"/>
              <w:rPr>
                <w:color w:val="000000"/>
                <w:sz w:val="24"/>
                <w:szCs w:val="24"/>
                <w:lang w:eastAsia="ru-RU" w:bidi="ru-RU"/>
              </w:rPr>
            </w:pPr>
          </w:p>
          <w:p w14:paraId="17369795" w14:textId="77777777" w:rsidR="002E50DC" w:rsidRPr="00192491" w:rsidRDefault="002E50DC" w:rsidP="00FF1A5B">
            <w:pPr>
              <w:pStyle w:val="21"/>
              <w:shd w:val="clear" w:color="auto" w:fill="auto"/>
              <w:spacing w:before="0" w:line="240" w:lineRule="exact"/>
              <w:ind w:left="120" w:firstLine="0"/>
              <w:jc w:val="center"/>
              <w:rPr>
                <w:color w:val="000000"/>
                <w:sz w:val="24"/>
                <w:szCs w:val="24"/>
                <w:lang w:eastAsia="ru-RU" w:bidi="ru-RU"/>
              </w:rPr>
            </w:pPr>
            <w:r w:rsidRPr="00192491">
              <w:rPr>
                <w:color w:val="000000"/>
                <w:sz w:val="24"/>
                <w:szCs w:val="24"/>
                <w:lang w:eastAsia="ru-RU" w:bidi="ru-RU"/>
              </w:rPr>
              <w:t>66</w:t>
            </w:r>
          </w:p>
        </w:tc>
      </w:tr>
      <w:tr w:rsidR="002E50DC" w:rsidRPr="00192491" w14:paraId="511D018D" w14:textId="77777777" w:rsidTr="00FF1A5B">
        <w:trPr>
          <w:trHeight w:hRule="exact" w:val="662"/>
        </w:trPr>
        <w:tc>
          <w:tcPr>
            <w:tcW w:w="3554" w:type="dxa"/>
            <w:tcBorders>
              <w:top w:val="single" w:sz="4" w:space="0" w:color="auto"/>
              <w:left w:val="single" w:sz="4" w:space="0" w:color="auto"/>
              <w:bottom w:val="single" w:sz="4" w:space="0" w:color="auto"/>
            </w:tcBorders>
            <w:shd w:val="clear" w:color="auto" w:fill="FFFFFF"/>
            <w:vAlign w:val="center"/>
          </w:tcPr>
          <w:p w14:paraId="5B0E1CAB" w14:textId="77777777" w:rsidR="002E50DC" w:rsidRPr="00192491" w:rsidRDefault="002E50DC" w:rsidP="00FF1A5B">
            <w:pPr>
              <w:pStyle w:val="21"/>
              <w:shd w:val="clear" w:color="auto" w:fill="auto"/>
              <w:spacing w:before="0" w:after="120" w:line="240" w:lineRule="exact"/>
              <w:ind w:left="120" w:firstLine="0"/>
              <w:jc w:val="center"/>
              <w:rPr>
                <w:color w:val="000000"/>
                <w:sz w:val="24"/>
                <w:szCs w:val="24"/>
                <w:lang w:eastAsia="ru-RU" w:bidi="ru-RU"/>
              </w:rPr>
            </w:pPr>
            <w:r w:rsidRPr="00192491">
              <w:rPr>
                <w:rStyle w:val="11"/>
              </w:rPr>
              <w:t>максимальная учебная нагрузка</w:t>
            </w:r>
          </w:p>
        </w:tc>
        <w:tc>
          <w:tcPr>
            <w:tcW w:w="851" w:type="dxa"/>
            <w:tcBorders>
              <w:top w:val="single" w:sz="4" w:space="0" w:color="auto"/>
              <w:left w:val="single" w:sz="4" w:space="0" w:color="auto"/>
              <w:bottom w:val="single" w:sz="4" w:space="0" w:color="auto"/>
            </w:tcBorders>
            <w:shd w:val="clear" w:color="auto" w:fill="FFFFFF"/>
            <w:vAlign w:val="center"/>
          </w:tcPr>
          <w:p w14:paraId="476EAFB3" w14:textId="77777777" w:rsidR="002E50DC" w:rsidRPr="00192491" w:rsidRDefault="002E50DC" w:rsidP="00FF1A5B">
            <w:pPr>
              <w:pStyle w:val="21"/>
              <w:shd w:val="clear" w:color="auto" w:fill="auto"/>
              <w:spacing w:before="0" w:line="240" w:lineRule="exact"/>
              <w:ind w:left="140" w:firstLine="0"/>
              <w:jc w:val="center"/>
              <w:rPr>
                <w:color w:val="000000"/>
                <w:sz w:val="24"/>
                <w:szCs w:val="24"/>
                <w:lang w:val="en-US" w:eastAsia="ru-RU" w:bidi="ru-RU"/>
              </w:rPr>
            </w:pPr>
            <w:r w:rsidRPr="00192491">
              <w:rPr>
                <w:color w:val="000000"/>
                <w:sz w:val="24"/>
                <w:szCs w:val="24"/>
                <w:lang w:val="en-US" w:eastAsia="ru-RU" w:bidi="ru-RU"/>
              </w:rPr>
              <w:t>33</w:t>
            </w:r>
          </w:p>
        </w:tc>
        <w:tc>
          <w:tcPr>
            <w:tcW w:w="850" w:type="dxa"/>
            <w:tcBorders>
              <w:top w:val="single" w:sz="4" w:space="0" w:color="auto"/>
              <w:left w:val="single" w:sz="4" w:space="0" w:color="auto"/>
              <w:bottom w:val="single" w:sz="4" w:space="0" w:color="auto"/>
            </w:tcBorders>
            <w:shd w:val="clear" w:color="auto" w:fill="FFFFFF"/>
            <w:vAlign w:val="center"/>
          </w:tcPr>
          <w:p w14:paraId="7C574F39" w14:textId="77777777" w:rsidR="002E50DC" w:rsidRPr="00192491" w:rsidRDefault="002E50DC" w:rsidP="00FF1A5B">
            <w:pPr>
              <w:pStyle w:val="21"/>
              <w:shd w:val="clear" w:color="auto" w:fill="auto"/>
              <w:spacing w:before="0" w:line="240" w:lineRule="exact"/>
              <w:ind w:left="120" w:firstLine="0"/>
              <w:jc w:val="center"/>
              <w:rPr>
                <w:color w:val="000000"/>
                <w:sz w:val="24"/>
                <w:szCs w:val="24"/>
                <w:lang w:val="en-US" w:eastAsia="ru-RU" w:bidi="ru-RU"/>
              </w:rPr>
            </w:pPr>
            <w:r w:rsidRPr="00192491">
              <w:rPr>
                <w:color w:val="000000"/>
                <w:sz w:val="24"/>
                <w:szCs w:val="24"/>
                <w:lang w:val="en-US" w:eastAsia="ru-RU" w:bidi="ru-RU"/>
              </w:rPr>
              <w:t>33</w:t>
            </w:r>
          </w:p>
        </w:tc>
        <w:tc>
          <w:tcPr>
            <w:tcW w:w="992" w:type="dxa"/>
            <w:tcBorders>
              <w:top w:val="single" w:sz="4" w:space="0" w:color="auto"/>
              <w:left w:val="single" w:sz="4" w:space="0" w:color="auto"/>
              <w:bottom w:val="single" w:sz="4" w:space="0" w:color="auto"/>
            </w:tcBorders>
            <w:shd w:val="clear" w:color="auto" w:fill="FFFFFF"/>
            <w:vAlign w:val="center"/>
          </w:tcPr>
          <w:p w14:paraId="3C873ECF" w14:textId="77777777" w:rsidR="002E50DC" w:rsidRPr="00192491" w:rsidRDefault="002E50DC" w:rsidP="00FF1A5B">
            <w:pPr>
              <w:pStyle w:val="21"/>
              <w:shd w:val="clear" w:color="auto" w:fill="auto"/>
              <w:spacing w:before="0" w:line="240" w:lineRule="exact"/>
              <w:ind w:left="140" w:firstLine="0"/>
              <w:jc w:val="center"/>
              <w:rPr>
                <w:color w:val="000000"/>
                <w:sz w:val="24"/>
                <w:szCs w:val="24"/>
                <w:lang w:val="en-US" w:eastAsia="ru-RU" w:bidi="ru-RU"/>
              </w:rPr>
            </w:pPr>
            <w:r w:rsidRPr="00192491">
              <w:rPr>
                <w:rStyle w:val="11"/>
                <w:lang w:val="en-US"/>
              </w:rPr>
              <w:t>33</w:t>
            </w:r>
          </w:p>
        </w:tc>
        <w:tc>
          <w:tcPr>
            <w:tcW w:w="1134" w:type="dxa"/>
            <w:tcBorders>
              <w:top w:val="single" w:sz="4" w:space="0" w:color="auto"/>
              <w:left w:val="single" w:sz="4" w:space="0" w:color="auto"/>
              <w:bottom w:val="single" w:sz="4" w:space="0" w:color="auto"/>
            </w:tcBorders>
            <w:shd w:val="clear" w:color="auto" w:fill="FFFFFF"/>
            <w:vAlign w:val="center"/>
          </w:tcPr>
          <w:p w14:paraId="2B8163D7" w14:textId="77777777" w:rsidR="002E50DC" w:rsidRPr="00192491" w:rsidRDefault="002E50DC" w:rsidP="00FF1A5B">
            <w:pPr>
              <w:pStyle w:val="21"/>
              <w:shd w:val="clear" w:color="auto" w:fill="auto"/>
              <w:spacing w:before="0" w:line="240" w:lineRule="exact"/>
              <w:ind w:left="140" w:firstLine="0"/>
              <w:jc w:val="center"/>
              <w:rPr>
                <w:color w:val="000000"/>
                <w:sz w:val="24"/>
                <w:szCs w:val="24"/>
                <w:lang w:val="en-US" w:eastAsia="ru-RU" w:bidi="ru-RU"/>
              </w:rPr>
            </w:pPr>
            <w:r w:rsidRPr="00192491">
              <w:rPr>
                <w:color w:val="000000"/>
                <w:sz w:val="24"/>
                <w:szCs w:val="24"/>
                <w:lang w:val="en-US" w:eastAsia="ru-RU" w:bidi="ru-RU"/>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E00460" w14:textId="77777777" w:rsidR="002E50DC" w:rsidRPr="00192491" w:rsidRDefault="002E50DC" w:rsidP="00FF1A5B">
            <w:pPr>
              <w:pStyle w:val="21"/>
              <w:shd w:val="clear" w:color="auto" w:fill="auto"/>
              <w:spacing w:before="0" w:line="240" w:lineRule="exact"/>
              <w:ind w:left="120" w:firstLine="0"/>
              <w:jc w:val="center"/>
              <w:rPr>
                <w:color w:val="000000"/>
                <w:sz w:val="24"/>
                <w:szCs w:val="24"/>
                <w:lang w:eastAsia="ru-RU" w:bidi="ru-RU"/>
              </w:rPr>
            </w:pPr>
          </w:p>
          <w:p w14:paraId="3614A57A" w14:textId="77777777" w:rsidR="002E50DC" w:rsidRPr="00192491" w:rsidRDefault="002E50DC" w:rsidP="00FF1A5B">
            <w:pPr>
              <w:pStyle w:val="21"/>
              <w:shd w:val="clear" w:color="auto" w:fill="auto"/>
              <w:spacing w:before="0" w:line="240" w:lineRule="exact"/>
              <w:ind w:left="120" w:firstLine="0"/>
              <w:jc w:val="center"/>
              <w:rPr>
                <w:color w:val="000000"/>
                <w:sz w:val="24"/>
                <w:szCs w:val="24"/>
                <w:lang w:eastAsia="ru-RU" w:bidi="ru-RU"/>
              </w:rPr>
            </w:pPr>
            <w:r w:rsidRPr="00192491">
              <w:rPr>
                <w:color w:val="000000"/>
                <w:sz w:val="24"/>
                <w:szCs w:val="24"/>
                <w:lang w:eastAsia="ru-RU" w:bidi="ru-RU"/>
              </w:rPr>
              <w:t>132</w:t>
            </w:r>
          </w:p>
        </w:tc>
      </w:tr>
    </w:tbl>
    <w:p w14:paraId="60D15BF5" w14:textId="77777777" w:rsidR="002E50DC" w:rsidRPr="00192491" w:rsidRDefault="002E50DC" w:rsidP="002E50DC">
      <w:pPr>
        <w:rPr>
          <w:rFonts w:ascii="Times New Roman" w:hAnsi="Times New Roman" w:cs="Times New Roman"/>
          <w:sz w:val="24"/>
          <w:szCs w:val="24"/>
        </w:rPr>
      </w:pPr>
    </w:p>
    <w:p w14:paraId="2CCBDE5A" w14:textId="77777777" w:rsidR="002E50DC" w:rsidRPr="00192491" w:rsidRDefault="002E50DC" w:rsidP="002E50DC">
      <w:pPr>
        <w:pStyle w:val="a4"/>
        <w:jc w:val="both"/>
        <w:rPr>
          <w:rFonts w:ascii="Times New Roman" w:hAnsi="Times New Roman" w:cs="Times New Roman"/>
          <w:sz w:val="24"/>
          <w:szCs w:val="24"/>
        </w:rPr>
      </w:pPr>
    </w:p>
    <w:p w14:paraId="063AC69C" w14:textId="77777777" w:rsidR="00524F46" w:rsidRPr="00192491" w:rsidRDefault="00524F46" w:rsidP="00524F46">
      <w:pPr>
        <w:pStyle w:val="a7"/>
        <w:ind w:left="1211"/>
        <w:jc w:val="center"/>
        <w:rPr>
          <w:rFonts w:ascii="Times New Roman" w:hAnsi="Times New Roman" w:cs="Times New Roman"/>
          <w:b/>
          <w:sz w:val="24"/>
          <w:szCs w:val="24"/>
        </w:rPr>
      </w:pPr>
      <w:r w:rsidRPr="00192491">
        <w:rPr>
          <w:rFonts w:ascii="Times New Roman" w:hAnsi="Times New Roman" w:cs="Times New Roman"/>
          <w:b/>
          <w:sz w:val="24"/>
          <w:szCs w:val="24"/>
        </w:rPr>
        <w:t>2 год обучения</w:t>
      </w:r>
    </w:p>
    <w:p w14:paraId="17E21136"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1</w:t>
      </w:r>
      <w:r w:rsidRPr="00192491">
        <w:rPr>
          <w:rFonts w:ascii="Times New Roman" w:hAnsi="Times New Roman" w:cs="Times New Roman"/>
          <w:sz w:val="24"/>
          <w:szCs w:val="24"/>
        </w:rPr>
        <w:t>. Барокко в музыке Понятие стиля эпохи. Стиль барокко в музыке. Представители стиля барокко (И.С. Бах, Г. Гендель, А. Вивальди, А. Скарлатти и др.) Знакомство с основными темами, жанрами, инструментами, особенностями музыкального языка времени. Архитектура, скульптура, живопись, театр XVII - пер. половины XVIII веков. Опера, органная, скрипичная и клавирная школы.</w:t>
      </w:r>
    </w:p>
    <w:p w14:paraId="56BB037B"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2</w:t>
      </w:r>
      <w:r w:rsidRPr="00192491">
        <w:rPr>
          <w:rFonts w:ascii="Times New Roman" w:hAnsi="Times New Roman" w:cs="Times New Roman"/>
          <w:sz w:val="24"/>
          <w:szCs w:val="24"/>
        </w:rPr>
        <w:t>. Творческий облик композитора. И.С. Бах - исключительное явление в мировом музыкальном искусстве. Облик, характер, художественная личность, религия. Связь духовного и светского. Бах - педагог. Творчество Баха - завершение полифонической эпохи. Наследие. Триумфальное возвращение музыки Баха в XIX веке. Значение музыки композитора в современном мире. Общество Баха.</w:t>
      </w:r>
    </w:p>
    <w:p w14:paraId="5F816EBB"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lastRenderedPageBreak/>
        <w:t>Тема 3.</w:t>
      </w:r>
      <w:r w:rsidRPr="00192491">
        <w:rPr>
          <w:rFonts w:ascii="Times New Roman" w:hAnsi="Times New Roman" w:cs="Times New Roman"/>
          <w:sz w:val="24"/>
          <w:szCs w:val="24"/>
        </w:rPr>
        <w:t xml:space="preserve"> Классицизм в музыке. Венская классическая школа Искусство Древней Греции и Древнего Рима, эпоха Возрождения, идеи Просвещения как фундамент нового европейского стиля в музыке. Изменение положения музыканта в обществе. Оптимистический взгляд на мировые исторические процессы, поиск совершенных форма и новых идей, увлеченность народно-бытовым музыкальным искусством. Господство гомофонного стиля. Преобразование всех элементов музыкального языка, новые жанры, формы, инструменты. Вена - столица музыкальной Европы второй половины XVIII века. </w:t>
      </w:r>
    </w:p>
    <w:p w14:paraId="0381EF1A"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4.</w:t>
      </w:r>
      <w:r w:rsidRPr="00192491">
        <w:rPr>
          <w:rFonts w:ascii="Times New Roman" w:hAnsi="Times New Roman" w:cs="Times New Roman"/>
          <w:sz w:val="24"/>
          <w:szCs w:val="24"/>
        </w:rPr>
        <w:t xml:space="preserve"> Й. Гайдн. Жизненный и творческий путь. Симфоническое и клавирное творчество. Творческий облик композитора. Один из основоположников Венской классической школы. Обращение ко всем жанрам своего времени. Связь музыки Гайдна с природой и народным бытом. Внимание к фольклору разных народов. Спокойная гармония душевных, творческих и жизненных сил и устремлений Гайдна. Роль музыканта в создании классических образцов симфонии, сонаты и квартета.</w:t>
      </w:r>
    </w:p>
    <w:p w14:paraId="2ABE72E4" w14:textId="77777777" w:rsidR="00524F46" w:rsidRPr="00192491" w:rsidRDefault="00524F46" w:rsidP="00524F46">
      <w:pPr>
        <w:jc w:val="both"/>
        <w:rPr>
          <w:rFonts w:ascii="Times New Roman" w:hAnsi="Times New Roman" w:cs="Times New Roman"/>
          <w:sz w:val="24"/>
          <w:szCs w:val="24"/>
        </w:rPr>
      </w:pPr>
    </w:p>
    <w:p w14:paraId="674A6260"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5.</w:t>
      </w:r>
      <w:r w:rsidRPr="00192491">
        <w:rPr>
          <w:rFonts w:ascii="Times New Roman" w:hAnsi="Times New Roman" w:cs="Times New Roman"/>
          <w:sz w:val="24"/>
          <w:szCs w:val="24"/>
        </w:rPr>
        <w:t xml:space="preserve"> В. Л. Моцарт Жизненный и творческий путь. Соната Ля мажор. Симфония №40 соль минор. Опера «Свадьба Фигаро». Творческий облик композитора. Ренессансная личность, светлый гений венской классической школы. Цельность и гармония, гуманизм мировоззрения, универсальность музыкального дарования. Переосмысление и обогащение всех жанров его времени. Возвышенное и плутовское, трагическое и комедийное в наследии Моцарта. Воплощение идей Просвещения, оптимизм, поэтический реализм творчества. Музыкальная </w:t>
      </w:r>
      <w:proofErr w:type="spellStart"/>
      <w:r w:rsidRPr="00192491">
        <w:rPr>
          <w:rFonts w:ascii="Times New Roman" w:hAnsi="Times New Roman" w:cs="Times New Roman"/>
          <w:sz w:val="24"/>
          <w:szCs w:val="24"/>
        </w:rPr>
        <w:t>моцартиана</w:t>
      </w:r>
      <w:proofErr w:type="spellEnd"/>
      <w:r w:rsidRPr="00192491">
        <w:rPr>
          <w:rFonts w:ascii="Times New Roman" w:hAnsi="Times New Roman" w:cs="Times New Roman"/>
          <w:sz w:val="24"/>
          <w:szCs w:val="24"/>
        </w:rPr>
        <w:t>.</w:t>
      </w:r>
    </w:p>
    <w:p w14:paraId="2BACFD01"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6.</w:t>
      </w:r>
      <w:r w:rsidRPr="00192491">
        <w:rPr>
          <w:rFonts w:ascii="Times New Roman" w:hAnsi="Times New Roman" w:cs="Times New Roman"/>
          <w:sz w:val="24"/>
          <w:szCs w:val="24"/>
        </w:rPr>
        <w:t xml:space="preserve"> </w:t>
      </w:r>
      <w:proofErr w:type="spellStart"/>
      <w:r w:rsidRPr="00192491">
        <w:rPr>
          <w:rFonts w:ascii="Times New Roman" w:hAnsi="Times New Roman" w:cs="Times New Roman"/>
          <w:sz w:val="24"/>
          <w:szCs w:val="24"/>
        </w:rPr>
        <w:t>Л.Бетховен</w:t>
      </w:r>
      <w:proofErr w:type="spellEnd"/>
      <w:r w:rsidRPr="00192491">
        <w:rPr>
          <w:rFonts w:ascii="Times New Roman" w:hAnsi="Times New Roman" w:cs="Times New Roman"/>
          <w:sz w:val="24"/>
          <w:szCs w:val="24"/>
        </w:rPr>
        <w:t>. Жизненный и творческий путь. Соната №8 «Патетическая». Симфония №5. Увертюра «Эгмонт». Творческий облик композитора. Музыкант - носитель, гений, полно воплотивший творческие принципы венской классической школы. Свобода, целеустремленность, гражданственность мировоззрения. Богатство духовно - эмоционального мира композитора. Преддверие романтизма.</w:t>
      </w:r>
    </w:p>
    <w:p w14:paraId="2672DA12"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7.</w:t>
      </w:r>
      <w:r w:rsidRPr="00192491">
        <w:rPr>
          <w:rFonts w:ascii="Times New Roman" w:hAnsi="Times New Roman" w:cs="Times New Roman"/>
          <w:sz w:val="24"/>
          <w:szCs w:val="24"/>
        </w:rPr>
        <w:t xml:space="preserve"> Романтизм в музыке. Композиторы - романтики. Границы «романтической» эпохи, ее истоки. Музыкальный романтизм: новая социальная роль музыканта, стремление к недостижимой свободе. Новые темы. </w:t>
      </w:r>
      <w:proofErr w:type="spellStart"/>
      <w:r w:rsidRPr="00192491">
        <w:rPr>
          <w:rFonts w:ascii="Times New Roman" w:hAnsi="Times New Roman" w:cs="Times New Roman"/>
          <w:sz w:val="24"/>
          <w:szCs w:val="24"/>
        </w:rPr>
        <w:t>Программность</w:t>
      </w:r>
      <w:proofErr w:type="spellEnd"/>
      <w:r w:rsidRPr="00192491">
        <w:rPr>
          <w:rFonts w:ascii="Times New Roman" w:hAnsi="Times New Roman" w:cs="Times New Roman"/>
          <w:sz w:val="24"/>
          <w:szCs w:val="24"/>
        </w:rPr>
        <w:t xml:space="preserve"> многих сочинений. Рождение новых жанров. Обновление и обогащение музыкального языка. Огромный интерес к национальной культуре. Расцвет национальных композиторских школ. Живопись, литература, театр, балет в пер. половине XIX века. Музыкальное искусство этой эпохи: расцвет национальных композиторских школ, появление новых жанров, музыкальный театр.</w:t>
      </w:r>
    </w:p>
    <w:p w14:paraId="1F249BB0"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8.</w:t>
      </w:r>
      <w:r w:rsidRPr="00192491">
        <w:rPr>
          <w:rFonts w:ascii="Times New Roman" w:hAnsi="Times New Roman" w:cs="Times New Roman"/>
          <w:sz w:val="24"/>
          <w:szCs w:val="24"/>
        </w:rPr>
        <w:t xml:space="preserve"> Ф. Шуберт. Жизненный и творческий путь. Песни. Произведения для фортепиано. Симфония №8 Творческий облик композитора. Первый композитор - романтик. Органичность черт музыкального классицизма и романтизма в творчестве Шуберта. Глубокое содержание произведений Шуберта, связь с музыкальной жизнью и бытом. Интонационный строй музыки. </w:t>
      </w:r>
      <w:proofErr w:type="spellStart"/>
      <w:r w:rsidRPr="00192491">
        <w:rPr>
          <w:rFonts w:ascii="Times New Roman" w:hAnsi="Times New Roman" w:cs="Times New Roman"/>
          <w:sz w:val="24"/>
          <w:szCs w:val="24"/>
        </w:rPr>
        <w:t>Песенность</w:t>
      </w:r>
      <w:proofErr w:type="spellEnd"/>
      <w:r w:rsidRPr="00192491">
        <w:rPr>
          <w:rFonts w:ascii="Times New Roman" w:hAnsi="Times New Roman" w:cs="Times New Roman"/>
          <w:sz w:val="24"/>
          <w:szCs w:val="24"/>
        </w:rPr>
        <w:t xml:space="preserve"> - основа фортепианного стиля. Ф. Шуберт - основатель жанра романтической фортепианной миниатюры (музыкальные моменты, экспромты, вальсы). </w:t>
      </w:r>
      <w:proofErr w:type="spellStart"/>
      <w:r w:rsidRPr="00192491">
        <w:rPr>
          <w:rFonts w:ascii="Times New Roman" w:hAnsi="Times New Roman" w:cs="Times New Roman"/>
          <w:sz w:val="24"/>
          <w:szCs w:val="24"/>
        </w:rPr>
        <w:t>Шубертиады</w:t>
      </w:r>
      <w:proofErr w:type="spellEnd"/>
      <w:r w:rsidRPr="00192491">
        <w:rPr>
          <w:rFonts w:ascii="Times New Roman" w:hAnsi="Times New Roman" w:cs="Times New Roman"/>
          <w:sz w:val="24"/>
          <w:szCs w:val="24"/>
        </w:rPr>
        <w:t xml:space="preserve"> в прошлом и настоящем.</w:t>
      </w:r>
    </w:p>
    <w:p w14:paraId="5A757CC9"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9.</w:t>
      </w:r>
      <w:r w:rsidRPr="00192491">
        <w:rPr>
          <w:rFonts w:ascii="Times New Roman" w:hAnsi="Times New Roman" w:cs="Times New Roman"/>
          <w:sz w:val="24"/>
          <w:szCs w:val="24"/>
        </w:rPr>
        <w:t xml:space="preserve"> Ф. Шопен. Жизненный и творческий путь. Фортепианное творчество Творческий облик композитора. Основоположник и гений польского музыкального искусства. Композитор и пианист. Романтическое восприятие мира с богатыми творческими традициями и красочностью народной жизни в музыкальном наследии Шопена. Моцартовское совершенство формы. Новаторство в области жанров. Мировое признание национального духа, мелодического богатства, фантазии, глубины и искренности чувств, выразительных и технических возможностей музыки Шопена. Вальсы, ноктюрны.</w:t>
      </w:r>
    </w:p>
    <w:p w14:paraId="684120A8"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10.</w:t>
      </w:r>
      <w:r w:rsidRPr="00192491">
        <w:rPr>
          <w:rFonts w:ascii="Times New Roman" w:hAnsi="Times New Roman" w:cs="Times New Roman"/>
          <w:sz w:val="24"/>
          <w:szCs w:val="24"/>
        </w:rPr>
        <w:t xml:space="preserve"> Ф. Шуман. Жизненный и творческий путь. </w:t>
      </w:r>
      <w:r w:rsidRPr="00192491">
        <w:rPr>
          <w:rFonts w:ascii="Times New Roman" w:hAnsi="Times New Roman" w:cs="Times New Roman"/>
          <w:color w:val="252425"/>
          <w:sz w:val="24"/>
          <w:szCs w:val="24"/>
        </w:rPr>
        <w:t xml:space="preserve">Роберт Шуман – один из интереснейших композиторов, чья жизнь одновременно восхищает, вызывает сочувствие и поражает. Его музыкальные произведения завораживают красотой, яркими образами, а личность полна загадок. Каким он был на самом деле? Исследователи отмечают, что Шуман </w:t>
      </w:r>
      <w:r w:rsidRPr="00192491">
        <w:rPr>
          <w:rFonts w:ascii="Times New Roman" w:hAnsi="Times New Roman" w:cs="Times New Roman"/>
          <w:color w:val="252425"/>
          <w:sz w:val="24"/>
          <w:szCs w:val="24"/>
        </w:rPr>
        <w:lastRenderedPageBreak/>
        <w:t>находился в двух состояниях: безумно счастливом, что не мог даже разговаривать, либо необычайно подавленном, в котором не мог вымолвить и слово. К тому же он постоянно был погружен в свой мир мечтаний. Этот нереальный мир композитор и переносил в свои музыкальные произведения. Так, в «Карнавале» Шуман отразил все свои удивительные качества, всю противоречивую и эмоциональную натуру.</w:t>
      </w:r>
    </w:p>
    <w:p w14:paraId="258EAD9E" w14:textId="77777777" w:rsidR="00524F46" w:rsidRPr="00192491" w:rsidRDefault="00524F46" w:rsidP="00524F46">
      <w:pPr>
        <w:jc w:val="both"/>
        <w:rPr>
          <w:rFonts w:ascii="Times New Roman" w:hAnsi="Times New Roman" w:cs="Times New Roman"/>
          <w:b/>
          <w:i/>
          <w:sz w:val="24"/>
          <w:szCs w:val="24"/>
        </w:rPr>
      </w:pPr>
    </w:p>
    <w:p w14:paraId="6DA73F0B" w14:textId="77777777" w:rsidR="00524F46" w:rsidRPr="00192491" w:rsidRDefault="00524F46" w:rsidP="00524F46">
      <w:pPr>
        <w:jc w:val="center"/>
        <w:rPr>
          <w:rFonts w:ascii="Times New Roman" w:hAnsi="Times New Roman" w:cs="Times New Roman"/>
          <w:b/>
          <w:sz w:val="24"/>
          <w:szCs w:val="24"/>
        </w:rPr>
      </w:pPr>
      <w:r w:rsidRPr="00192491">
        <w:rPr>
          <w:rFonts w:ascii="Times New Roman" w:hAnsi="Times New Roman" w:cs="Times New Roman"/>
          <w:b/>
          <w:sz w:val="24"/>
          <w:szCs w:val="24"/>
        </w:rPr>
        <w:t>3 год обучения</w:t>
      </w:r>
    </w:p>
    <w:p w14:paraId="442A6F20" w14:textId="70E3E02B"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1.</w:t>
      </w:r>
      <w:r w:rsidRPr="00192491">
        <w:rPr>
          <w:rFonts w:ascii="Times New Roman" w:hAnsi="Times New Roman" w:cs="Times New Roman"/>
          <w:sz w:val="24"/>
          <w:szCs w:val="24"/>
        </w:rPr>
        <w:t xml:space="preserve"> Музыкальное искусство России в первой половине XIX века. Архитектура, живопись, литература того времени. Творчество А. А. Алябьева, А. Е. Варламова и А. Л. Гурилева. Русская церковная музыка, нотация, жанры и формы.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Для ознакомления предлагается прослушивание любых образцов знаменного распева, примеров раннего многоголосия (стихир, тропарей и кондаков). Музыкальная культура XVIII века. Творчество </w:t>
      </w:r>
      <w:proofErr w:type="spellStart"/>
      <w:r w:rsidRPr="00192491">
        <w:rPr>
          <w:rFonts w:ascii="Times New Roman" w:hAnsi="Times New Roman" w:cs="Times New Roman"/>
          <w:sz w:val="24"/>
          <w:szCs w:val="24"/>
        </w:rPr>
        <w:t>Д.С.Бортнянского</w:t>
      </w:r>
      <w:proofErr w:type="spellEnd"/>
      <w:r w:rsidRPr="00192491">
        <w:rPr>
          <w:rFonts w:ascii="Times New Roman" w:hAnsi="Times New Roman" w:cs="Times New Roman"/>
          <w:sz w:val="24"/>
          <w:szCs w:val="24"/>
        </w:rPr>
        <w:t xml:space="preserve">, </w:t>
      </w:r>
      <w:proofErr w:type="spellStart"/>
      <w:r w:rsidRPr="00192491">
        <w:rPr>
          <w:rFonts w:ascii="Times New Roman" w:hAnsi="Times New Roman" w:cs="Times New Roman"/>
          <w:sz w:val="24"/>
          <w:szCs w:val="24"/>
        </w:rPr>
        <w:t>М.С.Березовского</w:t>
      </w:r>
      <w:proofErr w:type="spellEnd"/>
      <w:r w:rsidRPr="00192491">
        <w:rPr>
          <w:rFonts w:ascii="Times New Roman" w:hAnsi="Times New Roman" w:cs="Times New Roman"/>
          <w:sz w:val="24"/>
          <w:szCs w:val="24"/>
        </w:rPr>
        <w:t xml:space="preserve"> и других. Краткий экскурс в историю государства российского XVII - начала XVIII века. Раскол. Реформы Петра Великого. Новые эстетические нормы русской культуры. Жанры канта, </w:t>
      </w:r>
      <w:proofErr w:type="spellStart"/>
      <w:r w:rsidRPr="00192491">
        <w:rPr>
          <w:rFonts w:ascii="Times New Roman" w:hAnsi="Times New Roman" w:cs="Times New Roman"/>
          <w:sz w:val="24"/>
          <w:szCs w:val="24"/>
        </w:rPr>
        <w:t>партесного</w:t>
      </w:r>
      <w:proofErr w:type="spellEnd"/>
      <w:r w:rsidRPr="00192491">
        <w:rPr>
          <w:rFonts w:ascii="Times New Roman" w:hAnsi="Times New Roman" w:cs="Times New Roman"/>
          <w:sz w:val="24"/>
          <w:szCs w:val="24"/>
        </w:rPr>
        <w:t xml:space="preserve"> концерта. Возрастание роли инструментальной музыки. Возникновение русской оперы. Для ознакомления предлагается прослушивание частей хоровых концертов, увертюр из опер </w:t>
      </w:r>
      <w:proofErr w:type="spellStart"/>
      <w:r w:rsidRPr="00192491">
        <w:rPr>
          <w:rFonts w:ascii="Times New Roman" w:hAnsi="Times New Roman" w:cs="Times New Roman"/>
          <w:sz w:val="24"/>
          <w:szCs w:val="24"/>
        </w:rPr>
        <w:t>Д.С.Бортнянского</w:t>
      </w:r>
      <w:proofErr w:type="spellEnd"/>
      <w:r w:rsidRPr="00192491">
        <w:rPr>
          <w:rFonts w:ascii="Times New Roman" w:hAnsi="Times New Roman" w:cs="Times New Roman"/>
          <w:sz w:val="24"/>
          <w:szCs w:val="24"/>
        </w:rPr>
        <w:t xml:space="preserve"> и </w:t>
      </w:r>
      <w:proofErr w:type="spellStart"/>
      <w:r w:rsidRPr="00192491">
        <w:rPr>
          <w:rFonts w:ascii="Times New Roman" w:hAnsi="Times New Roman" w:cs="Times New Roman"/>
          <w:sz w:val="24"/>
          <w:szCs w:val="24"/>
        </w:rPr>
        <w:t>М.С.Березовского</w:t>
      </w:r>
      <w:proofErr w:type="spellEnd"/>
      <w:r w:rsidRPr="00192491">
        <w:rPr>
          <w:rFonts w:ascii="Times New Roman" w:hAnsi="Times New Roman" w:cs="Times New Roman"/>
          <w:sz w:val="24"/>
          <w:szCs w:val="24"/>
        </w:rPr>
        <w:t>; русских кантов. Сжатый обзор русской музыки в XVIII - начале XIX веках. Несколько имен и названий сочинений. Прослушивание с краткой характеристикой хорового концерта Д. С. Бортнянского. Вокальная миниатюра первой половины Х</w:t>
      </w:r>
      <w:r w:rsidRPr="00192491">
        <w:rPr>
          <w:rFonts w:ascii="Times New Roman" w:hAnsi="Times New Roman" w:cs="Times New Roman"/>
          <w:sz w:val="24"/>
          <w:szCs w:val="24"/>
          <w:lang w:val="en-US"/>
        </w:rPr>
        <w:t>I</w:t>
      </w:r>
      <w:proofErr w:type="spellStart"/>
      <w:r w:rsidRPr="00192491">
        <w:rPr>
          <w:rFonts w:ascii="Times New Roman" w:hAnsi="Times New Roman" w:cs="Times New Roman"/>
          <w:sz w:val="24"/>
          <w:szCs w:val="24"/>
        </w:rPr>
        <w:t>Хвека</w:t>
      </w:r>
      <w:proofErr w:type="spellEnd"/>
      <w:r w:rsidRPr="00192491">
        <w:rPr>
          <w:rFonts w:ascii="Times New Roman" w:hAnsi="Times New Roman" w:cs="Times New Roman"/>
          <w:sz w:val="24"/>
          <w:szCs w:val="24"/>
        </w:rPr>
        <w:t xml:space="preserve">. Русская песня, элегия, песня восточного характера, баллада. Творцы русского романса. А. Алябьев. Жизненная драма. Идеи декабризма. Гражданственность, свободолюбие, патриотические мотивы в творчестве. А. Варламов. Трагичность судьбы композитора - </w:t>
      </w:r>
      <w:proofErr w:type="spellStart"/>
      <w:r w:rsidRPr="00192491">
        <w:rPr>
          <w:rFonts w:ascii="Times New Roman" w:hAnsi="Times New Roman" w:cs="Times New Roman"/>
          <w:sz w:val="24"/>
          <w:szCs w:val="24"/>
        </w:rPr>
        <w:t>розночинца</w:t>
      </w:r>
      <w:proofErr w:type="spellEnd"/>
      <w:r w:rsidRPr="00192491">
        <w:rPr>
          <w:rFonts w:ascii="Times New Roman" w:hAnsi="Times New Roman" w:cs="Times New Roman"/>
          <w:sz w:val="24"/>
          <w:szCs w:val="24"/>
        </w:rPr>
        <w:t>. Песенное наследие. Отражение и развитие городской песенной культуры в творчестве Варламова. Педагогический труд «Школа пения». А. Гурилев. Камерный лирический стиль. Преданность песенному жанру. Поэзия после декабристского времени в музыке Гурилева.</w:t>
      </w:r>
    </w:p>
    <w:p w14:paraId="2AF5E848"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2.</w:t>
      </w:r>
      <w:r w:rsidRPr="00192491">
        <w:rPr>
          <w:rFonts w:ascii="Times New Roman" w:hAnsi="Times New Roman" w:cs="Times New Roman"/>
          <w:sz w:val="24"/>
          <w:szCs w:val="24"/>
        </w:rPr>
        <w:t xml:space="preserve"> М. И. Глинка. Жизненный и творческий путь. Опера «Иван Сусанин». Произведения для оркестра: «Камаринская», «Вальс - фантазия». Романсы и песни. Зарождение русской музыкальной классики. Эпоха Глинки; современники композитора. Два гения русской культуры XIX века: А. Пушкин и М. Глинка. Соединение классицизма, романтизма, реализма в музыке Глинки. М. И. Глинка - основоположник русской классической композиторской школы. Национальная самобытность его музыки. Мастерское сочетание западноевропейской формы и национального содержания. Детские годы. Формирование музыкальных представлений под воздействием народно-песенного искусства. Обучение в Благородном пансионе. Круг общения Глинки. Первые композиторские опыты. Пребывание в Италии. Занятия с 3. Деном. Создание оперы “Иван Сусанин” и ее премьера. Работа в Придворной певческой капелле. Н. Кукольник. Работа над оперой “Руслан и Людмила”. Высший расцвет творчества. Париж, Глинка и Берлиоз. Поездка по Испании, Испанские увертюры. Пушкинская поэзия - живой родник вдохновения гения Глинки. Вокальная миниатюра Глинки: русская песня, элегия, баллада, характерная песня, восточный романс. Последние годы жизни. Общение с молодыми музыкантами - продолжателями традиций Глинки. </w:t>
      </w:r>
    </w:p>
    <w:p w14:paraId="36DCDAD6"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3.</w:t>
      </w:r>
      <w:r w:rsidRPr="00192491">
        <w:rPr>
          <w:rFonts w:ascii="Times New Roman" w:hAnsi="Times New Roman" w:cs="Times New Roman"/>
          <w:sz w:val="24"/>
          <w:szCs w:val="24"/>
        </w:rPr>
        <w:t xml:space="preserve"> Л. С. Даргомыжский. Жизненный и творческий путь. Романсы и песни. «Учитель музыкальной правды». Позиция критического реализма в творчестве композиторов. Даргомыжский и Глинка. Даргомыжский и его время. Детские годы в дворянской семье, разностороннее образование композитора. Знакомство с Глинкой. Опера “Эсмеральда” Пребывание за границей. Сочинение вокальных произведений, оперы “Русалка”. Краткая характеристика оперы. Успех оперы при вторичной постановке. Работа Даргомыжского в журнале “Искра”, участие в деятельности РМО. Социально-обличительная тематика в </w:t>
      </w:r>
      <w:r w:rsidRPr="00192491">
        <w:rPr>
          <w:rFonts w:ascii="Times New Roman" w:hAnsi="Times New Roman" w:cs="Times New Roman"/>
          <w:sz w:val="24"/>
          <w:szCs w:val="24"/>
        </w:rPr>
        <w:lastRenderedPageBreak/>
        <w:t xml:space="preserve">вокальных сочинениях. Общественное признание композитора в России и Европе. Сближение с композиторами “Могучей кучки”. Опера “Каменный гость”. Обзор творческого наследия. Оперы Даргомыжского, сочинения для оркестра в традициях Глинки. Проблема соотношения изменчивой человеческой речи и музыки. Роль мелодического речитатива в раскрытии художественного образа. Камерно-вокальные сочинения; новаторские черты творчества. Романсы и песни. Вокальный жанр в творчестве Даргомыжского. Наследие. Тематика и жанры вокальной музыки Даргомыжского. Отношение к литературному тексту, передача в музыке интонаций разговорной речи. Роль речитатива и кантилены в вокальных миниатюрах композитора. Обращение к бытовым музыкальным жанрам, расширение жанрового диапазона вокальной музыки (сатирический портрет, комедийная сценка, драматический монолог и др.). “Старый капрал” — тщательный разбор произведения, выявление его особенностей при работе с нотным текстом хрестоматии. Краткая характеристика и прослушивание еще 1-3 разнохарактерных романсов. Примерный музыкальный материал: Опера «Русалка». Романсы и песни. </w:t>
      </w:r>
    </w:p>
    <w:p w14:paraId="51C424EC"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4.</w:t>
      </w:r>
      <w:r w:rsidRPr="00192491">
        <w:rPr>
          <w:rFonts w:ascii="Times New Roman" w:hAnsi="Times New Roman" w:cs="Times New Roman"/>
          <w:sz w:val="24"/>
          <w:szCs w:val="24"/>
        </w:rPr>
        <w:t xml:space="preserve"> Русская музыкальная культура 2-й половины XIX века Литература, живопись и музыка того времени. Изменения в отношении русского общества к музыкальному искусству, его социальной роли, проблемам профессиональной музыки, музыкально образования. Расцвет русской музыкальной классики во второй половине XIX века, ее великие представители. Яркое созвездие талантливых музыкантов: композиторов, исполнителей. Новые пути композиторской школы России. Общественно-политическая жизнь в 60-е годы. Расцвет литературы и искусства. Роль русской музыки в мировой художественной культуре. Изменения в музыкальной жизни столиц. Образование РМО, открытие консерваторий, Бесплатная музыкальная школа. Серов и Стасов, А. и Н. Рубинштейны, Балакирев и «Могучая кучка». Примерный музыкальный материал: </w:t>
      </w:r>
      <w:proofErr w:type="spellStart"/>
      <w:r w:rsidRPr="00192491">
        <w:rPr>
          <w:rFonts w:ascii="Times New Roman" w:hAnsi="Times New Roman" w:cs="Times New Roman"/>
          <w:sz w:val="24"/>
          <w:szCs w:val="24"/>
        </w:rPr>
        <w:t>М.А.Балакирев</w:t>
      </w:r>
      <w:proofErr w:type="spellEnd"/>
      <w:r w:rsidRPr="00192491">
        <w:rPr>
          <w:rFonts w:ascii="Times New Roman" w:hAnsi="Times New Roman" w:cs="Times New Roman"/>
          <w:sz w:val="24"/>
          <w:szCs w:val="24"/>
        </w:rPr>
        <w:t xml:space="preserve"> «Исламей» М. А. Балакирев Увертюра на три русские народные темы (фрагмент) М.П. Мусоргский Сюита «Картинки с выставки»: «Балет невылупившихся птенцов», «Баба - Яга»,</w:t>
      </w:r>
    </w:p>
    <w:p w14:paraId="6CC96220"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sz w:val="24"/>
          <w:szCs w:val="24"/>
        </w:rPr>
        <w:t xml:space="preserve"> Н. Римский - Корсаков Опера «Сказка о царе Салтане»: «Три чуда» 6 к. П.И. Чайковский Балет «Лебединое озеро»: Неаполитанский танец П.И. Чайковский Балет «Щелкунчик»: Китайский танец, Вариация феи Драже 2 д. П.И. Чайковский «Времена года»: «Осенняя песня</w:t>
      </w:r>
      <w:proofErr w:type="gramStart"/>
      <w:r w:rsidRPr="00192491">
        <w:rPr>
          <w:rFonts w:ascii="Times New Roman" w:hAnsi="Times New Roman" w:cs="Times New Roman"/>
          <w:sz w:val="24"/>
          <w:szCs w:val="24"/>
        </w:rPr>
        <w:t>» .</w:t>
      </w:r>
      <w:proofErr w:type="gramEnd"/>
    </w:p>
    <w:p w14:paraId="04C65127"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5.</w:t>
      </w:r>
      <w:r w:rsidRPr="00192491">
        <w:rPr>
          <w:rFonts w:ascii="Times New Roman" w:hAnsi="Times New Roman" w:cs="Times New Roman"/>
          <w:sz w:val="24"/>
          <w:szCs w:val="24"/>
        </w:rPr>
        <w:t xml:space="preserve"> А. И Бородин. Жизненный и творческий путь. Романсы. Опера «Князь Игорь». Симфония №2 «Богатырская». Творческий облик композитора. Ренессансная личность, крупная целостная натура. Многогранность творческой деятельности Бородина. Широкий круг интересов юного Бородина, увлечение естественными науками и искусством. Учеба в Медико-хирургической академии. Музыкальное развитие Бородина. Научная командировка в Германию. Оптимизм в отношениях к людям. К миру. Тяга к эпической теме в музыкальном творчестве. Сближение с </w:t>
      </w:r>
      <w:proofErr w:type="spellStart"/>
      <w:r w:rsidRPr="00192491">
        <w:rPr>
          <w:rFonts w:ascii="Times New Roman" w:hAnsi="Times New Roman" w:cs="Times New Roman"/>
          <w:sz w:val="24"/>
          <w:szCs w:val="24"/>
        </w:rPr>
        <w:t>балакиревским</w:t>
      </w:r>
      <w:proofErr w:type="spellEnd"/>
      <w:r w:rsidRPr="00192491">
        <w:rPr>
          <w:rFonts w:ascii="Times New Roman" w:hAnsi="Times New Roman" w:cs="Times New Roman"/>
          <w:sz w:val="24"/>
          <w:szCs w:val="24"/>
        </w:rPr>
        <w:t xml:space="preserve"> кружком. Первая симфония, ее успех у слушателей. Другие сочинения. Совмещение композиторской работы с разносторонней научно-педагогической деятельностью. Создание Второй симфонии и работа над оперой «Князь Игорь». Встречи с Листом в Веймаре. Широкое признание музыки Бородина. Продолжение традиций Глинки в вокальном творчестве. Сочинения последнего десятилетия. Обзор творческого наследия. Жанровое разнообразие произведений Бородина. Опера «Князь Игорь» — центральное произведение композитора. Значение, содержание, либретто, история создания и постановки. Могучие хоры, старинные жанры - плачи, скоморошьи наигрыши, элементы знаменитого распева. Восточная тема в творчестве «Могучей кучки» и Бородина. Опера «Князь Игорь». Сюжет, патриотическая идея. Ознакомление с композицией оперы. Русь и Восток в музыке оперы. Развитие традиций эпического музыкального театра Глинки. Разбор и прослушивание сцен и номеров оперы, предусмотренных календарно-тематическим планом. Обращение к клавиру и хрестоматии. Сочинения для оркестра, камерных ансамблей, вокальная лирика. </w:t>
      </w:r>
      <w:r w:rsidRPr="00192491">
        <w:rPr>
          <w:rFonts w:ascii="Times New Roman" w:hAnsi="Times New Roman" w:cs="Times New Roman"/>
          <w:sz w:val="24"/>
          <w:szCs w:val="24"/>
        </w:rPr>
        <w:lastRenderedPageBreak/>
        <w:t xml:space="preserve">Сочетание в произведениях эпического и лирического начала. Разбор по хрестоматии и прослушивание 2-3 романсов и ноктюрна из Второго квартета. </w:t>
      </w:r>
    </w:p>
    <w:p w14:paraId="4723EB75"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6.</w:t>
      </w:r>
      <w:r w:rsidRPr="00192491">
        <w:rPr>
          <w:rFonts w:ascii="Times New Roman" w:hAnsi="Times New Roman" w:cs="Times New Roman"/>
          <w:sz w:val="24"/>
          <w:szCs w:val="24"/>
        </w:rPr>
        <w:t xml:space="preserve"> М. И Мусоргский. Жизненный и творческий путь. Песни. Цикл «Картинки с выставки». Опера «Борис Годунов». Творческий облик композитора. Социальная направленность и новаторство творчества Мусоргского. Гениальный последователь и приверженец творчества Даргомыжского. Поиск правды в жизни и творчестве. Обращение к крестьянскому фольклору, глубокое знание и понимание народной музыки. Демократические жизненные и творческие позиции Мусоргского и «шестидесятников». Трагизм личной судьбы. Детство в имении отца. Окружение юного Мусоргского. Успех в игре на фортепиано. Обучение по семейной традиции военному делу в Петербурге. Служба в полку. Знакомство с Даргомыжским и Балакиревым, сближение с демократической молодежью; новые увлечения. Выход в отставку для серьезных занятий композицией. Театральные, вокальные и инструментальные произведения 60-х годов. Эпоха «Бориса Годунова» (1868-1874); судьба оперы. Примерный музыкальный материал: номера из оперы «Хованщина» Опера «Борис Годунов»: Вступление, Хор «На кого ты нас покидаешь, Хор «Слава», Сцена коронации, первый монолог Бориса, Пролог; Монолог Пимена и песня Варлаама 11 д.; Сцена галлюцинаций Бориса 2 д.; Песня Юродивого, хор «Хлеба», хор «Расходилась - разгулялась», 4 д. Цикл «Картинки с выставки». </w:t>
      </w:r>
    </w:p>
    <w:p w14:paraId="480CBA60" w14:textId="77777777" w:rsidR="00524F46" w:rsidRPr="00192491" w:rsidRDefault="00524F46" w:rsidP="00524F46">
      <w:pPr>
        <w:jc w:val="both"/>
        <w:rPr>
          <w:rFonts w:ascii="Times New Roman" w:hAnsi="Times New Roman" w:cs="Times New Roman"/>
          <w:sz w:val="24"/>
          <w:szCs w:val="24"/>
        </w:rPr>
      </w:pPr>
      <w:r w:rsidRPr="00192491">
        <w:rPr>
          <w:rFonts w:ascii="Times New Roman" w:hAnsi="Times New Roman" w:cs="Times New Roman"/>
          <w:b/>
          <w:sz w:val="24"/>
          <w:szCs w:val="24"/>
        </w:rPr>
        <w:t>Тема 7.</w:t>
      </w:r>
      <w:r w:rsidRPr="00192491">
        <w:rPr>
          <w:rFonts w:ascii="Times New Roman" w:hAnsi="Times New Roman" w:cs="Times New Roman"/>
          <w:sz w:val="24"/>
          <w:szCs w:val="24"/>
        </w:rPr>
        <w:t xml:space="preserve"> Н. Л. Римский-Корсаков. Жизненный и творческий путь. Симфоническая сюита «</w:t>
      </w:r>
      <w:proofErr w:type="spellStart"/>
      <w:r w:rsidRPr="00192491">
        <w:rPr>
          <w:rFonts w:ascii="Times New Roman" w:hAnsi="Times New Roman" w:cs="Times New Roman"/>
          <w:sz w:val="24"/>
          <w:szCs w:val="24"/>
        </w:rPr>
        <w:t>Шехеразада</w:t>
      </w:r>
      <w:proofErr w:type="spellEnd"/>
      <w:r w:rsidRPr="00192491">
        <w:rPr>
          <w:rFonts w:ascii="Times New Roman" w:hAnsi="Times New Roman" w:cs="Times New Roman"/>
          <w:sz w:val="24"/>
          <w:szCs w:val="24"/>
        </w:rPr>
        <w:t xml:space="preserve">». Опера «Снегурочка». Фрагменты из опер «Садко», «Сказка о царе Салтане». Творческий облик композитора. Масштаб личности. Многогранность творческой и общественной деятельности Римского-Корсакова. Широта творческих интересов: композитор, дирижер, фольклорист, редактор, ученый, педагог, общественный деятель. Сказка, история и повседневный быт народа в операх Римского-Корсакова — ведущем жанре творчества. Детство в Тихвине. Семья Римских-Корсаковых. Талант и тяга к музыке юного Римского-Корсакова. Учеба в Морском корпусе в Петербурге. Развитие музыкальных интересов, уроки у </w:t>
      </w:r>
      <w:proofErr w:type="spellStart"/>
      <w:r w:rsidRPr="00192491">
        <w:rPr>
          <w:rFonts w:ascii="Times New Roman" w:hAnsi="Times New Roman" w:cs="Times New Roman"/>
          <w:sz w:val="24"/>
          <w:szCs w:val="24"/>
        </w:rPr>
        <w:t>Канилле</w:t>
      </w:r>
      <w:proofErr w:type="spellEnd"/>
      <w:r w:rsidRPr="00192491">
        <w:rPr>
          <w:rFonts w:ascii="Times New Roman" w:hAnsi="Times New Roman" w:cs="Times New Roman"/>
          <w:sz w:val="24"/>
          <w:szCs w:val="24"/>
        </w:rPr>
        <w:t>. Знакомство с Балакиревым, сочинение симфонии, прерванное заграничным учебным плаванием. Успех симфонии у слушателей, создание ряда других сочинений для оркестра. «Майская ночь» и «Снегурочка», «</w:t>
      </w:r>
      <w:proofErr w:type="spellStart"/>
      <w:r w:rsidRPr="00192491">
        <w:rPr>
          <w:rFonts w:ascii="Times New Roman" w:hAnsi="Times New Roman" w:cs="Times New Roman"/>
          <w:sz w:val="24"/>
          <w:szCs w:val="24"/>
        </w:rPr>
        <w:t>Шехеразада</w:t>
      </w:r>
      <w:proofErr w:type="spellEnd"/>
      <w:r w:rsidRPr="00192491">
        <w:rPr>
          <w:rFonts w:ascii="Times New Roman" w:hAnsi="Times New Roman" w:cs="Times New Roman"/>
          <w:sz w:val="24"/>
          <w:szCs w:val="24"/>
        </w:rPr>
        <w:t>» и «Испанское каприччио». Беляевский кружок; выступления в роли дирижера. Завершение и редактирование сочинений Мусоргского и Бородина. Новый расцвет оперного творчества с середины 90-х годов. Римский-Корсаков и революция 1905 года. Программный замысел сюиты. Разбор основных тем каждой части; средства создания восточного колорита. Раздельное прослушивание каждой части с выделением - узнаванием солирующих инструментов. Примерный музыкальный материал: Симфоническая сюита «</w:t>
      </w:r>
      <w:proofErr w:type="spellStart"/>
      <w:r w:rsidRPr="00192491">
        <w:rPr>
          <w:rFonts w:ascii="Times New Roman" w:hAnsi="Times New Roman" w:cs="Times New Roman"/>
          <w:sz w:val="24"/>
          <w:szCs w:val="24"/>
        </w:rPr>
        <w:t>Шехеразада</w:t>
      </w:r>
      <w:proofErr w:type="spellEnd"/>
      <w:r w:rsidRPr="00192491">
        <w:rPr>
          <w:rFonts w:ascii="Times New Roman" w:hAnsi="Times New Roman" w:cs="Times New Roman"/>
          <w:sz w:val="24"/>
          <w:szCs w:val="24"/>
        </w:rPr>
        <w:t xml:space="preserve">». Оперное наследие Римского - Корсакова. Многообразие оперных жанров. Поэзия сказочной музыки оперы и музыка поэтической «Весенней сказки» Островского. «Снегурочка». Рассмотрение оперы с элементами музыкально-литературной композиции. Значение, история создания и постановки, первоисточник, либретто. Чередование чтения текста А. Островского с разбором и прослушиванием музыки. Пантеизм и обрядность Берендеева царства. Сказочное и реальное в опере. Природа и люди. Широкое обращение к народно-песенным мелодиям. Основные </w:t>
      </w:r>
      <w:proofErr w:type="spellStart"/>
      <w:r w:rsidRPr="00192491">
        <w:rPr>
          <w:rFonts w:ascii="Times New Roman" w:hAnsi="Times New Roman" w:cs="Times New Roman"/>
          <w:sz w:val="24"/>
          <w:szCs w:val="24"/>
        </w:rPr>
        <w:t>лейттемы</w:t>
      </w:r>
      <w:proofErr w:type="spellEnd"/>
      <w:r w:rsidRPr="00192491">
        <w:rPr>
          <w:rFonts w:ascii="Times New Roman" w:hAnsi="Times New Roman" w:cs="Times New Roman"/>
          <w:sz w:val="24"/>
          <w:szCs w:val="24"/>
        </w:rPr>
        <w:t xml:space="preserve">. Музыкальная характеристика Снегурочки. </w:t>
      </w:r>
    </w:p>
    <w:p w14:paraId="2B56CAAB" w14:textId="77777777" w:rsidR="00524F46" w:rsidRPr="00192491" w:rsidRDefault="00524F46" w:rsidP="00524F46">
      <w:pPr>
        <w:jc w:val="both"/>
        <w:rPr>
          <w:rFonts w:ascii="Times New Roman" w:hAnsi="Times New Roman" w:cs="Times New Roman"/>
          <w:b/>
          <w:sz w:val="24"/>
          <w:szCs w:val="24"/>
        </w:rPr>
      </w:pPr>
      <w:r w:rsidRPr="00192491">
        <w:rPr>
          <w:rFonts w:ascii="Times New Roman" w:hAnsi="Times New Roman" w:cs="Times New Roman"/>
          <w:b/>
          <w:sz w:val="24"/>
          <w:szCs w:val="24"/>
        </w:rPr>
        <w:t>Тема 8.</w:t>
      </w:r>
      <w:r w:rsidRPr="00192491">
        <w:rPr>
          <w:rFonts w:ascii="Times New Roman" w:hAnsi="Times New Roman" w:cs="Times New Roman"/>
          <w:sz w:val="24"/>
          <w:szCs w:val="24"/>
        </w:rPr>
        <w:t xml:space="preserve"> И </w:t>
      </w:r>
      <w:proofErr w:type="spellStart"/>
      <w:proofErr w:type="gramStart"/>
      <w:r w:rsidRPr="00192491">
        <w:rPr>
          <w:rFonts w:ascii="Times New Roman" w:hAnsi="Times New Roman" w:cs="Times New Roman"/>
          <w:sz w:val="24"/>
          <w:szCs w:val="24"/>
        </w:rPr>
        <w:t>И</w:t>
      </w:r>
      <w:proofErr w:type="spellEnd"/>
      <w:r w:rsidRPr="00192491">
        <w:rPr>
          <w:rFonts w:ascii="Times New Roman" w:hAnsi="Times New Roman" w:cs="Times New Roman"/>
          <w:sz w:val="24"/>
          <w:szCs w:val="24"/>
        </w:rPr>
        <w:t xml:space="preserve"> .</w:t>
      </w:r>
      <w:proofErr w:type="gramEnd"/>
      <w:r w:rsidRPr="00192491">
        <w:rPr>
          <w:rFonts w:ascii="Times New Roman" w:hAnsi="Times New Roman" w:cs="Times New Roman"/>
          <w:sz w:val="24"/>
          <w:szCs w:val="24"/>
        </w:rPr>
        <w:t xml:space="preserve"> Чайковский. Жизненный и творческий путь. Опера «Евгений Онегин». Симфония M l «Зимние грёзы». Романсы. Творческий облик композитора. Притягательность и обаяние, своеобразие и неповторимость личности русского гения второй половины XIX в. Близость мироощущения Чайковского и его великих современников - Толстого, Чехова, Достоевского, Левитана, Фета. Преломление национальных традиций и национального стиля русской музыки и западноевропейских веяний в творчестве Чайковского, Чайковский - музыкант-психолог. Чайковский и Моцарт. Многогранность личности и творческой деятельности Чайковского. Богатство тематики и жанров созданных им сочинений. Развитие и обогащение традиций Глинки и </w:t>
      </w:r>
      <w:r w:rsidRPr="00192491">
        <w:rPr>
          <w:rFonts w:ascii="Times New Roman" w:hAnsi="Times New Roman" w:cs="Times New Roman"/>
          <w:sz w:val="24"/>
          <w:szCs w:val="24"/>
        </w:rPr>
        <w:lastRenderedPageBreak/>
        <w:t xml:space="preserve">Даргомыжского. Родительский дом в Воткинске. Семья Чайковского. Петербургские годы жизни. Училище правоведения и консерватория. Учителя Чайковского. Московский период жизни и творчества — педагогическая, музыкально-критическая и композиторская деятельность. Первый расцвет творчества. Отъезд из Москвы. Жизнь в Европе и в России в последующие годы. Напряженная творческая деятельность. Общение с видными музыкантами Европы. Рост популярности музыки Чайковского. Выступления в качестве дирижера. Высший расцвет творчества композитора. Дом в Клину. Музыка Чайковского в наши дни. Международный конкурс его имени. Обзор творческого наследия Чайковского. Оперы и симфонии как ведущие жанры творчества. Другие произведения для оркестра, сочинения с участием хора. Камерные инструментальные и вокальные сочинения. Духовная музыка. Литературное наследие композитора. Наглядные схемы основных периодов жизни и творческого наследия композитора. Раздельное прослушивание всех частей. Музыкальный материал: Симфония №1 «Зимние грезы» Опера «Евгений Онегин». А.С. Пушкин в творчестве Чайковского. История замысла, особенности либретто, постановка оперы «Евгений Онегин» (1877). Отклик современников на «Лирические сцены» по Пушкину. Главная идея двух гениев XIX в.: столкновение мечты и реальности. Единство европейского и национального в опере Чайковского. Композиция оперы и отдельных картин. Некоторые особенности драматургии. Сцена и ариозо. Последовательный разбор и прослушивание предусмотренных сцен и номеров, чтение стихов Пушкина. Работа с клавиром оперы. Просмотр видеокассеты спектакля во внеклассной работе. Сквозная драматургия. </w:t>
      </w:r>
    </w:p>
    <w:p w14:paraId="3BA9DB23" w14:textId="77777777" w:rsidR="00524F46" w:rsidRPr="00192491" w:rsidRDefault="00524F46" w:rsidP="00524F46">
      <w:pPr>
        <w:jc w:val="both"/>
        <w:rPr>
          <w:rFonts w:ascii="Times New Roman" w:hAnsi="Times New Roman" w:cs="Times New Roman"/>
          <w:b/>
          <w:i/>
          <w:sz w:val="24"/>
          <w:szCs w:val="24"/>
        </w:rPr>
      </w:pPr>
    </w:p>
    <w:p w14:paraId="2113671E" w14:textId="77777777" w:rsidR="00524F46" w:rsidRPr="00192491" w:rsidRDefault="00524F46" w:rsidP="00524F46">
      <w:pPr>
        <w:pStyle w:val="a4"/>
        <w:jc w:val="center"/>
        <w:rPr>
          <w:rFonts w:ascii="Times New Roman" w:hAnsi="Times New Roman" w:cs="Times New Roman"/>
          <w:b/>
          <w:bCs/>
          <w:sz w:val="24"/>
          <w:szCs w:val="24"/>
        </w:rPr>
      </w:pPr>
      <w:r w:rsidRPr="00192491">
        <w:rPr>
          <w:rFonts w:ascii="Times New Roman" w:hAnsi="Times New Roman" w:cs="Times New Roman"/>
          <w:b/>
          <w:bCs/>
          <w:sz w:val="24"/>
          <w:szCs w:val="24"/>
        </w:rPr>
        <w:t>III.ТРЕБОВАНИЯ К УРОВНЮ ПОДГОТОВКИ УЧАЩИХСЯ</w:t>
      </w:r>
    </w:p>
    <w:p w14:paraId="0067B19C"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Результатом освоения программы учебного предмета «Музыкальная литература» является приобретение обучающимися сформированного комплекса знаний, умений и навыков, отражающего наличие у обучающегося художественного вкуса, понимания процессов развития музыкального искусства.</w:t>
      </w:r>
    </w:p>
    <w:p w14:paraId="25155AA1"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По окончании курса «Музыкальная литература» обучающийся должен:</w:t>
      </w:r>
    </w:p>
    <w:p w14:paraId="3F42ABBB"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w:t>
      </w:r>
      <w:r w:rsidRPr="00192491">
        <w:rPr>
          <w:rFonts w:ascii="Times New Roman" w:hAnsi="Times New Roman" w:cs="Times New Roman"/>
          <w:sz w:val="24"/>
          <w:szCs w:val="24"/>
        </w:rPr>
        <w:tab/>
        <w:t xml:space="preserve"> Различать основные творческие методы и направления (классицизм, романтизм, реализм и т.д.);</w:t>
      </w:r>
    </w:p>
    <w:p w14:paraId="7BC2F39B"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w:t>
      </w:r>
      <w:r w:rsidRPr="00192491">
        <w:rPr>
          <w:rFonts w:ascii="Times New Roman" w:hAnsi="Times New Roman" w:cs="Times New Roman"/>
          <w:sz w:val="24"/>
          <w:szCs w:val="24"/>
        </w:rPr>
        <w:tab/>
        <w:t xml:space="preserve"> Уметь анализировать музыкальное произведение;</w:t>
      </w:r>
    </w:p>
    <w:p w14:paraId="010876E0"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w:t>
      </w:r>
      <w:r w:rsidRPr="00192491">
        <w:rPr>
          <w:rFonts w:ascii="Times New Roman" w:hAnsi="Times New Roman" w:cs="Times New Roman"/>
          <w:sz w:val="24"/>
          <w:szCs w:val="24"/>
        </w:rPr>
        <w:tab/>
        <w:t xml:space="preserve"> Уметь различать в произведении черты конкретной эпохи и стиля;</w:t>
      </w:r>
    </w:p>
    <w:p w14:paraId="3CC522B4"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w:t>
      </w:r>
      <w:r w:rsidRPr="00192491">
        <w:rPr>
          <w:rFonts w:ascii="Times New Roman" w:hAnsi="Times New Roman" w:cs="Times New Roman"/>
          <w:sz w:val="24"/>
          <w:szCs w:val="24"/>
        </w:rPr>
        <w:tab/>
        <w:t xml:space="preserve"> Способность выстроить художественный рассказ о музыке и музыкантах.</w:t>
      </w:r>
    </w:p>
    <w:p w14:paraId="71D11720" w14:textId="77777777" w:rsidR="00524F46" w:rsidRPr="00192491" w:rsidRDefault="00524F46" w:rsidP="00524F46">
      <w:pPr>
        <w:pStyle w:val="a4"/>
        <w:jc w:val="both"/>
        <w:rPr>
          <w:rFonts w:ascii="Times New Roman" w:hAnsi="Times New Roman" w:cs="Times New Roman"/>
          <w:sz w:val="24"/>
          <w:szCs w:val="24"/>
        </w:rPr>
      </w:pPr>
    </w:p>
    <w:p w14:paraId="7D7113B8" w14:textId="77777777" w:rsidR="00524F46" w:rsidRPr="00192491" w:rsidRDefault="00524F46" w:rsidP="00524F46">
      <w:pPr>
        <w:pStyle w:val="a4"/>
        <w:jc w:val="both"/>
        <w:rPr>
          <w:rFonts w:ascii="Times New Roman" w:hAnsi="Times New Roman" w:cs="Times New Roman"/>
          <w:sz w:val="24"/>
          <w:szCs w:val="24"/>
        </w:rPr>
      </w:pPr>
    </w:p>
    <w:p w14:paraId="760E65AA" w14:textId="77777777" w:rsidR="00524F46" w:rsidRPr="00192491" w:rsidRDefault="00524F46" w:rsidP="00524F46">
      <w:pPr>
        <w:pStyle w:val="a4"/>
        <w:jc w:val="center"/>
        <w:rPr>
          <w:rFonts w:ascii="Times New Roman" w:hAnsi="Times New Roman" w:cs="Times New Roman"/>
          <w:b/>
          <w:bCs/>
          <w:sz w:val="24"/>
          <w:szCs w:val="24"/>
        </w:rPr>
      </w:pPr>
      <w:r w:rsidRPr="00192491">
        <w:rPr>
          <w:rFonts w:ascii="Times New Roman" w:hAnsi="Times New Roman" w:cs="Times New Roman"/>
          <w:b/>
          <w:bCs/>
          <w:sz w:val="24"/>
          <w:szCs w:val="24"/>
        </w:rPr>
        <w:t>IV. ФОРМЫ И МЕТОДЫ КОНТРОЛЯ, СИСТЕМА ОЦЕНОК</w:t>
      </w:r>
    </w:p>
    <w:p w14:paraId="215F1349" w14:textId="77777777" w:rsidR="00524F46" w:rsidRPr="00192491" w:rsidRDefault="00524F46" w:rsidP="00524F46">
      <w:pPr>
        <w:pStyle w:val="a4"/>
        <w:jc w:val="center"/>
        <w:rPr>
          <w:rFonts w:ascii="Times New Roman" w:hAnsi="Times New Roman" w:cs="Times New Roman"/>
          <w:sz w:val="24"/>
          <w:szCs w:val="24"/>
        </w:rPr>
      </w:pPr>
    </w:p>
    <w:p w14:paraId="577399FB"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Содержание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 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 </w:t>
      </w:r>
    </w:p>
    <w:p w14:paraId="08E71072"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Результатами обучения также являются: </w:t>
      </w:r>
    </w:p>
    <w:p w14:paraId="236EAC39"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•первичные знания о роли и значении музыкального искусства в системе культуры, духовно-нравственном развитии человека; </w:t>
      </w:r>
    </w:p>
    <w:p w14:paraId="67D1D322"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 знание творческих биографий зарубежных и отечественных композиторов согласно программным требованиям; </w:t>
      </w:r>
    </w:p>
    <w:p w14:paraId="779DA3AD"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lastRenderedPageBreak/>
        <w:t xml:space="preserve">• 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 </w:t>
      </w:r>
    </w:p>
    <w:p w14:paraId="759D2C5D"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 умение в устной и письменной форме излагать свои мысли о творчестве композиторов; </w:t>
      </w:r>
    </w:p>
    <w:p w14:paraId="29BBEA31"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 умение определять на слух фрагменты того или иного изученного музыкального произведения; </w:t>
      </w:r>
    </w:p>
    <w:p w14:paraId="29141DC3"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14:paraId="03C69204" w14:textId="77777777" w:rsidR="00524F46" w:rsidRPr="00192491" w:rsidRDefault="00524F46" w:rsidP="00524F46">
      <w:pPr>
        <w:pStyle w:val="a4"/>
        <w:jc w:val="both"/>
        <w:rPr>
          <w:rFonts w:ascii="Times New Roman" w:hAnsi="Times New Roman" w:cs="Times New Roman"/>
          <w:sz w:val="24"/>
          <w:szCs w:val="24"/>
        </w:rPr>
      </w:pPr>
    </w:p>
    <w:p w14:paraId="690AE298" w14:textId="296C1DA4" w:rsidR="00524F46" w:rsidRPr="00192491" w:rsidRDefault="00524F46" w:rsidP="00524F46">
      <w:pPr>
        <w:pStyle w:val="a4"/>
        <w:jc w:val="center"/>
        <w:rPr>
          <w:rFonts w:ascii="Times New Roman" w:hAnsi="Times New Roman" w:cs="Times New Roman"/>
          <w:b/>
          <w:bCs/>
          <w:sz w:val="24"/>
          <w:szCs w:val="24"/>
        </w:rPr>
      </w:pPr>
      <w:r w:rsidRPr="00192491">
        <w:rPr>
          <w:rFonts w:ascii="Times New Roman" w:hAnsi="Times New Roman" w:cs="Times New Roman"/>
          <w:b/>
          <w:bCs/>
          <w:sz w:val="24"/>
          <w:szCs w:val="24"/>
        </w:rPr>
        <w:t>Аттестация: цели, виды, форма, содержание</w:t>
      </w:r>
    </w:p>
    <w:p w14:paraId="63CFE326"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Аттестация: цели, виды, форма, содержание. Цель аттестационных (контрольных) мероприятий - определить успешность развития учащегося и степень освоения им учебных задач на данном этапе. Виды контроля: текущий, промежуточный. Текущий контроль -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 Формы текущего контроля. - устный опрос (фронтальный и индивидуальный), - письменное задание, тест. Особой формой текущего контроля является контрольный урок, который проводится преподавателем, ведущим предмет. Целесообразно проводить обобщающие уроки в конце каждой учебной четверти. На основании текущего контроля и обобщающего урока выводятся четвертные оценки. 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 </w:t>
      </w:r>
    </w:p>
    <w:p w14:paraId="394A2629"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1. Письменная работа в виде музыкальной викторины за 2 курс обучения (не менее 10-15 вопросов). </w:t>
      </w:r>
    </w:p>
    <w:p w14:paraId="6CA6C84F"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2. Устное выступление на зачете готовится учеником по теме, не совпадающей с темой реферата по эпохе, стилю, национальной школе. Устный ответ сопровождается музыкальными иллюстрациями (небольшие произведения или их фрагменты) в исполнении ученика. </w:t>
      </w:r>
    </w:p>
    <w:p w14:paraId="555F8199"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3. Кроссворд по любой из пройденных тем по выбору ученика. </w:t>
      </w:r>
    </w:p>
    <w:p w14:paraId="4BFBB102" w14:textId="77777777" w:rsidR="00524F46" w:rsidRPr="00192491" w:rsidRDefault="00524F46" w:rsidP="00524F46">
      <w:pPr>
        <w:pStyle w:val="a4"/>
        <w:jc w:val="both"/>
        <w:rPr>
          <w:rFonts w:ascii="Times New Roman" w:hAnsi="Times New Roman" w:cs="Times New Roman"/>
          <w:sz w:val="24"/>
          <w:szCs w:val="24"/>
        </w:rPr>
      </w:pPr>
    </w:p>
    <w:p w14:paraId="11C27F2F" w14:textId="4CD858BE" w:rsidR="00524F46" w:rsidRPr="00192491" w:rsidRDefault="00524F46" w:rsidP="00192491">
      <w:pPr>
        <w:pStyle w:val="a4"/>
        <w:jc w:val="center"/>
        <w:rPr>
          <w:rFonts w:ascii="Times New Roman" w:hAnsi="Times New Roman" w:cs="Times New Roman"/>
          <w:b/>
          <w:bCs/>
          <w:sz w:val="24"/>
          <w:szCs w:val="24"/>
        </w:rPr>
      </w:pPr>
      <w:r w:rsidRPr="00192491">
        <w:rPr>
          <w:rFonts w:ascii="Times New Roman" w:hAnsi="Times New Roman" w:cs="Times New Roman"/>
          <w:b/>
          <w:bCs/>
          <w:sz w:val="24"/>
          <w:szCs w:val="24"/>
        </w:rPr>
        <w:t>Критерии оценок.</w:t>
      </w:r>
    </w:p>
    <w:p w14:paraId="6D95DF4D"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Критерии оценки промежуточной аттестации в форме зачета:</w:t>
      </w:r>
    </w:p>
    <w:p w14:paraId="29A473C7"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 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 </w:t>
      </w:r>
    </w:p>
    <w:p w14:paraId="24FA54DD"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4 («хорошо») - устный или письменный ответ, содержащий не более 2¬ 3 незначительных ошибок. Определение на слух тематического материала также содержит 2-3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14:paraId="32966546"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3 («удовлетворительно»)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 </w:t>
      </w:r>
    </w:p>
    <w:p w14:paraId="448B1A62" w14:textId="77777777" w:rsidR="00524F46" w:rsidRPr="00192491" w:rsidRDefault="00524F46" w:rsidP="00524F46">
      <w:pPr>
        <w:pStyle w:val="a4"/>
        <w:jc w:val="center"/>
        <w:rPr>
          <w:rFonts w:ascii="Times New Roman" w:hAnsi="Times New Roman" w:cs="Times New Roman"/>
          <w:b/>
          <w:bCs/>
          <w:sz w:val="24"/>
          <w:szCs w:val="24"/>
        </w:rPr>
      </w:pPr>
      <w:r w:rsidRPr="00192491">
        <w:rPr>
          <w:rFonts w:ascii="Times New Roman" w:hAnsi="Times New Roman" w:cs="Times New Roman"/>
          <w:b/>
          <w:bCs/>
          <w:sz w:val="24"/>
          <w:szCs w:val="24"/>
        </w:rPr>
        <w:lastRenderedPageBreak/>
        <w:t>V. МЕТОДИЧЕСКОЕ ОБЕСПЕЧЕНИЕ УЧЕБНОГО ПРОЦЕССА</w:t>
      </w:r>
    </w:p>
    <w:p w14:paraId="277FED48" w14:textId="229A498B"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1.  Методические рекомендации преподавателям.</w:t>
      </w:r>
    </w:p>
    <w:p w14:paraId="71BEB3A0"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w:t>
      </w:r>
    </w:p>
    <w:p w14:paraId="3BFE047A"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 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 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словесные методы (объяснение, поисковая и закрепляющая беседа, рассказ). Предпочтение должно быть отдано такому методу, как беседа,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w:t>
      </w:r>
    </w:p>
    <w:p w14:paraId="1AFE7FD5"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Конечно, на уроках музыкальной литературы нельзя обойтись без такого универсального метода обучения, как объяснение.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рассказ,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 </w:t>
      </w:r>
    </w:p>
    <w:p w14:paraId="307ADB1B"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Наглядные методы.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Наблюдение за звучащей музыкой по нотам, разбор нотных примеров перед прослушиванием музыки также тесно соприкасается с практическими методами обучения. К ним можно также отнести 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w:t>
      </w:r>
    </w:p>
    <w:p w14:paraId="743474A5"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Наиболее простой текст для наблюдения по нотам представляет фортепианная музыка, сложнее ориентироваться в переложении симфонической музыки для фортепиано.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 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w:t>
      </w:r>
      <w:r w:rsidRPr="00192491">
        <w:rPr>
          <w:rFonts w:ascii="Times New Roman" w:hAnsi="Times New Roman" w:cs="Times New Roman"/>
          <w:sz w:val="24"/>
          <w:szCs w:val="24"/>
        </w:rPr>
        <w:lastRenderedPageBreak/>
        <w:t xml:space="preserve">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 </w:t>
      </w:r>
    </w:p>
    <w:p w14:paraId="1B6BD5FB"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 сценического произведения). Учебник должен максимально использоваться учениками для самостоятельной домашней работы. Завершая урок, целесообразно сделать небольшое повторение, акцентировав внимание учеников на новых знаниях, полученных во время занятия.</w:t>
      </w:r>
    </w:p>
    <w:p w14:paraId="032CF296"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2.  Рекомендации по организации самостоятельной работы обучающихся.</w:t>
      </w:r>
    </w:p>
    <w:p w14:paraId="6E632800"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14:paraId="6D027B17"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 xml:space="preserve">Так как учащиеся являются хореографами по своей основной специальности. Рекомендуется просмотр балетов: </w:t>
      </w:r>
    </w:p>
    <w:p w14:paraId="13391247"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Жизель (1841) Адольфа Адана;</w:t>
      </w:r>
    </w:p>
    <w:p w14:paraId="0F7ED715"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Щелкунчик (1892) Чайковского;</w:t>
      </w:r>
    </w:p>
    <w:p w14:paraId="100DF754"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Лебединое озеро (1877) Чайковского;</w:t>
      </w:r>
    </w:p>
    <w:p w14:paraId="02D61BEC"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Ромео и Джульетта (1940</w:t>
      </w:r>
      <w:proofErr w:type="gramStart"/>
      <w:r w:rsidRPr="00192491">
        <w:rPr>
          <w:rFonts w:ascii="Times New Roman" w:hAnsi="Times New Roman" w:cs="Times New Roman"/>
          <w:sz w:val="24"/>
          <w:szCs w:val="24"/>
        </w:rPr>
        <w:t>)  Сергея</w:t>
      </w:r>
      <w:proofErr w:type="gramEnd"/>
      <w:r w:rsidRPr="00192491">
        <w:rPr>
          <w:rFonts w:ascii="Times New Roman" w:hAnsi="Times New Roman" w:cs="Times New Roman"/>
          <w:sz w:val="24"/>
          <w:szCs w:val="24"/>
        </w:rPr>
        <w:t xml:space="preserve"> Прокофьева;</w:t>
      </w:r>
    </w:p>
    <w:p w14:paraId="6AF9EE5F" w14:textId="77777777" w:rsidR="00524F46" w:rsidRPr="00192491" w:rsidRDefault="00524F46" w:rsidP="00524F46">
      <w:pPr>
        <w:pStyle w:val="a4"/>
        <w:jc w:val="both"/>
        <w:rPr>
          <w:rFonts w:ascii="Times New Roman" w:hAnsi="Times New Roman" w:cs="Times New Roman"/>
          <w:sz w:val="24"/>
          <w:szCs w:val="24"/>
        </w:rPr>
      </w:pPr>
      <w:r w:rsidRPr="00192491">
        <w:rPr>
          <w:rFonts w:ascii="Times New Roman" w:hAnsi="Times New Roman" w:cs="Times New Roman"/>
          <w:sz w:val="24"/>
          <w:szCs w:val="24"/>
        </w:rPr>
        <w:t>Спящая красавица (1890) Шарля Перро.</w:t>
      </w:r>
    </w:p>
    <w:p w14:paraId="113A90DA" w14:textId="77777777" w:rsidR="00524F46" w:rsidRPr="00192491" w:rsidRDefault="00524F46" w:rsidP="00524F46">
      <w:pPr>
        <w:pStyle w:val="a4"/>
        <w:jc w:val="both"/>
        <w:rPr>
          <w:rFonts w:ascii="Times New Roman" w:hAnsi="Times New Roman" w:cs="Times New Roman"/>
          <w:sz w:val="24"/>
          <w:szCs w:val="24"/>
        </w:rPr>
      </w:pPr>
    </w:p>
    <w:p w14:paraId="0ED3B99D" w14:textId="77777777" w:rsidR="00524F46" w:rsidRPr="00192491" w:rsidRDefault="00524F46" w:rsidP="00524F46">
      <w:pPr>
        <w:pStyle w:val="a4"/>
        <w:jc w:val="both"/>
        <w:rPr>
          <w:rFonts w:ascii="Times New Roman" w:hAnsi="Times New Roman" w:cs="Times New Roman"/>
          <w:sz w:val="24"/>
          <w:szCs w:val="24"/>
        </w:rPr>
      </w:pPr>
    </w:p>
    <w:p w14:paraId="6B847B46" w14:textId="77777777" w:rsidR="00524F46" w:rsidRPr="00192491" w:rsidRDefault="00524F46" w:rsidP="00524F46">
      <w:pPr>
        <w:pStyle w:val="a4"/>
        <w:jc w:val="both"/>
        <w:rPr>
          <w:rFonts w:ascii="Times New Roman" w:hAnsi="Times New Roman" w:cs="Times New Roman"/>
          <w:sz w:val="24"/>
          <w:szCs w:val="24"/>
        </w:rPr>
      </w:pPr>
    </w:p>
    <w:p w14:paraId="30999BCF" w14:textId="77777777" w:rsidR="00524F46" w:rsidRPr="00192491" w:rsidRDefault="00524F46" w:rsidP="00524F46">
      <w:pPr>
        <w:pStyle w:val="a4"/>
        <w:jc w:val="both"/>
        <w:rPr>
          <w:rFonts w:ascii="Times New Roman" w:hAnsi="Times New Roman" w:cs="Times New Roman"/>
          <w:sz w:val="24"/>
          <w:szCs w:val="24"/>
        </w:rPr>
      </w:pPr>
    </w:p>
    <w:p w14:paraId="2EF1AC09" w14:textId="77777777" w:rsidR="00524F46" w:rsidRPr="00192491" w:rsidRDefault="00524F46" w:rsidP="00524F46">
      <w:pPr>
        <w:pStyle w:val="a4"/>
        <w:jc w:val="both"/>
        <w:rPr>
          <w:rFonts w:ascii="Times New Roman" w:hAnsi="Times New Roman" w:cs="Times New Roman"/>
          <w:sz w:val="24"/>
          <w:szCs w:val="24"/>
        </w:rPr>
      </w:pPr>
    </w:p>
    <w:p w14:paraId="23A1F836" w14:textId="77777777" w:rsidR="00524F46" w:rsidRDefault="00524F46" w:rsidP="00524F46">
      <w:pPr>
        <w:pStyle w:val="a4"/>
        <w:jc w:val="both"/>
        <w:rPr>
          <w:rFonts w:ascii="Times New Roman" w:hAnsi="Times New Roman" w:cs="Times New Roman"/>
          <w:sz w:val="24"/>
          <w:szCs w:val="24"/>
        </w:rPr>
      </w:pPr>
    </w:p>
    <w:p w14:paraId="220EB2D6" w14:textId="77777777" w:rsidR="00524F46" w:rsidRDefault="00524F46" w:rsidP="00524F46">
      <w:pPr>
        <w:pStyle w:val="a4"/>
        <w:jc w:val="both"/>
        <w:rPr>
          <w:rFonts w:ascii="Times New Roman" w:hAnsi="Times New Roman" w:cs="Times New Roman"/>
          <w:sz w:val="24"/>
          <w:szCs w:val="24"/>
        </w:rPr>
      </w:pPr>
    </w:p>
    <w:p w14:paraId="065C3412" w14:textId="77777777" w:rsidR="00524F46" w:rsidRDefault="00524F46" w:rsidP="00524F46">
      <w:pPr>
        <w:pStyle w:val="a4"/>
        <w:jc w:val="both"/>
        <w:rPr>
          <w:rFonts w:ascii="Times New Roman" w:hAnsi="Times New Roman" w:cs="Times New Roman"/>
          <w:sz w:val="24"/>
          <w:szCs w:val="24"/>
        </w:rPr>
      </w:pPr>
    </w:p>
    <w:p w14:paraId="1330E88C" w14:textId="77777777" w:rsidR="00524F46" w:rsidRDefault="00524F46" w:rsidP="00524F46">
      <w:pPr>
        <w:pStyle w:val="a4"/>
        <w:jc w:val="both"/>
        <w:rPr>
          <w:rFonts w:ascii="Times New Roman" w:hAnsi="Times New Roman" w:cs="Times New Roman"/>
          <w:sz w:val="24"/>
          <w:szCs w:val="24"/>
        </w:rPr>
      </w:pPr>
    </w:p>
    <w:p w14:paraId="397962B1" w14:textId="77777777" w:rsidR="00524F46" w:rsidRDefault="00524F46" w:rsidP="00524F46">
      <w:pPr>
        <w:pStyle w:val="a4"/>
        <w:jc w:val="both"/>
        <w:rPr>
          <w:rFonts w:ascii="Times New Roman" w:hAnsi="Times New Roman" w:cs="Times New Roman"/>
          <w:sz w:val="24"/>
          <w:szCs w:val="24"/>
        </w:rPr>
      </w:pPr>
    </w:p>
    <w:p w14:paraId="2CD2028B" w14:textId="77777777" w:rsidR="00524F46" w:rsidRDefault="00524F46" w:rsidP="00524F46">
      <w:pPr>
        <w:pStyle w:val="a4"/>
        <w:jc w:val="both"/>
        <w:rPr>
          <w:rFonts w:ascii="Times New Roman" w:hAnsi="Times New Roman" w:cs="Times New Roman"/>
          <w:sz w:val="24"/>
          <w:szCs w:val="24"/>
        </w:rPr>
      </w:pPr>
    </w:p>
    <w:p w14:paraId="6C4241FE" w14:textId="77777777" w:rsidR="00192491" w:rsidRDefault="00192491" w:rsidP="00524F46">
      <w:pPr>
        <w:pStyle w:val="a4"/>
        <w:jc w:val="both"/>
        <w:rPr>
          <w:rFonts w:ascii="Times New Roman" w:hAnsi="Times New Roman" w:cs="Times New Roman"/>
          <w:sz w:val="24"/>
          <w:szCs w:val="24"/>
        </w:rPr>
      </w:pPr>
    </w:p>
    <w:p w14:paraId="78A0E36A" w14:textId="77777777" w:rsidR="00192491" w:rsidRDefault="00192491" w:rsidP="00524F46">
      <w:pPr>
        <w:pStyle w:val="a4"/>
        <w:jc w:val="both"/>
        <w:rPr>
          <w:rFonts w:ascii="Times New Roman" w:hAnsi="Times New Roman" w:cs="Times New Roman"/>
          <w:sz w:val="24"/>
          <w:szCs w:val="24"/>
        </w:rPr>
      </w:pPr>
    </w:p>
    <w:p w14:paraId="16FC2562" w14:textId="77777777" w:rsidR="00192491" w:rsidRDefault="00192491" w:rsidP="00524F46">
      <w:pPr>
        <w:pStyle w:val="a4"/>
        <w:jc w:val="both"/>
        <w:rPr>
          <w:rFonts w:ascii="Times New Roman" w:hAnsi="Times New Roman" w:cs="Times New Roman"/>
          <w:sz w:val="24"/>
          <w:szCs w:val="24"/>
        </w:rPr>
      </w:pPr>
    </w:p>
    <w:p w14:paraId="56C1C99D" w14:textId="77777777" w:rsidR="00192491" w:rsidRDefault="00192491" w:rsidP="00524F46">
      <w:pPr>
        <w:pStyle w:val="a4"/>
        <w:jc w:val="both"/>
        <w:rPr>
          <w:rFonts w:ascii="Times New Roman" w:hAnsi="Times New Roman" w:cs="Times New Roman"/>
          <w:sz w:val="24"/>
          <w:szCs w:val="24"/>
        </w:rPr>
      </w:pPr>
    </w:p>
    <w:p w14:paraId="0433F3EC" w14:textId="77777777" w:rsidR="00192491" w:rsidRDefault="00192491" w:rsidP="00524F46">
      <w:pPr>
        <w:pStyle w:val="a4"/>
        <w:jc w:val="both"/>
        <w:rPr>
          <w:rFonts w:ascii="Times New Roman" w:hAnsi="Times New Roman" w:cs="Times New Roman"/>
          <w:sz w:val="24"/>
          <w:szCs w:val="24"/>
        </w:rPr>
      </w:pPr>
    </w:p>
    <w:p w14:paraId="0D0DBE4D" w14:textId="77777777" w:rsidR="00996F4E" w:rsidRDefault="00996F4E" w:rsidP="00524F46">
      <w:pPr>
        <w:pStyle w:val="a4"/>
        <w:jc w:val="both"/>
        <w:rPr>
          <w:rFonts w:ascii="Times New Roman" w:hAnsi="Times New Roman" w:cs="Times New Roman"/>
          <w:sz w:val="24"/>
          <w:szCs w:val="24"/>
        </w:rPr>
      </w:pPr>
    </w:p>
    <w:p w14:paraId="2F90538A" w14:textId="77777777" w:rsidR="00524F46" w:rsidRDefault="00524F46" w:rsidP="00524F46">
      <w:pPr>
        <w:pStyle w:val="a4"/>
        <w:jc w:val="both"/>
        <w:rPr>
          <w:rFonts w:ascii="Times New Roman" w:hAnsi="Times New Roman" w:cs="Times New Roman"/>
          <w:sz w:val="24"/>
          <w:szCs w:val="24"/>
        </w:rPr>
      </w:pPr>
    </w:p>
    <w:p w14:paraId="40C2020F" w14:textId="77777777" w:rsidR="00524F46" w:rsidRDefault="00524F46" w:rsidP="00524F46">
      <w:pPr>
        <w:pStyle w:val="a4"/>
        <w:jc w:val="both"/>
        <w:rPr>
          <w:rFonts w:ascii="Times New Roman" w:hAnsi="Times New Roman" w:cs="Times New Roman"/>
          <w:sz w:val="24"/>
          <w:szCs w:val="24"/>
        </w:rPr>
      </w:pPr>
    </w:p>
    <w:p w14:paraId="3F3CEDE0" w14:textId="77777777" w:rsidR="00524F46" w:rsidRDefault="00524F46" w:rsidP="00524F46">
      <w:pPr>
        <w:pStyle w:val="a4"/>
        <w:jc w:val="both"/>
        <w:rPr>
          <w:rFonts w:ascii="Times New Roman" w:hAnsi="Times New Roman" w:cs="Times New Roman"/>
          <w:sz w:val="24"/>
          <w:szCs w:val="24"/>
        </w:rPr>
      </w:pPr>
    </w:p>
    <w:p w14:paraId="547A11F5" w14:textId="6DD5D443" w:rsidR="00524F46" w:rsidRPr="00192491" w:rsidRDefault="00524F46" w:rsidP="00524F46">
      <w:pPr>
        <w:pStyle w:val="a4"/>
        <w:jc w:val="center"/>
        <w:rPr>
          <w:rFonts w:ascii="Times New Roman" w:hAnsi="Times New Roman" w:cs="Times New Roman"/>
          <w:b/>
          <w:bCs/>
          <w:sz w:val="24"/>
          <w:szCs w:val="24"/>
        </w:rPr>
      </w:pPr>
      <w:r w:rsidRPr="00192491">
        <w:rPr>
          <w:rFonts w:ascii="Times New Roman" w:hAnsi="Times New Roman" w:cs="Times New Roman"/>
          <w:b/>
          <w:bCs/>
          <w:sz w:val="24"/>
          <w:szCs w:val="24"/>
        </w:rPr>
        <w:lastRenderedPageBreak/>
        <w:t>VI. СПИСОК РЕКОМЕНДУЕМОЙ ЛИТЕРАТУРЫ</w:t>
      </w:r>
    </w:p>
    <w:p w14:paraId="6A0FC2A3" w14:textId="77777777" w:rsidR="00524F46" w:rsidRPr="00524F46" w:rsidRDefault="00524F46" w:rsidP="00524F46">
      <w:pPr>
        <w:pStyle w:val="a4"/>
        <w:jc w:val="both"/>
        <w:rPr>
          <w:rFonts w:ascii="Times New Roman" w:hAnsi="Times New Roman" w:cs="Times New Roman"/>
          <w:sz w:val="24"/>
          <w:szCs w:val="24"/>
        </w:rPr>
      </w:pPr>
    </w:p>
    <w:p w14:paraId="79AAD0DC"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Учебная методическая литература.</w:t>
      </w:r>
    </w:p>
    <w:p w14:paraId="291B8C79"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1.</w:t>
      </w:r>
      <w:r w:rsidRPr="00524F46">
        <w:rPr>
          <w:rFonts w:ascii="Times New Roman" w:hAnsi="Times New Roman" w:cs="Times New Roman"/>
          <w:sz w:val="24"/>
          <w:szCs w:val="24"/>
        </w:rPr>
        <w:tab/>
      </w:r>
      <w:proofErr w:type="spellStart"/>
      <w:r w:rsidRPr="00524F46">
        <w:rPr>
          <w:rFonts w:ascii="Times New Roman" w:hAnsi="Times New Roman" w:cs="Times New Roman"/>
          <w:sz w:val="24"/>
          <w:szCs w:val="24"/>
        </w:rPr>
        <w:t>З.Е.Осовицкая</w:t>
      </w:r>
      <w:proofErr w:type="spellEnd"/>
      <w:r w:rsidRPr="00524F46">
        <w:rPr>
          <w:rFonts w:ascii="Times New Roman" w:hAnsi="Times New Roman" w:cs="Times New Roman"/>
          <w:sz w:val="24"/>
          <w:szCs w:val="24"/>
        </w:rPr>
        <w:t xml:space="preserve">, </w:t>
      </w:r>
      <w:proofErr w:type="spellStart"/>
      <w:r w:rsidRPr="00524F46">
        <w:rPr>
          <w:rFonts w:ascii="Times New Roman" w:hAnsi="Times New Roman" w:cs="Times New Roman"/>
          <w:sz w:val="24"/>
          <w:szCs w:val="24"/>
        </w:rPr>
        <w:t>А.С.Казаринова</w:t>
      </w:r>
      <w:proofErr w:type="spellEnd"/>
      <w:r w:rsidRPr="00524F46">
        <w:rPr>
          <w:rFonts w:ascii="Times New Roman" w:hAnsi="Times New Roman" w:cs="Times New Roman"/>
          <w:sz w:val="24"/>
          <w:szCs w:val="24"/>
        </w:rPr>
        <w:t xml:space="preserve"> «Музыкальная литература 1 год обучения», издательство «Музыка» </w:t>
      </w:r>
      <w:proofErr w:type="spellStart"/>
      <w:r w:rsidRPr="00524F46">
        <w:rPr>
          <w:rFonts w:ascii="Times New Roman" w:hAnsi="Times New Roman" w:cs="Times New Roman"/>
          <w:sz w:val="24"/>
          <w:szCs w:val="24"/>
        </w:rPr>
        <w:t>г.Москва</w:t>
      </w:r>
      <w:proofErr w:type="spellEnd"/>
      <w:r w:rsidRPr="00524F46">
        <w:rPr>
          <w:rFonts w:ascii="Times New Roman" w:hAnsi="Times New Roman" w:cs="Times New Roman"/>
          <w:sz w:val="24"/>
          <w:szCs w:val="24"/>
        </w:rPr>
        <w:t>, 2003г.</w:t>
      </w:r>
    </w:p>
    <w:p w14:paraId="20E8BDE0"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2.</w:t>
      </w:r>
      <w:r w:rsidRPr="00524F46">
        <w:rPr>
          <w:rFonts w:ascii="Times New Roman" w:hAnsi="Times New Roman" w:cs="Times New Roman"/>
          <w:sz w:val="24"/>
          <w:szCs w:val="24"/>
        </w:rPr>
        <w:tab/>
      </w:r>
      <w:proofErr w:type="spellStart"/>
      <w:r w:rsidRPr="00524F46">
        <w:rPr>
          <w:rFonts w:ascii="Times New Roman" w:hAnsi="Times New Roman" w:cs="Times New Roman"/>
          <w:sz w:val="24"/>
          <w:szCs w:val="24"/>
        </w:rPr>
        <w:t>В.Владимиров</w:t>
      </w:r>
      <w:proofErr w:type="spellEnd"/>
      <w:r w:rsidRPr="00524F46">
        <w:rPr>
          <w:rFonts w:ascii="Times New Roman" w:hAnsi="Times New Roman" w:cs="Times New Roman"/>
          <w:sz w:val="24"/>
          <w:szCs w:val="24"/>
        </w:rPr>
        <w:t xml:space="preserve">, </w:t>
      </w:r>
      <w:proofErr w:type="spellStart"/>
      <w:r w:rsidRPr="00524F46">
        <w:rPr>
          <w:rFonts w:ascii="Times New Roman" w:hAnsi="Times New Roman" w:cs="Times New Roman"/>
          <w:sz w:val="24"/>
          <w:szCs w:val="24"/>
        </w:rPr>
        <w:t>А.Лагутин</w:t>
      </w:r>
      <w:proofErr w:type="spellEnd"/>
      <w:r w:rsidRPr="00524F46">
        <w:rPr>
          <w:rFonts w:ascii="Times New Roman" w:hAnsi="Times New Roman" w:cs="Times New Roman"/>
          <w:sz w:val="24"/>
          <w:szCs w:val="24"/>
        </w:rPr>
        <w:t xml:space="preserve"> «Музыкальная литература для 4 класса ДМШ» </w:t>
      </w:r>
      <w:proofErr w:type="spellStart"/>
      <w:r w:rsidRPr="00524F46">
        <w:rPr>
          <w:rFonts w:ascii="Times New Roman" w:hAnsi="Times New Roman" w:cs="Times New Roman"/>
          <w:sz w:val="24"/>
          <w:szCs w:val="24"/>
        </w:rPr>
        <w:t>г.Москва</w:t>
      </w:r>
      <w:proofErr w:type="spellEnd"/>
      <w:r w:rsidRPr="00524F46">
        <w:rPr>
          <w:rFonts w:ascii="Times New Roman" w:hAnsi="Times New Roman" w:cs="Times New Roman"/>
          <w:sz w:val="24"/>
          <w:szCs w:val="24"/>
        </w:rPr>
        <w:t>, издательство «Музыка», 1992г.</w:t>
      </w:r>
    </w:p>
    <w:p w14:paraId="1BC8EB88"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3.</w:t>
      </w:r>
      <w:r w:rsidRPr="00524F46">
        <w:rPr>
          <w:rFonts w:ascii="Times New Roman" w:hAnsi="Times New Roman" w:cs="Times New Roman"/>
          <w:sz w:val="24"/>
          <w:szCs w:val="24"/>
        </w:rPr>
        <w:tab/>
      </w:r>
      <w:proofErr w:type="spellStart"/>
      <w:r w:rsidRPr="00524F46">
        <w:rPr>
          <w:rFonts w:ascii="Times New Roman" w:hAnsi="Times New Roman" w:cs="Times New Roman"/>
          <w:sz w:val="24"/>
          <w:szCs w:val="24"/>
        </w:rPr>
        <w:t>Л.Михеева</w:t>
      </w:r>
      <w:proofErr w:type="spellEnd"/>
      <w:r w:rsidRPr="00524F46">
        <w:rPr>
          <w:rFonts w:ascii="Times New Roman" w:hAnsi="Times New Roman" w:cs="Times New Roman"/>
          <w:sz w:val="24"/>
          <w:szCs w:val="24"/>
        </w:rPr>
        <w:t xml:space="preserve"> «Музыкальный словарь в рассказах» издательство «Советский композитор», 1988г.</w:t>
      </w:r>
    </w:p>
    <w:p w14:paraId="060079E1"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4.</w:t>
      </w:r>
      <w:r w:rsidRPr="00524F46">
        <w:rPr>
          <w:rFonts w:ascii="Times New Roman" w:hAnsi="Times New Roman" w:cs="Times New Roman"/>
          <w:sz w:val="24"/>
          <w:szCs w:val="24"/>
        </w:rPr>
        <w:tab/>
        <w:t xml:space="preserve">«Творческие портреты композиторов» популярный справочник, </w:t>
      </w:r>
      <w:proofErr w:type="spellStart"/>
      <w:r w:rsidRPr="00524F46">
        <w:rPr>
          <w:rFonts w:ascii="Times New Roman" w:hAnsi="Times New Roman" w:cs="Times New Roman"/>
          <w:sz w:val="24"/>
          <w:szCs w:val="24"/>
        </w:rPr>
        <w:t>г.Москва</w:t>
      </w:r>
      <w:proofErr w:type="spellEnd"/>
      <w:r w:rsidRPr="00524F46">
        <w:rPr>
          <w:rFonts w:ascii="Times New Roman" w:hAnsi="Times New Roman" w:cs="Times New Roman"/>
          <w:sz w:val="24"/>
          <w:szCs w:val="24"/>
        </w:rPr>
        <w:t>, издательство «Музыка», 1989г.</w:t>
      </w:r>
    </w:p>
    <w:p w14:paraId="5B506C6D"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5.</w:t>
      </w:r>
      <w:r w:rsidRPr="00524F46">
        <w:rPr>
          <w:rFonts w:ascii="Times New Roman" w:hAnsi="Times New Roman" w:cs="Times New Roman"/>
          <w:sz w:val="24"/>
          <w:szCs w:val="24"/>
        </w:rPr>
        <w:tab/>
      </w:r>
      <w:proofErr w:type="spellStart"/>
      <w:r w:rsidRPr="00524F46">
        <w:rPr>
          <w:rFonts w:ascii="Times New Roman" w:hAnsi="Times New Roman" w:cs="Times New Roman"/>
          <w:sz w:val="24"/>
          <w:szCs w:val="24"/>
        </w:rPr>
        <w:t>Б.Асафьев</w:t>
      </w:r>
      <w:proofErr w:type="spellEnd"/>
      <w:r w:rsidRPr="00524F46">
        <w:rPr>
          <w:rFonts w:ascii="Times New Roman" w:hAnsi="Times New Roman" w:cs="Times New Roman"/>
          <w:sz w:val="24"/>
          <w:szCs w:val="24"/>
        </w:rPr>
        <w:t xml:space="preserve"> «О народной музыке». Составители </w:t>
      </w:r>
      <w:proofErr w:type="spellStart"/>
      <w:r w:rsidRPr="00524F46">
        <w:rPr>
          <w:rFonts w:ascii="Times New Roman" w:hAnsi="Times New Roman" w:cs="Times New Roman"/>
          <w:sz w:val="24"/>
          <w:szCs w:val="24"/>
        </w:rPr>
        <w:t>И.Земцовский</w:t>
      </w:r>
      <w:proofErr w:type="spellEnd"/>
      <w:r w:rsidRPr="00524F46">
        <w:rPr>
          <w:rFonts w:ascii="Times New Roman" w:hAnsi="Times New Roman" w:cs="Times New Roman"/>
          <w:sz w:val="24"/>
          <w:szCs w:val="24"/>
        </w:rPr>
        <w:t xml:space="preserve"> и </w:t>
      </w:r>
      <w:proofErr w:type="spellStart"/>
      <w:r w:rsidRPr="00524F46">
        <w:rPr>
          <w:rFonts w:ascii="Times New Roman" w:hAnsi="Times New Roman" w:cs="Times New Roman"/>
          <w:sz w:val="24"/>
          <w:szCs w:val="24"/>
        </w:rPr>
        <w:t>А.Кунанбаева</w:t>
      </w:r>
      <w:proofErr w:type="spellEnd"/>
      <w:r w:rsidRPr="00524F46">
        <w:rPr>
          <w:rFonts w:ascii="Times New Roman" w:hAnsi="Times New Roman" w:cs="Times New Roman"/>
          <w:sz w:val="24"/>
          <w:szCs w:val="24"/>
        </w:rPr>
        <w:t xml:space="preserve">. </w:t>
      </w:r>
      <w:proofErr w:type="spellStart"/>
      <w:r w:rsidRPr="00524F46">
        <w:rPr>
          <w:rFonts w:ascii="Times New Roman" w:hAnsi="Times New Roman" w:cs="Times New Roman"/>
          <w:sz w:val="24"/>
          <w:szCs w:val="24"/>
        </w:rPr>
        <w:t>г.Ленинград</w:t>
      </w:r>
      <w:proofErr w:type="spellEnd"/>
      <w:r w:rsidRPr="00524F46">
        <w:rPr>
          <w:rFonts w:ascii="Times New Roman" w:hAnsi="Times New Roman" w:cs="Times New Roman"/>
          <w:sz w:val="24"/>
          <w:szCs w:val="24"/>
        </w:rPr>
        <w:t xml:space="preserve"> издательство «Музыка»,1987г.</w:t>
      </w:r>
    </w:p>
    <w:p w14:paraId="375C7A93"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6.</w:t>
      </w:r>
      <w:r w:rsidRPr="00524F46">
        <w:rPr>
          <w:rFonts w:ascii="Times New Roman" w:hAnsi="Times New Roman" w:cs="Times New Roman"/>
          <w:sz w:val="24"/>
          <w:szCs w:val="24"/>
        </w:rPr>
        <w:tab/>
      </w:r>
      <w:proofErr w:type="spellStart"/>
      <w:r w:rsidRPr="00524F46">
        <w:rPr>
          <w:rFonts w:ascii="Times New Roman" w:hAnsi="Times New Roman" w:cs="Times New Roman"/>
          <w:sz w:val="24"/>
          <w:szCs w:val="24"/>
        </w:rPr>
        <w:t>Д.Кабалевский</w:t>
      </w:r>
      <w:proofErr w:type="spellEnd"/>
      <w:r w:rsidRPr="00524F46">
        <w:rPr>
          <w:rFonts w:ascii="Times New Roman" w:hAnsi="Times New Roman" w:cs="Times New Roman"/>
          <w:sz w:val="24"/>
          <w:szCs w:val="24"/>
        </w:rPr>
        <w:t xml:space="preserve"> «</w:t>
      </w:r>
      <w:proofErr w:type="spellStart"/>
      <w:r w:rsidRPr="00524F46">
        <w:rPr>
          <w:rFonts w:ascii="Times New Roman" w:hAnsi="Times New Roman" w:cs="Times New Roman"/>
          <w:sz w:val="24"/>
          <w:szCs w:val="24"/>
        </w:rPr>
        <w:t>Ровестники</w:t>
      </w:r>
      <w:proofErr w:type="spellEnd"/>
      <w:r w:rsidRPr="00524F46">
        <w:rPr>
          <w:rFonts w:ascii="Times New Roman" w:hAnsi="Times New Roman" w:cs="Times New Roman"/>
          <w:sz w:val="24"/>
          <w:szCs w:val="24"/>
        </w:rPr>
        <w:t>», «Беседы о музыке для юношества</w:t>
      </w:r>
      <w:proofErr w:type="gramStart"/>
      <w:r w:rsidRPr="00524F46">
        <w:rPr>
          <w:rFonts w:ascii="Times New Roman" w:hAnsi="Times New Roman" w:cs="Times New Roman"/>
          <w:sz w:val="24"/>
          <w:szCs w:val="24"/>
        </w:rPr>
        <w:t>».</w:t>
      </w:r>
      <w:proofErr w:type="spellStart"/>
      <w:r w:rsidRPr="00524F46">
        <w:rPr>
          <w:rFonts w:ascii="Times New Roman" w:hAnsi="Times New Roman" w:cs="Times New Roman"/>
          <w:sz w:val="24"/>
          <w:szCs w:val="24"/>
        </w:rPr>
        <w:t>г.Москва</w:t>
      </w:r>
      <w:proofErr w:type="spellEnd"/>
      <w:proofErr w:type="gramEnd"/>
      <w:r w:rsidRPr="00524F46">
        <w:rPr>
          <w:rFonts w:ascii="Times New Roman" w:hAnsi="Times New Roman" w:cs="Times New Roman"/>
          <w:sz w:val="24"/>
          <w:szCs w:val="24"/>
        </w:rPr>
        <w:t>, издательство «Музыка», 1987г.</w:t>
      </w:r>
    </w:p>
    <w:p w14:paraId="71D71F3C"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7.</w:t>
      </w:r>
      <w:r w:rsidRPr="00524F46">
        <w:rPr>
          <w:rFonts w:ascii="Times New Roman" w:hAnsi="Times New Roman" w:cs="Times New Roman"/>
          <w:sz w:val="24"/>
          <w:szCs w:val="24"/>
        </w:rPr>
        <w:tab/>
      </w:r>
      <w:proofErr w:type="spellStart"/>
      <w:r w:rsidRPr="00524F46">
        <w:rPr>
          <w:rFonts w:ascii="Times New Roman" w:hAnsi="Times New Roman" w:cs="Times New Roman"/>
          <w:sz w:val="24"/>
          <w:szCs w:val="24"/>
        </w:rPr>
        <w:t>М.Шорникова</w:t>
      </w:r>
      <w:proofErr w:type="spellEnd"/>
      <w:r w:rsidRPr="00524F46">
        <w:rPr>
          <w:rFonts w:ascii="Times New Roman" w:hAnsi="Times New Roman" w:cs="Times New Roman"/>
          <w:sz w:val="24"/>
          <w:szCs w:val="24"/>
        </w:rPr>
        <w:t xml:space="preserve"> «Учебное пособие для ДМШ в определениях и нотных примерах» 1 год обучения. Санкт-Петербург. 2003г.</w:t>
      </w:r>
    </w:p>
    <w:p w14:paraId="64D625B9"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8.</w:t>
      </w:r>
      <w:r w:rsidRPr="00524F46">
        <w:rPr>
          <w:rFonts w:ascii="Times New Roman" w:hAnsi="Times New Roman" w:cs="Times New Roman"/>
          <w:sz w:val="24"/>
          <w:szCs w:val="24"/>
        </w:rPr>
        <w:tab/>
      </w:r>
      <w:proofErr w:type="spellStart"/>
      <w:r w:rsidRPr="00524F46">
        <w:rPr>
          <w:rFonts w:ascii="Times New Roman" w:hAnsi="Times New Roman" w:cs="Times New Roman"/>
          <w:sz w:val="24"/>
          <w:szCs w:val="24"/>
        </w:rPr>
        <w:t>М.Шорникова</w:t>
      </w:r>
      <w:proofErr w:type="spellEnd"/>
      <w:r w:rsidRPr="00524F46">
        <w:rPr>
          <w:rFonts w:ascii="Times New Roman" w:hAnsi="Times New Roman" w:cs="Times New Roman"/>
          <w:sz w:val="24"/>
          <w:szCs w:val="24"/>
        </w:rPr>
        <w:t xml:space="preserve"> «</w:t>
      </w:r>
      <w:proofErr w:type="spellStart"/>
      <w:r w:rsidRPr="00524F46">
        <w:rPr>
          <w:rFonts w:ascii="Times New Roman" w:hAnsi="Times New Roman" w:cs="Times New Roman"/>
          <w:sz w:val="24"/>
          <w:szCs w:val="24"/>
        </w:rPr>
        <w:t>Музлитература</w:t>
      </w:r>
      <w:proofErr w:type="spellEnd"/>
      <w:r w:rsidRPr="00524F46">
        <w:rPr>
          <w:rFonts w:ascii="Times New Roman" w:hAnsi="Times New Roman" w:cs="Times New Roman"/>
          <w:sz w:val="24"/>
          <w:szCs w:val="24"/>
        </w:rPr>
        <w:t xml:space="preserve">. Музыка, её формы и жанры» 1 год обучения. </w:t>
      </w:r>
      <w:proofErr w:type="spellStart"/>
      <w:r w:rsidRPr="00524F46">
        <w:rPr>
          <w:rFonts w:ascii="Times New Roman" w:hAnsi="Times New Roman" w:cs="Times New Roman"/>
          <w:sz w:val="24"/>
          <w:szCs w:val="24"/>
        </w:rPr>
        <w:t>Ростов</w:t>
      </w:r>
      <w:proofErr w:type="spellEnd"/>
      <w:r w:rsidRPr="00524F46">
        <w:rPr>
          <w:rFonts w:ascii="Times New Roman" w:hAnsi="Times New Roman" w:cs="Times New Roman"/>
          <w:sz w:val="24"/>
          <w:szCs w:val="24"/>
        </w:rPr>
        <w:t>-на-Дону. 2003г.</w:t>
      </w:r>
    </w:p>
    <w:p w14:paraId="06721DD3"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9.</w:t>
      </w:r>
      <w:r w:rsidRPr="00524F46">
        <w:rPr>
          <w:rFonts w:ascii="Times New Roman" w:hAnsi="Times New Roman" w:cs="Times New Roman"/>
          <w:sz w:val="24"/>
          <w:szCs w:val="24"/>
        </w:rPr>
        <w:tab/>
        <w:t xml:space="preserve">Александрова В. «Есть внутренняя музыка души» // Музыка в школе, 1990, №3. </w:t>
      </w:r>
    </w:p>
    <w:p w14:paraId="62EEE58B"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10.</w:t>
      </w:r>
      <w:r w:rsidRPr="00524F46">
        <w:rPr>
          <w:rFonts w:ascii="Times New Roman" w:hAnsi="Times New Roman" w:cs="Times New Roman"/>
          <w:sz w:val="24"/>
          <w:szCs w:val="24"/>
        </w:rPr>
        <w:tab/>
        <w:t xml:space="preserve"> </w:t>
      </w:r>
      <w:proofErr w:type="spellStart"/>
      <w:r w:rsidRPr="00524F46">
        <w:rPr>
          <w:rFonts w:ascii="Times New Roman" w:hAnsi="Times New Roman" w:cs="Times New Roman"/>
          <w:sz w:val="24"/>
          <w:szCs w:val="24"/>
        </w:rPr>
        <w:t>Хитц</w:t>
      </w:r>
      <w:proofErr w:type="spellEnd"/>
      <w:r w:rsidRPr="00524F46">
        <w:rPr>
          <w:rFonts w:ascii="Times New Roman" w:hAnsi="Times New Roman" w:cs="Times New Roman"/>
          <w:sz w:val="24"/>
          <w:szCs w:val="24"/>
        </w:rPr>
        <w:t xml:space="preserve"> К. «Петер в стране музыкальных инструментов». М., 1990. </w:t>
      </w:r>
    </w:p>
    <w:p w14:paraId="01E8E0B0"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11.</w:t>
      </w:r>
      <w:r w:rsidRPr="00524F46">
        <w:rPr>
          <w:rFonts w:ascii="Times New Roman" w:hAnsi="Times New Roman" w:cs="Times New Roman"/>
          <w:sz w:val="24"/>
          <w:szCs w:val="24"/>
        </w:rPr>
        <w:tab/>
        <w:t xml:space="preserve">Чулаки М. «Инструменты симфонического оркестра». М., 1983. </w:t>
      </w:r>
    </w:p>
    <w:p w14:paraId="5E007596"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12.</w:t>
      </w:r>
      <w:r w:rsidRPr="00524F46">
        <w:rPr>
          <w:rFonts w:ascii="Times New Roman" w:hAnsi="Times New Roman" w:cs="Times New Roman"/>
          <w:sz w:val="24"/>
          <w:szCs w:val="24"/>
        </w:rPr>
        <w:tab/>
        <w:t xml:space="preserve">Асафьев Б. «Избранные статьи о музыкальном просвещении и образовании». </w:t>
      </w:r>
      <w:proofErr w:type="gramStart"/>
      <w:r w:rsidRPr="00524F46">
        <w:rPr>
          <w:rFonts w:ascii="Times New Roman" w:hAnsi="Times New Roman" w:cs="Times New Roman"/>
          <w:sz w:val="24"/>
          <w:szCs w:val="24"/>
        </w:rPr>
        <w:t>М .</w:t>
      </w:r>
      <w:proofErr w:type="gramEnd"/>
      <w:r w:rsidRPr="00524F46">
        <w:rPr>
          <w:rFonts w:ascii="Times New Roman" w:hAnsi="Times New Roman" w:cs="Times New Roman"/>
          <w:sz w:val="24"/>
          <w:szCs w:val="24"/>
        </w:rPr>
        <w:t xml:space="preserve">,1965. </w:t>
      </w:r>
    </w:p>
    <w:p w14:paraId="52ABD76E"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13.</w:t>
      </w:r>
      <w:r w:rsidRPr="00524F46">
        <w:rPr>
          <w:rFonts w:ascii="Times New Roman" w:hAnsi="Times New Roman" w:cs="Times New Roman"/>
          <w:sz w:val="24"/>
          <w:szCs w:val="24"/>
        </w:rPr>
        <w:tab/>
        <w:t xml:space="preserve">Березовский Б. «В классе музыкальной литературы» // Музыка - детям. </w:t>
      </w:r>
      <w:proofErr w:type="spellStart"/>
      <w:r w:rsidRPr="00524F46">
        <w:rPr>
          <w:rFonts w:ascii="Times New Roman" w:hAnsi="Times New Roman" w:cs="Times New Roman"/>
          <w:sz w:val="24"/>
          <w:szCs w:val="24"/>
        </w:rPr>
        <w:t>Вып</w:t>
      </w:r>
      <w:proofErr w:type="spellEnd"/>
      <w:r w:rsidRPr="00524F46">
        <w:rPr>
          <w:rFonts w:ascii="Times New Roman" w:hAnsi="Times New Roman" w:cs="Times New Roman"/>
          <w:sz w:val="24"/>
          <w:szCs w:val="24"/>
        </w:rPr>
        <w:t xml:space="preserve">. З </w:t>
      </w:r>
      <w:proofErr w:type="gramStart"/>
      <w:r w:rsidRPr="00524F46">
        <w:rPr>
          <w:rFonts w:ascii="Times New Roman" w:hAnsi="Times New Roman" w:cs="Times New Roman"/>
          <w:sz w:val="24"/>
          <w:szCs w:val="24"/>
        </w:rPr>
        <w:t>М ,</w:t>
      </w:r>
      <w:proofErr w:type="gramEnd"/>
      <w:r w:rsidRPr="00524F46">
        <w:rPr>
          <w:rFonts w:ascii="Times New Roman" w:hAnsi="Times New Roman" w:cs="Times New Roman"/>
          <w:sz w:val="24"/>
          <w:szCs w:val="24"/>
        </w:rPr>
        <w:t xml:space="preserve"> 1976. С. 71-86. </w:t>
      </w:r>
    </w:p>
    <w:p w14:paraId="257482EF"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14.</w:t>
      </w:r>
      <w:r w:rsidRPr="00524F46">
        <w:rPr>
          <w:rFonts w:ascii="Times New Roman" w:hAnsi="Times New Roman" w:cs="Times New Roman"/>
          <w:sz w:val="24"/>
          <w:szCs w:val="24"/>
        </w:rPr>
        <w:tab/>
      </w:r>
      <w:proofErr w:type="spellStart"/>
      <w:r w:rsidRPr="00524F46">
        <w:rPr>
          <w:rFonts w:ascii="Times New Roman" w:hAnsi="Times New Roman" w:cs="Times New Roman"/>
          <w:sz w:val="24"/>
          <w:szCs w:val="24"/>
        </w:rPr>
        <w:t>Булучевский</w:t>
      </w:r>
      <w:proofErr w:type="spellEnd"/>
      <w:r w:rsidRPr="00524F46">
        <w:rPr>
          <w:rFonts w:ascii="Times New Roman" w:hAnsi="Times New Roman" w:cs="Times New Roman"/>
          <w:sz w:val="24"/>
          <w:szCs w:val="24"/>
        </w:rPr>
        <w:t xml:space="preserve"> Ю., Фомин В. «Краткий музыкальный словарь для учащихся». Л., 1977. </w:t>
      </w:r>
    </w:p>
    <w:p w14:paraId="01CFDADA"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15.</w:t>
      </w:r>
      <w:r w:rsidRPr="00524F46">
        <w:rPr>
          <w:rFonts w:ascii="Times New Roman" w:hAnsi="Times New Roman" w:cs="Times New Roman"/>
          <w:sz w:val="24"/>
          <w:szCs w:val="24"/>
        </w:rPr>
        <w:tab/>
        <w:t xml:space="preserve">Васина - Гроссман В. «Первая книжка о музыке». М., 1976. </w:t>
      </w:r>
    </w:p>
    <w:p w14:paraId="1E0B9060"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16.</w:t>
      </w:r>
      <w:r w:rsidRPr="00524F46">
        <w:rPr>
          <w:rFonts w:ascii="Times New Roman" w:hAnsi="Times New Roman" w:cs="Times New Roman"/>
          <w:sz w:val="24"/>
          <w:szCs w:val="24"/>
        </w:rPr>
        <w:tab/>
        <w:t xml:space="preserve">Васина-Гроссман В. «Книга о музыке и великих музыкантах». М., 1999. </w:t>
      </w:r>
    </w:p>
    <w:p w14:paraId="3CAE68AD"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17.</w:t>
      </w:r>
      <w:r w:rsidRPr="00524F46">
        <w:rPr>
          <w:rFonts w:ascii="Times New Roman" w:hAnsi="Times New Roman" w:cs="Times New Roman"/>
          <w:sz w:val="24"/>
          <w:szCs w:val="24"/>
        </w:rPr>
        <w:tab/>
        <w:t xml:space="preserve">Хрестоматия по музыкальной литературе для 4 класса ДМШ. Составители Владимиров В.Н., Лагутин А.М.: «Музыка», 1970 </w:t>
      </w:r>
    </w:p>
    <w:p w14:paraId="09F28F5D" w14:textId="77777777"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18.</w:t>
      </w:r>
      <w:r w:rsidRPr="00524F46">
        <w:rPr>
          <w:rFonts w:ascii="Times New Roman" w:hAnsi="Times New Roman" w:cs="Times New Roman"/>
          <w:sz w:val="24"/>
          <w:szCs w:val="24"/>
        </w:rPr>
        <w:tab/>
        <w:t xml:space="preserve">Хрестоматия по музыкальной литературе зарубежных стран для 5 класса ДМШ. Составитель Прохорова И.М.: «Музыка», 1990 </w:t>
      </w:r>
    </w:p>
    <w:p w14:paraId="0295C105" w14:textId="3972A672" w:rsidR="00524F46" w:rsidRPr="00524F46" w:rsidRDefault="00524F46" w:rsidP="00524F46">
      <w:pPr>
        <w:pStyle w:val="a4"/>
        <w:jc w:val="both"/>
        <w:rPr>
          <w:rFonts w:ascii="Times New Roman" w:hAnsi="Times New Roman" w:cs="Times New Roman"/>
          <w:sz w:val="24"/>
          <w:szCs w:val="24"/>
        </w:rPr>
      </w:pPr>
      <w:r w:rsidRPr="00524F46">
        <w:rPr>
          <w:rFonts w:ascii="Times New Roman" w:hAnsi="Times New Roman" w:cs="Times New Roman"/>
          <w:sz w:val="24"/>
          <w:szCs w:val="24"/>
        </w:rPr>
        <w:t>19.</w:t>
      </w:r>
      <w:r w:rsidRPr="00524F46">
        <w:rPr>
          <w:rFonts w:ascii="Times New Roman" w:hAnsi="Times New Roman" w:cs="Times New Roman"/>
          <w:sz w:val="24"/>
          <w:szCs w:val="24"/>
        </w:rPr>
        <w:tab/>
        <w:t>Хрестоматия по музыкальной литературе советского периода для 7 класса ДМШ. Составитель Самонов А.М.: «Музыка», 1993</w:t>
      </w:r>
    </w:p>
    <w:sectPr w:rsidR="00524F46" w:rsidRPr="00524F46" w:rsidSect="00E974CF">
      <w:foot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72EA" w14:textId="77777777" w:rsidR="00CF6BD4" w:rsidRDefault="00CF6BD4" w:rsidP="00F47497">
      <w:r>
        <w:separator/>
      </w:r>
    </w:p>
  </w:endnote>
  <w:endnote w:type="continuationSeparator" w:id="0">
    <w:p w14:paraId="0571AEF1" w14:textId="77777777" w:rsidR="00CF6BD4" w:rsidRDefault="00CF6BD4" w:rsidP="00F4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008185"/>
      <w:docPartObj>
        <w:docPartGallery w:val="Page Numbers (Bottom of Page)"/>
        <w:docPartUnique/>
      </w:docPartObj>
    </w:sdtPr>
    <w:sdtContent>
      <w:p w14:paraId="75298D85" w14:textId="56679999" w:rsidR="00E974CF" w:rsidRDefault="00E974CF">
        <w:pPr>
          <w:pStyle w:val="ac"/>
          <w:jc w:val="center"/>
        </w:pPr>
        <w:r>
          <w:fldChar w:fldCharType="begin"/>
        </w:r>
        <w:r>
          <w:instrText>PAGE   \* MERGEFORMAT</w:instrText>
        </w:r>
        <w:r>
          <w:fldChar w:fldCharType="separate"/>
        </w:r>
        <w:r>
          <w:t>2</w:t>
        </w:r>
        <w:r>
          <w:fldChar w:fldCharType="end"/>
        </w:r>
      </w:p>
    </w:sdtContent>
  </w:sdt>
  <w:p w14:paraId="3FA43FB0" w14:textId="77777777" w:rsidR="00F47497" w:rsidRDefault="00F4749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B8FB7" w14:textId="77777777" w:rsidR="00CF6BD4" w:rsidRDefault="00CF6BD4" w:rsidP="00F47497">
      <w:r>
        <w:separator/>
      </w:r>
    </w:p>
  </w:footnote>
  <w:footnote w:type="continuationSeparator" w:id="0">
    <w:p w14:paraId="5A39BCE1" w14:textId="77777777" w:rsidR="00CF6BD4" w:rsidRDefault="00CF6BD4" w:rsidP="00F47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F6D5E38"/>
    <w:multiLevelType w:val="hybridMultilevel"/>
    <w:tmpl w:val="15CA53AE"/>
    <w:lvl w:ilvl="0" w:tplc="C02AA3E8">
      <w:start w:val="1"/>
      <w:numFmt w:val="decimal"/>
      <w:lvlText w:val="%1."/>
      <w:lvlJc w:val="left"/>
      <w:pPr>
        <w:ind w:left="1211" w:hanging="360"/>
      </w:pPr>
      <w:rPr>
        <w:rFonts w:ascii="Times New Roman" w:hAnsi="Times New Roman" w:cs="Times New Roman" w:hint="default"/>
        <w:color w:val="000000"/>
        <w:sz w:val="24"/>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1BA5E35"/>
    <w:multiLevelType w:val="hybridMultilevel"/>
    <w:tmpl w:val="15CA53AE"/>
    <w:lvl w:ilvl="0" w:tplc="FFFFFFFF">
      <w:start w:val="1"/>
      <w:numFmt w:val="decimal"/>
      <w:lvlText w:val="%1."/>
      <w:lvlJc w:val="left"/>
      <w:pPr>
        <w:ind w:left="1211" w:hanging="360"/>
      </w:pPr>
      <w:rPr>
        <w:rFonts w:ascii="Times New Roman" w:hAnsi="Times New Roman" w:cs="Times New Roman" w:hint="default"/>
        <w:color w:val="000000"/>
        <w:sz w:val="24"/>
        <w:u w:val="no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3A367970"/>
    <w:multiLevelType w:val="hybridMultilevel"/>
    <w:tmpl w:val="A3B84508"/>
    <w:lvl w:ilvl="0" w:tplc="65029A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0F083D"/>
    <w:multiLevelType w:val="hybridMultilevel"/>
    <w:tmpl w:val="7A348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8525AA5"/>
    <w:multiLevelType w:val="hybridMultilevel"/>
    <w:tmpl w:val="7A348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064F38"/>
    <w:multiLevelType w:val="hybridMultilevel"/>
    <w:tmpl w:val="7A348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57981805">
    <w:abstractNumId w:val="6"/>
  </w:num>
  <w:num w:numId="2" w16cid:durableId="28067892">
    <w:abstractNumId w:val="5"/>
  </w:num>
  <w:num w:numId="3" w16cid:durableId="1122067824">
    <w:abstractNumId w:val="4"/>
  </w:num>
  <w:num w:numId="4" w16cid:durableId="1493523306">
    <w:abstractNumId w:val="0"/>
  </w:num>
  <w:num w:numId="5" w16cid:durableId="2014213625">
    <w:abstractNumId w:val="1"/>
  </w:num>
  <w:num w:numId="6" w16cid:durableId="1877814294">
    <w:abstractNumId w:val="2"/>
  </w:num>
  <w:num w:numId="7" w16cid:durableId="951937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DC"/>
    <w:rsid w:val="00004758"/>
    <w:rsid w:val="00192491"/>
    <w:rsid w:val="001B2A78"/>
    <w:rsid w:val="002E50DC"/>
    <w:rsid w:val="00524F46"/>
    <w:rsid w:val="008147FD"/>
    <w:rsid w:val="00996F4E"/>
    <w:rsid w:val="00CF6BD4"/>
    <w:rsid w:val="00E974CF"/>
    <w:rsid w:val="00F47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C5A6A"/>
  <w15:chartTrackingRefBased/>
  <w15:docId w15:val="{0BA4A63A-54C4-4DCE-AC3B-9A247280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0DC"/>
    <w:pPr>
      <w:spacing w:after="0" w:line="240" w:lineRule="auto"/>
    </w:pPr>
    <w:rPr>
      <w:rFonts w:ascii="Calibri" w:eastAsia="Calibri" w:hAnsi="Calibri" w:cs="Arial"/>
      <w:kern w:val="0"/>
      <w:sz w:val="20"/>
      <w:szCs w:val="20"/>
      <w:lang w:eastAsia="ru-RU"/>
      <w14:ligatures w14:val="none"/>
    </w:rPr>
  </w:style>
  <w:style w:type="paragraph" w:styleId="1">
    <w:name w:val="heading 1"/>
    <w:basedOn w:val="a"/>
    <w:next w:val="a"/>
    <w:link w:val="10"/>
    <w:uiPriority w:val="9"/>
    <w:qFormat/>
    <w:rsid w:val="002E50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E50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E50D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50DC"/>
    <w:rPr>
      <w:rFonts w:asciiTheme="majorHAnsi" w:eastAsiaTheme="majorEastAsia" w:hAnsiTheme="majorHAnsi" w:cstheme="majorBidi"/>
      <w:color w:val="2F5496" w:themeColor="accent1" w:themeShade="BF"/>
      <w:kern w:val="0"/>
      <w:sz w:val="32"/>
      <w:szCs w:val="32"/>
      <w:lang w:eastAsia="ru-RU"/>
      <w14:ligatures w14:val="none"/>
    </w:rPr>
  </w:style>
  <w:style w:type="paragraph" w:styleId="a3">
    <w:name w:val="TOC Heading"/>
    <w:basedOn w:val="1"/>
    <w:next w:val="a"/>
    <w:uiPriority w:val="39"/>
    <w:semiHidden/>
    <w:unhideWhenUsed/>
    <w:qFormat/>
    <w:rsid w:val="002E50DC"/>
    <w:pPr>
      <w:spacing w:before="480" w:line="276" w:lineRule="auto"/>
      <w:outlineLvl w:val="9"/>
    </w:pPr>
    <w:rPr>
      <w:rFonts w:ascii="Cambria" w:eastAsia="Times New Roman" w:hAnsi="Cambria" w:cs="Times New Roman"/>
      <w:b/>
      <w:bCs/>
      <w:color w:val="365F91"/>
      <w:sz w:val="28"/>
      <w:szCs w:val="28"/>
      <w:lang w:eastAsia="en-US"/>
    </w:rPr>
  </w:style>
  <w:style w:type="paragraph" w:styleId="a4">
    <w:name w:val="No Spacing"/>
    <w:uiPriority w:val="1"/>
    <w:qFormat/>
    <w:rsid w:val="002E50DC"/>
    <w:pPr>
      <w:spacing w:after="0" w:line="240" w:lineRule="auto"/>
    </w:pPr>
    <w:rPr>
      <w:rFonts w:ascii="Calibri" w:eastAsia="Calibri" w:hAnsi="Calibri" w:cs="Arial"/>
      <w:kern w:val="0"/>
      <w:sz w:val="20"/>
      <w:szCs w:val="20"/>
      <w:lang w:eastAsia="ru-RU"/>
      <w14:ligatures w14:val="none"/>
    </w:rPr>
  </w:style>
  <w:style w:type="character" w:customStyle="1" w:styleId="20">
    <w:name w:val="Заголовок 2 Знак"/>
    <w:basedOn w:val="a0"/>
    <w:link w:val="2"/>
    <w:uiPriority w:val="9"/>
    <w:rsid w:val="002E50DC"/>
    <w:rPr>
      <w:rFonts w:asciiTheme="majorHAnsi" w:eastAsiaTheme="majorEastAsia" w:hAnsiTheme="majorHAnsi" w:cstheme="majorBidi"/>
      <w:color w:val="2F5496" w:themeColor="accent1" w:themeShade="BF"/>
      <w:kern w:val="0"/>
      <w:sz w:val="26"/>
      <w:szCs w:val="26"/>
      <w:lang w:eastAsia="ru-RU"/>
      <w14:ligatures w14:val="none"/>
    </w:rPr>
  </w:style>
  <w:style w:type="paragraph" w:styleId="a5">
    <w:name w:val="Title"/>
    <w:basedOn w:val="a"/>
    <w:next w:val="a"/>
    <w:link w:val="a6"/>
    <w:uiPriority w:val="10"/>
    <w:qFormat/>
    <w:rsid w:val="002E50DC"/>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2E50DC"/>
    <w:rPr>
      <w:rFonts w:asciiTheme="majorHAnsi" w:eastAsiaTheme="majorEastAsia" w:hAnsiTheme="majorHAnsi" w:cstheme="majorBidi"/>
      <w:spacing w:val="-10"/>
      <w:kern w:val="28"/>
      <w:sz w:val="56"/>
      <w:szCs w:val="56"/>
      <w:lang w:eastAsia="ru-RU"/>
      <w14:ligatures w14:val="none"/>
    </w:rPr>
  </w:style>
  <w:style w:type="character" w:customStyle="1" w:styleId="30">
    <w:name w:val="Заголовок 3 Знак"/>
    <w:basedOn w:val="a0"/>
    <w:link w:val="3"/>
    <w:uiPriority w:val="9"/>
    <w:rsid w:val="002E50DC"/>
    <w:rPr>
      <w:rFonts w:asciiTheme="majorHAnsi" w:eastAsiaTheme="majorEastAsia" w:hAnsiTheme="majorHAnsi" w:cstheme="majorBidi"/>
      <w:color w:val="1F3763" w:themeColor="accent1" w:themeShade="7F"/>
      <w:kern w:val="0"/>
      <w:sz w:val="24"/>
      <w:szCs w:val="24"/>
      <w:lang w:eastAsia="ru-RU"/>
      <w14:ligatures w14:val="none"/>
    </w:rPr>
  </w:style>
  <w:style w:type="paragraph" w:styleId="a7">
    <w:name w:val="List Paragraph"/>
    <w:basedOn w:val="a"/>
    <w:uiPriority w:val="34"/>
    <w:qFormat/>
    <w:rsid w:val="002E50DC"/>
    <w:pPr>
      <w:ind w:left="720"/>
      <w:contextualSpacing/>
    </w:pPr>
  </w:style>
  <w:style w:type="character" w:customStyle="1" w:styleId="4">
    <w:name w:val="Основной текст (4)_"/>
    <w:basedOn w:val="a0"/>
    <w:link w:val="40"/>
    <w:rsid w:val="002E50DC"/>
    <w:rPr>
      <w:rFonts w:ascii="Times New Roman" w:eastAsia="Times New Roman" w:hAnsi="Times New Roman" w:cs="Times New Roman"/>
      <w:b/>
      <w:bCs/>
      <w:spacing w:val="-1"/>
      <w:shd w:val="clear" w:color="auto" w:fill="FFFFFF"/>
    </w:rPr>
  </w:style>
  <w:style w:type="paragraph" w:customStyle="1" w:styleId="40">
    <w:name w:val="Основной текст (4)"/>
    <w:basedOn w:val="a"/>
    <w:link w:val="4"/>
    <w:rsid w:val="002E50DC"/>
    <w:pPr>
      <w:widowControl w:val="0"/>
      <w:shd w:val="clear" w:color="auto" w:fill="FFFFFF"/>
      <w:spacing w:after="900" w:line="0" w:lineRule="atLeast"/>
    </w:pPr>
    <w:rPr>
      <w:rFonts w:ascii="Times New Roman" w:eastAsia="Times New Roman" w:hAnsi="Times New Roman" w:cs="Times New Roman"/>
      <w:b/>
      <w:bCs/>
      <w:spacing w:val="-1"/>
      <w:kern w:val="2"/>
      <w:sz w:val="22"/>
      <w:szCs w:val="22"/>
      <w:lang w:eastAsia="en-US"/>
      <w14:ligatures w14:val="standardContextual"/>
    </w:rPr>
  </w:style>
  <w:style w:type="character" w:customStyle="1" w:styleId="a8">
    <w:name w:val="Основной текст_"/>
    <w:basedOn w:val="a0"/>
    <w:link w:val="21"/>
    <w:rsid w:val="002E50DC"/>
    <w:rPr>
      <w:rFonts w:ascii="Times New Roman" w:eastAsia="Times New Roman" w:hAnsi="Times New Roman" w:cs="Times New Roman"/>
      <w:spacing w:val="1"/>
      <w:shd w:val="clear" w:color="auto" w:fill="FFFFFF"/>
    </w:rPr>
  </w:style>
  <w:style w:type="paragraph" w:customStyle="1" w:styleId="21">
    <w:name w:val="Основной текст2"/>
    <w:basedOn w:val="a"/>
    <w:link w:val="a8"/>
    <w:rsid w:val="002E50DC"/>
    <w:pPr>
      <w:widowControl w:val="0"/>
      <w:shd w:val="clear" w:color="auto" w:fill="FFFFFF"/>
      <w:spacing w:before="300" w:line="317" w:lineRule="exact"/>
      <w:ind w:hanging="360"/>
      <w:jc w:val="both"/>
    </w:pPr>
    <w:rPr>
      <w:rFonts w:ascii="Times New Roman" w:eastAsia="Times New Roman" w:hAnsi="Times New Roman" w:cs="Times New Roman"/>
      <w:spacing w:val="1"/>
      <w:kern w:val="2"/>
      <w:sz w:val="22"/>
      <w:szCs w:val="22"/>
      <w:lang w:eastAsia="en-US"/>
      <w14:ligatures w14:val="standardContextual"/>
    </w:rPr>
  </w:style>
  <w:style w:type="character" w:customStyle="1" w:styleId="a9">
    <w:name w:val="Подпись к таблице"/>
    <w:basedOn w:val="a0"/>
    <w:rsid w:val="002E50DC"/>
    <w:rPr>
      <w:rFonts w:ascii="Times New Roman" w:eastAsia="Times New Roman" w:hAnsi="Times New Roman" w:cs="Times New Roman"/>
      <w:b/>
      <w:bCs/>
      <w:i/>
      <w:iCs/>
      <w:smallCaps w:val="0"/>
      <w:strike w:val="0"/>
      <w:color w:val="000000"/>
      <w:spacing w:val="-2"/>
      <w:w w:val="100"/>
      <w:position w:val="0"/>
      <w:sz w:val="24"/>
      <w:szCs w:val="24"/>
      <w:u w:val="single"/>
      <w:lang w:val="ru-RU" w:eastAsia="ru-RU" w:bidi="ru-RU"/>
    </w:rPr>
  </w:style>
  <w:style w:type="character" w:customStyle="1" w:styleId="11">
    <w:name w:val="Основной текст1"/>
    <w:basedOn w:val="a8"/>
    <w:rsid w:val="002E50DC"/>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eastAsia="ru-RU" w:bidi="ru-RU"/>
    </w:rPr>
  </w:style>
  <w:style w:type="paragraph" w:styleId="aa">
    <w:name w:val="header"/>
    <w:basedOn w:val="a"/>
    <w:link w:val="ab"/>
    <w:uiPriority w:val="99"/>
    <w:unhideWhenUsed/>
    <w:rsid w:val="00F47497"/>
    <w:pPr>
      <w:tabs>
        <w:tab w:val="center" w:pos="4677"/>
        <w:tab w:val="right" w:pos="9355"/>
      </w:tabs>
    </w:pPr>
  </w:style>
  <w:style w:type="character" w:customStyle="1" w:styleId="ab">
    <w:name w:val="Верхний колонтитул Знак"/>
    <w:basedOn w:val="a0"/>
    <w:link w:val="aa"/>
    <w:uiPriority w:val="99"/>
    <w:rsid w:val="00F47497"/>
    <w:rPr>
      <w:rFonts w:ascii="Calibri" w:eastAsia="Calibri" w:hAnsi="Calibri" w:cs="Arial"/>
      <w:kern w:val="0"/>
      <w:sz w:val="20"/>
      <w:szCs w:val="20"/>
      <w:lang w:eastAsia="ru-RU"/>
      <w14:ligatures w14:val="none"/>
    </w:rPr>
  </w:style>
  <w:style w:type="paragraph" w:styleId="ac">
    <w:name w:val="footer"/>
    <w:basedOn w:val="a"/>
    <w:link w:val="ad"/>
    <w:uiPriority w:val="99"/>
    <w:unhideWhenUsed/>
    <w:rsid w:val="00F47497"/>
    <w:pPr>
      <w:tabs>
        <w:tab w:val="center" w:pos="4677"/>
        <w:tab w:val="right" w:pos="9355"/>
      </w:tabs>
    </w:pPr>
  </w:style>
  <w:style w:type="character" w:customStyle="1" w:styleId="ad">
    <w:name w:val="Нижний колонтитул Знак"/>
    <w:basedOn w:val="a0"/>
    <w:link w:val="ac"/>
    <w:uiPriority w:val="99"/>
    <w:rsid w:val="00F47497"/>
    <w:rPr>
      <w:rFonts w:ascii="Calibri" w:eastAsia="Calibri" w:hAnsi="Calibri"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2D98B-A14B-40F4-AA77-F21B8576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6084</Words>
  <Characters>34683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2023-10-02T08:43:00Z</dcterms:created>
  <dcterms:modified xsi:type="dcterms:W3CDTF">2023-10-02T11:14:00Z</dcterms:modified>
</cp:coreProperties>
</file>