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1925" w14:textId="69CA7A0C" w:rsidR="00FC2B88" w:rsidRPr="000E7996" w:rsidRDefault="00FC2B88" w:rsidP="00FC2B88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r w:rsidRPr="00FC2B88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43AC293" wp14:editId="677AB6FA">
            <wp:extent cx="647700" cy="914400"/>
            <wp:effectExtent l="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9C39" w14:textId="77777777" w:rsidR="00FC2B88" w:rsidRPr="000E7996" w:rsidRDefault="00FC2B88" w:rsidP="00FC2B8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7930133E" w14:textId="77777777" w:rsidR="00FC2B88" w:rsidRPr="000E7996" w:rsidRDefault="00FC2B88" w:rsidP="00FC2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445F17E0" w14:textId="77777777" w:rsidR="00FC2B88" w:rsidRPr="000E7996" w:rsidRDefault="00FC2B88" w:rsidP="00FC2B88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29E54210" w14:textId="77777777" w:rsidR="00FC2B88" w:rsidRPr="000E7996" w:rsidRDefault="00FC2B88" w:rsidP="00FC2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3"/>
        <w:gridCol w:w="5041"/>
      </w:tblGrid>
      <w:tr w:rsidR="00FC2B88" w:rsidRPr="000E7996" w14:paraId="1D46F0B2" w14:textId="77777777" w:rsidTr="00084D66">
        <w:tc>
          <w:tcPr>
            <w:tcW w:w="5069" w:type="dxa"/>
          </w:tcPr>
          <w:p w14:paraId="5B241FBA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13E1FA17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14:paraId="5F43FDD3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4E6D6DB4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57167B5D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14878AFC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2EEBA41D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2103B9B7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26F85868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__________________ И.А. 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206446BB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41FA2935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350BB5B7" w14:textId="77777777" w:rsidR="00FC2B88" w:rsidRPr="000E7996" w:rsidRDefault="00FC2B88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p w14:paraId="76D7E963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54216763" w14:textId="77777777" w:rsidR="007F6A5C" w:rsidRPr="00371E43" w:rsidRDefault="007F6A5C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20881483" w14:textId="77777777" w:rsid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1F87AD60" w14:textId="77777777" w:rsidR="00657AAB" w:rsidRPr="00371E43" w:rsidRDefault="00657AAB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3312EFCD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8866097" w14:textId="77777777" w:rsidR="00371E43" w:rsidRPr="00EF54FF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563467E1" w14:textId="77777777" w:rsidR="00371E43" w:rsidRPr="00EF54FF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338219A7" w14:textId="77777777" w:rsidR="00371E43" w:rsidRPr="00EF54FF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ИЗОБРАЗИТЕЛЬНОГО  ИСКУССТВА </w:t>
      </w:r>
    </w:p>
    <w:p w14:paraId="211ED943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«ОСНОВЫ ИЗОБРАЗИТЕЛЬНОГО ИСКУССТВА»</w:t>
      </w:r>
    </w:p>
    <w:p w14:paraId="37819EA8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02B0592B" w14:textId="77777777" w:rsidR="00657AAB" w:rsidRPr="00371E43" w:rsidRDefault="00657AAB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42597AB2" w14:textId="77777777" w:rsid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C4E1B8" w14:textId="77777777" w:rsidR="00657AAB" w:rsidRPr="00371E43" w:rsidRDefault="00657AAB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51445A3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75C02001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98C37E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85092D">
        <w:rPr>
          <w:rFonts w:ascii="Times New Roman" w:hAnsi="Times New Roman"/>
          <w:b/>
          <w:sz w:val="24"/>
          <w:szCs w:val="24"/>
        </w:rPr>
        <w:t>ИСТОРИЯ ИЗОБ</w:t>
      </w:r>
      <w:r w:rsidR="00173DB1">
        <w:rPr>
          <w:rFonts w:ascii="Times New Roman" w:hAnsi="Times New Roman"/>
          <w:b/>
          <w:sz w:val="24"/>
          <w:szCs w:val="24"/>
        </w:rPr>
        <w:t>РАЗИТЕЛЬНОГО ИСКУССТВА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0D909FCE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4F4BF3" w14:textId="228D8F71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7815D6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10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 </w:t>
      </w:r>
      <w:r w:rsidR="006A54DB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</w:t>
      </w:r>
      <w:r w:rsidR="00FC2B88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4</w:t>
      </w:r>
      <w:r w:rsidR="006A54DB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лет</w:t>
      </w:r>
    </w:p>
    <w:p w14:paraId="7D215FE6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0468E45C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0D4B34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0AE30E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0B56FC6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010E50B" w14:textId="763E704E" w:rsidR="007815D6" w:rsidRPr="00277CA8" w:rsidRDefault="007815D6" w:rsidP="00FC2B88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657AAB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разработчик:</w:t>
      </w:r>
      <w:r w:rsidR="00EF54FF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Елохова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657AAB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Марина Николаевна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высшей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FC2B8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B2212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«Детская ш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кола искусств Центрального района»</w:t>
      </w:r>
    </w:p>
    <w:p w14:paraId="332FC2F8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A57741E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80E7C71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EC8B0D9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4355EB4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BF7B278" w14:textId="77777777" w:rsidR="007815D6" w:rsidRDefault="007815D6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8867A1D" w14:textId="77777777" w:rsidR="007815D6" w:rsidRDefault="007815D6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A07802E" w14:textId="77777777" w:rsidR="007815D6" w:rsidRDefault="007815D6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CCD2FCA" w14:textId="77777777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073511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B2212E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7301343E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103E361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smartTag w:uri="urn:schemas-microsoft-com:office:smarttags" w:element="place">
        <w:r w:rsidRPr="004F680B">
          <w:rPr>
            <w:rFonts w:ascii="Times New Roman" w:hAnsi="Times New Roman"/>
            <w:b/>
            <w:sz w:val="28"/>
            <w:szCs w:val="28"/>
            <w:lang w:val="en-US" w:eastAsia="en-US"/>
          </w:rPr>
          <w:t>I</w:t>
        </w:r>
        <w:r w:rsidRPr="004F680B">
          <w:rPr>
            <w:rFonts w:ascii="Times New Roman" w:hAnsi="Times New Roman"/>
            <w:b/>
            <w:sz w:val="28"/>
            <w:szCs w:val="28"/>
            <w:lang w:eastAsia="en-US"/>
          </w:rPr>
          <w:t>.</w:t>
        </w:r>
      </w:smartTag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3DAD1AA5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34E3F81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28B092F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19040CEB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4B70436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2CD68A74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3D8A5B48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7FDCBC82" w14:textId="77777777" w:rsidR="004F680B" w:rsidRPr="004F680B" w:rsidRDefault="006A589A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14:paraId="5238C1E2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6672E247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605F9C3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EF84BA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267A7067" w14:textId="77777777" w:rsidR="004F680B" w:rsidRPr="004F680B" w:rsidRDefault="003064AC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Распределение учебного материала по годам обучения;</w:t>
      </w:r>
    </w:p>
    <w:p w14:paraId="4236DE2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4DF49977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3BB03F46" w14:textId="77777777" w:rsidR="004F680B" w:rsidRPr="003064AC" w:rsidRDefault="003064AC" w:rsidP="003064A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="004F680B" w:rsidRPr="003064AC">
        <w:rPr>
          <w:rFonts w:ascii="Times New Roman" w:hAnsi="Times New Roman"/>
          <w:b/>
          <w:sz w:val="28"/>
          <w:szCs w:val="28"/>
          <w:lang w:eastAsia="en-US"/>
        </w:rPr>
        <w:t>-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Требования к уровню подготовки 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об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уча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ю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щихся на различных этапах обучения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;</w:t>
      </w:r>
    </w:p>
    <w:p w14:paraId="7378407C" w14:textId="77777777" w:rsidR="003064AC" w:rsidRPr="003064AC" w:rsidRDefault="003064AC" w:rsidP="003064A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674ED001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558E930C" w14:textId="77777777" w:rsidR="004F680B" w:rsidRPr="004F680B" w:rsidRDefault="003064AC" w:rsidP="003064AC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</w:t>
      </w:r>
      <w:r w:rsidR="004F680B"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="004F680B"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59AC27A6" w14:textId="77777777" w:rsidR="00C21360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           - </w:t>
      </w:r>
      <w:r w:rsidRPr="00D00639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Методические рекомендации по критериям оценивания работ </w:t>
      </w:r>
      <w:r w:rsidRPr="00C21360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уча</w:t>
      </w:r>
      <w:r w:rsidRPr="00C21360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щихся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;</w:t>
      </w:r>
    </w:p>
    <w:p w14:paraId="3C79E18C" w14:textId="77777777" w:rsidR="00C21360" w:rsidRPr="00D00639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</w:p>
    <w:p w14:paraId="2ACE9453" w14:textId="77777777" w:rsidR="004F680B" w:rsidRPr="004F680B" w:rsidRDefault="004F680B" w:rsidP="00C21360">
      <w:pPr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521CED2C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3AC3939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7C01E331" w14:textId="77777777" w:rsid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6F75B8BF" w14:textId="77777777" w:rsidR="00C21360" w:rsidRPr="004F680B" w:rsidRDefault="00C21360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123D719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5A3BB7F2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>Список рекомендуемой  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чебно</w:t>
      </w:r>
      <w:r w:rsidR="006A54DB">
        <w:rPr>
          <w:rFonts w:ascii="Times New Roman" w:eastAsia="Calibri" w:hAnsi="Times New Roman"/>
          <w:i/>
          <w:sz w:val="24"/>
          <w:szCs w:val="24"/>
        </w:rPr>
        <w:t>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400CB60D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6A54DB">
        <w:rPr>
          <w:rFonts w:ascii="Times New Roman" w:eastAsia="Calibri" w:hAnsi="Times New Roman"/>
          <w:i/>
          <w:sz w:val="24"/>
          <w:szCs w:val="24"/>
        </w:rPr>
        <w:t>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42B0E338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1709B4A9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647EA6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5B9C8B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914C19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213F7C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8D612B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D5A8C2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7D0F3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7F6A5C">
          <w:footerReference w:type="default" r:id="rId9"/>
          <w:pgSz w:w="11907" w:h="16840"/>
          <w:pgMar w:top="851" w:right="850" w:bottom="993" w:left="993" w:header="720" w:footer="720" w:gutter="0"/>
          <w:pgNumType w:start="1"/>
          <w:cols w:space="720"/>
          <w:titlePg/>
          <w:docGrid w:linePitch="299"/>
        </w:sectPr>
      </w:pPr>
    </w:p>
    <w:p w14:paraId="1FD7D624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363EF114" w14:textId="2933CECE" w:rsidR="00250405" w:rsidRDefault="004963C8" w:rsidP="00A25C79">
      <w:pPr>
        <w:pStyle w:val="a8"/>
        <w:spacing w:line="360" w:lineRule="auto"/>
        <w:ind w:left="-142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FC2B88">
        <w:rPr>
          <w:b/>
          <w:i/>
          <w:w w:val="108"/>
        </w:rPr>
        <w:t xml:space="preserve"> 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27B3697A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EF7E44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EF7E44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>разработана на основе требований к дополнительной общера</w:t>
      </w:r>
      <w:r w:rsidRPr="00656B9E">
        <w:rPr>
          <w:rFonts w:ascii="Times New Roman" w:hAnsi="Times New Roman"/>
          <w:w w:val="108"/>
          <w:sz w:val="24"/>
          <w:szCs w:val="24"/>
        </w:rPr>
        <w:t>з</w:t>
      </w:r>
      <w:r w:rsidRPr="00656B9E">
        <w:rPr>
          <w:rFonts w:ascii="Times New Roman" w:hAnsi="Times New Roman"/>
          <w:w w:val="108"/>
          <w:sz w:val="24"/>
          <w:szCs w:val="24"/>
        </w:rPr>
        <w:t>вивающей  общеобразовательной программе в области изобразительного искусства «</w:t>
      </w:r>
      <w:r>
        <w:rPr>
          <w:rFonts w:ascii="Times New Roman" w:hAnsi="Times New Roman"/>
          <w:w w:val="108"/>
          <w:sz w:val="24"/>
          <w:szCs w:val="24"/>
        </w:rPr>
        <w:t>О</w:t>
      </w:r>
      <w:r>
        <w:rPr>
          <w:rFonts w:ascii="Times New Roman" w:hAnsi="Times New Roman"/>
          <w:w w:val="108"/>
          <w:sz w:val="24"/>
          <w:szCs w:val="24"/>
        </w:rPr>
        <w:t>с</w:t>
      </w:r>
      <w:r>
        <w:rPr>
          <w:rFonts w:ascii="Times New Roman" w:hAnsi="Times New Roman"/>
          <w:w w:val="108"/>
          <w:sz w:val="24"/>
          <w:szCs w:val="24"/>
        </w:rPr>
        <w:t>новы изобразительного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>
        <w:rPr>
          <w:rFonts w:ascii="Times New Roman" w:hAnsi="Times New Roman"/>
          <w:w w:val="108"/>
          <w:sz w:val="24"/>
          <w:szCs w:val="24"/>
        </w:rPr>
        <w:t>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28E245AA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</w:t>
      </w: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е</w:t>
      </w: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дерации рекомендации к минимуму содержания, структуре и условиям реализации общеразв</w:t>
      </w: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и</w:t>
      </w: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вающих программ в облас</w:t>
      </w:r>
      <w:r w:rsidR="00B2212E">
        <w:rPr>
          <w:rFonts w:ascii="Times New Roman" w:hAnsi="Times New Roman"/>
          <w:color w:val="000000"/>
          <w:sz w:val="24"/>
          <w:szCs w:val="24"/>
          <w:lang w:bidi="ru-RU"/>
        </w:rPr>
        <w:t>ти искусств и осуществляется ДШИ</w:t>
      </w: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при наличии соответствующей лицензии на осуществление образовательной деятельности.</w:t>
      </w:r>
    </w:p>
    <w:p w14:paraId="0B974428" w14:textId="77777777" w:rsidR="0085092D" w:rsidRPr="0085092D" w:rsidRDefault="0085092D" w:rsidP="00FC4B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Преподавание </w:t>
      </w:r>
      <w:r w:rsidR="00FC4B75">
        <w:rPr>
          <w:rFonts w:ascii="Times New Roman" w:eastAsia="Calibri" w:hAnsi="Times New Roman"/>
          <w:sz w:val="24"/>
          <w:szCs w:val="24"/>
          <w:lang w:eastAsia="en-US"/>
        </w:rPr>
        <w:t xml:space="preserve">учебного предмета 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«</w:t>
      </w:r>
      <w:r w:rsidR="00FC4B75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FC4B75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FC4B75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о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грамм</w:t>
      </w:r>
      <w:r w:rsidR="00FC4B75">
        <w:rPr>
          <w:rFonts w:ascii="Times New Roman" w:hAnsi="Times New Roman"/>
          <w:w w:val="108"/>
          <w:sz w:val="24"/>
          <w:szCs w:val="24"/>
        </w:rPr>
        <w:t>ы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FC4B75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FC4B75">
        <w:rPr>
          <w:rFonts w:ascii="Times New Roman" w:hAnsi="Times New Roman"/>
          <w:w w:val="108"/>
          <w:sz w:val="24"/>
          <w:szCs w:val="24"/>
        </w:rPr>
        <w:t>а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»</w:t>
      </w:r>
      <w:r w:rsidR="00FC4B75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направлено на всестороннее гармоническое развитие личности учеников. Занятия историей изобразительного искусства способствует выработке у 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щихся созн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тельного эстетического подхода к явлениям действительности и искусства, формированию сф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ры их духовных интересов и убеждений. Ученики приобретают умение видеть прекрасное и любоваться им, различать, понимать, чувствовать и оценивать художественные произведения; учатся преобразовывать действительность «по законам красоты».</w:t>
      </w:r>
    </w:p>
    <w:p w14:paraId="451E6B41" w14:textId="77777777" w:rsidR="0085092D" w:rsidRPr="0085092D" w:rsidRDefault="0085092D" w:rsidP="00B52D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>Логика построения программы учебного предмета «</w:t>
      </w:r>
      <w:r w:rsidR="00B52D77">
        <w:rPr>
          <w:rFonts w:ascii="Times New Roman" w:hAnsi="Times New Roman"/>
          <w:w w:val="108"/>
          <w:sz w:val="24"/>
          <w:szCs w:val="24"/>
        </w:rPr>
        <w:t>История изобразительного иску</w:t>
      </w:r>
      <w:r w:rsidR="00B52D77">
        <w:rPr>
          <w:rFonts w:ascii="Times New Roman" w:hAnsi="Times New Roman"/>
          <w:w w:val="108"/>
          <w:sz w:val="24"/>
          <w:szCs w:val="24"/>
        </w:rPr>
        <w:t>с</w:t>
      </w:r>
      <w:r w:rsidR="00B52D77">
        <w:rPr>
          <w:rFonts w:ascii="Times New Roman" w:hAnsi="Times New Roman"/>
          <w:w w:val="108"/>
          <w:sz w:val="24"/>
          <w:szCs w:val="24"/>
        </w:rPr>
        <w:t>ства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B52D77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>а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>зовательной программ</w:t>
      </w:r>
      <w:r w:rsidR="00B52D77">
        <w:rPr>
          <w:rFonts w:ascii="Times New Roman" w:hAnsi="Times New Roman"/>
          <w:w w:val="108"/>
          <w:sz w:val="24"/>
          <w:szCs w:val="24"/>
        </w:rPr>
        <w:t>ы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B52D77">
        <w:rPr>
          <w:rFonts w:ascii="Times New Roman" w:hAnsi="Times New Roman"/>
          <w:w w:val="108"/>
          <w:sz w:val="24"/>
          <w:szCs w:val="24"/>
        </w:rPr>
        <w:t>Основы изобразител</w:t>
      </w:r>
      <w:r w:rsidR="00B52D77">
        <w:rPr>
          <w:rFonts w:ascii="Times New Roman" w:hAnsi="Times New Roman"/>
          <w:w w:val="108"/>
          <w:sz w:val="24"/>
          <w:szCs w:val="24"/>
        </w:rPr>
        <w:t>ь</w:t>
      </w:r>
      <w:r w:rsidR="00B52D77">
        <w:rPr>
          <w:rFonts w:ascii="Times New Roman" w:hAnsi="Times New Roman"/>
          <w:w w:val="108"/>
          <w:sz w:val="24"/>
          <w:szCs w:val="24"/>
        </w:rPr>
        <w:t>ного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B52D77">
        <w:rPr>
          <w:rFonts w:ascii="Times New Roman" w:hAnsi="Times New Roman"/>
          <w:w w:val="108"/>
          <w:sz w:val="24"/>
          <w:szCs w:val="24"/>
        </w:rPr>
        <w:t>а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>»</w:t>
      </w:r>
      <w:r w:rsidR="00B52D77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подразумевает развитие ребенка через первоначальную концентрацию внимания на выразительных возможностях искусства, через понимание взаим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14:paraId="3B056359" w14:textId="77777777" w:rsidR="0085092D" w:rsidRPr="0085092D" w:rsidRDefault="0085092D" w:rsidP="00B52D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>Изучение истории и теории искусства содействует эмоциональному развитию и личн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стному росту, активизирует форму познавательной и эстетической деятельности, способствует освоению искусствоведческих знаний, расширяет круг интересов.</w:t>
      </w:r>
    </w:p>
    <w:p w14:paraId="58C112CA" w14:textId="77777777" w:rsidR="0085092D" w:rsidRPr="0085092D" w:rsidRDefault="0085092D" w:rsidP="006876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>Таким образом, учебный предмет «</w:t>
      </w:r>
      <w:r w:rsidR="00687693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687693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о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грамм</w:t>
      </w:r>
      <w:r w:rsidR="00687693">
        <w:rPr>
          <w:rFonts w:ascii="Times New Roman" w:hAnsi="Times New Roman"/>
          <w:w w:val="108"/>
          <w:sz w:val="24"/>
          <w:szCs w:val="24"/>
        </w:rPr>
        <w:t>ы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687693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687693">
        <w:rPr>
          <w:rFonts w:ascii="Times New Roman" w:hAnsi="Times New Roman"/>
          <w:w w:val="108"/>
          <w:sz w:val="24"/>
          <w:szCs w:val="24"/>
        </w:rPr>
        <w:t>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»</w:t>
      </w:r>
      <w:r w:rsidR="00687693">
        <w:rPr>
          <w:rFonts w:ascii="Times New Roman" w:hAnsi="Times New Roman"/>
          <w:w w:val="108"/>
          <w:sz w:val="24"/>
          <w:szCs w:val="24"/>
        </w:rPr>
        <w:t xml:space="preserve"> </w:t>
      </w:r>
      <w:r w:rsidR="00687693">
        <w:rPr>
          <w:rFonts w:ascii="Times New Roman" w:hAnsi="Times New Roman"/>
          <w:w w:val="108"/>
          <w:sz w:val="24"/>
          <w:szCs w:val="24"/>
        </w:rPr>
        <w:lastRenderedPageBreak/>
        <w:t xml:space="preserve">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позволяет обогатить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духовный мир 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щихся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открыть новые во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можности для восприятия действительности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развить творческое воображение, понимание и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кусства и способность воспринимать художественную культуру в течение всей жизни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насла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даться искусством при общении с ним.</w:t>
      </w:r>
    </w:p>
    <w:p w14:paraId="01FAB7D6" w14:textId="77777777" w:rsidR="0085092D" w:rsidRPr="0085092D" w:rsidRDefault="0085092D" w:rsidP="006876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Темы заданий программы «</w:t>
      </w:r>
      <w:r w:rsidR="00687693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687693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о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грамм</w:t>
      </w:r>
      <w:r w:rsidR="00687693">
        <w:rPr>
          <w:rFonts w:ascii="Times New Roman" w:hAnsi="Times New Roman"/>
          <w:w w:val="108"/>
          <w:sz w:val="24"/>
          <w:szCs w:val="24"/>
        </w:rPr>
        <w:t>ы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687693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687693">
        <w:rPr>
          <w:rFonts w:ascii="Times New Roman" w:hAnsi="Times New Roman"/>
          <w:w w:val="108"/>
          <w:sz w:val="24"/>
          <w:szCs w:val="24"/>
        </w:rPr>
        <w:t>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»</w:t>
      </w:r>
      <w:r w:rsidR="00687693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продуманы с учетом возрастных возможностей детей и согласно мин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муму требований, к уровню подготовки обучающихся данного возраста. Беседы следует чер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довать с просмотром сюжетов, фильмов, обсуждением репродукций, посещением выставочных пространств, музеев, практической работой.</w:t>
      </w:r>
    </w:p>
    <w:p w14:paraId="0A6B482A" w14:textId="77777777" w:rsidR="00175188" w:rsidRPr="0085092D" w:rsidRDefault="00687693" w:rsidP="003523BB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К наиболее приоритетной деятельности </w:t>
      </w:r>
      <w:r w:rsidR="00067538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067538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щихся можно отнести написание рефер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тов, участие в дискуссиях, конкурсах, конференциях и семинарских занятиях</w:t>
      </w:r>
      <w:r w:rsidR="0006753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по предмету «</w:t>
      </w:r>
      <w:r w:rsidR="00067538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067538" w:rsidRPr="00656B9E">
        <w:rPr>
          <w:rFonts w:ascii="Times New Roman" w:hAnsi="Times New Roman"/>
          <w:w w:val="108"/>
          <w:sz w:val="24"/>
          <w:szCs w:val="24"/>
        </w:rPr>
        <w:t>»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. На уроках запланировано использовать дидактич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ские материалы: тесты, билеты, карточки-задания, раздаточный материал, в том числе матери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лы на электронных носителях. Актуальным является просмотр видеофильмов по изучаемым темам.</w:t>
      </w:r>
    </w:p>
    <w:p w14:paraId="50BC284F" w14:textId="77777777" w:rsidR="00AF1CCE" w:rsidRPr="003B37DB" w:rsidRDefault="00AF1CCE" w:rsidP="00BC6D48">
      <w:pPr>
        <w:pStyle w:val="a8"/>
        <w:numPr>
          <w:ilvl w:val="1"/>
          <w:numId w:val="2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5D63403F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C126B" w:rsidRPr="00656B9E">
        <w:rPr>
          <w:w w:val="108"/>
        </w:rPr>
        <w:t>«</w:t>
      </w:r>
      <w:r w:rsidR="00067538">
        <w:rPr>
          <w:w w:val="108"/>
        </w:rPr>
        <w:t>История изобразительного искусства</w:t>
      </w:r>
      <w:r w:rsidR="00067538" w:rsidRPr="00656B9E">
        <w:rPr>
          <w:w w:val="108"/>
        </w:rPr>
        <w:t xml:space="preserve">» </w:t>
      </w:r>
      <w:r w:rsidR="00067538">
        <w:rPr>
          <w:rFonts w:eastAsia="Calibri"/>
          <w:lang w:eastAsia="en-US"/>
        </w:rPr>
        <w:t>историко-теоретической подготовки</w:t>
      </w:r>
      <w:r w:rsidR="00067538" w:rsidRPr="0085092D">
        <w:rPr>
          <w:rFonts w:eastAsia="Calibri"/>
          <w:lang w:eastAsia="en-US"/>
        </w:rPr>
        <w:t xml:space="preserve"> </w:t>
      </w:r>
      <w:r w:rsidR="00067538" w:rsidRPr="00656B9E">
        <w:rPr>
          <w:w w:val="108"/>
        </w:rPr>
        <w:t>дополнительной общеразвивающей  общеобразовательной программ</w:t>
      </w:r>
      <w:r w:rsidR="00067538">
        <w:rPr>
          <w:w w:val="108"/>
        </w:rPr>
        <w:t>ы</w:t>
      </w:r>
      <w:r w:rsidR="00067538" w:rsidRPr="00656B9E">
        <w:rPr>
          <w:w w:val="108"/>
        </w:rPr>
        <w:t xml:space="preserve"> в о</w:t>
      </w:r>
      <w:r w:rsidR="00067538" w:rsidRPr="00656B9E">
        <w:rPr>
          <w:w w:val="108"/>
        </w:rPr>
        <w:t>б</w:t>
      </w:r>
      <w:r w:rsidR="00067538" w:rsidRPr="00656B9E">
        <w:rPr>
          <w:w w:val="108"/>
        </w:rPr>
        <w:t>ласти изобразительного искусства «</w:t>
      </w:r>
      <w:r w:rsidR="00067538">
        <w:rPr>
          <w:w w:val="108"/>
        </w:rPr>
        <w:t>Основы изобразительного</w:t>
      </w:r>
      <w:r w:rsidR="00067538" w:rsidRPr="00656B9E">
        <w:rPr>
          <w:w w:val="108"/>
        </w:rPr>
        <w:t xml:space="preserve"> искусств</w:t>
      </w:r>
      <w:r w:rsidR="00067538">
        <w:rPr>
          <w:w w:val="108"/>
        </w:rPr>
        <w:t>а</w:t>
      </w:r>
      <w:r w:rsidR="00067538" w:rsidRPr="00656B9E">
        <w:rPr>
          <w:w w:val="108"/>
        </w:rPr>
        <w:t>»</w:t>
      </w:r>
      <w:r w:rsidR="00067538">
        <w:rPr>
          <w:w w:val="108"/>
        </w:rPr>
        <w:t xml:space="preserve"> (платное отд</w:t>
      </w:r>
      <w:r w:rsidR="00067538">
        <w:rPr>
          <w:w w:val="108"/>
        </w:rPr>
        <w:t>е</w:t>
      </w:r>
      <w:r w:rsidR="00067538">
        <w:rPr>
          <w:w w:val="108"/>
        </w:rPr>
        <w:t>ление)</w:t>
      </w:r>
      <w:r w:rsidR="00D71A74">
        <w:rPr>
          <w:rFonts w:eastAsia="Calibri"/>
          <w:lang w:eastAsia="en-US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3523BB">
        <w:t>десяти</w:t>
      </w:r>
      <w:r w:rsidR="008D227A">
        <w:t xml:space="preserve"> лет </w:t>
      </w:r>
      <w:r w:rsidR="00B53675" w:rsidRPr="00250405">
        <w:t xml:space="preserve"> до </w:t>
      </w:r>
      <w:r w:rsidR="006A54DB">
        <w:t>се</w:t>
      </w:r>
      <w:r w:rsidR="006A54DB">
        <w:t>м</w:t>
      </w:r>
      <w:r w:rsidR="006A54DB">
        <w:t>надцати</w:t>
      </w:r>
      <w:r w:rsidRPr="00250405">
        <w:t xml:space="preserve"> лет, составляет </w:t>
      </w:r>
      <w:r w:rsidR="006A3D5E">
        <w:t>1 год</w:t>
      </w:r>
      <w:r w:rsidRPr="00250405">
        <w:t>.</w:t>
      </w:r>
    </w:p>
    <w:p w14:paraId="1AFA8CC7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18F77973" w14:textId="77777777"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897E53" w:rsidRPr="00897E53">
        <w:rPr>
          <w:rFonts w:ascii="Times New Roman" w:hAnsi="Times New Roman"/>
          <w:w w:val="108"/>
          <w:sz w:val="24"/>
          <w:szCs w:val="24"/>
        </w:rPr>
        <w:t>«</w:t>
      </w:r>
      <w:r w:rsidR="006A3D5E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6A3D5E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6A3D5E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6A3D5E">
        <w:rPr>
          <w:rFonts w:ascii="Times New Roman" w:eastAsia="Calibri" w:hAnsi="Times New Roman"/>
          <w:sz w:val="24"/>
          <w:szCs w:val="24"/>
          <w:lang w:eastAsia="en-US"/>
        </w:rPr>
        <w:t>торико-теоретической подготовки</w:t>
      </w:r>
      <w:r w:rsidR="006A3D5E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ь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ной программ</w:t>
      </w:r>
      <w:r w:rsidR="006A3D5E">
        <w:rPr>
          <w:rFonts w:ascii="Times New Roman" w:hAnsi="Times New Roman"/>
          <w:w w:val="108"/>
          <w:sz w:val="24"/>
          <w:szCs w:val="24"/>
        </w:rPr>
        <w:t>ы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6A3D5E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 xml:space="preserve"> и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с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кусств</w:t>
      </w:r>
      <w:r w:rsidR="006A3D5E">
        <w:rPr>
          <w:rFonts w:ascii="Times New Roman" w:hAnsi="Times New Roman"/>
          <w:w w:val="108"/>
          <w:sz w:val="24"/>
          <w:szCs w:val="24"/>
        </w:rPr>
        <w:t>а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»</w:t>
      </w:r>
      <w:r w:rsidR="006A3D5E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4 года составляет </w:t>
      </w:r>
      <w:r w:rsidR="00AA5FF0">
        <w:rPr>
          <w:rFonts w:ascii="Times New Roman" w:hAnsi="Times New Roman"/>
          <w:sz w:val="24"/>
          <w:szCs w:val="24"/>
        </w:rPr>
        <w:t>68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AA5FF0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AA5FF0">
        <w:rPr>
          <w:rFonts w:ascii="Times New Roman" w:hAnsi="Times New Roman"/>
          <w:sz w:val="24"/>
          <w:szCs w:val="24"/>
        </w:rPr>
        <w:t>34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BA2BDA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занятия, </w:t>
      </w:r>
      <w:r w:rsidR="00AA5FF0">
        <w:rPr>
          <w:rFonts w:ascii="Times New Roman" w:hAnsi="Times New Roman"/>
          <w:sz w:val="24"/>
          <w:szCs w:val="24"/>
        </w:rPr>
        <w:t>34</w:t>
      </w:r>
      <w:r w:rsidRPr="00250405">
        <w:rPr>
          <w:rFonts w:ascii="Times New Roman" w:hAnsi="Times New Roman"/>
          <w:sz w:val="24"/>
          <w:szCs w:val="24"/>
        </w:rPr>
        <w:t xml:space="preserve"> часа – самостоятельная работа </w:t>
      </w:r>
      <w:r w:rsidR="00B9079E">
        <w:rPr>
          <w:rFonts w:ascii="Times New Roman" w:hAnsi="Times New Roman"/>
          <w:sz w:val="24"/>
          <w:szCs w:val="24"/>
        </w:rPr>
        <w:t>об</w:t>
      </w:r>
      <w:r w:rsidRPr="00250405">
        <w:rPr>
          <w:rFonts w:ascii="Times New Roman" w:hAnsi="Times New Roman"/>
          <w:sz w:val="24"/>
          <w:szCs w:val="24"/>
        </w:rPr>
        <w:t>уча</w:t>
      </w:r>
      <w:r w:rsidR="00B9079E">
        <w:rPr>
          <w:rFonts w:ascii="Times New Roman" w:hAnsi="Times New Roman"/>
          <w:sz w:val="24"/>
          <w:szCs w:val="24"/>
        </w:rPr>
        <w:t>ю</w:t>
      </w:r>
      <w:r w:rsidRPr="00250405">
        <w:rPr>
          <w:rFonts w:ascii="Times New Roman" w:hAnsi="Times New Roman"/>
          <w:sz w:val="24"/>
          <w:szCs w:val="24"/>
        </w:rPr>
        <w:t>щихся.</w:t>
      </w:r>
    </w:p>
    <w:p w14:paraId="68FAEB5E" w14:textId="77777777" w:rsidR="00AF1CCE" w:rsidRPr="00EB3F05" w:rsidRDefault="00AF1CCE" w:rsidP="002504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>Срок реализации 4 года</w:t>
      </w:r>
    </w:p>
    <w:p w14:paraId="7D2476FF" w14:textId="77777777" w:rsidR="00AF1CCE" w:rsidRPr="00EB3F05" w:rsidRDefault="00EB3F0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851"/>
        <w:gridCol w:w="851"/>
        <w:gridCol w:w="851"/>
        <w:gridCol w:w="851"/>
        <w:gridCol w:w="851"/>
        <w:gridCol w:w="852"/>
        <w:gridCol w:w="852"/>
        <w:gridCol w:w="852"/>
        <w:gridCol w:w="918"/>
      </w:tblGrid>
      <w:tr w:rsidR="00AF1CCE" w:rsidRPr="001E4FC2" w14:paraId="243112FA" w14:textId="77777777" w:rsidTr="00E8531B">
        <w:tc>
          <w:tcPr>
            <w:tcW w:w="2301" w:type="dxa"/>
          </w:tcPr>
          <w:p w14:paraId="7AF60C85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</w:p>
          <w:p w14:paraId="4C4B3C22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7D4EBAE4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5064B52A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6811" w:type="dxa"/>
            <w:gridSpan w:val="8"/>
          </w:tcPr>
          <w:p w14:paraId="4286DB4F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14:paraId="4A983160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18" w:type="dxa"/>
            <w:vMerge w:val="restart"/>
          </w:tcPr>
          <w:p w14:paraId="4BAB1B3F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14:paraId="7E4124E3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AF1CCE" w:rsidRPr="001E4FC2" w14:paraId="02BE3075" w14:textId="77777777" w:rsidTr="00E8531B">
        <w:tc>
          <w:tcPr>
            <w:tcW w:w="2301" w:type="dxa"/>
          </w:tcPr>
          <w:p w14:paraId="09B1B3B3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702" w:type="dxa"/>
            <w:gridSpan w:val="2"/>
          </w:tcPr>
          <w:p w14:paraId="01479A52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702" w:type="dxa"/>
            <w:gridSpan w:val="2"/>
          </w:tcPr>
          <w:p w14:paraId="32F7E96C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703" w:type="dxa"/>
            <w:gridSpan w:val="2"/>
          </w:tcPr>
          <w:p w14:paraId="6BC29F76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704" w:type="dxa"/>
            <w:gridSpan w:val="2"/>
          </w:tcPr>
          <w:p w14:paraId="246C654C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918" w:type="dxa"/>
            <w:vMerge/>
          </w:tcPr>
          <w:p w14:paraId="6D76D45F" w14:textId="77777777" w:rsidR="00AF1CCE" w:rsidRPr="00E8531B" w:rsidRDefault="00AF1CCE" w:rsidP="00E85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78A1C173" w14:textId="77777777" w:rsidTr="00E8531B">
        <w:tc>
          <w:tcPr>
            <w:tcW w:w="2301" w:type="dxa"/>
          </w:tcPr>
          <w:p w14:paraId="5555BA5D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51" w:type="dxa"/>
          </w:tcPr>
          <w:p w14:paraId="54DB7507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51" w:type="dxa"/>
          </w:tcPr>
          <w:p w14:paraId="022565F6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51" w:type="dxa"/>
          </w:tcPr>
          <w:p w14:paraId="6FC54EBA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851" w:type="dxa"/>
          </w:tcPr>
          <w:p w14:paraId="7F6A36E5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</w:tcPr>
          <w:p w14:paraId="28C8F3BE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852" w:type="dxa"/>
          </w:tcPr>
          <w:p w14:paraId="403B7FF0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52" w:type="dxa"/>
          </w:tcPr>
          <w:p w14:paraId="45A7F1B4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852" w:type="dxa"/>
          </w:tcPr>
          <w:p w14:paraId="56F06639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531B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918" w:type="dxa"/>
            <w:vMerge/>
          </w:tcPr>
          <w:p w14:paraId="5F8E7EC2" w14:textId="77777777" w:rsidR="00AF1CCE" w:rsidRPr="00E8531B" w:rsidRDefault="00AF1CCE" w:rsidP="00E85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5A027154" w14:textId="77777777" w:rsidTr="00E8531B">
        <w:tc>
          <w:tcPr>
            <w:tcW w:w="2301" w:type="dxa"/>
          </w:tcPr>
          <w:p w14:paraId="708744F9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14:paraId="106DE964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14:paraId="639F4837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0A24A3B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D06BAFD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64031A3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7BCF6C3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77534152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4FFDE69E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5A8510BE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14:paraId="3DE01E98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F1CCE" w:rsidRPr="001E4FC2" w14:paraId="1B2599D7" w14:textId="77777777" w:rsidTr="00E8531B">
        <w:tc>
          <w:tcPr>
            <w:tcW w:w="2301" w:type="dxa"/>
          </w:tcPr>
          <w:p w14:paraId="2AC281A1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Самостоятельная </w:t>
            </w: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14:paraId="02F3B65D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AA7BC17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E7A1EF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43C4E07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88A344A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2904DB3E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3A5BA3A1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68A1239D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14:paraId="08E02CDC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F1CCE" w:rsidRPr="001E4FC2" w14:paraId="058CBB94" w14:textId="77777777" w:rsidTr="00E8531B">
        <w:tc>
          <w:tcPr>
            <w:tcW w:w="2301" w:type="dxa"/>
          </w:tcPr>
          <w:p w14:paraId="0C8B7D23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51" w:type="dxa"/>
          </w:tcPr>
          <w:p w14:paraId="5E4C6BC0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4CE7BE5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073BD2E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32D885F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4D56554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299CFF90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07050C0F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67AC5FA2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14:paraId="5ADDAEEE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AF1CCE" w:rsidRPr="001E4FC2" w14:paraId="7CBCE5F0" w14:textId="77777777" w:rsidTr="00E8531B">
        <w:tc>
          <w:tcPr>
            <w:tcW w:w="2301" w:type="dxa"/>
          </w:tcPr>
          <w:p w14:paraId="0304CB73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Вид</w:t>
            </w:r>
          </w:p>
          <w:p w14:paraId="69FDB478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Аттестации</w:t>
            </w:r>
          </w:p>
        </w:tc>
        <w:tc>
          <w:tcPr>
            <w:tcW w:w="851" w:type="dxa"/>
          </w:tcPr>
          <w:p w14:paraId="45015A8E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FFBC6D6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907E3FF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EC288D4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807E2AB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518F6FB2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06BCD4A3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153623F2" w14:textId="77777777" w:rsidR="00AF1CCE" w:rsidRPr="00E8531B" w:rsidRDefault="006A3D5E" w:rsidP="00E853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31B"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18" w:type="dxa"/>
          </w:tcPr>
          <w:p w14:paraId="590DAD44" w14:textId="77777777" w:rsidR="00AF1CCE" w:rsidRPr="00E8531B" w:rsidRDefault="00AF1CCE" w:rsidP="00E8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CE1907" w14:textId="77777777" w:rsidR="00B53675" w:rsidRDefault="00B53675" w:rsidP="00B53675">
      <w:pPr>
        <w:pStyle w:val="a8"/>
        <w:ind w:left="1080"/>
        <w:rPr>
          <w:bCs/>
          <w:iCs/>
          <w:sz w:val="28"/>
          <w:szCs w:val="28"/>
        </w:rPr>
      </w:pPr>
    </w:p>
    <w:p w14:paraId="7EA310A8" w14:textId="77777777" w:rsidR="00AF1CCE" w:rsidRPr="003523BB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3523BB">
        <w:rPr>
          <w:b/>
          <w:bCs/>
          <w:i/>
          <w:iCs/>
        </w:rPr>
        <w:t>1.4.</w:t>
      </w:r>
      <w:r w:rsidR="00AF1CCE" w:rsidRPr="003523BB">
        <w:rPr>
          <w:b/>
          <w:bCs/>
          <w:i/>
          <w:iCs/>
        </w:rPr>
        <w:t>Форма проведения учебных аудиторных занятий</w:t>
      </w:r>
    </w:p>
    <w:p w14:paraId="50C30B9E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897E53" w:rsidRPr="00656B9E">
        <w:rPr>
          <w:w w:val="108"/>
        </w:rPr>
        <w:t>«</w:t>
      </w:r>
      <w:r w:rsidR="00AA5FF0">
        <w:rPr>
          <w:w w:val="108"/>
        </w:rPr>
        <w:t>История изобразительного искусства</w:t>
      </w:r>
      <w:r w:rsidR="00897E53" w:rsidRPr="00656B9E">
        <w:rPr>
          <w:w w:val="108"/>
        </w:rPr>
        <w:t xml:space="preserve">» </w:t>
      </w:r>
      <w:r w:rsidR="00FA4230">
        <w:rPr>
          <w:rFonts w:eastAsia="Calibri"/>
          <w:lang w:eastAsia="en-US"/>
        </w:rPr>
        <w:t>историко-теоретической подготовки</w:t>
      </w:r>
      <w:r w:rsidR="00FA4230" w:rsidRPr="0085092D">
        <w:rPr>
          <w:rFonts w:eastAsia="Calibri"/>
          <w:lang w:eastAsia="en-US"/>
        </w:rPr>
        <w:t xml:space="preserve"> </w:t>
      </w:r>
      <w:r w:rsidR="00FA4230" w:rsidRPr="00656B9E">
        <w:rPr>
          <w:w w:val="108"/>
        </w:rPr>
        <w:t>дополнительной общеразвивающей  общеобразовательной пр</w:t>
      </w:r>
      <w:r w:rsidR="00FA4230" w:rsidRPr="00656B9E">
        <w:rPr>
          <w:w w:val="108"/>
        </w:rPr>
        <w:t>о</w:t>
      </w:r>
      <w:r w:rsidR="00FA4230" w:rsidRPr="00656B9E">
        <w:rPr>
          <w:w w:val="108"/>
        </w:rPr>
        <w:t>грамм</w:t>
      </w:r>
      <w:r w:rsidR="00FA4230">
        <w:rPr>
          <w:w w:val="108"/>
        </w:rPr>
        <w:t>ы</w:t>
      </w:r>
      <w:r w:rsidR="00FA4230" w:rsidRPr="00656B9E">
        <w:rPr>
          <w:w w:val="108"/>
        </w:rPr>
        <w:t xml:space="preserve"> в области изобразительного искусства «</w:t>
      </w:r>
      <w:r w:rsidR="00FA4230">
        <w:rPr>
          <w:w w:val="108"/>
        </w:rPr>
        <w:t>Основы изобразительного</w:t>
      </w:r>
      <w:r w:rsidR="00FA4230" w:rsidRPr="00656B9E">
        <w:rPr>
          <w:w w:val="108"/>
        </w:rPr>
        <w:t xml:space="preserve"> искусств</w:t>
      </w:r>
      <w:r w:rsidR="00FA4230">
        <w:rPr>
          <w:w w:val="108"/>
        </w:rPr>
        <w:t>а</w:t>
      </w:r>
      <w:r w:rsidR="00FA4230" w:rsidRPr="00656B9E">
        <w:rPr>
          <w:w w:val="108"/>
        </w:rPr>
        <w:t>»</w:t>
      </w:r>
      <w:r w:rsidR="00FA4230">
        <w:rPr>
          <w:w w:val="108"/>
        </w:rPr>
        <w:t xml:space="preserve">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</w:t>
      </w:r>
      <w:r w:rsidRPr="00216192">
        <w:t>о</w:t>
      </w:r>
      <w:r w:rsidRPr="00216192">
        <w:t>групповых</w:t>
      </w:r>
      <w:r w:rsidR="008D1869" w:rsidRPr="00216192">
        <w:t xml:space="preserve"> (от 5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65A19FB6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0478F7DD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64D607BB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01F37AF6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167793" w:rsidRPr="00656B9E">
        <w:rPr>
          <w:w w:val="108"/>
        </w:rPr>
        <w:t>«</w:t>
      </w:r>
      <w:r w:rsidR="001A5F70">
        <w:rPr>
          <w:w w:val="108"/>
        </w:rPr>
        <w:t>История изобразительного искусства»</w:t>
      </w:r>
      <w:r w:rsidR="00167793" w:rsidRPr="00656B9E">
        <w:rPr>
          <w:w w:val="108"/>
        </w:rPr>
        <w:t xml:space="preserve"> </w:t>
      </w:r>
      <w:r w:rsidR="001A5F70">
        <w:rPr>
          <w:w w:val="108"/>
        </w:rPr>
        <w:t>историко-теоретической подготовки</w:t>
      </w:r>
      <w:r w:rsidR="00167793">
        <w:rPr>
          <w:w w:val="108"/>
        </w:rPr>
        <w:t xml:space="preserve"> </w:t>
      </w:r>
      <w:r w:rsidR="00167793" w:rsidRPr="00656B9E">
        <w:rPr>
          <w:w w:val="108"/>
        </w:rPr>
        <w:t>дополнительной общеразвивающей  общеобразовательной программ</w:t>
      </w:r>
      <w:r w:rsidR="00167793">
        <w:rPr>
          <w:w w:val="108"/>
        </w:rPr>
        <w:t>ы</w:t>
      </w:r>
      <w:r w:rsidR="00167793" w:rsidRPr="00656B9E">
        <w:rPr>
          <w:w w:val="108"/>
        </w:rPr>
        <w:t xml:space="preserve"> в области изобразительного искусства «</w:t>
      </w:r>
      <w:r w:rsidR="00167793">
        <w:rPr>
          <w:w w:val="108"/>
        </w:rPr>
        <w:t>Основы изобразительного</w:t>
      </w:r>
      <w:r w:rsidR="00167793" w:rsidRPr="00656B9E">
        <w:rPr>
          <w:w w:val="108"/>
        </w:rPr>
        <w:t xml:space="preserve"> искусс</w:t>
      </w:r>
      <w:r w:rsidR="00167793" w:rsidRPr="00656B9E">
        <w:rPr>
          <w:w w:val="108"/>
        </w:rPr>
        <w:t>т</w:t>
      </w:r>
      <w:r w:rsidR="00167793" w:rsidRPr="00656B9E">
        <w:rPr>
          <w:w w:val="108"/>
        </w:rPr>
        <w:t>в</w:t>
      </w:r>
      <w:r w:rsidR="00167793">
        <w:rPr>
          <w:w w:val="108"/>
        </w:rPr>
        <w:t>а</w:t>
      </w:r>
      <w:r w:rsidR="00167793" w:rsidRPr="00656B9E">
        <w:rPr>
          <w:w w:val="108"/>
        </w:rPr>
        <w:t>»</w:t>
      </w:r>
      <w:r w:rsidR="00167793">
        <w:rPr>
          <w:w w:val="108"/>
        </w:rPr>
        <w:t xml:space="preserve"> (платное отделение)</w:t>
      </w:r>
      <w:r w:rsidR="00A86CA5">
        <w:rPr>
          <w:rFonts w:eastAsia="Calibri"/>
          <w:lang w:eastAsia="en-US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74C0E3AA" w14:textId="77777777" w:rsid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художественно-эстетическое развитие личности на основе формирования первоначал</w:t>
      </w:r>
      <w:r w:rsidRPr="001A5F70">
        <w:rPr>
          <w:rFonts w:ascii="Times New Roman" w:eastAsia="Calibri" w:hAnsi="Times New Roman"/>
          <w:sz w:val="24"/>
          <w:szCs w:val="24"/>
        </w:rPr>
        <w:t>ь</w:t>
      </w:r>
      <w:r w:rsidRPr="001A5F70">
        <w:rPr>
          <w:rFonts w:ascii="Times New Roman" w:eastAsia="Calibri" w:hAnsi="Times New Roman"/>
          <w:sz w:val="24"/>
          <w:szCs w:val="24"/>
        </w:rPr>
        <w:t xml:space="preserve">ных знаний об искусстве, его видах и жанрах, художественного вкуса; </w:t>
      </w:r>
    </w:p>
    <w:p w14:paraId="26EAE8B9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побуждение интереса к искусству и деятельности в сфере искусства.</w:t>
      </w:r>
    </w:p>
    <w:p w14:paraId="1CEEC445" w14:textId="77777777" w:rsidR="001A5F70" w:rsidRDefault="00AF1CCE" w:rsidP="001A5F70">
      <w:pPr>
        <w:pStyle w:val="a8"/>
        <w:spacing w:line="360" w:lineRule="auto"/>
        <w:ind w:left="720" w:right="4"/>
        <w:jc w:val="both"/>
        <w:rPr>
          <w:b/>
          <w:i/>
        </w:rPr>
      </w:pPr>
      <w:r w:rsidRPr="00A86CA5"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0EEC5459" w14:textId="77777777" w:rsidR="001A5F70" w:rsidRPr="001A5F70" w:rsidRDefault="001A5F70" w:rsidP="001A5F70">
      <w:pPr>
        <w:pStyle w:val="a8"/>
        <w:numPr>
          <w:ilvl w:val="0"/>
          <w:numId w:val="33"/>
        </w:numPr>
        <w:spacing w:line="360" w:lineRule="auto"/>
        <w:ind w:right="4"/>
        <w:jc w:val="both"/>
      </w:pPr>
      <w:r w:rsidRPr="001A5F70">
        <w:rPr>
          <w:rFonts w:eastAsia="Calibri"/>
          <w:lang w:eastAsia="en-US"/>
        </w:rPr>
        <w:t>формирование первоначальных знаний об искусстве;</w:t>
      </w:r>
    </w:p>
    <w:p w14:paraId="1B6CA689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</w:rPr>
        <w:t>с собстве</w:t>
      </w:r>
      <w:r w:rsidRPr="001A5F70">
        <w:rPr>
          <w:rFonts w:ascii="Times New Roman" w:eastAsia="Calibri" w:hAnsi="Times New Roman"/>
          <w:sz w:val="24"/>
          <w:szCs w:val="24"/>
        </w:rPr>
        <w:t>н</w:t>
      </w:r>
      <w:r w:rsidRPr="001A5F70">
        <w:rPr>
          <w:rFonts w:ascii="Times New Roman" w:eastAsia="Calibri" w:hAnsi="Times New Roman"/>
          <w:sz w:val="24"/>
          <w:szCs w:val="24"/>
        </w:rPr>
        <w:t>ным жизненным опытом;</w:t>
      </w:r>
    </w:p>
    <w:p w14:paraId="323DA532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формирование навыков восприятия художественного образа;</w:t>
      </w:r>
    </w:p>
    <w:p w14:paraId="01F73753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знакомство с особенностями языка различных видов искусства;</w:t>
      </w:r>
    </w:p>
    <w:p w14:paraId="04121B8F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обучение специальной терминологии искусства;</w:t>
      </w:r>
    </w:p>
    <w:p w14:paraId="45B7FD77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формирование первичных навыков анализа произведений искусства;</w:t>
      </w:r>
    </w:p>
    <w:p w14:paraId="3E8397C3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развитие умения выделять основные черты художественного стиля;</w:t>
      </w:r>
    </w:p>
    <w:p w14:paraId="5961E0B7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обучение навыкам анализа творческих направлений и творчества отдельного художника;</w:t>
      </w:r>
    </w:p>
    <w:p w14:paraId="1AF6B442" w14:textId="77777777" w:rsid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навыкам анализа произведения изобразительного искусства;</w:t>
      </w:r>
    </w:p>
    <w:p w14:paraId="056E1169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 xml:space="preserve"> формирование творческого отношения к изучаемому предмету;</w:t>
      </w:r>
    </w:p>
    <w:p w14:paraId="6A9E9CEB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lastRenderedPageBreak/>
        <w:t>использование приобретенных знаний и умений для расширения кругозора,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</w:rPr>
        <w:t>осознанного формирования собственной культурной среды.</w:t>
      </w:r>
    </w:p>
    <w:p w14:paraId="54B99046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6DE0C384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</w:t>
      </w:r>
      <w:r w:rsidRPr="00F22E85">
        <w:t>т</w:t>
      </w:r>
      <w:r w:rsidRPr="00F22E85">
        <w:t>ся следующие методы обучения:</w:t>
      </w:r>
    </w:p>
    <w:p w14:paraId="62B982FB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объяснительно-иллюстративный</w:t>
      </w:r>
      <w:r w:rsidRPr="00EE6D07">
        <w:rPr>
          <w:rFonts w:ascii="Times New Roman" w:eastAsia="Calibri" w:hAnsi="Times New Roman"/>
          <w:sz w:val="24"/>
          <w:szCs w:val="24"/>
        </w:rPr>
        <w:t>, в том числе, демонстрация методических пособий,</w:t>
      </w:r>
    </w:p>
    <w:p w14:paraId="01E2C3E9" w14:textId="77777777" w:rsidR="00EE6D07" w:rsidRPr="00EE6D07" w:rsidRDefault="00EE6D07" w:rsidP="00EE6D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E6D07">
        <w:rPr>
          <w:rFonts w:ascii="Times New Roman" w:eastAsia="Calibri" w:hAnsi="Times New Roman"/>
          <w:sz w:val="24"/>
          <w:szCs w:val="24"/>
          <w:lang w:eastAsia="en-US"/>
        </w:rPr>
        <w:t>иллюстраций;</w:t>
      </w:r>
    </w:p>
    <w:p w14:paraId="73826442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частично-поисковый</w:t>
      </w:r>
      <w:r w:rsidRPr="00EE6D07">
        <w:rPr>
          <w:rFonts w:ascii="Times New Roman" w:eastAsia="Calibri" w:hAnsi="Times New Roman"/>
          <w:sz w:val="24"/>
          <w:szCs w:val="24"/>
        </w:rPr>
        <w:t xml:space="preserve"> (выполнение вариативных заданий);</w:t>
      </w:r>
    </w:p>
    <w:p w14:paraId="6C4D3508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творческий</w:t>
      </w:r>
      <w:r w:rsidRPr="00EE6D07">
        <w:rPr>
          <w:rFonts w:ascii="Times New Roman" w:eastAsia="Calibri" w:hAnsi="Times New Roman"/>
          <w:sz w:val="24"/>
          <w:szCs w:val="24"/>
        </w:rPr>
        <w:t xml:space="preserve"> (творческие задания, участие детей в дискуссиях, беседах);</w:t>
      </w:r>
    </w:p>
    <w:p w14:paraId="68F86AD1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игров</w:t>
      </w:r>
      <w:r w:rsidR="007D036E" w:rsidRPr="007D036E">
        <w:rPr>
          <w:rFonts w:ascii="Times New Roman" w:eastAsia="Calibri" w:hAnsi="Times New Roman"/>
          <w:i/>
          <w:sz w:val="24"/>
          <w:szCs w:val="24"/>
        </w:rPr>
        <w:t>ой</w:t>
      </w:r>
      <w:r w:rsidRPr="00EE6D07">
        <w:rPr>
          <w:rFonts w:ascii="Times New Roman" w:eastAsia="Calibri" w:hAnsi="Times New Roman"/>
          <w:sz w:val="24"/>
          <w:szCs w:val="24"/>
        </w:rPr>
        <w:t xml:space="preserve"> (занятие-путешествие, проведение экскурсий и др.).</w:t>
      </w:r>
    </w:p>
    <w:p w14:paraId="1D26B7F5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</w:t>
      </w:r>
      <w:r w:rsidR="004B289B" w:rsidRPr="00D71A74">
        <w:rPr>
          <w:rFonts w:eastAsia="Calibri"/>
          <w:lang w:eastAsia="en-US"/>
        </w:rPr>
        <w:t>а</w:t>
      </w:r>
      <w:r w:rsidR="004B289B" w:rsidRPr="00D71A74">
        <w:rPr>
          <w:rFonts w:eastAsia="Calibri"/>
          <w:lang w:eastAsia="en-US"/>
        </w:rPr>
        <w:t>зовательной программ</w:t>
      </w:r>
      <w:r w:rsidR="00EA02F1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изобразительного  искусства «Основы изобразительного и</w:t>
      </w:r>
      <w:r w:rsidR="004B289B" w:rsidRPr="00D71A74">
        <w:rPr>
          <w:rFonts w:eastAsia="Calibri"/>
          <w:lang w:eastAsia="en-US"/>
        </w:rPr>
        <w:t>с</w:t>
      </w:r>
      <w:r w:rsidR="004B289B" w:rsidRPr="00D71A74">
        <w:rPr>
          <w:rFonts w:eastAsia="Calibri"/>
          <w:lang w:eastAsia="en-US"/>
        </w:rPr>
        <w:t>кусства» (платное отделение)</w:t>
      </w:r>
      <w:r w:rsidR="00EA02F1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</w:t>
      </w:r>
      <w:r w:rsidRPr="00F22E85">
        <w:t>и</w:t>
      </w:r>
      <w:r w:rsidRPr="00F22E85">
        <w:t>циях изобразительного творчества.</w:t>
      </w:r>
    </w:p>
    <w:p w14:paraId="5620F0E5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48C65C14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7CC751C4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0598B8A1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4EEFA5AB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5AB37F44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33262DFE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5ABF3E64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75C9695A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4ADB9888" w14:textId="77777777"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</w:t>
      </w:r>
      <w:r w:rsidRPr="004B289B">
        <w:rPr>
          <w:rFonts w:ascii="Times New Roman" w:hAnsi="Times New Roman" w:cs="Calibri"/>
          <w:color w:val="000000"/>
          <w:sz w:val="24"/>
          <w:szCs w:val="24"/>
        </w:rPr>
        <w:t>о</w:t>
      </w:r>
      <w:r w:rsidRPr="004B289B">
        <w:rPr>
          <w:rFonts w:ascii="Times New Roman" w:hAnsi="Times New Roman" w:cs="Calibri"/>
          <w:color w:val="000000"/>
          <w:sz w:val="24"/>
          <w:szCs w:val="24"/>
        </w:rPr>
        <w:t>держание учебного предмета».</w:t>
      </w:r>
    </w:p>
    <w:p w14:paraId="330B83DF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5BCEBF87" w14:textId="77777777" w:rsidR="006E102A" w:rsidRPr="006E102A" w:rsidRDefault="006E102A" w:rsidP="006E102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E102A">
        <w:rPr>
          <w:rFonts w:ascii="Times New Roman" w:eastAsia="Calibri" w:hAnsi="Times New Roman" w:cs="Calibri"/>
          <w:sz w:val="24"/>
          <w:szCs w:val="24"/>
          <w:lang w:eastAsia="ar-SA"/>
        </w:rPr>
        <w:t>Каждый обучающийся обеспечивается доступом к библиотечным фондам и фондам аудио-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14:paraId="25967CC1" w14:textId="77777777" w:rsidR="006E102A" w:rsidRPr="006E102A" w:rsidRDefault="006E102A" w:rsidP="006E102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E102A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14:paraId="193CC25F" w14:textId="77777777" w:rsid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14:paraId="4AF96A36" w14:textId="77777777" w:rsidR="007D036E" w:rsidRDefault="007D036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8D8A18F" w14:textId="4154FD71" w:rsidR="00AF1C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B94A39">
        <w:rPr>
          <w:rFonts w:ascii="Times New Roman" w:hAnsi="Times New Roman"/>
          <w:sz w:val="24"/>
          <w:szCs w:val="24"/>
        </w:rPr>
        <w:t xml:space="preserve"> </w:t>
      </w:r>
      <w:r w:rsidR="00AF1CCE" w:rsidRPr="000954CE">
        <w:rPr>
          <w:rFonts w:ascii="Times New Roman" w:hAnsi="Times New Roman"/>
          <w:sz w:val="24"/>
          <w:szCs w:val="24"/>
        </w:rPr>
        <w:t>СОДЕРЖАНИЕ УЧЕБНОГО ПРЕДМЕТА</w:t>
      </w:r>
    </w:p>
    <w:p w14:paraId="69BABC9E" w14:textId="77777777" w:rsidR="00B94A39" w:rsidRPr="001A5F70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>Программа предусматривает изучение истории искусств на основе единых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подходов, и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торически сложившихся и выработанных в системе школьного образования и воспитания.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Оценка знаний по предмету осуществляется в форме зачета за полугодие.</w:t>
      </w:r>
    </w:p>
    <w:p w14:paraId="3BE2F927" w14:textId="77777777" w:rsidR="00B94A39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 xml:space="preserve">Учебный материал, предложенный в программе, предполагает творческий подход </w:t>
      </w:r>
      <w:r>
        <w:rPr>
          <w:rFonts w:ascii="Times New Roman" w:eastAsia="Calibri" w:hAnsi="Times New Roman"/>
          <w:sz w:val="24"/>
          <w:szCs w:val="24"/>
          <w:lang w:eastAsia="en-US"/>
        </w:rPr>
        <w:t>пр</w:t>
      </w:r>
      <w:r>
        <w:rPr>
          <w:rFonts w:ascii="Times New Roman" w:eastAsia="Calibri" w:hAnsi="Times New Roman"/>
          <w:sz w:val="24"/>
          <w:szCs w:val="24"/>
          <w:lang w:eastAsia="en-US"/>
        </w:rPr>
        <w:t>е</w:t>
      </w:r>
      <w:r>
        <w:rPr>
          <w:rFonts w:ascii="Times New Roman" w:eastAsia="Calibri" w:hAnsi="Times New Roman"/>
          <w:sz w:val="24"/>
          <w:szCs w:val="24"/>
          <w:lang w:eastAsia="en-US"/>
        </w:rPr>
        <w:t>подавателя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, за которым сохраняется право собственной компоновки тем и отдельных бесед. П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следовательность заданий в разделе выстраивается по принципу нарастания сложности поста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 xml:space="preserve">ленных задач. </w:t>
      </w:r>
    </w:p>
    <w:p w14:paraId="0D7D1B66" w14:textId="77777777" w:rsidR="00B94A39" w:rsidRPr="001A5F70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>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14:paraId="1390BD72" w14:textId="77777777" w:rsidR="00B94A39" w:rsidRPr="001A5F70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>Программа имеет цикличную структуру, что позволяет возвращаться к изученному м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териалу, закрепляя его и постепенно усложняя. Распределение дидактического материала по темам и разделам учебного предмета соответствует принципу теоретического обучения.</w:t>
      </w:r>
    </w:p>
    <w:p w14:paraId="1F89FF36" w14:textId="748BC13F" w:rsidR="00AF1CCE" w:rsidRPr="00BD2518" w:rsidRDefault="00B94A39" w:rsidP="00FC2B88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</w:t>
      </w:r>
      <w:r w:rsidR="00BD2518" w:rsidRPr="00BD2518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BD2518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0C108F24" w14:textId="77777777" w:rsidR="00AF1CCE" w:rsidRPr="00BD2518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BD2518">
        <w:rPr>
          <w:rFonts w:ascii="Times New Roman" w:hAnsi="Times New Roman"/>
          <w:b/>
          <w:i/>
          <w:sz w:val="24"/>
          <w:szCs w:val="24"/>
        </w:rPr>
        <w:t xml:space="preserve">еализации </w:t>
      </w:r>
      <w:r w:rsidR="00A532FB">
        <w:rPr>
          <w:rFonts w:ascii="Times New Roman" w:hAnsi="Times New Roman"/>
          <w:b/>
          <w:i/>
          <w:sz w:val="24"/>
          <w:szCs w:val="24"/>
        </w:rPr>
        <w:t>1 год (4 класс)</w:t>
      </w:r>
    </w:p>
    <w:p w14:paraId="7250075B" w14:textId="77777777" w:rsidR="00833ACA" w:rsidRDefault="00A532FB" w:rsidP="00833ACA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Первое полугодие</w:t>
      </w:r>
    </w:p>
    <w:p w14:paraId="03371F81" w14:textId="77777777" w:rsidR="00E04EC6" w:rsidRDefault="00B45A46" w:rsidP="00312874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</w:t>
      </w:r>
      <w:r w:rsidR="00312874" w:rsidRPr="00312874">
        <w:rPr>
          <w:rFonts w:ascii="Times New Roman" w:hAnsi="Times New Roman"/>
          <w:b/>
          <w:i/>
        </w:rPr>
        <w:t>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276"/>
        <w:gridCol w:w="992"/>
        <w:gridCol w:w="850"/>
        <w:gridCol w:w="993"/>
      </w:tblGrid>
      <w:tr w:rsidR="00DB1D15" w:rsidRPr="00DB1D15" w14:paraId="104122A1" w14:textId="77777777" w:rsidTr="00346A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4BA3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102299C4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ADD3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4548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9586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DB1D15" w:rsidRPr="00DB1D15" w14:paraId="172DBDB6" w14:textId="77777777" w:rsidTr="00346A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3203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676C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54E7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45F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A447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039F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DB1D15" w:rsidRPr="00DB1D15" w14:paraId="5DDCC3E0" w14:textId="77777777" w:rsidTr="00346AC0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A584" w14:textId="77777777" w:rsidR="00DB1D15" w:rsidRPr="000E48DA" w:rsidRDefault="000E48DA" w:rsidP="000E48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833ACA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8DD8" w14:textId="77777777" w:rsidR="00DB1D15" w:rsidRPr="000E48DA" w:rsidRDefault="00833A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Вводная беседа о видах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FF5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653E607A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42F" w14:textId="77777777" w:rsidR="00DB1D15" w:rsidRPr="00DB1D15" w:rsidRDefault="00066234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D13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F1D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DB1D15" w:rsidRPr="00DB1D15" w14:paraId="675F330E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4821" w14:textId="77777777" w:rsidR="00DB1D15" w:rsidRPr="000E48DA" w:rsidRDefault="000E48DA" w:rsidP="000E48DA">
            <w:pPr>
              <w:suppressAutoHyphens/>
              <w:spacing w:after="0" w:line="240" w:lineRule="auto"/>
              <w:ind w:right="-14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</w:t>
            </w:r>
            <w:r w:rsidR="003C6C6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1F70" w14:textId="77777777" w:rsidR="00DB1D15" w:rsidRPr="000E48DA" w:rsidRDefault="00833A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Живопись, графика, скульптура - как виды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D27F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1E90" w14:textId="77777777" w:rsidR="00DB1D15" w:rsidRPr="00DB1D15" w:rsidRDefault="00066234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5EA5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9BD0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3C6C65" w:rsidRPr="00DB1D15" w14:paraId="56A3F226" w14:textId="77777777" w:rsidTr="00346AC0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9EA4" w14:textId="77777777" w:rsidR="003C6C65" w:rsidRPr="000E48DA" w:rsidRDefault="003C6C65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CB67" w14:textId="77777777" w:rsidR="003C6C65" w:rsidRPr="00833ACA" w:rsidRDefault="003C6C65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Жанры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EF61" w14:textId="77777777" w:rsidR="003C6C65" w:rsidRPr="00DB1D15" w:rsidRDefault="003C6C6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42E74896" w14:textId="77777777" w:rsidR="003C6C65" w:rsidRPr="00DB1D15" w:rsidRDefault="003C6C6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6F25" w14:textId="77777777" w:rsidR="003C6C6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B150" w14:textId="77777777" w:rsidR="003C6C6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FDB" w14:textId="77777777" w:rsidR="003C6C6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  <w:p w14:paraId="5E21ED92" w14:textId="77777777" w:rsidR="003C6C65" w:rsidRPr="00DB1D15" w:rsidRDefault="003C6C6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00AC8341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C29" w14:textId="77777777" w:rsidR="00DB1D15" w:rsidRPr="000E48DA" w:rsidRDefault="000E48DA" w:rsidP="000E48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3C6C6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215C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древних цивилизаций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B8E9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40C7B177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E82" w14:textId="77777777" w:rsidR="00DB1D15" w:rsidRPr="00DB1D15" w:rsidRDefault="00066234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79E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2CB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DB1D15" w:rsidRPr="00DB1D15" w14:paraId="5C84C0F2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11AD" w14:textId="77777777" w:rsidR="00DB1D15" w:rsidRPr="000E48DA" w:rsidRDefault="003C6C65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1B79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античного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F79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2D5B2217" w14:textId="77777777" w:rsidR="00DB1D15" w:rsidRPr="00DB1D15" w:rsidRDefault="00DB1D1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8CDF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98D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516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  <w:p w14:paraId="558EA60A" w14:textId="77777777" w:rsidR="00DB1D15" w:rsidRPr="00DB1D15" w:rsidRDefault="00DB1D1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0E9EA5B2" w14:textId="77777777" w:rsidTr="004A406A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F2A8" w14:textId="77777777" w:rsidR="00DB1D15" w:rsidRPr="000E48DA" w:rsidRDefault="003C6C65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02B4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Древней 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DFA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5943A0D0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221C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37C7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C28F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4956FC2A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448C" w14:textId="77777777" w:rsidR="00DB1D15" w:rsidRPr="000E48DA" w:rsidRDefault="003C6C65" w:rsidP="000E48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B97B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Средневековой западной Европы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8A9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48930EF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6E1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B74" w14:textId="77777777" w:rsidR="00DB1D15" w:rsidRPr="00DB1D15" w:rsidRDefault="009171A2" w:rsidP="009171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98C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0FE8FEB8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BE36" w14:textId="77777777" w:rsidR="00DB1D15" w:rsidRPr="000E48DA" w:rsidRDefault="007731CA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E720" w14:textId="77777777" w:rsidR="00DB1D15" w:rsidRPr="000E48DA" w:rsidRDefault="007731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Эпоха Возрождения в Италии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715E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0C93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2CB0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01C7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63EA85D3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0FF" w14:textId="77777777" w:rsidR="00DB1D15" w:rsidRPr="000E48DA" w:rsidRDefault="007731CA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9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53C4" w14:textId="77777777" w:rsidR="00DB1D15" w:rsidRPr="000E48DA" w:rsidRDefault="007731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Северное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6D3C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40FC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C124" w14:textId="77777777" w:rsidR="00DB1D15" w:rsidRPr="00DB1D15" w:rsidRDefault="009171A2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4165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6077F6A8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A17" w14:textId="77777777" w:rsidR="00DB1D15" w:rsidRPr="000E48DA" w:rsidRDefault="007731CA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B769" w14:textId="77777777" w:rsidR="00DB1D15" w:rsidRPr="000E48DA" w:rsidRDefault="007731CA" w:rsidP="004A40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Искусство Западной Европы </w:t>
            </w:r>
            <w:r w:rsidR="004A406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XVII</w:t>
            </w: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  Искусство Италии, Фландрии, Голландии, Испании.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15EE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1CAE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3B85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1DFB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38A006CB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804" w14:textId="77777777" w:rsidR="00DB1D15" w:rsidRPr="000E48DA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B40" w14:textId="77777777" w:rsidR="00DB1D15" w:rsidRPr="00346AC0" w:rsidRDefault="007731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Контрольный урок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C260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0185948D" w14:textId="77777777" w:rsidR="00DB1D15" w:rsidRPr="00DB1D15" w:rsidRDefault="00DB1D15" w:rsidP="0036421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71F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F6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454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DB1D15" w:rsidRPr="00DB1D15" w14:paraId="43E08311" w14:textId="77777777" w:rsidTr="00346AC0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7023" w14:textId="77777777" w:rsidR="00DB1D15" w:rsidRPr="00C45B24" w:rsidRDefault="00C45B2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Всего часов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91C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04AD" w14:textId="77777777" w:rsidR="00DB1D15" w:rsidRPr="00DB1D15" w:rsidRDefault="00791116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4447" w14:textId="77777777" w:rsidR="00DB1D15" w:rsidRPr="00DB1D15" w:rsidRDefault="00791116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330F" w14:textId="77777777" w:rsidR="00DB1D15" w:rsidRPr="00DB1D15" w:rsidRDefault="00791116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16</w:t>
            </w:r>
          </w:p>
        </w:tc>
      </w:tr>
    </w:tbl>
    <w:p w14:paraId="1710FAFF" w14:textId="77777777" w:rsidR="00657AAB" w:rsidRDefault="00657AAB" w:rsidP="007039BE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</w:p>
    <w:p w14:paraId="0179B79F" w14:textId="77777777" w:rsidR="00657AAB" w:rsidRDefault="00657AAB" w:rsidP="007039BE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</w:p>
    <w:p w14:paraId="3585FDF8" w14:textId="77777777" w:rsidR="007039BE" w:rsidRDefault="001E4C70" w:rsidP="007039BE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Второе </w:t>
      </w:r>
      <w:r w:rsidR="007039BE">
        <w:rPr>
          <w:rFonts w:ascii="Times New Roman" w:hAnsi="Times New Roman"/>
          <w:b/>
          <w:i/>
        </w:rPr>
        <w:t xml:space="preserve"> полугодие</w:t>
      </w:r>
    </w:p>
    <w:p w14:paraId="706CD734" w14:textId="77777777" w:rsidR="007039BE" w:rsidRDefault="007039BE" w:rsidP="007039B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</w:t>
      </w:r>
      <w:r w:rsidRPr="00312874">
        <w:rPr>
          <w:rFonts w:ascii="Times New Roman" w:hAnsi="Times New Roman"/>
          <w:b/>
          <w:i/>
        </w:rPr>
        <w:t xml:space="preserve">аблица </w:t>
      </w:r>
      <w:r>
        <w:rPr>
          <w:rFonts w:ascii="Times New Roman" w:hAnsi="Times New Roman"/>
          <w:b/>
          <w:i/>
        </w:rPr>
        <w:t>3</w:t>
      </w:r>
    </w:p>
    <w:p w14:paraId="1A88CF78" w14:textId="77777777" w:rsidR="007039BE" w:rsidRPr="00312874" w:rsidRDefault="007039BE" w:rsidP="007039B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134"/>
        <w:gridCol w:w="993"/>
        <w:gridCol w:w="850"/>
        <w:gridCol w:w="851"/>
      </w:tblGrid>
      <w:tr w:rsidR="007039BE" w:rsidRPr="00DB1D15" w14:paraId="3E8894DA" w14:textId="77777777" w:rsidTr="00356A5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DF86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4A0AE29C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46BA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0F0F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82DA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7039BE" w:rsidRPr="00DB1D15" w14:paraId="10225471" w14:textId="77777777" w:rsidTr="00356A5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36C1" w14:textId="77777777" w:rsidR="007039BE" w:rsidRPr="00DB1D15" w:rsidRDefault="007039BE" w:rsidP="00304249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F80" w14:textId="77777777" w:rsidR="007039BE" w:rsidRPr="00DB1D15" w:rsidRDefault="007039BE" w:rsidP="00304249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C9F" w14:textId="77777777" w:rsidR="007039BE" w:rsidRPr="00DB1D15" w:rsidRDefault="007039BE" w:rsidP="00304249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3F4D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4803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92B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7039BE" w:rsidRPr="003C4F51" w14:paraId="7131A673" w14:textId="77777777" w:rsidTr="00356A5E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20E9" w14:textId="77777777" w:rsidR="007039BE" w:rsidRPr="000E48DA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D532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446B" w14:textId="77777777" w:rsidR="007039BE" w:rsidRPr="00356A5E" w:rsidRDefault="001E4C70" w:rsidP="003C4F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Искусство западной Европы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 Стиль барокко. Франция.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211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5276F507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B50" w14:textId="77777777" w:rsidR="007039BE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9DF" w14:textId="77777777" w:rsidR="007039BE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9BD" w14:textId="77777777" w:rsidR="007039BE" w:rsidRPr="00D647F9" w:rsidRDefault="00D647F9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</w:tr>
      <w:tr w:rsidR="001E4C70" w:rsidRPr="00DB1D15" w14:paraId="2D06F693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6BDC" w14:textId="77777777" w:rsidR="001E4C70" w:rsidRPr="000E48DA" w:rsidRDefault="001E4C70" w:rsidP="00FD5322">
            <w:pPr>
              <w:suppressAutoHyphens/>
              <w:spacing w:after="0" w:line="240" w:lineRule="auto"/>
              <w:ind w:left="-108" w:right="-14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FD532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1</w:t>
            </w: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A7EB" w14:textId="77777777" w:rsidR="001E4C70" w:rsidRPr="00356A5E" w:rsidRDefault="001E4C70" w:rsidP="003C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Классицизм в искусстве Франции </w:t>
            </w:r>
            <w:r w:rsidR="003C4F51">
              <w:rPr>
                <w:rFonts w:ascii="Times New Roman" w:hAnsi="Times New Roman"/>
                <w:sz w:val="24"/>
                <w:szCs w:val="24"/>
              </w:rPr>
              <w:t xml:space="preserve">конец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– нач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>а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ло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C4F51">
              <w:rPr>
                <w:rFonts w:ascii="Times New Roman" w:hAnsi="Times New Roman"/>
                <w:sz w:val="24"/>
                <w:szCs w:val="24"/>
              </w:rPr>
              <w:t>в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C9C6" w14:textId="77777777" w:rsidR="001E4C70" w:rsidRPr="00DB1D15" w:rsidRDefault="001E4C70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7DE2" w14:textId="77777777" w:rsidR="001E4C70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0F7C" w14:textId="77777777" w:rsidR="001E4C70" w:rsidRPr="00DB1D15" w:rsidRDefault="001E4C70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CD5C" w14:textId="77777777" w:rsidR="001E4C70" w:rsidRPr="00D647F9" w:rsidRDefault="00D647F9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</w:tr>
      <w:tr w:rsidR="001E4C70" w:rsidRPr="00DB1D15" w14:paraId="38CAA692" w14:textId="77777777" w:rsidTr="00356A5E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290F" w14:textId="77777777" w:rsidR="001E4C70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1E4C70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257A" w14:textId="77777777" w:rsidR="001E4C70" w:rsidRPr="00356A5E" w:rsidRDefault="001E4C70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Искусство России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8B11" w14:textId="77777777" w:rsidR="001E4C70" w:rsidRPr="00DB1D15" w:rsidRDefault="001E4C70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2B5FEB89" w14:textId="77777777" w:rsidR="001E4C70" w:rsidRPr="00DB1D15" w:rsidRDefault="001E4C70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B0E0" w14:textId="77777777" w:rsidR="001E4C70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4D81" w14:textId="77777777" w:rsidR="001E4C70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652" w14:textId="77777777" w:rsidR="001E4C70" w:rsidRPr="00D647F9" w:rsidRDefault="00D647F9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  <w:p w14:paraId="61EC1410" w14:textId="77777777" w:rsidR="001E4C70" w:rsidRPr="00DB1D15" w:rsidRDefault="001E4C70" w:rsidP="0030424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F36494" w:rsidRPr="00DB1D15" w14:paraId="32017967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F313" w14:textId="77777777" w:rsidR="00F36494" w:rsidRPr="000E48DA" w:rsidRDefault="00FD5322" w:rsidP="00FD5322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F70C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>Романтизм в искусстве Западной Европы 1-ой пол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вины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 Франция. Германия. Англия.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45B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79CA04FD" w14:textId="77777777" w:rsidR="00F36494" w:rsidRPr="00DB1D15" w:rsidRDefault="00F36494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4503" w14:textId="77777777" w:rsidR="00F36494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712" w14:textId="77777777" w:rsidR="00F36494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55B" w14:textId="77777777" w:rsidR="00F36494" w:rsidRPr="00D647F9" w:rsidRDefault="00D647F9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</w:tr>
      <w:tr w:rsidR="00F36494" w:rsidRPr="00DB1D15" w14:paraId="1A8C319D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39FC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6305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Реализм в искусстве Франции середины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500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3F440734" w14:textId="77777777" w:rsidR="00F36494" w:rsidRPr="00DB1D15" w:rsidRDefault="00F36494" w:rsidP="0030424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2671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7AA5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B42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  <w:p w14:paraId="54CB691C" w14:textId="77777777" w:rsidR="00F36494" w:rsidRPr="00DB1D15" w:rsidRDefault="00F36494" w:rsidP="0030424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F36494" w:rsidRPr="00DB1D15" w14:paraId="13824DB2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10BB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E5B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Импрессионизм в искусстве Франции 2 –я половина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A49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53674219" w14:textId="77777777" w:rsidR="00F36494" w:rsidRPr="00DB1D15" w:rsidRDefault="00F36494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A009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42C6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870A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F36494" w:rsidRPr="00DB1D15" w14:paraId="5E9229FB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6EF3" w14:textId="77777777" w:rsidR="00F36494" w:rsidRPr="000E48DA" w:rsidRDefault="00FD5322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061E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>Постимпрессионизм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C53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48D5444F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178" w14:textId="77777777" w:rsidR="00F36494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91B" w14:textId="77777777" w:rsidR="00F36494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9B6" w14:textId="77777777" w:rsidR="00F36494" w:rsidRPr="00D647F9" w:rsidRDefault="00D647F9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1</w:t>
            </w:r>
          </w:p>
        </w:tc>
      </w:tr>
      <w:tr w:rsidR="00F36494" w:rsidRPr="00DB1D15" w14:paraId="68B203ED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6B3C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A999" w14:textId="77777777" w:rsidR="00F36494" w:rsidRPr="00356A5E" w:rsidRDefault="00F36494" w:rsidP="00E31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>Искусство России к</w:t>
            </w:r>
            <w:r w:rsidR="00E31BEF">
              <w:rPr>
                <w:rFonts w:ascii="Times New Roman" w:hAnsi="Times New Roman"/>
                <w:sz w:val="24"/>
                <w:szCs w:val="24"/>
              </w:rPr>
              <w:t xml:space="preserve">онец 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– н</w:t>
            </w:r>
            <w:r w:rsidR="00E31BEF">
              <w:rPr>
                <w:rFonts w:ascii="Times New Roman" w:hAnsi="Times New Roman"/>
                <w:sz w:val="24"/>
                <w:szCs w:val="24"/>
              </w:rPr>
              <w:t xml:space="preserve">ачало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3364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50E0" w14:textId="77777777" w:rsidR="00F36494" w:rsidRPr="00DB1D15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A181" w14:textId="77777777" w:rsidR="00F36494" w:rsidRPr="00DB1D15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9CB8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F36494" w:rsidRPr="00DB1D15" w14:paraId="6943CCC9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8713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D91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и течения в искусстве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A6D9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D55B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EE14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765E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039BE" w:rsidRPr="00DB1D15" w14:paraId="11A36BC7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6A6" w14:textId="77777777" w:rsidR="007039BE" w:rsidRPr="000E48DA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345" w14:textId="77777777" w:rsidR="007039BE" w:rsidRPr="00346AC0" w:rsidRDefault="00C45B24" w:rsidP="00C45B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Дифференцированный зачет</w:t>
            </w:r>
            <w:r w:rsidR="007039BE" w:rsidRPr="00833AC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за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E64C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64A2CF58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5B9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37A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764" w14:textId="77777777" w:rsidR="007039BE" w:rsidRPr="00D647F9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1</w:t>
            </w:r>
          </w:p>
        </w:tc>
      </w:tr>
      <w:tr w:rsidR="007039BE" w:rsidRPr="00DB1D15" w14:paraId="223CFA53" w14:textId="77777777" w:rsidTr="00356A5E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599B" w14:textId="77777777" w:rsidR="007039BE" w:rsidRPr="00C45B24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Всего часов</w:t>
            </w:r>
            <w:r w:rsidR="00C45B24"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 xml:space="preserve"> за полугодие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E83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7AD7" w14:textId="77777777" w:rsidR="007039BE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6D3D" w14:textId="77777777" w:rsidR="007039BE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7C8D" w14:textId="77777777" w:rsidR="007039BE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18</w:t>
            </w:r>
          </w:p>
        </w:tc>
      </w:tr>
      <w:tr w:rsidR="00C45B24" w:rsidRPr="00DB1D15" w14:paraId="490E1E8D" w14:textId="77777777" w:rsidTr="00356A5E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879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ИТОГО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707" w14:textId="77777777" w:rsidR="00C45B24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C72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E08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0B9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34</w:t>
            </w:r>
          </w:p>
        </w:tc>
      </w:tr>
    </w:tbl>
    <w:p w14:paraId="3DB6DCCB" w14:textId="77777777" w:rsidR="007039BE" w:rsidRDefault="007039BE" w:rsidP="00E04EC6">
      <w:p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2B411BDC" w14:textId="77777777" w:rsidR="00AF1CCE" w:rsidRDefault="00AF1CCE" w:rsidP="00AF1CCE">
      <w:pPr>
        <w:tabs>
          <w:tab w:val="left" w:pos="23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D67EAA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6EC6455A" w14:textId="77777777" w:rsidR="00AF1CCE" w:rsidRPr="00304249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реализации </w:t>
      </w:r>
      <w:r w:rsidR="00657FA6" w:rsidRPr="00304249">
        <w:rPr>
          <w:rFonts w:ascii="Times New Roman" w:hAnsi="Times New Roman"/>
          <w:b/>
          <w:i/>
          <w:sz w:val="24"/>
          <w:szCs w:val="24"/>
        </w:rPr>
        <w:t xml:space="preserve">1 </w:t>
      </w:r>
      <w:r w:rsidR="00657FA6">
        <w:rPr>
          <w:rFonts w:ascii="Times New Roman" w:hAnsi="Times New Roman"/>
          <w:b/>
          <w:i/>
          <w:sz w:val="24"/>
          <w:szCs w:val="24"/>
        </w:rPr>
        <w:t>год</w:t>
      </w:r>
    </w:p>
    <w:p w14:paraId="475F88CD" w14:textId="77777777" w:rsidR="00AF1CCE" w:rsidRPr="00657FA6" w:rsidRDefault="00122C18" w:rsidP="00AE2DE8">
      <w:p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Перв</w:t>
      </w:r>
      <w:r w:rsidR="00657FA6">
        <w:rPr>
          <w:rFonts w:ascii="Times New Roman" w:hAnsi="Times New Roman"/>
          <w:b/>
          <w:i/>
          <w:sz w:val="24"/>
          <w:szCs w:val="24"/>
        </w:rPr>
        <w:t>ое полугодие</w:t>
      </w:r>
    </w:p>
    <w:p w14:paraId="37100B19" w14:textId="77777777" w:rsidR="00304249" w:rsidRP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Тема</w:t>
      </w:r>
      <w:r w:rsidR="00352C1A"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1.</w:t>
      </w: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Вводная беседа о видах искусства.</w:t>
      </w:r>
    </w:p>
    <w:p w14:paraId="7D8683C3" w14:textId="77777777" w:rsid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фотография, 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нематограф, театр. Знакомство с произведениями разных видов искусства. </w:t>
      </w:r>
    </w:p>
    <w:p w14:paraId="2C79CD32" w14:textId="77777777" w:rsidR="00304249" w:rsidRPr="00304249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работа с иллюстративным, аудиовизуальным материалом (поиск репродукций, фотографий).</w:t>
      </w:r>
    </w:p>
    <w:p w14:paraId="57C1CCA8" w14:textId="77777777" w:rsidR="00304249" w:rsidRP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352C1A"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2. </w:t>
      </w: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Живопись как вид изобразительного искусства.</w:t>
      </w:r>
    </w:p>
    <w:p w14:paraId="40D52C89" w14:textId="77777777" w:rsidR="00304249" w:rsidRPr="00304249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Знакомство с понятием «живопись», виды живописи. Материалы, используемые в жив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писи. Знакомство с репродукциями известных живописцев.</w:t>
      </w:r>
    </w:p>
    <w:p w14:paraId="4D1A6600" w14:textId="77777777" w:rsidR="00304249" w:rsidRP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Графика как вид изобразительного искусства.</w:t>
      </w:r>
    </w:p>
    <w:p w14:paraId="08C7ECDD" w14:textId="77777777" w:rsid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Графика как самостоятельный вид искусства. Знакомство с произведениями графики. Виды графики. Книжная графика, декоративная графика. </w:t>
      </w:r>
    </w:p>
    <w:p w14:paraId="78D68C1C" w14:textId="77777777" w:rsid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7152B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несложных графических упражнений.</w:t>
      </w: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59CA065B" w14:textId="77777777" w:rsidR="00304249" w:rsidRP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Скульптура как вид изобразительного искусства.</w:t>
      </w:r>
    </w:p>
    <w:p w14:paraId="3662B863" w14:textId="77777777" w:rsidR="00304249" w:rsidRPr="00304249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Понятие термина «скульптура». Классификация скульптуры (круглая, барельеф, горел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еф и др.). Станковая и монументальная скульптура. Материалы и инструменты. Назначение.</w:t>
      </w:r>
    </w:p>
    <w:p w14:paraId="044873F4" w14:textId="77777777" w:rsidR="00304249" w:rsidRP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57152B"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3.</w:t>
      </w:r>
      <w:r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Жанры изобразительного искусства.</w:t>
      </w:r>
    </w:p>
    <w:p w14:paraId="6A94FDC7" w14:textId="77777777" w:rsidR="0057152B" w:rsidRDefault="00304249" w:rsidP="00A25C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Понятие «жанр». Жанры изобразительного искусства: портрет, пейзаж, натюрморт, ан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малистический, мифологический, батальный, бытовой и др. Знакомство с работами художн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ков.</w:t>
      </w:r>
    </w:p>
    <w:p w14:paraId="70D8A696" w14:textId="77777777" w:rsidR="00304249" w:rsidRPr="00304249" w:rsidRDefault="00304249" w:rsidP="00A25C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7152B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подборка репродукций.</w:t>
      </w:r>
    </w:p>
    <w:p w14:paraId="427BCCE4" w14:textId="77777777" w:rsidR="00304249" w:rsidRPr="00E929A8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929A8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E929A8" w:rsidRPr="00E929A8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4.</w:t>
      </w:r>
      <w:r w:rsidRPr="00E929A8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древних цивилизаций. Искусство Древнего Египта.</w:t>
      </w:r>
    </w:p>
    <w:p w14:paraId="22701F2C" w14:textId="77777777" w:rsidR="00304249" w:rsidRPr="00304249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об искусстве эпохи Древнего царства, о значении зауп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койного культа в Египте, о роли художника. Познакомить с ансамблем первой в мире пирамиды Джосера в Саккара, пирамидами в Гизе и Сфинксом, Домом вечности фараона Хуфу - Великой пирамидой.</w:t>
      </w:r>
    </w:p>
    <w:p w14:paraId="42689461" w14:textId="77777777" w:rsidR="00E929A8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Раскрыть роль художника в Древнем Египте; магический характер изображений; связь с заупокойным культом. Познакомить с памятниками скульптуры; с типами статуй; их размером. Рассказать о содержания рельефов на стенах гробниц. Раскрыть связь живописи с рельефом. Рассмотреть изобразительный характер древнего письма и специфическую условность приемов древнего искусства. </w:t>
      </w:r>
    </w:p>
    <w:p w14:paraId="41112C53" w14:textId="77777777" w:rsidR="007A5523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Палетка фараона Нармера</w:t>
      </w:r>
      <w:r w:rsidR="00E929A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(Египет, конец 4 тыс. до н. э.). Выделить характерные черты: условность изображения; выделение главного размером; следование канону при изображении человека; построчное построение изображений, сочетание реальных образов с их символич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скими изображениями. Раскрыть значения погребальных храмов как центров культа фараонов в эпоху среднего царства. Познакомить с обелисками, колоссальными изваяниями фараонов. </w:t>
      </w:r>
    </w:p>
    <w:p w14:paraId="4ADE32E2" w14:textId="77777777" w:rsidR="00304249" w:rsidRPr="00304249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Рассказать о возникновение нового стиля в скульптуре, о возникновение реалистическ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го портрета, о развитии жанра похоронной продукции - деревянных изображений слуг (уше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ти). Познакомить с архитектурными памятниками в Карнаке и Луксоре. Выявить ориентацию по сторонам света и годовому движению солнца.</w:t>
      </w:r>
    </w:p>
    <w:p w14:paraId="4952F3EC" w14:textId="77777777" w:rsid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Тема</w:t>
      </w:r>
      <w:r w:rsidR="007A5523"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5.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античного мира. </w:t>
      </w:r>
    </w:p>
    <w:p w14:paraId="0E648D30" w14:textId="77777777" w:rsidR="00304249" w:rsidRP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Искусство Древней Греции.</w:t>
      </w:r>
    </w:p>
    <w:p w14:paraId="428925DB" w14:textId="77777777" w:rsidR="00304249" w:rsidRPr="00304249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Сформировать представление о греческом ордере. Познакомить с композицией греч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ского храма; выявить образную идею; зарисовать храм</w:t>
      </w:r>
      <w:r w:rsidR="007A552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как жилище бога на земле. Композиция храма. Сформировать понятие «ордер» - порядок расположения архитектурных частей греч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ского храма. Название элементов. Соразмерность пропорций человеческой фигуре. Виды орд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 и их особенности.</w:t>
      </w:r>
    </w:p>
    <w:p w14:paraId="227E1DF9" w14:textId="77777777" w:rsidR="00304249" w:rsidRPr="00304249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Рассмотреть развитие искусства Древней Греции от архаики до эллинизма. Обозначить основные черты художественной культуры: красота, соразмерность пропорций человека.</w:t>
      </w:r>
    </w:p>
    <w:p w14:paraId="5B50A402" w14:textId="77777777" w:rsidR="00304249" w:rsidRPr="0030424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A5523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Рассмотреть особенности скульптуры, ордерной системы и вазописи периода архаики; монументальное новизну тем и экспрессию в скульптуре строительство и скульптурные шеде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ры периода классики; новизну тем и экспрессию в скульптуре эллинизма.</w:t>
      </w:r>
    </w:p>
    <w:p w14:paraId="3FB0D6AA" w14:textId="77777777" w:rsidR="00304249" w:rsidRP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Искусство Древнего Рима.</w:t>
      </w:r>
    </w:p>
    <w:p w14:paraId="7E280DD9" w14:textId="77777777" w:rsidR="00304249" w:rsidRPr="00304249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характерных чертах древнеримской архитектуры и ос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бенностях римского скульптурного портрета. Архитектура как отражение величия Древнего Рима. Особенности зрелищных и общественных сооружений: Колизей, форум, триумфальные арки, водопроводы-акведуки, колонны, термы. История создания римского скульптурного портрета и его эволюция.</w:t>
      </w:r>
    </w:p>
    <w:p w14:paraId="61A832B8" w14:textId="77777777" w:rsidR="00304249" w:rsidRP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7A5523"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6. 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Древней Руси </w:t>
      </w:r>
      <w:r w:rsidR="004A406A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0CAEA479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Предания об основании Киева и деятельности первых русских князей. Рассказать о 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формирование языческого культа в эпоху князя Владимира; о Крещении Руси, о переносе тр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диции константинопольской художественной школы в художественную культуру Руси. Позн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комить с памятниками архитектуры: Золотыми воротами и Софийским собором. Рассмотреть мозаики интерьера. Сравнить с первообразом - Софией Константинопольской.</w:t>
      </w: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22E87174" w14:textId="77777777" w:rsidR="00304249" w:rsidRPr="00BA5200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Архитектура Великого Новгорода 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4A552B28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характерных особенностях новгородского</w:t>
      </w:r>
      <w:r w:rsidR="00BA520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зодчества: 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ровая простота, массивность и строгость внешнего облика, асимметричность форм (использ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вание местного камня-известняка, простая планировка, минимум декора); замена мозаики фр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сковыми росписями. Храм Св. Софии, сложность планировки, пятиглавие, неровные поверхн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сти стен, прорезанные узкими окнами, отсутствие декоративного убранства. Церковь Спаса на Нередице, как одно из художественных украшений Новгорода. Церковь Спаса на Ильине улице - самый нарядный храм новгородских зодчих.</w:t>
      </w:r>
    </w:p>
    <w:p w14:paraId="40658A54" w14:textId="77777777" w:rsidR="00304249" w:rsidRPr="00BA5200" w:rsidRDefault="00BA5200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Архитектура </w:t>
      </w:r>
      <w:r w:rsidR="00304249"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Владимиро-Суздальского княжества 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</w:t>
      </w:r>
      <w:r w:rsidR="00304249"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XIII</w:t>
      </w:r>
      <w:r w:rsidR="00304249"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вв.</w:t>
      </w:r>
    </w:p>
    <w:p w14:paraId="12788878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Выявить характерные черты владимиро-суздальской архитектурной школы:</w:t>
      </w:r>
    </w:p>
    <w:p w14:paraId="35180FCD" w14:textId="77777777" w:rsidR="00304249" w:rsidRPr="0030424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использование белого камня для строительства храмов; деление поверхности стены аркатурно-колончатым поясом (фризом); белокаменное узорочье фасадов (владимирские мастера перен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сли приемы обработки дерева на камень), в котором отражено народное представление о крас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те.</w:t>
      </w:r>
    </w:p>
    <w:p w14:paraId="77230BC1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Познакомить с шедеврами архитектуры: «Золотыми воротами», Успенским и</w:t>
      </w:r>
      <w:r w:rsidR="00BA520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Дмитро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ским соборами города Владимира.</w:t>
      </w:r>
    </w:p>
    <w:p w14:paraId="1686D49D" w14:textId="77777777" w:rsidR="00304249" w:rsidRPr="00BA5200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Москвы 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XIV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4D975B48" w14:textId="77777777" w:rsid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учащихся с творчеством выдающихся живописцев XV-XV вв.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деятельностью выдающихся иконописцев конца XIV - начала XV вв. (Феофана Грека, Андрея Рублева); выявить особенности письма; развитие умения сравнивать почерки художников; во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питывать интерес к наследию русского искусства. </w:t>
      </w:r>
    </w:p>
    <w:p w14:paraId="4295C79A" w14:textId="77777777" w:rsidR="00304249" w:rsidRPr="0030424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Традиции константинопольской школы в произведениях Феофана Грека, его новгоро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ские фрески. Иконы «Преображение», «Успение». Экспрессивная манера письма, насыщенный колорит святых образов. Иконостас Благовещенского собора московского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Кремля. Значение творчества Андрея Рублева, влияние исихазма, отход от византийской традиции. Икона «Св. Троица» (история создания, анализ композиции, богословская символика отдельных элеме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тов). Дионисий. Симон Ушаков.</w:t>
      </w:r>
    </w:p>
    <w:p w14:paraId="07172EBF" w14:textId="77777777" w:rsidR="00304249" w:rsidRP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E72669"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7.</w:t>
      </w:r>
      <w:r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Средневековой Западной Европы. Романский стиль </w:t>
      </w:r>
    </w:p>
    <w:p w14:paraId="1F691A06" w14:textId="77777777" w:rsid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учащихся с особенностями романского стиля. Указать на связь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средневек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вого зодчества с традициями римской и византийской архитектуры. Сформировать представл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ние об искусстве средневековья как едином нерасторжимом ансамбле, объединяющем вокруг архитектуры различные виды искусства (монументальную живопись, скульптуру и декор). </w:t>
      </w:r>
    </w:p>
    <w:p w14:paraId="1E181A58" w14:textId="77777777" w:rsidR="00304249" w:rsidRPr="0030424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возникновением термина «романский стиль»; с формами церковной (м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настыри) и военной (замок феодала) архитектуры; с конструктивными и образно-художественными особенностями построек. Выявить особенности романской архитектуры: строгую простоту,</w:t>
      </w:r>
    </w:p>
    <w:p w14:paraId="1DB7645C" w14:textId="77777777" w:rsidR="00304249" w:rsidRPr="0030424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монументальность монастырских церквей, тяжеловесность формы, сумрачность помещений.</w:t>
      </w:r>
    </w:p>
    <w:p w14:paraId="1F91CE5A" w14:textId="77777777" w:rsidR="00304249" w:rsidRP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Готический стиль.</w:t>
      </w:r>
    </w:p>
    <w:p w14:paraId="37A61DA0" w14:textId="77777777" w:rsidR="00304249" w:rsidRPr="0030424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своеобразии готического искусства. Г отеческие соборы - центр общественной и духовной жизни средневекового города. Обозначить тесную связь 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кусства с религией, указать на синтез скульптуры и архитектуры, раскрыть особенности ви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ражной живописи.</w:t>
      </w:r>
    </w:p>
    <w:p w14:paraId="7ACB4F2D" w14:textId="77777777" w:rsid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Возникновение стиля во Франции. Анализ конструктивных принципов новой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архитект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ры: каркасной системы и стрельчатого свода, позволивших увеличить высоту сооружений и 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полнить их светом. Устремленность ввысь, многообразие декоративных форм, игра светотени готических соборов. </w:t>
      </w:r>
    </w:p>
    <w:p w14:paraId="64A95932" w14:textId="77777777" w:rsid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Символизм мышления: каждая часть и фрагмент архитектурного сооружения наделен символическим смыслом. Скульптурная программа собора («каменная Библия»). Собор «П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рижской Богоматери». Собор как воплощение комплекса представлений о мироздании. Витр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жи как разновидность монументальной живописи; олицетворение света витражей с</w:t>
      </w:r>
      <w:r w:rsidR="00617F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христиа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ской верой. </w:t>
      </w:r>
    </w:p>
    <w:p w14:paraId="4FCFCA13" w14:textId="77777777" w:rsidR="00304249" w:rsidRPr="00304249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Сплетение фантастических и реальных мотивов в орнаментике. Развитие стиля готич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ских соборов от Парижа и Шартра до соборов зрелой готики в Реймсе и Амьене. Реалисти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ч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ность скульптуры собора в Наумбурге и Магдебурге (Германия).</w:t>
      </w:r>
    </w:p>
    <w:p w14:paraId="71881EDB" w14:textId="77777777" w:rsidR="00304249" w:rsidRP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617FF3"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8.</w:t>
      </w: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Эпоха Возрождения в Италии к</w:t>
      </w:r>
      <w:r w:rsid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онец </w:t>
      </w:r>
      <w:r w:rsidR="00617FF3"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="00617FF3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XIII</w:t>
      </w: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– </w:t>
      </w:r>
      <w:r w:rsidR="00617FF3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</w:t>
      </w: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вв..</w:t>
      </w:r>
    </w:p>
    <w:p w14:paraId="0E149D3D" w14:textId="77777777" w:rsidR="00304249" w:rsidRPr="00304249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Раскрыть гуманистический идеал эпохи Возрождения на основе творчества выдающихся деятелей искусства.</w:t>
      </w:r>
    </w:p>
    <w:p w14:paraId="47E0F35E" w14:textId="77777777" w:rsid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творчеством Мазаччо (1401 - 1427). Фрески капеллы Бранкаччи церкви Санта Мария дель Кармине. Увидеть общее в творческом методе художников: лаконизм, стремление отрешиться от частных деталей, стремление передать не только внешние формы, но и сложением основных принципов ренессансной живописи: стремление к изображению зак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номерности его внутреннего устройства. </w:t>
      </w:r>
    </w:p>
    <w:p w14:paraId="1BE53E8F" w14:textId="77777777" w:rsid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Поиски Мазаччо завершились</w:t>
      </w:r>
      <w:r w:rsidR="00617F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сложением основных принципов ренессансной живописи: стремление к изображению окружающего мира, подражание природе, построение пространства по законам перспективы, передача реального объема на плоскости. </w:t>
      </w:r>
    </w:p>
    <w:p w14:paraId="449DAC85" w14:textId="77777777" w:rsidR="00304249" w:rsidRPr="00304249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творчестве художников Сандро Боттичелли и Леонардо да Винчи. Проследить на примере их творчества рождение нового изобразительного языка, 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разившемся в переходе от линии, как главном выразительном средстве (наследии иконописи средневековья) к светотени, как средству достижение впечатления</w:t>
      </w:r>
      <w:r w:rsidR="00A2552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жизнеподобия.</w:t>
      </w:r>
    </w:p>
    <w:p w14:paraId="6FF04979" w14:textId="77777777" w:rsidR="00A2552C" w:rsidRDefault="00A2552C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Сандро 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Боттичелли как самый эмоциональный и лиричный художник Возрождения; о линии как главном выразительном средстве его композиций; о поэтической утонченности же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ских образов. Анализ композиций «Весна» и «Рождение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Венеры». </w:t>
      </w:r>
    </w:p>
    <w:p w14:paraId="703F9B05" w14:textId="77777777" w:rsidR="00304249" w:rsidRPr="00304249" w:rsidRDefault="00A2552C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еонардо да Винчи как подлинный основоположник стиля Высокого Возрождения. Композиционные и живописные эксперименты Леонардо да Винчи. Свет и освещенность - как условие и важнейшее средство изобразительности. Учение Леонардо о светотени, применение которого позволяло достичь удивительно тонких эффектов в изобразительной моделировке форм: «сфумато» (от итал. Sfumato) - «дымчатой» атмосфере, где предметные очертания почти неуловимы. Портрет Моны Лизы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(«Джоконда»), «Мадонна в гроте» и «Тайная вечеря».</w:t>
      </w:r>
    </w:p>
    <w:p w14:paraId="532AF697" w14:textId="77777777" w:rsidR="00304249" w:rsidRPr="00304249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Дать представления о том, что Рафаэль в своем творчестве воплотил самые светлые и возвышенные идеалы гуманизма: он синтезировал достижения предшественников и создал свой идеал прекрасного, гармонически развитого человека в окружении величавой архитектуры или пейзажа; что в основе его творческого метода лежит принцип отбора и обобщения жизненных наблюдений. Кратко познакомить с фактами биографии; охарактеризовать периоды творчества. Анализ композиции «Мадонна Конестабиле».</w:t>
      </w:r>
    </w:p>
    <w:p w14:paraId="3242EEB9" w14:textId="77777777" w:rsidR="006F4772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Флорентийский период. «Мадонна в зелени». Римский период. Росписи </w:t>
      </w:r>
      <w:r w:rsidRPr="006F4772">
        <w:rPr>
          <w:rFonts w:ascii="Times New Roman" w:eastAsia="Calibri" w:hAnsi="Times New Roman"/>
          <w:sz w:val="24"/>
          <w:szCs w:val="24"/>
          <w:lang w:eastAsia="en-US"/>
        </w:rPr>
        <w:t>станц</w:t>
      </w:r>
      <w:r w:rsidR="006F4772" w:rsidRPr="006F477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Ватикана. Анализ композиций Станцы делла Сеньятура «Афинская школа». Познакомить с алтарной ка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тиной («Сикстинская Мадонна») и самыми значительными портретами позднего периода «Дама под покрывалом» и «Портрет графа Бальдассаре Кастильоне». </w:t>
      </w:r>
    </w:p>
    <w:p w14:paraId="4CCD1050" w14:textId="77777777" w:rsidR="00304249" w:rsidRPr="00304249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Сделать вывод о том, что творчество Рафаэля является если не энциклопедией, то глуб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чайшим синтезом Высокого Возрождения и выражением гуманизма в искусстве.</w:t>
      </w:r>
    </w:p>
    <w:p w14:paraId="71F7B67C" w14:textId="77777777" w:rsidR="003D721A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творчестве великого Микеланджело,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 мастере, ост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вившем произведения, грандиозные по масштабу и силе, воплощающие наиболее прогресси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ную идею эпохи: утверждение образа безграничного господства совершенного человека-титана. Рассказать о том, что Микеланджело был гениальным скульптором, живописцем, архитект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ром, рисовальщиком, военным инженером, поэтом. Последовательно рассмотреть работы ка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дой области искусства, в которой он оставил произведения. Скульптура: «Давид», «Пьета». Живопись: цикл фресок Сикстинской капеллы («Отделение света от тьмы», «Сотворение Ад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ма», «Грехопадение»). 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720A2B1" w14:textId="77777777" w:rsidR="003D721A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Рассказать о трудностях при написании фресок, о том, что работу он выполнял собс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венноручно.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расцвете венецианской живописи, отличавшейся богатством и насыщенностью колорита.</w:t>
      </w:r>
    </w:p>
    <w:p w14:paraId="4A0E2CA7" w14:textId="77777777" w:rsidR="00304249" w:rsidRPr="00304249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Познакомить с творчеством Тициана. Ранний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период творчества Тициана, картины «Вакх и Ариадна», «Любовь земная и небесная», «Венера Урбинская». Нарастание драматизма, тема страдания и гибели героя в картинах «Динарий кесаря», «Несение креста», «Святой Себ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стьян». Лаконизм композиции, неповторимый колорит и пастозное письмо поздних произвед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ний.</w:t>
      </w:r>
    </w:p>
    <w:p w14:paraId="1CD3E008" w14:textId="77777777" w:rsidR="00304249" w:rsidRPr="00304249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Самостоятельная работа: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сделать в тетради запись о творчестве художников, перечи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лить основные произведения.</w:t>
      </w:r>
    </w:p>
    <w:p w14:paraId="074652D3" w14:textId="77777777" w:rsidR="00304249" w:rsidRPr="007B6C81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9. 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Северное  Возрождение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–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XVIII</w:t>
      </w:r>
      <w:r w:rsid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2FE419CE" w14:textId="77777777" w:rsidR="007B6C81" w:rsidRPr="006A54DB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восприятии идеалов гуманизма мастерами Северного Возрождения. Обозначить проявление интереса художников к реальному миру, человеку, пр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роде, способствующего становлению и развитию реализма, надолго определившего развитие европейской художественной культуры. </w:t>
      </w:r>
    </w:p>
    <w:p w14:paraId="5CBED3AB" w14:textId="77777777" w:rsidR="00304249" w:rsidRPr="00304249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Раскрыть своеобразие творческого метода немецких и нидерландских мастеров рене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сансного периода: И. Босха; А. Дюрера, П. Брейгеля Старшего.</w:t>
      </w:r>
    </w:p>
    <w:p w14:paraId="1FCB2D2D" w14:textId="77777777" w:rsidR="00304249" w:rsidRPr="007B6C81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</w:t>
      </w:r>
      <w:r w:rsidR="007B6C81"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10. </w:t>
      </w: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Искусство Западной Европы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 Искусство Италии, Фландрии, Го</w:t>
      </w: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>л</w:t>
      </w: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>ландии, Испании.</w:t>
      </w:r>
    </w:p>
    <w:p w14:paraId="5090D9F5" w14:textId="77777777" w:rsidR="00304249" w:rsidRPr="007B6C81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Италии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XVIII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вв.</w:t>
      </w:r>
    </w:p>
    <w:p w14:paraId="60067833" w14:textId="77777777" w:rsidR="00304249" w:rsidRPr="00304249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Познакомить учащихся со своеобразием архитектуры и живописи Италии </w:t>
      </w:r>
      <w:r w:rsidR="007B6C81" w:rsidRPr="007B6C81">
        <w:rPr>
          <w:rFonts w:ascii="Times New Roman" w:eastAsia="Calibri" w:hAnsi="Times New Roman"/>
          <w:bCs/>
          <w:sz w:val="24"/>
          <w:szCs w:val="24"/>
          <w:lang w:val="en-US" w:eastAsia="en-US"/>
        </w:rPr>
        <w:t>XVII</w:t>
      </w:r>
      <w:r w:rsidR="007B6C81" w:rsidRPr="007B6C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- </w:t>
      </w:r>
      <w:r w:rsidR="007B6C81" w:rsidRPr="007B6C81">
        <w:rPr>
          <w:rFonts w:ascii="Times New Roman" w:eastAsia="Calibri" w:hAnsi="Times New Roman"/>
          <w:bCs/>
          <w:sz w:val="24"/>
          <w:szCs w:val="24"/>
          <w:lang w:val="en-US" w:eastAsia="en-US"/>
        </w:rPr>
        <w:t>XVIII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веков. Сформировать представление об искусстве барокко как о реализации новых представл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ний о безграничности, постоянной изменчивости мира и его драматической сложности; ра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крыть новые образные и пластические принципы в творчестве Л. Бернини.</w:t>
      </w:r>
    </w:p>
    <w:p w14:paraId="733E2174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происхождением термина и значением слова «барокко», на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конкретных примерах показать, что главная особенность этого стиля - стремление к созданию ансамбля, синтезу архитектуры и скульптуры, раскрыть роль католической церкви в формировании стиля.</w:t>
      </w:r>
    </w:p>
    <w:p w14:paraId="319652AE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На примере анализа композиционного решение фасада церкви Сан Карло на площади Четырех фонтанов в Риме (1634 - 1667) архитектора Франческо Барромини объяснить хара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терные особенности архитектуры барокко: динамичное пространственное решение; трактовку образа объемов живописными массами; сложные планы с преобладанием криволинейных оче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таний; разрушение тектонической связи между интерьером и фасадом здания; свободное 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пользование ордерной формы ради усиления пластичности и живописности общего решения; любимый декоративный элемент - волюта, овал.</w:t>
      </w:r>
    </w:p>
    <w:p w14:paraId="6EEEBAA5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Площадь св. Петра в Риме Бернини - «подобно распростертым объятиям»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захватывает зрителя, направляя его движение к фасаду собора. Показать стилевое разнообразие западное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ропейского искусства 17 века: барокко и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Болонский академизм, реализм. Проанализировать творчество художников: Сальватора Розы, Микеланджело да Караваджо, Джованни Батиста Тьеполо.</w:t>
      </w:r>
    </w:p>
    <w:p w14:paraId="577B3930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том, что революция Караваджо в области формы и ик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нографии живописи явилась результатом радикального изменения отношений между художн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ком и внешним миром.</w:t>
      </w:r>
    </w:p>
    <w:p w14:paraId="2D4DB9FC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деятельностью Караваджо, раскрыть провокационный характер его обр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зов: до Караваджо Иисус Христос и другие святые изображались на картинах девственно чи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тыми и непорочными, их образы идеализированы, чтобы завоевать сердца верующих.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Именно в это время Микеланджело Меризи да Караваджо начинает создавать свои знаменитые работы. Он говорит, что слава Евангелия состоит в том, что Спаситель был сделан из плоти и крови. И он рисует его, других святых земными и плотскими, как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никто до него. Его модели взяты с улиц, таверн, рынков и борделей. Караваджо переворачивает привычные представления о ж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вописи, делая ее более реальной и осязаемой. Натурализм, изображение фигур в натуральную величину, падающий свет, экспрессия светотени помогают добиться иллюзии реальности пр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исходящего на картинной плоскости. Рассказать о личности художника. Познакомить с осно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ными произведениями. «Юноша с корзиной фруктов», «Вакх», «Лютнист». Главное в его пр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изведениях - не повествование, а характерный типаж. Обратить внимание на материальность и законченность каждой детали картин.</w:t>
      </w:r>
    </w:p>
    <w:p w14:paraId="19E4C055" w14:textId="77777777" w:rsidR="00304249" w:rsidRPr="002E0092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E009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Фландрии </w:t>
      </w:r>
      <w:r w:rsidR="002E0092" w:rsidRPr="002E0092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="002E0092" w:rsidRPr="002E009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2E009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в.</w:t>
      </w:r>
    </w:p>
    <w:p w14:paraId="77B330CD" w14:textId="77777777" w:rsidR="001D5DC2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Раскрыть основные тенденции развития искусства Фландрии </w:t>
      </w:r>
      <w:r w:rsidR="001D5DC2" w:rsidRPr="001D5DC2">
        <w:rPr>
          <w:rFonts w:ascii="Times New Roman" w:eastAsia="Calibri" w:hAnsi="Times New Roman"/>
          <w:bCs/>
          <w:sz w:val="24"/>
          <w:szCs w:val="24"/>
          <w:lang w:val="en-US" w:eastAsia="en-US"/>
        </w:rPr>
        <w:t>XVII</w:t>
      </w:r>
      <w:r w:rsidRPr="001D5DC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в. </w:t>
      </w:r>
    </w:p>
    <w:p w14:paraId="306423F5" w14:textId="77777777" w:rsidR="001D5DC2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Рассказать о творчестве выдающихся художников. Стиль барокко в произведениях Як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ба Йорданса, Питера Пауля Рубенса, Адриана Браувера, Франса Снейдерса. </w:t>
      </w:r>
    </w:p>
    <w:p w14:paraId="0CC42EAC" w14:textId="77777777" w:rsid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Раскрыть разностороннюю одаренность Рубенса, его живописное мастерс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во(контрастность, напряженность, динамичность образов); особенности личности. П. П. Рубенс. «Пейзаж с возчиками камней» (утро, день, вечер в одном произведении). Ритмическая орган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зация изображения. Ритм - как средство, обеспечивающее пространственно-временное единство произведения искусства, при этом ритм одновременно диктует принцип его восприятия. Ра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крыть реалистические традиции, жизнелюбие в живописи Я. Йорданса и Адриана Браувера. Б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рочные натюрморты Ф. Снейдерса.</w:t>
      </w:r>
    </w:p>
    <w:p w14:paraId="5AB87234" w14:textId="77777777" w:rsidR="00304249" w:rsidRPr="001D5DC2" w:rsidRDefault="00304249" w:rsidP="001D5D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1D5DC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Искусство Голландии XVII в.</w:t>
      </w:r>
    </w:p>
    <w:p w14:paraId="71021EB0" w14:textId="77777777" w:rsidR="00304249" w:rsidRPr="00304249" w:rsidRDefault="00304249" w:rsidP="001D5D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Охарактеризовать основные тенденции развития искусства Голландии </w:t>
      </w:r>
      <w:r w:rsidR="001D5DC2" w:rsidRPr="001D5DC2">
        <w:rPr>
          <w:rFonts w:ascii="Times New Roman" w:eastAsia="Calibri" w:hAnsi="Times New Roman"/>
          <w:bCs/>
          <w:sz w:val="24"/>
          <w:szCs w:val="24"/>
          <w:lang w:eastAsia="en-US"/>
        </w:rPr>
        <w:t>XVII</w:t>
      </w:r>
      <w:r w:rsidRPr="001D5DC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века. Пок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зать многообразие жанров голландской живописи. Сформировать представление о демократ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зации голландской культуры в первой половине XVII в.; раскрыть ведущую роль станковой реалистической живописи в голландском искусстве.</w:t>
      </w:r>
    </w:p>
    <w:p w14:paraId="7960320E" w14:textId="77777777" w:rsidR="00304249" w:rsidRPr="00304249" w:rsidRDefault="00304249" w:rsidP="001D5D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воссозданием действительности в пейзажах и натюрмортах голландских живописцев, сочетающимся с острым чувством красоты. Стремление воплотить поэзию повс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дневности, прелесть человеческих будней в произведениях бытового жанра. «Малые голлан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цы».</w:t>
      </w:r>
    </w:p>
    <w:p w14:paraId="7A6D477B" w14:textId="77777777" w:rsidR="00E600B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Рассмотреть творчество выдающихся голландских художников данного периода: Яна Вермера Дельфтского, Яна Стена, Рембрандта. </w:t>
      </w:r>
    </w:p>
    <w:p w14:paraId="4D5C3863" w14:textId="77777777" w:rsidR="00304249" w:rsidRPr="00304249" w:rsidRDefault="00304249" w:rsidP="00E600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жизненным и творческим путем Рембрандта. Раскрыть огромную духо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ную значительность и философскую глубину искусства Рембрандта; роль света как средства усиления эмоциональной выразительности в его картинах. Познакомить с живописной факт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рой его полотен. Выявить глубину психологической характеристики, отражение всего жизне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ного пути человека, его духовной чистоты в поздних портретах. Обратить внимание на высокое мастерство исполнения и глубину содержания в офортах</w:t>
      </w:r>
      <w:r w:rsid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Рембрандта.</w:t>
      </w:r>
    </w:p>
    <w:p w14:paraId="65EC0DCC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Испании </w:t>
      </w:r>
      <w:r w:rsidR="00E600B9" w:rsidRPr="001D5DC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XVII</w:t>
      </w:r>
      <w:r w:rsidR="00E600B9" w:rsidRPr="00E600B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в.</w:t>
      </w:r>
    </w:p>
    <w:p w14:paraId="2BDA312A" w14:textId="77777777" w:rsidR="00304249" w:rsidRPr="0030424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«золотом веке» испанской живописи XVII века, о тво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честве гениального художника Диего Веласкеса. Познакомить с особенностями исторического развития Испании. Рассказать о творчестве Эль Греко; раскрыть трагический характер его обр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зов. «Пейзаж Толедо»,</w:t>
      </w:r>
      <w:r w:rsid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«Лаокоон» (1610), «Похороны графа Оргаса»(1586). Рассказать о расцв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те испанской реалистической живописи, выявить народную основу творчества X. Риберы «Св. Инесса» (1641), «Хромоножка» (1642); материальную достоверность и возвышенность худож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ственных образов, созданных Ф. Сурбараном: «Отрочество Марии» (1641 - 1658), «Молитва св. Бонавентуры» (1629), «Натюрморт с апельсинами и лимонами» (1633).</w:t>
      </w:r>
    </w:p>
    <w:p w14:paraId="6C9CDADE" w14:textId="77777777" w:rsidR="00304249" w:rsidRPr="0030424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Рассмотреть творчество Д. Веласкеса - вершину испанской реалистической</w:t>
      </w:r>
      <w:r w:rsid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живописи. Композиционное и колористическое мастерство Веласкеса: «Завтрак» (1617), «Менины» (1656), «Пряхи». Портреты кисти Веласкеса. «Портрет Филиппа IV» (1628), «Портрет Иннокентия X» (1650), «Портрет шута Себастьяна Моро» (1648). Историческая живопись: «Сдача Бреды».</w:t>
      </w:r>
    </w:p>
    <w:p w14:paraId="588562D8" w14:textId="77777777" w:rsidR="0030424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учащихся с творчеством выдающихся испанских художников: Доменико Эль Греко, Франциско де Сурбарана, Эстебана Мурильо.</w:t>
      </w:r>
    </w:p>
    <w:p w14:paraId="4A935F3B" w14:textId="77777777" w:rsidR="006A7FFC" w:rsidRPr="006A7FFC" w:rsidRDefault="00350BF6" w:rsidP="00350BF6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Второ</w:t>
      </w:r>
      <w:r w:rsidR="00304249">
        <w:rPr>
          <w:rFonts w:ascii="Times New Roman" w:eastAsia="Calibri" w:hAnsi="Times New Roman"/>
          <w:b/>
          <w:i/>
          <w:sz w:val="24"/>
          <w:szCs w:val="24"/>
          <w:lang w:eastAsia="en-US"/>
        </w:rPr>
        <w:t>е полугодие</w:t>
      </w:r>
    </w:p>
    <w:p w14:paraId="12B937B9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Тема</w:t>
      </w:r>
      <w:r w:rsidR="00E600B9"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11.</w:t>
      </w:r>
      <w:r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Искусство западной Европы </w:t>
      </w:r>
      <w:r w:rsidR="009242C6" w:rsidRPr="001D5DC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XVIII</w:t>
      </w:r>
      <w:r w:rsid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>в. Стиль барокко. Франция.</w:t>
      </w:r>
    </w:p>
    <w:p w14:paraId="669B6D27" w14:textId="77777777" w:rsidR="00304249" w:rsidRPr="009242C6" w:rsidRDefault="00304249" w:rsidP="009242C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Франции </w:t>
      </w:r>
      <w:r w:rsidR="009242C6"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XVIII </w:t>
      </w:r>
      <w:r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18 в.</w:t>
      </w:r>
    </w:p>
    <w:p w14:paraId="73B74CCD" w14:textId="77777777" w:rsidR="009242C6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Создать представление о развитии живописи Франции </w:t>
      </w:r>
      <w:r w:rsidR="009242C6" w:rsidRPr="009242C6">
        <w:rPr>
          <w:rFonts w:ascii="Times New Roman" w:eastAsia="Calibri" w:hAnsi="Times New Roman"/>
          <w:bCs/>
          <w:sz w:val="24"/>
          <w:szCs w:val="24"/>
          <w:lang w:eastAsia="en-US"/>
        </w:rPr>
        <w:t>XVIII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века.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Зарождение рококо, его характерные признаки и своеобразие. Галантные празднества и пасторали в творчестве А.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Ватто, Ф.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Буше. Одновременный подъем реалистического бытового жанра и натюрморта. </w:t>
      </w:r>
    </w:p>
    <w:p w14:paraId="5A0A5A4B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Творчество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Ж..Б.С. Шардена. Течение сентиментализма - творчество Ж.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Греза.</w:t>
      </w:r>
    </w:p>
    <w:p w14:paraId="5A36D8F8" w14:textId="77777777" w:rsidR="00304249" w:rsidRPr="009242C6" w:rsidRDefault="00304249" w:rsidP="009242C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Искусство Испании конца XVIII - начала XIX вв.</w:t>
      </w:r>
    </w:p>
    <w:p w14:paraId="052E8740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Реакционный характер испанского абсолютизма. Отражение героической борьбы и тр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гической судьбы испанского народа в творчестве Ф. Гойи. Портреты Гойи. Цветовая и световая напряженность полотен Гойи. Реалистическая сущность и фантастическая форма серии офо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тов «Каприччос».</w:t>
      </w:r>
    </w:p>
    <w:p w14:paraId="65075DF7" w14:textId="77777777" w:rsidR="00304249" w:rsidRPr="002F352F" w:rsidRDefault="00304249" w:rsidP="002F352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2F352F"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12.</w:t>
      </w: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Классицизм в искусстве Франции XIX в.</w:t>
      </w:r>
    </w:p>
    <w:p w14:paraId="66ACC404" w14:textId="77777777" w:rsidR="002F352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Основные черты прогрессивного революционного романтизма. Его роль в развитии е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ропейского искусства XIX в. Борьба романтизма и классицизма. Эмоциональное напряжение, динамика, реалистическое обобщение в произведениях Т.</w:t>
      </w:r>
      <w:r w:rsidR="002F352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Жерико: «Офицер конных егерей идущий в атаку», «Плот «Медузы».</w:t>
      </w:r>
    </w:p>
    <w:p w14:paraId="0CE8ADE4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Э. Делакруа - глава прогрессивного романтизма. Выражение пафоса революционной борьбы в картине «Свобода, ведущая народ» («28</w:t>
      </w:r>
      <w:r w:rsidR="002F352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июля 1830г). Жанровое многообразие творч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ства Делакруа. Напряженный контраст в его произведениях.</w:t>
      </w:r>
    </w:p>
    <w:p w14:paraId="5563AE89" w14:textId="77777777" w:rsidR="00304249" w:rsidRPr="002F352F" w:rsidRDefault="002F352F" w:rsidP="002F352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2F352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2F352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13. Искусство России </w:t>
      </w: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XVIII</w:t>
      </w:r>
      <w:r w:rsidR="00304249" w:rsidRPr="002F352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</w:t>
      </w:r>
    </w:p>
    <w:p w14:paraId="6C2BAC23" w14:textId="77777777" w:rsidR="00304249" w:rsidRPr="002F352F" w:rsidRDefault="00304249" w:rsidP="002F352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живопись1-й половины XVIII в.</w:t>
      </w:r>
    </w:p>
    <w:p w14:paraId="6277A9E8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Раскрыть значение реформ Петра I для развития русского искусства: приглашенный в Россию деятель искусства обучал русских учеников; основной метод обучения - работа «с 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разца», образцами, которыми были произведения античности и нового времени; совершенств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вание мастерства русских учеников в зарубежной поездке; формирование идеи создания Ак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демии художеств.</w:t>
      </w:r>
    </w:p>
    <w:p w14:paraId="23BE1867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Рассмотреть эволюцию русской живописи данного периода.</w:t>
      </w:r>
    </w:p>
    <w:p w14:paraId="4EBAE934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Показать ведущую роль портретного жанра, его тесную связь с парсуной. Познакомить с творчеством выдающихся русских живописцев данного периода: А.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Матвеевым, И.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Никитиным, И.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Вишняковым, А. Антроповым.</w:t>
      </w:r>
    </w:p>
    <w:p w14:paraId="73915C29" w14:textId="77777777" w:rsidR="00304249" w:rsidRPr="00670101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7010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скульптура 1-й половины XVIII в.</w:t>
      </w:r>
    </w:p>
    <w:p w14:paraId="2A897CCB" w14:textId="77777777" w:rsidR="00670101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 развитием русской скульптуры в 1 -й половине</w:t>
      </w:r>
      <w:r w:rsidR="00670101" w:rsidRPr="006701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XVIII</w:t>
      </w:r>
      <w:r w:rsidR="00670101"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века. </w:t>
      </w:r>
    </w:p>
    <w:p w14:paraId="778540CC" w14:textId="77777777" w:rsidR="00304249" w:rsidRPr="00E600B9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Черты барочного парадного портрета в произведениях русской пластики. Декоративно-монументальная скульптура Б.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К. Растрелли. Бронзовый бюст Петра I - величественный образ преобразователя России.</w:t>
      </w:r>
    </w:p>
    <w:p w14:paraId="4E13D622" w14:textId="77777777" w:rsidR="00304249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7010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живопись 2-й половины XVIII в.</w:t>
      </w:r>
    </w:p>
    <w:p w14:paraId="6A0AB249" w14:textId="77777777" w:rsidR="00670101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Показать роль Академии художеств, в становлении русского искусства . Раскрыть пон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тия «классицизм» и «академизм». Ознакомить учащихся с творчеством выдающихся портрет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стов 2-й половины </w:t>
      </w:r>
      <w:r w:rsidR="00670101" w:rsidRPr="00670101">
        <w:rPr>
          <w:rFonts w:ascii="Times New Roman" w:eastAsia="Calibri" w:hAnsi="Times New Roman"/>
          <w:bCs/>
          <w:sz w:val="24"/>
          <w:szCs w:val="24"/>
          <w:lang w:eastAsia="en-US"/>
        </w:rPr>
        <w:t>XVIII</w:t>
      </w:r>
      <w:r w:rsidR="00670101" w:rsidRP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>столетия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: Ф.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С. Рокотовым, Д.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Г. Левицким, В.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Л. Боровиковским. </w:t>
      </w:r>
    </w:p>
    <w:p w14:paraId="376695DA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Обратить внимание на первую русскую картину исторического жанра «Владимир и Ро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неда» А. П. Лосенко.</w:t>
      </w:r>
    </w:p>
    <w:p w14:paraId="758FA548" w14:textId="77777777" w:rsidR="00304249" w:rsidRPr="00BF5269" w:rsidRDefault="00304249" w:rsidP="00BF526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скульптура 2-й половины</w:t>
      </w:r>
      <w:r w:rsidR="00BF5269"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XVIII</w:t>
      </w:r>
      <w:r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в.</w:t>
      </w:r>
    </w:p>
    <w:p w14:paraId="22C4BA3D" w14:textId="77777777" w:rsidR="00BF526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Показать черты парадного портрета, простоту и ясность искусства классицизма в прои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ведениях русской пластики. Ф.И. Шубин - «первый статуйных дел мастер». </w:t>
      </w:r>
    </w:p>
    <w:p w14:paraId="70296C08" w14:textId="77777777" w:rsidR="00BF526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Мастерство техники исполнения скульптурных произведений, многогранность раскр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тия образов. Галерея портретов влиятельных особ екатерининского времени. «Портрет Павла I», глубина психологической характеристики образа.</w:t>
      </w:r>
    </w:p>
    <w:p w14:paraId="00225FC1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Скульптурные портреты М.И. Козловского. «Памятник А.В. Суворову» - первый памя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ник некоронованной особе».</w:t>
      </w:r>
    </w:p>
    <w:p w14:paraId="41C01181" w14:textId="77777777" w:rsidR="00304249" w:rsidRPr="00BF5269" w:rsidRDefault="00BF5269" w:rsidP="00BF526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BF526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BF526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14. Романтизм в искусстве западной Европы 1-ой половины </w:t>
      </w:r>
      <w:r w:rsidRPr="00BF5269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="00304249" w:rsidRPr="00BF526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 Франция, Германия, Англия.</w:t>
      </w:r>
    </w:p>
    <w:p w14:paraId="006C6A05" w14:textId="77777777" w:rsidR="00304249" w:rsidRPr="00BF5269" w:rsidRDefault="00304249" w:rsidP="00BF526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Романтизм в живописи Франции.</w:t>
      </w:r>
    </w:p>
    <w:p w14:paraId="5A2BEFBF" w14:textId="77777777" w:rsidR="00BF526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Основные черты прогрессивного революционного романтизма. Его роль в развитии е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ропейского искусства XIX в. Борьба романтизма и классицизма.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Эмоциональное напряжение, динамика, реалистическое обобщение в произведениях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Т.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Жерико «офицер конных егерей...», «Плот «Медузы». </w:t>
      </w:r>
    </w:p>
    <w:p w14:paraId="6299597D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Э. Делакруа 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глава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прогрессивного романтизма. Выражение пафоса революционной борьбы в картине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«Свобода, ведущ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>ая народ» (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28 июля 1830г). Жанровое многообразие творч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ства Делакруа. Напряженный контраст в его произведениях.</w:t>
      </w:r>
    </w:p>
    <w:p w14:paraId="300AF351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Немецкая школа живописи романтизма. Бидермайер.</w:t>
      </w:r>
    </w:p>
    <w:p w14:paraId="2F253B46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Английская школа живописи романтизма. Прерафаэлиты.</w:t>
      </w:r>
    </w:p>
    <w:p w14:paraId="425FC5E5" w14:textId="77777777" w:rsidR="00304249" w:rsidRPr="00307E90" w:rsidRDefault="00307E90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15. Реализм в искусстве Франции середины </w:t>
      </w:r>
      <w:r w:rsidRPr="00BF5269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04249"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>в.</w:t>
      </w:r>
    </w:p>
    <w:p w14:paraId="6F37B762" w14:textId="77777777" w:rsidR="00304249" w:rsidRPr="00E600B9" w:rsidRDefault="00304249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Критический реализм в творчестве О. Домье.</w:t>
      </w:r>
    </w:p>
    <w:p w14:paraId="47831899" w14:textId="77777777" w:rsidR="00304249" w:rsidRPr="00E600B9" w:rsidRDefault="00304249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Барбизонская школа живописи.</w:t>
      </w:r>
    </w:p>
    <w:p w14:paraId="0B5371F0" w14:textId="77777777" w:rsidR="00304249" w:rsidRPr="00801B7F" w:rsidRDefault="00307E90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01B7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801B7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16. Импрессионизм в искусстве Франции 2 –я половина </w:t>
      </w:r>
      <w:r w:rsidRPr="00801B7F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="00304249" w:rsidRPr="00801B7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</w:t>
      </w:r>
    </w:p>
    <w:p w14:paraId="1B46BB30" w14:textId="77777777" w:rsidR="00801B7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Создание новой живописной системы в западноевропейском искусстве XIX в. И взаим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связь ее с новым миропониманием. Борьба с салонным и академическим искусством. </w:t>
      </w:r>
    </w:p>
    <w:p w14:paraId="0387E05B" w14:textId="77777777" w:rsidR="00801B7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Значение творчества Э. Мане в развитии реалистических тенденции во французском и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кусстве, в борьбе с салонным искусством: «Завтрак на траве», «Портрет Э. Золя». </w:t>
      </w:r>
    </w:p>
    <w:p w14:paraId="0EB6B437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Актуальность и гражданственность графики и акварели Э. Мане: «Расстрел коммун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ров». Характеристика основных особенностей творческого метода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импрессионистов: темы и основы живописи. Объяснение термина «импрессионизм».</w:t>
      </w:r>
    </w:p>
    <w:p w14:paraId="122C5B74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К. Моне - вождь импрессионизма. Разработка пленэрной техники импрессионизма. «Бульвар Капуцинок в Париже». Решение импрессионистами живописно-колористических пр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блем. Образы повседневной жизни 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герои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импрессионистов. Влияние импрессионизма на ра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витие искусства стран.</w:t>
      </w:r>
    </w:p>
    <w:p w14:paraId="4ABD30D4" w14:textId="77777777" w:rsidR="00304249" w:rsidRPr="00801B7F" w:rsidRDefault="00801B7F" w:rsidP="00801B7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801B7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</w:t>
      </w:r>
      <w:r w:rsidR="00304249" w:rsidRPr="00801B7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17. Постимпрессионизм.</w:t>
      </w:r>
    </w:p>
    <w:p w14:paraId="57071DFD" w14:textId="77777777" w:rsidR="00801B7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Стилевые особенности постимпрессионизма. </w:t>
      </w:r>
    </w:p>
    <w:p w14:paraId="47165F1B" w14:textId="77777777" w:rsidR="001652E6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Творчество Ван Гога, Гогена. Положение художника в буржуазном обществе. Успех и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дивидуалистических исканий. Подчеркнутая эмоциональная выразительность, экспрессивность живописи В.</w:t>
      </w:r>
      <w:r w:rsidR="001652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Ван Гога: «Прогулка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заключенных» одушевленность и очеловеченность природы в его произведениях. Роль цвета и фактуры. Письма Ван Гога - выдающийся документ внутре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ней творческой работы художника.</w:t>
      </w:r>
    </w:p>
    <w:p w14:paraId="404B73BD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Уход П.</w:t>
      </w:r>
      <w:r w:rsidR="001652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Гогена от буржуазной действительности «детей природы». Обобщенно-декоративное понимание Гогеном.</w:t>
      </w:r>
    </w:p>
    <w:p w14:paraId="29A3E6D7" w14:textId="77777777" w:rsidR="00304249" w:rsidRPr="001652E6" w:rsidRDefault="001652E6" w:rsidP="001652E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>18. Искусство России к</w:t>
      </w:r>
      <w:r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онец </w:t>
      </w:r>
      <w:r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="00304249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– н</w:t>
      </w:r>
      <w:r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ачало </w:t>
      </w:r>
      <w:r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XX</w:t>
      </w:r>
      <w:r w:rsidR="00304249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вв.</w:t>
      </w:r>
    </w:p>
    <w:p w14:paraId="0FDB7D08" w14:textId="77777777" w:rsidR="001652E6" w:rsidRDefault="00304249" w:rsidP="004009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</w:t>
      </w:r>
      <w:r w:rsidR="001652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Охарактеризовать основные тенденции художественной жизни России на рубеже веков. Показать традиционные и новаторские черты в русском искусстве начала 20 века. </w:t>
      </w:r>
    </w:p>
    <w:p w14:paraId="725854D9" w14:textId="77777777" w:rsidR="006948A4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Рассказать о творчестве мастеров русского авангарда. </w:t>
      </w:r>
    </w:p>
    <w:p w14:paraId="41BC0AD5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творчестве М. Врубеля как о крупнейшем представителе символизма и модерна в русском изобразительном искусстве, новом типе универсального х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дожника конца XIX - начала XX века, умевшего написать картину и декоративное панно, и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полнить виньетку для книги и монументальную роспись, вылепить скульптуру и сочинить теа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ральный костюм. Живописное мастерство, повышенная эмоциональность образов, индивид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альная трактовка объема и красочная гамма. Фантастические образы 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М.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Врубеля: «Демон», «Царевна-Лебедь», «Пан».</w:t>
      </w:r>
    </w:p>
    <w:p w14:paraId="65F86CE9" w14:textId="77777777" w:rsidR="00304249" w:rsidRPr="00E600B9" w:rsidRDefault="00304249" w:rsidP="004009F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Развитие реалистических традиций в творчестве Б.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948A4">
        <w:rPr>
          <w:rFonts w:ascii="Times New Roman" w:eastAsia="Calibri" w:hAnsi="Times New Roman"/>
          <w:sz w:val="24"/>
          <w:szCs w:val="24"/>
          <w:lang w:eastAsia="en-US"/>
        </w:rPr>
        <w:t xml:space="preserve">М. Кустодиева; создание портрета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«русских типов».</w:t>
      </w:r>
    </w:p>
    <w:p w14:paraId="06771731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Познакомить с работами К. Коровина - яркого представителя русского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импрессионизма; увидеть сходство с пейзажами французских импрессионистов; выявить своеобразие манеры х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дожника в повышенной интенсивности цвета, в стихийной экспрессии мазка, в романтической напряженности образа; отметить роль художника в изменении отношения к этюду, который п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сле него стал восприниматься как самостоятельное произведение искусства. «Зимой» (1894). «Париж. Бульвар Капуцинок» (1911), «Рыбы, вино и фрукты» (1916).</w:t>
      </w:r>
    </w:p>
    <w:p w14:paraId="21C15F89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Сделать вывод о том, что произведения, относящиеся к последним годам жизни, созданы как бы разными художниками, но отражают основную черту искусства конца XIX - начала XX века: переход от метода прямого изображения действительности в формах самой действител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ности к методу поиска художественного образа и формы, косвенно выражающих содержание современности.</w:t>
      </w:r>
    </w:p>
    <w:p w14:paraId="127ACF1B" w14:textId="77777777" w:rsidR="00304249" w:rsidRPr="00E600B9" w:rsidRDefault="00304249" w:rsidP="00C35EE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Самостоятельная работа: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перечислить в тетради основные произведения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художников; сделать описание одной понравившейся работы.</w:t>
      </w:r>
    </w:p>
    <w:p w14:paraId="0C680B77" w14:textId="77777777" w:rsidR="00304249" w:rsidRPr="00C35EEB" w:rsidRDefault="00304249" w:rsidP="00C35EE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Художест</w:t>
      </w:r>
      <w:r w:rsid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венные объединения в России начала </w:t>
      </w:r>
      <w:r w:rsidRP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="00C35EEB"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XX</w:t>
      </w:r>
      <w:r w:rsidR="00C35EEB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в.</w:t>
      </w:r>
    </w:p>
    <w:p w14:paraId="0E8C80BE" w14:textId="77777777" w:rsidR="00304249" w:rsidRPr="00E600B9" w:rsidRDefault="00304249" w:rsidP="00C35EE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Рассмотреть основные задачи художественных объединений «Бубновый валет», «Гол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бая роза», «Мир искусства». Проанализировать художественное наследие К.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Сомова, А.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Бенуа, Н.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Рериха, П.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Кончаловского.</w:t>
      </w:r>
    </w:p>
    <w:p w14:paraId="3F33A874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художественном объединении «Мир искусства» как о крупном эстетическом явлении русской культуры рубежа веков, утвердившем в искусстве н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вые вкусы и проблематику, вернувшем искусству - на самом высоком профессиональном уро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не - утраченные формы книжной графики; о создателях театрально-декоративной живописи, приобретшей их усилиями европейское признание, «открывших» заново русское искусство XVIII века. Раскрыть эстетическую позицию группы: все, что любит и чему поклоняется х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дожник в прошлом и настоящем, имеет право быть воплощенным в искусстве, независимо от злобы дня; единственным чистым источником красоты является само искусство.</w:t>
      </w:r>
    </w:p>
    <w:p w14:paraId="3BD24328" w14:textId="77777777" w:rsidR="00304249" w:rsidRPr="00E600B9" w:rsidRDefault="00304249" w:rsidP="00DA3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 программными произведениями ведущих художников объединения.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К. Сомов - портрет художницы Мартыновой «Дама в голубом» (1897 - 1900).</w:t>
      </w:r>
    </w:p>
    <w:p w14:paraId="0C672748" w14:textId="77777777" w:rsidR="00304249" w:rsidRPr="00E600B9" w:rsidRDefault="00304249" w:rsidP="00DA3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А. Бенуа «Прогулка короля» (1906). А.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Бенуа. Графическое оформление «Медного вса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ника» (1903 - 1922).</w:t>
      </w:r>
    </w:p>
    <w:p w14:paraId="6C5AAF26" w14:textId="77777777" w:rsidR="00304249" w:rsidRPr="00E600B9" w:rsidRDefault="00304249" w:rsidP="00DA3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Л.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Бакст «Terror antiguus», декорации и костюмы к 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увертюре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«Шехерезад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Н.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Римск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го-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Корсакова, «Жар-птице»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И.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Стравинского (1900).</w:t>
      </w:r>
    </w:p>
    <w:p w14:paraId="6DFE3545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Е. Лансере «Императрица Елизавета Петровна в Царском Селе» (1905).</w:t>
      </w:r>
    </w:p>
    <w:p w14:paraId="4C4E8AA2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Н. Рерих «Заморские гости» (1901).</w:t>
      </w:r>
    </w:p>
    <w:p w14:paraId="7C293859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Б. Кустодиев «Купчиха за чаем» (1918), «Масленица».</w:t>
      </w:r>
    </w:p>
    <w:p w14:paraId="5463A3D2" w14:textId="77777777" w:rsidR="00304249" w:rsidRPr="00E600B9" w:rsidRDefault="00304249" w:rsidP="00D330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Рассказать о выставке последователей 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В.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Борисова-Мусатова под названием «Голубая роза», о синтезе искусств, о воздействии на художников стилистики символизма и модерна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(плоскостно-декоративная стилизация форм, прихотливость линейных ритмов); рассмотреть единство и особенности творчества лидеров.</w:t>
      </w:r>
    </w:p>
    <w:p w14:paraId="0D9081F0" w14:textId="77777777" w:rsidR="00304249" w:rsidRPr="00E600B9" w:rsidRDefault="00304249" w:rsidP="00D330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 деятельностью М. С. Сарьяна, создавшего в пейзажах образ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экзотическ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го Востока: Ирана, Египта, Турции. Отметить, что ориентальные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произведения 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М. С.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Сарьяна с их цветовыми контрастами появились раньше работ </w:t>
      </w:r>
      <w:r w:rsidR="00774E51">
        <w:rPr>
          <w:rFonts w:ascii="Times New Roman" w:eastAsia="Calibri" w:hAnsi="Times New Roman"/>
          <w:sz w:val="24"/>
          <w:szCs w:val="24"/>
          <w:lang w:eastAsia="en-US"/>
        </w:rPr>
        <w:t xml:space="preserve">А.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Матисса. Обратить внимание на жизн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радостный характер декоративных полотен художника.</w:t>
      </w:r>
    </w:p>
    <w:p w14:paraId="7BD59512" w14:textId="77777777" w:rsidR="00AC0C25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Сделать предварительный вывод о том, что </w:t>
      </w:r>
      <w:r w:rsidR="00AC0C25">
        <w:rPr>
          <w:rFonts w:ascii="Times New Roman" w:eastAsia="Calibri" w:hAnsi="Times New Roman"/>
          <w:sz w:val="24"/>
          <w:szCs w:val="24"/>
          <w:lang w:eastAsia="en-US"/>
        </w:rPr>
        <w:t xml:space="preserve">П.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Кузнецов и </w:t>
      </w:r>
      <w:r w:rsidR="00774E51">
        <w:rPr>
          <w:rFonts w:ascii="Times New Roman" w:eastAsia="Calibri" w:hAnsi="Times New Roman"/>
          <w:sz w:val="24"/>
          <w:szCs w:val="24"/>
          <w:lang w:eastAsia="en-US"/>
        </w:rPr>
        <w:t xml:space="preserve">М. С.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Сарьян разными путями создавали поэтический образ красочно-богатого мира, один - опираясь на традиции древнеру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ского искусства иконы, другой - древнеармянской миниатюры. В период «Голубой розы» их объединял интерес к ориентальным мотивам, символические тенденции. </w:t>
      </w:r>
    </w:p>
    <w:p w14:paraId="4BC4DF48" w14:textId="77777777" w:rsidR="00304249" w:rsidRPr="00E600B9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</w:t>
      </w:r>
      <w:r w:rsidR="00AC0C2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остро-декоративными натюрмортами, театральной фантастикой, лубо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ч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ной стилизацией станковых картин Н. Н. Сапунова и Н. Н. Судейкина.</w:t>
      </w:r>
    </w:p>
    <w:p w14:paraId="5AB69DDA" w14:textId="77777777" w:rsidR="00AC0C25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Визуальный ряд: П. Кузнецов «Голубой фонтан» (1905), «Мираж в степи» (1912), «Ф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никовая пальма» (1911); С. Ю. Судейкин «Пионы» (1908), «Маскарад» (1907); Н. Н. Сапунов «Цветы и фарфор» (1914). </w:t>
      </w:r>
    </w:p>
    <w:p w14:paraId="2AD2A617" w14:textId="77777777" w:rsidR="00304249" w:rsidRPr="00E600B9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Самостоятельная работа: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перечислить в тетради основные произведения художников; посмотреть в Интернете иллюстрации. </w:t>
      </w:r>
    </w:p>
    <w:p w14:paraId="6E3A776D" w14:textId="77777777" w:rsidR="00304249" w:rsidRPr="00AC0C25" w:rsidRDefault="00AC0C25" w:rsidP="00AC0C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19. Основные направления и течения в искусстве </w:t>
      </w:r>
      <w:r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XX</w:t>
      </w:r>
      <w:r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04249"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>в.</w:t>
      </w:r>
    </w:p>
    <w:p w14:paraId="54047DD8" w14:textId="77777777" w:rsidR="005D4A1A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Основные направления  в искусстве </w:t>
      </w:r>
      <w:r w:rsidR="00AC0C25" w:rsidRPr="00AC0C25">
        <w:rPr>
          <w:rFonts w:ascii="Times New Roman" w:eastAsia="Calibri" w:hAnsi="Times New Roman"/>
          <w:sz w:val="24"/>
          <w:szCs w:val="24"/>
          <w:lang w:val="en-US" w:eastAsia="en-US"/>
        </w:rPr>
        <w:t>XX</w:t>
      </w:r>
      <w:r w:rsidRPr="00AC0C2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века: реализм, традиционализм, сюрреализм, эпатирующее искусство, геометрическое искусство, беспредметное искусство. </w:t>
      </w:r>
    </w:p>
    <w:p w14:paraId="4B5C9B03" w14:textId="77777777" w:rsidR="00304249" w:rsidRPr="00E600B9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Течения: примитивизм, экспрессионизм; риджионализм и т. д.</w:t>
      </w:r>
    </w:p>
    <w:p w14:paraId="3AB3B03C" w14:textId="77777777" w:rsidR="00AF1CCE" w:rsidRDefault="00AF1CCE" w:rsidP="00AF1CCE">
      <w:pPr>
        <w:pStyle w:val="a8"/>
        <w:spacing w:before="4"/>
        <w:ind w:right="4"/>
        <w:jc w:val="both"/>
        <w:rPr>
          <w:sz w:val="28"/>
          <w:szCs w:val="28"/>
        </w:rPr>
      </w:pPr>
    </w:p>
    <w:p w14:paraId="1A7CC817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r w:rsidR="00831936" w:rsidRPr="00831936">
        <w:rPr>
          <w:rFonts w:ascii="Times New Roman" w:hAnsi="Times New Roman"/>
          <w:sz w:val="24"/>
          <w:szCs w:val="24"/>
        </w:rPr>
        <w:t>ТРЕБОВАНИЯ  К  УРОВНЮ  ПОДГОТОВКИ  ОБУЧАЮЩИХСЯ</w:t>
      </w:r>
    </w:p>
    <w:p w14:paraId="4014C91C" w14:textId="77777777" w:rsidR="00AF1CCE" w:rsidRDefault="00AF1CCE" w:rsidP="00123E5B">
      <w:pPr>
        <w:pStyle w:val="a8"/>
        <w:spacing w:line="360" w:lineRule="auto"/>
        <w:ind w:right="14" w:firstLine="720"/>
        <w:jc w:val="both"/>
      </w:pPr>
      <w:r w:rsidRPr="00123E5B">
        <w:t xml:space="preserve">Освоение </w:t>
      </w:r>
      <w:r w:rsidR="003C3FB5">
        <w:t xml:space="preserve">учебной </w:t>
      </w:r>
      <w:r w:rsidR="00BE1D5E" w:rsidRPr="00123E5B">
        <w:t>программы</w:t>
      </w:r>
      <w:r w:rsidR="00BE1D5E" w:rsidRPr="00A86CA5">
        <w:t xml:space="preserve"> </w:t>
      </w:r>
      <w:r w:rsidR="00BE1D5E" w:rsidRPr="00D71A74">
        <w:t>«</w:t>
      </w:r>
      <w:r w:rsidR="002A20DC">
        <w:t>История изобразительного искусства</w:t>
      </w:r>
      <w:r w:rsidR="00BE1D5E" w:rsidRPr="00D71A74">
        <w:t xml:space="preserve">» </w:t>
      </w:r>
      <w:r w:rsidR="002A20DC">
        <w:rPr>
          <w:w w:val="108"/>
        </w:rPr>
        <w:t>историко-теоретической</w:t>
      </w:r>
      <w:r w:rsidR="003D07A4" w:rsidRPr="004F4962">
        <w:rPr>
          <w:w w:val="108"/>
        </w:rPr>
        <w:t xml:space="preserve"> </w:t>
      </w:r>
      <w:r w:rsidR="003D07A4">
        <w:rPr>
          <w:w w:val="108"/>
        </w:rPr>
        <w:t>подготовки</w:t>
      </w:r>
      <w:r w:rsidR="003D07A4" w:rsidRPr="004F4962">
        <w:rPr>
          <w:w w:val="108"/>
        </w:rPr>
        <w:t xml:space="preserve"> дополнительной общеразвивающей  общеобразовательной программы в области изобразительного искусства «Основы изобразительного искусс</w:t>
      </w:r>
      <w:r w:rsidR="003D07A4" w:rsidRPr="004F4962">
        <w:rPr>
          <w:w w:val="108"/>
        </w:rPr>
        <w:t>т</w:t>
      </w:r>
      <w:r w:rsidR="003D07A4" w:rsidRPr="004F4962">
        <w:rPr>
          <w:w w:val="108"/>
        </w:rPr>
        <w:t>ва» (платное отделение)</w:t>
      </w:r>
      <w:r w:rsidR="00BE1D5E">
        <w:rPr>
          <w:rFonts w:eastAsia="Calibri"/>
          <w:lang w:eastAsia="en-US"/>
        </w:rPr>
        <w:t xml:space="preserve"> </w:t>
      </w:r>
      <w:r w:rsidR="00B53675" w:rsidRPr="00123E5B">
        <w:t xml:space="preserve">предполагает приобретение </w:t>
      </w:r>
      <w:r w:rsidR="00123E5B">
        <w:t>об</w:t>
      </w:r>
      <w:r w:rsidR="00B53675" w:rsidRPr="00123E5B">
        <w:t>уча</w:t>
      </w:r>
      <w:r w:rsidR="00123E5B">
        <w:t>ю</w:t>
      </w:r>
      <w:r w:rsidRPr="00123E5B">
        <w:t>щимися следующих знаний, ум</w:t>
      </w:r>
      <w:r w:rsidRPr="00123E5B">
        <w:t>е</w:t>
      </w:r>
      <w:r w:rsidRPr="00123E5B">
        <w:t>ний и навыков:</w:t>
      </w:r>
    </w:p>
    <w:p w14:paraId="78741E32" w14:textId="77777777" w:rsidR="002A20DC" w:rsidRPr="002A20DC" w:rsidRDefault="002A20DC" w:rsidP="00123E5B">
      <w:pPr>
        <w:pStyle w:val="a8"/>
        <w:spacing w:line="360" w:lineRule="auto"/>
        <w:ind w:right="14" w:firstLine="720"/>
        <w:jc w:val="both"/>
        <w:rPr>
          <w:i/>
        </w:rPr>
      </w:pPr>
      <w:r w:rsidRPr="002A20DC">
        <w:rPr>
          <w:i/>
        </w:rPr>
        <w:t xml:space="preserve">знание: </w:t>
      </w:r>
    </w:p>
    <w:p w14:paraId="19B75B01" w14:textId="77777777" w:rsidR="002A20DC" w:rsidRPr="002A20DC" w:rsidRDefault="002A20DC" w:rsidP="002A20D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терминологии изобразительного искусства;</w:t>
      </w:r>
    </w:p>
    <w:p w14:paraId="2A2AEC23" w14:textId="77777777" w:rsidR="002A20DC" w:rsidRPr="002A20DC" w:rsidRDefault="002A20DC" w:rsidP="002A20D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основных этапов развития изобразительного искусства;</w:t>
      </w:r>
    </w:p>
    <w:p w14:paraId="4BB1CC16" w14:textId="77777777" w:rsidR="002264A2" w:rsidRPr="002264A2" w:rsidRDefault="007201E8" w:rsidP="007201E8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264A2">
        <w:rPr>
          <w:rFonts w:ascii="Times New Roman" w:eastAsia="Calibri" w:hAnsi="Times New Roman"/>
          <w:sz w:val="24"/>
          <w:szCs w:val="24"/>
        </w:rPr>
        <w:t>роли и значени</w:t>
      </w:r>
      <w:r w:rsidR="002264A2">
        <w:rPr>
          <w:rFonts w:ascii="Times New Roman" w:eastAsia="Calibri" w:hAnsi="Times New Roman"/>
          <w:sz w:val="24"/>
          <w:szCs w:val="24"/>
        </w:rPr>
        <w:t>я</w:t>
      </w:r>
      <w:r w:rsidRPr="002264A2">
        <w:rPr>
          <w:rFonts w:ascii="Times New Roman" w:eastAsia="Calibri" w:hAnsi="Times New Roman"/>
          <w:sz w:val="24"/>
          <w:szCs w:val="24"/>
        </w:rPr>
        <w:t xml:space="preserve"> изобразительного искусства в системе культуры,</w:t>
      </w:r>
      <w:r w:rsidR="002264A2">
        <w:rPr>
          <w:rFonts w:ascii="Times New Roman" w:eastAsia="Calibri" w:hAnsi="Times New Roman"/>
          <w:sz w:val="24"/>
          <w:szCs w:val="24"/>
        </w:rPr>
        <w:t xml:space="preserve"> </w:t>
      </w:r>
      <w:r w:rsidRPr="002264A2">
        <w:rPr>
          <w:rFonts w:ascii="Times New Roman" w:eastAsia="Calibri" w:hAnsi="Times New Roman"/>
          <w:sz w:val="24"/>
          <w:szCs w:val="24"/>
        </w:rPr>
        <w:t>духовно-нравственном развитии человека;</w:t>
      </w:r>
    </w:p>
    <w:p w14:paraId="7EEF4BDE" w14:textId="77777777" w:rsidR="002A20DC" w:rsidRDefault="002A20DC" w:rsidP="007201E8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97F73">
        <w:rPr>
          <w:rFonts w:ascii="Times New Roman" w:eastAsia="Calibri" w:hAnsi="Times New Roman"/>
          <w:sz w:val="24"/>
          <w:szCs w:val="24"/>
        </w:rPr>
        <w:t>основных</w:t>
      </w:r>
      <w:r w:rsidR="00197F73">
        <w:rPr>
          <w:rFonts w:ascii="Times New Roman" w:eastAsia="Calibri" w:hAnsi="Times New Roman"/>
          <w:sz w:val="24"/>
          <w:szCs w:val="24"/>
        </w:rPr>
        <w:t xml:space="preserve"> </w:t>
      </w:r>
      <w:r w:rsidRPr="002A20DC">
        <w:rPr>
          <w:rFonts w:ascii="Times New Roman" w:eastAsia="Calibri" w:hAnsi="Times New Roman"/>
          <w:sz w:val="24"/>
          <w:szCs w:val="24"/>
        </w:rPr>
        <w:t>произведений изобразительного искусства</w:t>
      </w:r>
      <w:r w:rsidR="00197F73">
        <w:rPr>
          <w:rFonts w:ascii="Times New Roman" w:eastAsia="Calibri" w:hAnsi="Times New Roman"/>
          <w:sz w:val="24"/>
          <w:szCs w:val="24"/>
        </w:rPr>
        <w:t>;</w:t>
      </w:r>
    </w:p>
    <w:p w14:paraId="3D3E88B9" w14:textId="77777777" w:rsidR="00197F73" w:rsidRDefault="00197F73" w:rsidP="00197F7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97F73">
        <w:rPr>
          <w:rFonts w:ascii="Times New Roman" w:eastAsia="Calibri" w:hAnsi="Times New Roman"/>
          <w:sz w:val="24"/>
          <w:szCs w:val="24"/>
        </w:rPr>
        <w:t>особенностей языка различных видов искусства;</w:t>
      </w:r>
    </w:p>
    <w:p w14:paraId="230FEB77" w14:textId="77777777" w:rsidR="00A306AE" w:rsidRDefault="002264A2" w:rsidP="00197F7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основных пон</w:t>
      </w:r>
      <w:r w:rsidR="008972E6">
        <w:rPr>
          <w:rFonts w:ascii="Times New Roman" w:eastAsia="Calibri" w:hAnsi="Times New Roman"/>
          <w:sz w:val="24"/>
          <w:szCs w:val="24"/>
        </w:rPr>
        <w:t>ятий изобразительного искусства</w:t>
      </w:r>
      <w:r w:rsidR="00626A19">
        <w:rPr>
          <w:rFonts w:ascii="Times New Roman" w:eastAsia="Calibri" w:hAnsi="Times New Roman"/>
          <w:sz w:val="24"/>
          <w:szCs w:val="24"/>
        </w:rPr>
        <w:t>;</w:t>
      </w:r>
    </w:p>
    <w:p w14:paraId="34C8E7EF" w14:textId="77777777" w:rsidR="008972E6" w:rsidRPr="008972E6" w:rsidRDefault="008972E6" w:rsidP="008972E6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972E6">
        <w:rPr>
          <w:rFonts w:ascii="Times New Roman" w:eastAsia="Calibri" w:hAnsi="Times New Roman"/>
          <w:sz w:val="24"/>
          <w:szCs w:val="24"/>
        </w:rPr>
        <w:lastRenderedPageBreak/>
        <w:t>сформирова</w:t>
      </w:r>
      <w:r w:rsidR="00626A19">
        <w:rPr>
          <w:rFonts w:ascii="Times New Roman" w:eastAsia="Calibri" w:hAnsi="Times New Roman"/>
          <w:sz w:val="24"/>
          <w:szCs w:val="24"/>
        </w:rPr>
        <w:t xml:space="preserve">ть </w:t>
      </w:r>
      <w:r w:rsidRPr="008972E6">
        <w:rPr>
          <w:rFonts w:ascii="Times New Roman" w:eastAsia="Calibri" w:hAnsi="Times New Roman"/>
          <w:sz w:val="24"/>
          <w:szCs w:val="24"/>
        </w:rPr>
        <w:t xml:space="preserve"> комплекс знаний об изобразительном искусстве, направленный на</w:t>
      </w:r>
    </w:p>
    <w:p w14:paraId="1A767C0A" w14:textId="77777777" w:rsidR="008972E6" w:rsidRPr="008972E6" w:rsidRDefault="008972E6" w:rsidP="008972E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  <w:r w:rsidR="00626A19">
        <w:rPr>
          <w:rFonts w:ascii="Times New Roman" w:eastAsia="Calibri" w:hAnsi="Times New Roman"/>
          <w:sz w:val="24"/>
          <w:szCs w:val="24"/>
        </w:rPr>
        <w:t xml:space="preserve">  </w:t>
      </w:r>
      <w:r w:rsidRPr="008972E6">
        <w:rPr>
          <w:rFonts w:ascii="Times New Roman" w:eastAsia="Calibri" w:hAnsi="Times New Roman"/>
          <w:sz w:val="24"/>
          <w:szCs w:val="24"/>
        </w:rPr>
        <w:t>формирование эстетических взглядов, художественного вкуса, пробуждение интереса к</w:t>
      </w:r>
    </w:p>
    <w:p w14:paraId="4E8158A9" w14:textId="77777777" w:rsidR="008972E6" w:rsidRPr="00626A19" w:rsidRDefault="00626A19" w:rsidP="00626A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8972E6" w:rsidRPr="00626A19">
        <w:rPr>
          <w:rFonts w:ascii="Times New Roman" w:eastAsia="Calibri" w:hAnsi="Times New Roman"/>
          <w:sz w:val="24"/>
          <w:szCs w:val="24"/>
        </w:rPr>
        <w:t>изобразительному искусству и деятельности в сфере изобразительного искусства;</w:t>
      </w:r>
    </w:p>
    <w:p w14:paraId="53331ABE" w14:textId="77777777" w:rsidR="00197F73" w:rsidRPr="002A20DC" w:rsidRDefault="00197F73" w:rsidP="00197F73">
      <w:pPr>
        <w:pStyle w:val="a7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Times New Roman" w:eastAsia="Calibri" w:hAnsi="Times New Roman"/>
          <w:i/>
          <w:sz w:val="24"/>
          <w:szCs w:val="24"/>
        </w:rPr>
      </w:pPr>
      <w:r w:rsidRPr="00197F73">
        <w:rPr>
          <w:rFonts w:ascii="Times New Roman" w:eastAsia="Calibri" w:hAnsi="Times New Roman"/>
          <w:i/>
          <w:sz w:val="24"/>
          <w:szCs w:val="24"/>
        </w:rPr>
        <w:t>умение:</w:t>
      </w:r>
    </w:p>
    <w:p w14:paraId="6A95D292" w14:textId="77777777" w:rsidR="002A20DC" w:rsidRPr="00197F73" w:rsidRDefault="002A20DC" w:rsidP="00197F7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97F73">
        <w:rPr>
          <w:rFonts w:ascii="Times New Roman" w:eastAsia="Calibri" w:hAnsi="Times New Roman"/>
          <w:sz w:val="24"/>
          <w:szCs w:val="24"/>
        </w:rPr>
        <w:t>узнавать изученные произведения изобразительного искусства и соотносить их с</w:t>
      </w:r>
    </w:p>
    <w:p w14:paraId="10BC2C4B" w14:textId="77777777" w:rsidR="002A20DC" w:rsidRDefault="00197F73" w:rsidP="002A20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626A19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A20DC" w:rsidRPr="002A20DC">
        <w:rPr>
          <w:rFonts w:ascii="Times New Roman" w:eastAsia="Calibri" w:hAnsi="Times New Roman"/>
          <w:sz w:val="24"/>
          <w:szCs w:val="24"/>
          <w:lang w:eastAsia="en-US"/>
        </w:rPr>
        <w:t>определенной эпохой и стилем;</w:t>
      </w:r>
    </w:p>
    <w:p w14:paraId="1DFBF963" w14:textId="77777777" w:rsidR="00A306AE" w:rsidRPr="00A306AE" w:rsidRDefault="00A306AE" w:rsidP="00A306AE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06AE">
        <w:rPr>
          <w:rFonts w:ascii="Times New Roman" w:eastAsia="Calibri" w:hAnsi="Times New Roman"/>
          <w:sz w:val="24"/>
          <w:szCs w:val="24"/>
        </w:rPr>
        <w:t>выделять основные черты художественного стиля;</w:t>
      </w:r>
    </w:p>
    <w:p w14:paraId="669B1105" w14:textId="77777777" w:rsidR="00A306AE" w:rsidRPr="007201E8" w:rsidRDefault="00A306AE" w:rsidP="007201E8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201E8">
        <w:rPr>
          <w:rFonts w:ascii="Times New Roman" w:eastAsia="Calibri" w:hAnsi="Times New Roman"/>
          <w:sz w:val="24"/>
          <w:szCs w:val="24"/>
        </w:rPr>
        <w:t>в устной и письменной форме излагать свои мысли о творчестве художников</w:t>
      </w:r>
      <w:r w:rsidR="00626A19">
        <w:rPr>
          <w:rFonts w:ascii="Times New Roman" w:eastAsia="Calibri" w:hAnsi="Times New Roman"/>
          <w:sz w:val="24"/>
          <w:szCs w:val="24"/>
        </w:rPr>
        <w:t>.</w:t>
      </w:r>
    </w:p>
    <w:p w14:paraId="65E8E6A6" w14:textId="77777777" w:rsidR="00A306AE" w:rsidRPr="002A20DC" w:rsidRDefault="00626A19" w:rsidP="002A20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626A19">
        <w:rPr>
          <w:rFonts w:ascii="Times New Roman" w:eastAsia="Calibri" w:hAnsi="Times New Roman"/>
          <w:i/>
          <w:sz w:val="24"/>
          <w:szCs w:val="24"/>
          <w:lang w:eastAsia="en-US"/>
        </w:rPr>
        <w:t>навык:</w:t>
      </w:r>
    </w:p>
    <w:p w14:paraId="32E5557B" w14:textId="77777777" w:rsidR="00D31902" w:rsidRDefault="002A20DC" w:rsidP="002A20DC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восприяти</w:t>
      </w:r>
      <w:r w:rsidR="00B84D64">
        <w:rPr>
          <w:rFonts w:ascii="Times New Roman" w:eastAsia="Calibri" w:hAnsi="Times New Roman"/>
          <w:sz w:val="24"/>
          <w:szCs w:val="24"/>
        </w:rPr>
        <w:t xml:space="preserve">я </w:t>
      </w:r>
      <w:r w:rsidRPr="00D31902">
        <w:rPr>
          <w:rFonts w:ascii="Times New Roman" w:eastAsia="Calibri" w:hAnsi="Times New Roman"/>
          <w:sz w:val="24"/>
          <w:szCs w:val="24"/>
        </w:rPr>
        <w:t>произведения изобразительного искусства, умению выражать к</w:t>
      </w:r>
      <w:r w:rsidR="00D31902">
        <w:rPr>
          <w:rFonts w:ascii="Times New Roman" w:eastAsia="Calibri" w:hAnsi="Times New Roman"/>
          <w:sz w:val="24"/>
          <w:szCs w:val="24"/>
        </w:rPr>
        <w:t xml:space="preserve"> </w:t>
      </w:r>
      <w:r w:rsidRPr="002A20DC">
        <w:rPr>
          <w:rFonts w:ascii="Times New Roman" w:eastAsia="Calibri" w:hAnsi="Times New Roman"/>
          <w:sz w:val="24"/>
          <w:szCs w:val="24"/>
        </w:rPr>
        <w:t xml:space="preserve">нему свое </w:t>
      </w:r>
    </w:p>
    <w:p w14:paraId="230D2E18" w14:textId="77777777" w:rsidR="002A20DC" w:rsidRPr="002A20DC" w:rsidRDefault="002A20DC" w:rsidP="00D31902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отношение, проводить ассоциативные связи с другими видами искусств;</w:t>
      </w:r>
    </w:p>
    <w:p w14:paraId="4BAE2376" w14:textId="77777777" w:rsidR="002A20DC" w:rsidRPr="00D31902" w:rsidRDefault="002A20DC" w:rsidP="00D31902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анализа творчества отдельного художника;</w:t>
      </w:r>
    </w:p>
    <w:p w14:paraId="7293506A" w14:textId="77777777" w:rsidR="002A20DC" w:rsidRPr="00D31902" w:rsidRDefault="002A20DC" w:rsidP="00D31902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анализа произведения изобразительного искусства</w:t>
      </w:r>
      <w:r w:rsidR="00D31902">
        <w:rPr>
          <w:rFonts w:ascii="Times New Roman" w:eastAsia="Calibri" w:hAnsi="Times New Roman"/>
          <w:sz w:val="24"/>
          <w:szCs w:val="24"/>
        </w:rPr>
        <w:t>;</w:t>
      </w:r>
    </w:p>
    <w:p w14:paraId="1880D797" w14:textId="77777777" w:rsidR="007201E8" w:rsidRPr="00D31902" w:rsidRDefault="007201E8" w:rsidP="007201E8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восприятия и анализа художественных произведений различных</w:t>
      </w:r>
      <w:r w:rsidR="00D31902">
        <w:rPr>
          <w:rFonts w:ascii="Times New Roman" w:eastAsia="Calibri" w:hAnsi="Times New Roman"/>
          <w:sz w:val="24"/>
          <w:szCs w:val="24"/>
        </w:rPr>
        <w:t xml:space="preserve"> </w:t>
      </w:r>
      <w:r w:rsidRPr="002A20DC">
        <w:rPr>
          <w:rFonts w:ascii="Times New Roman" w:eastAsia="Calibri" w:hAnsi="Times New Roman"/>
          <w:sz w:val="24"/>
          <w:szCs w:val="24"/>
        </w:rPr>
        <w:t>стилей и жанров, со</w:t>
      </w:r>
      <w:r w:rsidRPr="002A20DC">
        <w:rPr>
          <w:rFonts w:ascii="Times New Roman" w:eastAsia="Calibri" w:hAnsi="Times New Roman"/>
          <w:sz w:val="24"/>
          <w:szCs w:val="24"/>
        </w:rPr>
        <w:t>з</w:t>
      </w:r>
      <w:r w:rsidRPr="002A20DC">
        <w:rPr>
          <w:rFonts w:ascii="Times New Roman" w:eastAsia="Calibri" w:hAnsi="Times New Roman"/>
          <w:sz w:val="24"/>
          <w:szCs w:val="24"/>
        </w:rPr>
        <w:t>данных в разные исторические периоды</w:t>
      </w:r>
      <w:r w:rsidRPr="00D31902">
        <w:rPr>
          <w:rFonts w:ascii="Times New Roman" w:eastAsia="Calibri" w:hAnsi="Times New Roman"/>
          <w:sz w:val="24"/>
          <w:szCs w:val="24"/>
        </w:rPr>
        <w:t>;</w:t>
      </w:r>
    </w:p>
    <w:p w14:paraId="21DB70AF" w14:textId="77777777" w:rsidR="002264A2" w:rsidRPr="00D31902" w:rsidRDefault="002264A2" w:rsidP="00D31902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восприятия современного искусства</w:t>
      </w:r>
      <w:r w:rsidR="00B84D64">
        <w:rPr>
          <w:rFonts w:ascii="Times New Roman" w:eastAsia="Calibri" w:hAnsi="Times New Roman"/>
          <w:sz w:val="24"/>
          <w:szCs w:val="24"/>
        </w:rPr>
        <w:t>.</w:t>
      </w:r>
    </w:p>
    <w:p w14:paraId="7A7E9F38" w14:textId="77777777" w:rsidR="002264A2" w:rsidRDefault="002264A2" w:rsidP="00720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AF29A4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68DD73FC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12B76A9C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Освоение программы учебного предмета </w:t>
      </w:r>
      <w:r w:rsidR="005B0967" w:rsidRPr="005B0967">
        <w:rPr>
          <w:rFonts w:ascii="Times New Roman" w:hAnsi="Times New Roman"/>
          <w:sz w:val="24"/>
          <w:szCs w:val="24"/>
        </w:rPr>
        <w:t>«</w:t>
      </w:r>
      <w:r w:rsidR="00276541">
        <w:rPr>
          <w:rFonts w:ascii="Times New Roman" w:hAnsi="Times New Roman"/>
          <w:sz w:val="24"/>
          <w:szCs w:val="24"/>
        </w:rPr>
        <w:t>История изобразительного искусства</w:t>
      </w:r>
      <w:r w:rsidR="005B0967" w:rsidRPr="005B0967">
        <w:rPr>
          <w:rFonts w:ascii="Times New Roman" w:hAnsi="Times New Roman"/>
          <w:sz w:val="24"/>
          <w:szCs w:val="24"/>
        </w:rPr>
        <w:t xml:space="preserve">» </w:t>
      </w:r>
      <w:r w:rsidR="00276541">
        <w:rPr>
          <w:rFonts w:ascii="Times New Roman" w:hAnsi="Times New Roman"/>
          <w:w w:val="108"/>
          <w:sz w:val="24"/>
          <w:szCs w:val="24"/>
        </w:rPr>
        <w:t xml:space="preserve">историко-теоретической </w:t>
      </w:r>
      <w:r w:rsidR="005B0967" w:rsidRPr="005B0967">
        <w:rPr>
          <w:rFonts w:ascii="Times New Roman" w:hAnsi="Times New Roman"/>
          <w:w w:val="108"/>
          <w:sz w:val="24"/>
          <w:szCs w:val="24"/>
        </w:rPr>
        <w:t xml:space="preserve">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предполагает следующие использование следующих видов контроля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щихся, обеспечивающих оперативное управление учебным процессом и выполняющих обучающую, проверочную, воспитательную и корректирующую функцию:</w:t>
      </w:r>
    </w:p>
    <w:p w14:paraId="218190E8" w14:textId="77777777" w:rsidR="0076647F" w:rsidRPr="0076647F" w:rsidRDefault="0076647F" w:rsidP="00BC6D48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Текущий контроль.</w:t>
      </w:r>
    </w:p>
    <w:p w14:paraId="02A0CA89" w14:textId="77777777" w:rsidR="0076647F" w:rsidRPr="0076647F" w:rsidRDefault="0076647F" w:rsidP="00BC6D48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Промежуточная аттестация.</w:t>
      </w:r>
    </w:p>
    <w:p w14:paraId="6D868A5C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/>
          <w:sz w:val="24"/>
          <w:szCs w:val="24"/>
          <w:lang w:eastAsia="ar-SA"/>
        </w:rPr>
        <w:t>Текущий контроль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щихся осуществляется преподавателем практически на каждом учебном занятии, проводится в счёт аудиторного времени, предусмотренного на учебный предмет, в виде </w:t>
      </w:r>
      <w:r w:rsidRPr="0076647F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 xml:space="preserve">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проверки самостоятельной работы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щегося, обсуждения этапов работы над композицией, выставления оценок и пр. Преподаватель имеет возможность по своему усмотрению проводить текущие просмотры по разделам программы. </w:t>
      </w:r>
    </w:p>
    <w:p w14:paraId="5D76EC26" w14:textId="77777777" w:rsidR="00F47BDD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/>
          <w:sz w:val="24"/>
          <w:szCs w:val="24"/>
          <w:lang w:eastAsia="ar-SA"/>
        </w:rPr>
        <w:lastRenderedPageBreak/>
        <w:t>Промежуточная аттестация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 проводится в счёт аудиторного времени, предусмотренного на учебный предмет, в виде контрольного урока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,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зачёта или 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дифференцированного зачета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по окончании 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второго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полугодия учебного года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>.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14:paraId="364E60F8" w14:textId="77777777" w:rsid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программы.</w:t>
      </w:r>
    </w:p>
    <w:p w14:paraId="77EAEAE6" w14:textId="77777777" w:rsidR="00400496" w:rsidRPr="00400496" w:rsidRDefault="00400496" w:rsidP="004004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0496">
        <w:rPr>
          <w:rFonts w:ascii="Times New Roman" w:eastAsia="Calibri" w:hAnsi="Times New Roman"/>
          <w:sz w:val="24"/>
          <w:szCs w:val="24"/>
          <w:lang w:eastAsia="en-US"/>
        </w:rPr>
        <w:t>Для проведения контрольных уроков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зачетов 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 xml:space="preserve"> разрабатывается перечень вопросов, о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х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ватывающих весь программный материал дисциплины или отдельный ее раздел.</w:t>
      </w:r>
    </w:p>
    <w:p w14:paraId="0A426D79" w14:textId="77777777" w:rsidR="00400496" w:rsidRDefault="00400496" w:rsidP="00D006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0496">
        <w:rPr>
          <w:rFonts w:ascii="Times New Roman" w:eastAsia="Calibri" w:hAnsi="Times New Roman"/>
          <w:sz w:val="24"/>
          <w:szCs w:val="24"/>
          <w:lang w:eastAsia="en-US"/>
        </w:rPr>
        <w:t xml:space="preserve">Оценка работ </w:t>
      </w:r>
      <w:r w:rsidR="00D00639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D00639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щихся, выполнявших задание в форме устного опроса</w:t>
      </w:r>
      <w:r w:rsidR="00D0063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 xml:space="preserve"> письменн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го тестирования, подготовки творческого проекта, ставится исходя из прописанных ниже кр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териев.</w:t>
      </w:r>
    </w:p>
    <w:p w14:paraId="316E6E6F" w14:textId="77777777" w:rsidR="00D00639" w:rsidRPr="00D00639" w:rsidRDefault="00D00639" w:rsidP="00D006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bookmarkStart w:id="48" w:name="_GoBack"/>
      <w:bookmarkEnd w:id="48"/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4.2.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Методические рекомендации по критериям оценивания работ </w:t>
      </w:r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уча</w:t>
      </w:r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щихся.</w:t>
      </w:r>
    </w:p>
    <w:p w14:paraId="748F69FE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1.Тестовые задания </w:t>
      </w:r>
      <w:r w:rsidRPr="00D00639">
        <w:rPr>
          <w:rFonts w:ascii="Times New Roman" w:eastAsia="Calibri" w:hAnsi="Times New Roman"/>
          <w:i/>
          <w:sz w:val="24"/>
          <w:szCs w:val="24"/>
          <w:lang w:eastAsia="en-US"/>
        </w:rPr>
        <w:t>-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задания с выбором ответа. Тест составляется из вопросов изуче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ного курса на уровне «ученик должен знать» (требования к уровню подготовки обучающихся).</w:t>
      </w:r>
    </w:p>
    <w:p w14:paraId="3CE23507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«5» (отлично)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- 90% - 100% правильных ответов;</w:t>
      </w:r>
    </w:p>
    <w:p w14:paraId="4D191BD8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«4» (хорошо)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- 70% - 89% правильных ответов;</w:t>
      </w:r>
    </w:p>
    <w:p w14:paraId="574E0030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«3» (удовлетворительно)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- 50% - 69% правильных ответов.</w:t>
      </w:r>
    </w:p>
    <w:p w14:paraId="666A1FA8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2.</w:t>
      </w:r>
      <w:r w:rsidRPr="00D00639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Устный опрос</w:t>
      </w:r>
      <w:r w:rsidRPr="00D006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- проверка знаний в форме беседы, которая предполагает знание те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минологии предмета, выразительных средств искусства, владение первичными навыками ан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лиза произведений искусства.</w:t>
      </w:r>
    </w:p>
    <w:p w14:paraId="104D514B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«5» (отлично)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правильно отвечает на вопросы преподавателя,</w:t>
      </w:r>
      <w:r w:rsidR="00DF3F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ориент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руется в пройденном материале;</w:t>
      </w:r>
    </w:p>
    <w:p w14:paraId="013454E2" w14:textId="77777777" w:rsidR="00D00639" w:rsidRPr="00D00639" w:rsidRDefault="00D00639" w:rsidP="007B7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«4»</w:t>
      </w:r>
      <w:r w:rsidR="007B7F04" w:rsidRPr="007B7F0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(хорошо)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ориентируется в пройденном материале, допустил 1-2 ошибки;</w:t>
      </w:r>
    </w:p>
    <w:p w14:paraId="4FA92324" w14:textId="77777777" w:rsidR="00D00639" w:rsidRPr="00D00639" w:rsidRDefault="00D00639" w:rsidP="007B7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«3»</w:t>
      </w:r>
      <w:r w:rsidR="007B7F04" w:rsidRPr="007B7F0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(удовлетворительно)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аю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часто ошибался, ответил правильно только на половину вопросов.</w:t>
      </w:r>
    </w:p>
    <w:p w14:paraId="26B5E908" w14:textId="77777777" w:rsidR="00D00639" w:rsidRPr="00D00639" w:rsidRDefault="00D00639" w:rsidP="007B7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3.</w:t>
      </w:r>
      <w:r w:rsidRPr="00D00639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Подготовка творческого проекта</w:t>
      </w:r>
      <w:r w:rsidRPr="00D006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- форма проверки знаний и умений в виде выпо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нения творческого задания, например, подготовка презентации, сочинения, выполнение творч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ской композиции.</w:t>
      </w:r>
    </w:p>
    <w:p w14:paraId="2BB9ABC1" w14:textId="77777777" w:rsidR="00D00639" w:rsidRPr="00D00639" w:rsidRDefault="00D00639" w:rsidP="009B22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«5» (отлично)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демонстрирует высокий уровень владения материалом,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тема проекта полностью раскрыта, оригинальна форма подачи проекта;</w:t>
      </w:r>
    </w:p>
    <w:p w14:paraId="0CFEC868" w14:textId="77777777" w:rsidR="00D00639" w:rsidRPr="00D00639" w:rsidRDefault="00D00639" w:rsidP="009B22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«4»</w:t>
      </w:r>
      <w:r w:rsidR="009B229F" w:rsidRPr="009B22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(хорошо)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ориентируется в пройденном материале, но недостаточно полно раскрыта тема проекта;</w:t>
      </w:r>
    </w:p>
    <w:p w14:paraId="255B0796" w14:textId="77777777" w:rsidR="00D00639" w:rsidRPr="00D00639" w:rsidRDefault="00D00639" w:rsidP="009B22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«3»</w:t>
      </w:r>
      <w:r w:rsidR="009B229F" w:rsidRPr="009B22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(удовлетворительно)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тема проекта не раскрыта, форма подачи не отличается.</w:t>
      </w:r>
    </w:p>
    <w:p w14:paraId="303EDC1C" w14:textId="77777777" w:rsidR="00D00639" w:rsidRDefault="006530CC" w:rsidP="006530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Ц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>елесообразн</w:t>
      </w:r>
      <w:r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введение дополнительного критерия оценки деятельности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щегося - участие в теоритических конкурсах по учебному предмету, что является одним их главных 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составляющих творческого процесса, направлено на раннюю профессиональную ориентацию и достижение определённых творческих целей. </w:t>
      </w:r>
    </w:p>
    <w:p w14:paraId="768EF71C" w14:textId="77777777" w:rsidR="00FA4230" w:rsidRPr="00D00639" w:rsidRDefault="00FA4230" w:rsidP="006530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AADE50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671F87B0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3FA568F8" w14:textId="77777777" w:rsidR="006530CC" w:rsidRPr="006530CC" w:rsidRDefault="00A34D9A" w:rsidP="006530C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 w:rsidR="006530CC" w:rsidRPr="006530CC">
        <w:rPr>
          <w:rFonts w:ascii="Times New Roman" w:eastAsia="Calibri" w:hAnsi="Times New Roman"/>
          <w:sz w:val="24"/>
          <w:szCs w:val="24"/>
          <w:lang w:eastAsia="en-US"/>
        </w:rPr>
        <w:t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</w:t>
      </w:r>
    </w:p>
    <w:p w14:paraId="47B8B980" w14:textId="77777777" w:rsid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6F16">
        <w:rPr>
          <w:rFonts w:ascii="Times New Roman" w:eastAsia="Calibri" w:hAnsi="Times New Roman"/>
          <w:sz w:val="24"/>
          <w:szCs w:val="24"/>
          <w:lang w:eastAsia="en-US"/>
        </w:rPr>
        <w:t>Основное время на занятиях отводится беседе. Создание творческой атмосферы на зан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тии способствует появлению и укреплению заинтересованности в собственной творческой де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тельности. </w:t>
      </w:r>
    </w:p>
    <w:p w14:paraId="14B14150" w14:textId="77777777" w:rsidR="00B46F16" w:rsidRP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С этой целью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преподавателю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необходимо знакомить детей с работами художников и н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родных мастеров, с шедеврами живописи и графики (используя богатые книжные фонды и фонды мультимедиатеки школьной библиотеки).</w:t>
      </w:r>
    </w:p>
    <w:p w14:paraId="6F235D6C" w14:textId="77777777" w:rsid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Важным условием творческой заинтересованности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щихся является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приобщение детей к посещению художественных выставок, музеев, театров, проведение экскурсий.</w:t>
      </w:r>
    </w:p>
    <w:p w14:paraId="3AC3DD63" w14:textId="77777777" w:rsidR="00B46F16" w:rsidRP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110133" w14:textId="77777777" w:rsidR="006E29F7" w:rsidRPr="006E29F7" w:rsidRDefault="006E29F7" w:rsidP="008778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3267BA06" w14:textId="77777777" w:rsidR="00A15AD2" w:rsidRPr="00A15AD2" w:rsidRDefault="00A15AD2" w:rsidP="00A15A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5AD2">
        <w:rPr>
          <w:rFonts w:ascii="Times New Roman" w:eastAsia="Calibri" w:hAnsi="Times New Roman"/>
          <w:sz w:val="24"/>
          <w:szCs w:val="24"/>
          <w:lang w:eastAsia="en-US"/>
        </w:rPr>
        <w:t>Для полноценного усвоения материала учебной программой предусмотрено введение</w:t>
      </w:r>
    </w:p>
    <w:p w14:paraId="5058505F" w14:textId="77777777" w:rsidR="00A15AD2" w:rsidRDefault="00A15AD2" w:rsidP="00A15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5AD2">
        <w:rPr>
          <w:rFonts w:ascii="Times New Roman" w:eastAsia="Calibri" w:hAnsi="Times New Roman"/>
          <w:sz w:val="24"/>
          <w:szCs w:val="24"/>
          <w:lang w:eastAsia="en-US"/>
        </w:rPr>
        <w:t xml:space="preserve">самостоятельной работы. </w:t>
      </w:r>
    </w:p>
    <w:p w14:paraId="67101E55" w14:textId="77777777" w:rsidR="00A15AD2" w:rsidRPr="00A15AD2" w:rsidRDefault="00A15AD2" w:rsidP="00A15A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5AD2">
        <w:rPr>
          <w:rFonts w:ascii="Times New Roman" w:eastAsia="Calibri" w:hAnsi="Times New Roman"/>
          <w:sz w:val="24"/>
          <w:szCs w:val="24"/>
          <w:lang w:eastAsia="en-US"/>
        </w:rPr>
        <w:t xml:space="preserve">На самостоятельную работу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щихся отводится 50% времени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от аудиторных зан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тий, которые выполняются в форме домашних заданий (упражнений 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изученным темам, рис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вание с натуры, работа в библиотеке, чтение дополнительной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литературы, подготовка расск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зов, сочинений, самостоятельный поиск материала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составление презентаций, посещение м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зеев, выставочных пространств).</w:t>
      </w:r>
    </w:p>
    <w:p w14:paraId="70688A34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8AD93C" w14:textId="77777777" w:rsidR="006E29F7" w:rsidRPr="006E29F7" w:rsidRDefault="006E29F7" w:rsidP="00206C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6ABCC5CF" w14:textId="77777777" w:rsidR="00A34D9A" w:rsidRPr="00A34D9A" w:rsidRDefault="005174CB" w:rsidP="007D029A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Н</w:t>
      </w:r>
      <w:r w:rsidR="00A34D9A" w:rsidRPr="00A34D9A">
        <w:rPr>
          <w:rFonts w:ascii="Times New Roman" w:hAnsi="Times New Roman" w:cs="Calibri"/>
          <w:sz w:val="24"/>
          <w:szCs w:val="24"/>
          <w:lang w:eastAsia="ar-SA"/>
        </w:rPr>
        <w:t>еобходимы следующие средства обучения:</w:t>
      </w:r>
    </w:p>
    <w:p w14:paraId="66FD8F82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Материальные: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учебные аудитор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ии, специально оборудованные на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глядными пособиями, мебелью, натюрмортным фондом.</w:t>
      </w:r>
    </w:p>
    <w:p w14:paraId="28774AFD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Наглядно-плоскостные: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наглядные методические пособи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я, карты, пла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каты, фонд работ учеников, настенные и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ллюстрации, магнитные доски, ин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терактивные доски.</w:t>
      </w:r>
    </w:p>
    <w:p w14:paraId="0384A0CF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Демонстрационные: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 xml:space="preserve"> муляжи, чучел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а птиц и животных, гербарии, де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монстрационные модели.</w:t>
      </w:r>
    </w:p>
    <w:p w14:paraId="1219D0F6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Электронные образовательные ресурсы: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мультимедийные учебники, мультимедийные универсальные энциклопедии, сетевые образовательные ресурсы.</w:t>
      </w:r>
    </w:p>
    <w:p w14:paraId="037223D8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Аудиовизуальные: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слайд-фильмы, видеофильмы, учебные кинофильмы, аудиозаписи.</w:t>
      </w:r>
    </w:p>
    <w:p w14:paraId="4623942E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14:paraId="5DF89129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r w:rsidR="005174CB">
        <w:rPr>
          <w:rFonts w:ascii="Times New Roman" w:hAnsi="Times New Roman"/>
          <w:b/>
          <w:bCs/>
          <w:i/>
          <w:sz w:val="24"/>
          <w:szCs w:val="24"/>
        </w:rPr>
        <w:t>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23E5B3AE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1. Акимова JI.И. Искусство Древней Греции: классика. - СПб.: Азбука - классика, 2007.</w:t>
      </w:r>
    </w:p>
    <w:p w14:paraId="3E2ACF4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2. Александров В.Н. История русского искусства. - Минск: Харвест, 2009.</w:t>
      </w:r>
    </w:p>
    <w:p w14:paraId="0B5E07E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3. Арган Дж. К. История итальянского искусства: Античность. Средние века. Раннее Возрожд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ние. Т.1. - М: Радуга, 1990</w:t>
      </w:r>
    </w:p>
    <w:p w14:paraId="3161ABC4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4. Арган Дж. К. История итальянского искусства: Высокое Возрождение, барокко, искусство 18 века, искусство 19 века - начала 20 века. Т.2. - М: Радуга, 1990.</w:t>
      </w:r>
    </w:p>
    <w:p w14:paraId="0B07544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5. Верман К. История искусства всех времен и народов. В ЗТ. Т2. Европейское искусство сре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них веков. - М.: ООО «Изд-во АСТ»; - СПб: Изд-во «Полигон», 2003.</w:t>
      </w:r>
    </w:p>
    <w:p w14:paraId="3339B62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6. Вентури Л. От Мане до Лотрека./ Пер. с итал. Ц.И.Кин. - СПб. : Азбука - классика,</w:t>
      </w:r>
    </w:p>
    <w:p w14:paraId="480D1DFA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2007.</w:t>
      </w:r>
    </w:p>
    <w:p w14:paraId="3A43E1A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7. Виппер Б.Р.Итальянский ренессанс. 13-14 века. Т1,- М.: Искусство., 1977.</w:t>
      </w:r>
    </w:p>
    <w:p w14:paraId="59358C3A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8. Гатенбринск Р. Загадки египетских пирамид./ Пер. с англ. В.Н.Ларченко. - М.: Вече, 2000.</w:t>
      </w:r>
    </w:p>
    <w:p w14:paraId="765179D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9. Гнедич П.П. История искусства. - М: ACT, 2009.</w:t>
      </w:r>
    </w:p>
    <w:p w14:paraId="2EBD099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10. Грицак Е.Н. Афины и Акрополь. М.: Вече, 2005.</w:t>
      </w:r>
    </w:p>
    <w:p w14:paraId="2526053B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11. Дворжак М. История итальянского искусства в эпоху Возрождения: 14-15 столетие. Т.1. - М: Искусство, 1978.</w:t>
      </w:r>
    </w:p>
    <w:p w14:paraId="3EA36952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12. Дмитриева Н.А. Краткая история искусств. Вып. 2. Северное Возрождение; страны Запа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ной Европы XVII и XVIII веков; Россия XVIII века. - 3-е изд., доп. - М.: Искусство, 1990. - 318 с.: ил. изд., перераб. и доп. М.: Высш. шк., 2000.</w:t>
      </w:r>
    </w:p>
    <w:p w14:paraId="1E0C542B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13. Ильина Т.В. История искусств. Западноевропейское искусство. Учеб. 3-е 14. Ильина Т.В. История искусств. Русское и советское искусство. М, 1989.</w:t>
      </w:r>
    </w:p>
    <w:p w14:paraId="5A05C63E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15. Ильина Т.В. Русское искусство 18 века. М., 1999.</w:t>
      </w:r>
    </w:p>
    <w:p w14:paraId="2A93237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16. Искусство: Живопись; Скульптура; Архитектура; Графика: Кн. для учителя. В 3-х ч. Ч.</w:t>
      </w:r>
    </w:p>
    <w:p w14:paraId="69C3ADF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17. История искусства зарубежных стран: Первобытное общество, Древний Восток, Анти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ч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ность: Учебник. /Под ред. Чубовой А.П. - М., 1980.</w:t>
      </w:r>
    </w:p>
    <w:p w14:paraId="12F5EFF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18. История советского искусства: Живопись, скульптура, графика. - М: Искусство, 1965.</w:t>
      </w:r>
    </w:p>
    <w:p w14:paraId="0003ADA7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19. История русского и советского искусства: Учеб. пособие для вузов. - М: Высшая школа, 1989.</w:t>
      </w:r>
    </w:p>
    <w:p w14:paraId="282987C2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20. История искусств. Западноевропейское искусство: Учебник. - М: Высшая школа, 2004.</w:t>
      </w:r>
    </w:p>
    <w:p w14:paraId="5C49D7C5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21. История искусства: Художники, памятники, стили. - М: ACT, 2008</w:t>
      </w:r>
    </w:p>
    <w:p w14:paraId="17E7945F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22. История русского искусства: Конец 18 - начало 20 века. Т.2. Кн. 2. - М, 1981.</w:t>
      </w:r>
    </w:p>
    <w:p w14:paraId="2A33BC9B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23. Кокшенева К. А. Самые знаменитые живописцы России. М., 2002.</w:t>
      </w:r>
    </w:p>
    <w:p w14:paraId="1DD753B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24. Кобылина М.М. Искусство Древнего Рима,- М., 1985.</w:t>
      </w:r>
    </w:p>
    <w:p w14:paraId="68B338F1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lastRenderedPageBreak/>
        <w:t>25. Колпакова Г.С. Искусство Древней Руси: Домонгольский период.- Спб.: Азбука- классика, 2007.</w:t>
      </w:r>
    </w:p>
    <w:p w14:paraId="3E9C6EDC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26. Куманецкий К. История культуры Древней Греции и Рима. - М: Высшая школа, 1990.</w:t>
      </w:r>
    </w:p>
    <w:p w14:paraId="1255CAB0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27. Лисаковский И.Н. Художественная культура. Термины. Понятия. Значения. Словарь-справочник. - М., Издательство РАГС, 2002.</w:t>
      </w:r>
    </w:p>
    <w:p w14:paraId="004D707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28. Любимов Л.Д. История мирового искусства. Древний мир. Древняя Русь. Западная Европа. - М: Астрель, 2006.</w:t>
      </w:r>
    </w:p>
    <w:p w14:paraId="35E07DB7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29. Матье М.Э. Искусство Древнего Египта. - СПб.: «Летний Сад», 2001. - 800 с., ил.</w:t>
      </w:r>
    </w:p>
    <w:p w14:paraId="0043B25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30. Мировое искусство (иллюстрированная энциклопедия: Направления и течения от импре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сионизма до наших дней) /Сост. И.Г. Мосин. - СПб., 2006.</w:t>
      </w:r>
    </w:p>
    <w:p w14:paraId="401CB7A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31. Мировая живопись: Картины. Портреты. Биографии./под. ред. И.Г.Мосина,- СПБ.: Кр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сталл, 2002.</w:t>
      </w:r>
    </w:p>
    <w:p w14:paraId="28BF310E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32. Петкова С.М. Справочник по мировой культуре и искусству. - Изд. 3-е. - Ростов - на - Дону, 2006.</w:t>
      </w:r>
    </w:p>
    <w:p w14:paraId="49C9B9B5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33. Овсянников Ю. История памятников архитектуры: От пирамид до небоскребов. - М: АСТ-ПРЕСС, 2001.</w:t>
      </w:r>
    </w:p>
    <w:p w14:paraId="5AE62381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34. Ожегов С.С. История ландшафтной архитектуры. - М: Архитектура-С, 2004.</w:t>
      </w:r>
    </w:p>
    <w:p w14:paraId="49ECE20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35. Популярная история архитектуры / Авторы-сост. К.А. Ляхова, Г.В. Дятлева, О.В. Лапшова, Е.В. Доброва, Ю.В. Рычкова - М.,2001.</w:t>
      </w:r>
    </w:p>
    <w:p w14:paraId="1FA82267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36. Русские храмы./Под ред. Т.Каширина, Т.Евсеева. - М.: ООО «Изд-во АСТ» и</w:t>
      </w:r>
      <w:r w:rsidR="00D04B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«Мир энци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лопедии Аванта+», 2007.</w:t>
      </w:r>
    </w:p>
    <w:p w14:paraId="103C8690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37. Рябцев Ю.С. История русской культуры. XX век: Учеб. пособие. - М: ВЛАДОС, 2004.</w:t>
      </w:r>
    </w:p>
    <w:p w14:paraId="7D02FE2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Lucida Sans Unicode" w:eastAsia="Calibri" w:hAnsi="Lucida Sans Unicode" w:cs="Lucida Sans Unicode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38. Сарабьянов Д. История русского искусства конца 19 - начала 20 века. - М: Галарт, 2001</w:t>
      </w:r>
      <w:r w:rsidRPr="005174CB">
        <w:rPr>
          <w:rFonts w:ascii="Lucida Sans Unicode" w:eastAsia="Calibri" w:hAnsi="Lucida Sans Unicode" w:cs="Lucida Sans Unicode"/>
          <w:sz w:val="24"/>
          <w:szCs w:val="24"/>
          <w:lang w:eastAsia="en-US"/>
        </w:rPr>
        <w:t>.</w:t>
      </w:r>
    </w:p>
    <w:p w14:paraId="76DE0991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39. Шедевры живописи из крупнейших музеев мира. Альбом,- М.: ЗАО «ОЛМА Медиа Групп», 2013.</w:t>
      </w:r>
    </w:p>
    <w:p w14:paraId="3F21FE61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40. Фокина Л.В. История декоративно-прикладного искусства. Учебное пособие. - Ростов-на-Дону, Изд-во ООО «Феникс», - 2008.</w:t>
      </w:r>
    </w:p>
    <w:p w14:paraId="1628AF1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41. Храмы. Монастыри./Ред. группа: Т.Каширина, Е.Дукельская, Е.Ананьева. - М.: Мир энци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>лопедии Аванта+, 2007.</w:t>
      </w:r>
    </w:p>
    <w:p w14:paraId="31D12B9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42. Шедевры русской иконописи. - М.: Белый город, 2008.</w:t>
      </w:r>
    </w:p>
    <w:p w14:paraId="408228D5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43. Шедевры живописи из крупнейших музеев мира. Альбом,- М.: ЗАО «ОЛМА Медиа Групп», 2013.</w:t>
      </w:r>
    </w:p>
    <w:p w14:paraId="5C65393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44. Энциклопедия для детей. Т.7. Искусство. 4.1. -М.: Аванта, 2000.</w:t>
      </w:r>
    </w:p>
    <w:p w14:paraId="3250B18C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45. Энциклопедия для детей. Т.7.Искусство. 4.2. -М.: Аванта, 2000</w:t>
      </w:r>
    </w:p>
    <w:p w14:paraId="5CB8150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46. Энциклопедия символов./ Сост. В.М.Рошаль. - М.: ACT; СПб.: Сова, 2008</w:t>
      </w:r>
      <w:r w:rsidRPr="005174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D0BD78F" w14:textId="77777777" w:rsidR="0014017E" w:rsidRPr="0014017E" w:rsidRDefault="0014017E" w:rsidP="0014017E">
      <w:pPr>
        <w:suppressAutoHyphens/>
        <w:spacing w:after="0" w:line="240" w:lineRule="auto"/>
        <w:rPr>
          <w:rFonts w:ascii="Times New Roman" w:eastAsia="Calibri" w:hAnsi="Times New Roman" w:cs="Calibri"/>
          <w:b/>
          <w:i/>
          <w:sz w:val="28"/>
          <w:szCs w:val="28"/>
          <w:lang w:eastAsia="ar-SA"/>
        </w:rPr>
      </w:pPr>
    </w:p>
    <w:p w14:paraId="6A5941E4" w14:textId="77777777" w:rsidR="00A861FA" w:rsidRPr="006E29F7" w:rsidRDefault="00A861FA" w:rsidP="00A861FA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6.2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Список рекомендуемой </w:t>
      </w:r>
      <w:r w:rsidR="005174CB">
        <w:rPr>
          <w:rFonts w:ascii="Times New Roman" w:hAnsi="Times New Roman"/>
          <w:b/>
          <w:bCs/>
          <w:i/>
          <w:sz w:val="24"/>
          <w:szCs w:val="24"/>
        </w:rPr>
        <w:t>методической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7D41C9D3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Андреев В.И Эвристика для творческого саморазвития/ В.И Андреев. — Казань, 1994. — 237 с.</w:t>
      </w:r>
    </w:p>
    <w:p w14:paraId="5FE8A979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Апанасенко О.Н. Методический аспект эстетического воспитания/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О.Н. Апанасенко. - Барн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ул, 2005. - 264 с.</w:t>
      </w:r>
    </w:p>
    <w:p w14:paraId="7BBA70AD" w14:textId="77777777" w:rsidR="001B6766" w:rsidRPr="001B6766" w:rsidRDefault="001B6766" w:rsidP="001B6766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Бондаревская Е.В. гуманистическая паради</w:t>
      </w:r>
      <w:r>
        <w:rPr>
          <w:rFonts w:ascii="Times New Roman" w:eastAsia="Calibri" w:hAnsi="Times New Roman"/>
          <w:sz w:val="24"/>
          <w:szCs w:val="24"/>
          <w:lang w:eastAsia="en-US"/>
        </w:rPr>
        <w:t>гма личностно-ориентированного образования// П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едагогика. 1997. №4.</w:t>
      </w:r>
    </w:p>
    <w:p w14:paraId="3A81A85D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Давыдов В.В. Теория развивающего обучения/ В. В. Давыдов. — М.: ИНТОР, 1996. — 544 с.</w:t>
      </w:r>
    </w:p>
    <w:p w14:paraId="1B24DA05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Ивлев С.А. Контроль знаний учащихся в преподавании мировой художественной культуры. Методические материалы/ С.А. Ивлев. М., 2001. - 244 с.</w:t>
      </w:r>
    </w:p>
    <w:p w14:paraId="6FCCAA4F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Краевский В. В. Основы обучения: Дидактика и методика. Учеб. пособие для студ. высш. учеб. заведений / В. В Краевский., А. В. Хуторской. — М.: Издательский центр «Академия», 2007. — 352 с.</w:t>
      </w:r>
    </w:p>
    <w:p w14:paraId="19AE9741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Кульневич С.В., Лакоценина Т.П. Анализ современного урока. Практическое пособие. - Ро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тов-на -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Дону. Издательство «Учитель», 2003. - 204 с.</w:t>
      </w:r>
    </w:p>
    <w:p w14:paraId="59ED6A82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8.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Личностно-ориентированный подход в педагогической деятельности./Под ред. Е.Н. Степан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ва. - М.: ТЦ Сфера, 2003. - 128 с.</w:t>
      </w:r>
    </w:p>
    <w:p w14:paraId="041BEB86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9.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Методология истории искусства. Программа и методические рекомендации для студентов ф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культета искусств. /Авт. Сост.: Т.М.Степанская., Л.И.Нехвядович. - Барнаул.: Изд-во АлтГУ, 2006.</w:t>
      </w:r>
    </w:p>
    <w:p w14:paraId="3E27358B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10.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Неменский Б.М. Свет лучей познания: основы художественной дидактики./ Б.М.Неменский //Педагогика. - 1996. - №7. - с. 3-7.</w:t>
      </w:r>
    </w:p>
    <w:p w14:paraId="013DE260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11.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Пешикова Л.В. Методика преподавания мировой художественной культуры в школе: Пос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бие для учителя/ Л.В Пешикова. - М.: Гуманит. Изд. Центр ВЛАДОС, 2002. - 96 с.</w:t>
      </w:r>
    </w:p>
    <w:p w14:paraId="3E223E4A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12.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Пидкасистый П.И. Педагогика. Учебное пособие для студ. пед. вузов и пед. колледжей / П.И. Пидкасистый. - М.: Педагогическое общество России, 2000. - 640 с.</w:t>
      </w:r>
    </w:p>
    <w:p w14:paraId="42BC6650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13.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Петросян Э.А. Психолого-педагогические условия формирования эвристической направле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ности мышления школьников в образовательном процессе / Э.А. Петросян. - Автореферат дис. на соиск. учен. степ. канд. пед наук. - Екатеринбург, 2005.-23 с.</w:t>
      </w:r>
    </w:p>
    <w:p w14:paraId="50ADF0AA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14.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Роджерс К. Становление личности. - М., 2001.</w:t>
      </w:r>
    </w:p>
    <w:p w14:paraId="3BF68F49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15.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Селевко Г.К. Современные образовательные технологии: Учебное пособие. - М.: Народное образование, 1998. - 256 с.</w:t>
      </w:r>
    </w:p>
    <w:p w14:paraId="7CE3C213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16.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Степанская Т.М. Описание и анализ памятников искусства: Учебное пособие для студ. ф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культета искусств / Т.М.Степанская. - Барнаул.: Изд-во АлтГУ, 2002. - 56с.</w:t>
      </w:r>
    </w:p>
    <w:p w14:paraId="48995BF2" w14:textId="77777777" w:rsidR="00D04B33" w:rsidRDefault="00A4547A" w:rsidP="00657AAB">
      <w:pPr>
        <w:autoSpaceDE w:val="0"/>
        <w:autoSpaceDN w:val="0"/>
        <w:adjustRightInd w:val="0"/>
        <w:spacing w:after="0" w:line="360" w:lineRule="auto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17.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Фроловская М.Н. Педагогика искусства: учебное пособие./ М.Н. Фроловская. - Барнаул.: Изд-во Алт ГУ, 2007. - 130с.</w:t>
      </w:r>
    </w:p>
    <w:sectPr w:rsidR="00D04B33" w:rsidSect="007F6A5C">
      <w:pgSz w:w="11906" w:h="16838"/>
      <w:pgMar w:top="567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FA4B" w14:textId="77777777" w:rsidR="0095125D" w:rsidRDefault="0095125D" w:rsidP="00AF1CCE">
      <w:pPr>
        <w:spacing w:after="0" w:line="240" w:lineRule="auto"/>
      </w:pPr>
      <w:r>
        <w:separator/>
      </w:r>
    </w:p>
  </w:endnote>
  <w:endnote w:type="continuationSeparator" w:id="0">
    <w:p w14:paraId="08893C21" w14:textId="77777777" w:rsidR="0095125D" w:rsidRDefault="0095125D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16C2" w14:textId="77777777" w:rsidR="00B2212E" w:rsidRDefault="00B2212E">
    <w:pPr>
      <w:pStyle w:val="a5"/>
      <w:jc w:val="right"/>
    </w:pPr>
  </w:p>
  <w:p w14:paraId="07F7D51D" w14:textId="77777777" w:rsidR="00B2212E" w:rsidRDefault="00B2212E" w:rsidP="00B45A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2C84" w14:textId="77777777" w:rsidR="0095125D" w:rsidRDefault="0095125D" w:rsidP="00AF1CCE">
      <w:pPr>
        <w:spacing w:after="0" w:line="240" w:lineRule="auto"/>
      </w:pPr>
      <w:r>
        <w:separator/>
      </w:r>
    </w:p>
  </w:footnote>
  <w:footnote w:type="continuationSeparator" w:id="0">
    <w:p w14:paraId="227DB857" w14:textId="77777777" w:rsidR="0095125D" w:rsidRDefault="0095125D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DD6C6F"/>
    <w:multiLevelType w:val="hybridMultilevel"/>
    <w:tmpl w:val="5FF6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E00C7"/>
    <w:multiLevelType w:val="hybridMultilevel"/>
    <w:tmpl w:val="08D8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337B7"/>
    <w:multiLevelType w:val="hybridMultilevel"/>
    <w:tmpl w:val="430C7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D5D"/>
    <w:multiLevelType w:val="hybridMultilevel"/>
    <w:tmpl w:val="3656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404A"/>
    <w:multiLevelType w:val="hybridMultilevel"/>
    <w:tmpl w:val="4A4EE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513C2"/>
    <w:multiLevelType w:val="hybridMultilevel"/>
    <w:tmpl w:val="AD0C0F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1D39"/>
    <w:multiLevelType w:val="hybridMultilevel"/>
    <w:tmpl w:val="EAEA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507C8"/>
    <w:multiLevelType w:val="hybridMultilevel"/>
    <w:tmpl w:val="4934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D661A"/>
    <w:multiLevelType w:val="hybridMultilevel"/>
    <w:tmpl w:val="E4AC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F17E8"/>
    <w:multiLevelType w:val="hybridMultilevel"/>
    <w:tmpl w:val="3DE4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B4A06"/>
    <w:multiLevelType w:val="hybridMultilevel"/>
    <w:tmpl w:val="F9F6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D284D"/>
    <w:multiLevelType w:val="hybridMultilevel"/>
    <w:tmpl w:val="EFE25256"/>
    <w:lvl w:ilvl="0" w:tplc="C734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7055"/>
    <w:multiLevelType w:val="hybridMultilevel"/>
    <w:tmpl w:val="A704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7C4"/>
    <w:multiLevelType w:val="hybridMultilevel"/>
    <w:tmpl w:val="F8EE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A5F90"/>
    <w:multiLevelType w:val="hybridMultilevel"/>
    <w:tmpl w:val="C3FC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156E5"/>
    <w:multiLevelType w:val="hybridMultilevel"/>
    <w:tmpl w:val="8F58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1D5"/>
    <w:multiLevelType w:val="hybridMultilevel"/>
    <w:tmpl w:val="EFCE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258AE"/>
    <w:multiLevelType w:val="multilevel"/>
    <w:tmpl w:val="9BFCB29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4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660B3"/>
    <w:multiLevelType w:val="hybridMultilevel"/>
    <w:tmpl w:val="78A2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E4160"/>
    <w:multiLevelType w:val="hybridMultilevel"/>
    <w:tmpl w:val="5520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C4F2E"/>
    <w:multiLevelType w:val="hybridMultilevel"/>
    <w:tmpl w:val="CF78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4737E"/>
    <w:multiLevelType w:val="hybridMultilevel"/>
    <w:tmpl w:val="8270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B6247"/>
    <w:multiLevelType w:val="hybridMultilevel"/>
    <w:tmpl w:val="2F88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530324A"/>
    <w:multiLevelType w:val="hybridMultilevel"/>
    <w:tmpl w:val="B3FC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50B4C"/>
    <w:multiLevelType w:val="hybridMultilevel"/>
    <w:tmpl w:val="BEB6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A0C44"/>
    <w:multiLevelType w:val="hybridMultilevel"/>
    <w:tmpl w:val="70E0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52AC5"/>
    <w:multiLevelType w:val="hybridMultilevel"/>
    <w:tmpl w:val="071C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A0E8C"/>
    <w:multiLevelType w:val="hybridMultilevel"/>
    <w:tmpl w:val="5496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4836">
    <w:abstractNumId w:val="11"/>
  </w:num>
  <w:num w:numId="2" w16cid:durableId="2139954965">
    <w:abstractNumId w:val="30"/>
  </w:num>
  <w:num w:numId="3" w16cid:durableId="341469778">
    <w:abstractNumId w:val="6"/>
  </w:num>
  <w:num w:numId="4" w16cid:durableId="323819390">
    <w:abstractNumId w:val="33"/>
  </w:num>
  <w:num w:numId="5" w16cid:durableId="1678120233">
    <w:abstractNumId w:val="17"/>
  </w:num>
  <w:num w:numId="6" w16cid:durableId="2078939591">
    <w:abstractNumId w:val="24"/>
  </w:num>
  <w:num w:numId="7" w16cid:durableId="373581556">
    <w:abstractNumId w:val="18"/>
  </w:num>
  <w:num w:numId="8" w16cid:durableId="1754863143">
    <w:abstractNumId w:val="9"/>
  </w:num>
  <w:num w:numId="9" w16cid:durableId="384834025">
    <w:abstractNumId w:val="26"/>
  </w:num>
  <w:num w:numId="10" w16cid:durableId="1070079296">
    <w:abstractNumId w:val="2"/>
  </w:num>
  <w:num w:numId="11" w16cid:durableId="1657218724">
    <w:abstractNumId w:val="28"/>
  </w:num>
  <w:num w:numId="12" w16cid:durableId="455757761">
    <w:abstractNumId w:val="25"/>
  </w:num>
  <w:num w:numId="13" w16cid:durableId="1984582851">
    <w:abstractNumId w:val="35"/>
  </w:num>
  <w:num w:numId="14" w16cid:durableId="21156657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494923">
    <w:abstractNumId w:val="12"/>
  </w:num>
  <w:num w:numId="16" w16cid:durableId="885482015">
    <w:abstractNumId w:val="20"/>
  </w:num>
  <w:num w:numId="17" w16cid:durableId="228752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57566882">
    <w:abstractNumId w:val="34"/>
  </w:num>
  <w:num w:numId="19" w16cid:durableId="223570639">
    <w:abstractNumId w:val="29"/>
  </w:num>
  <w:num w:numId="20" w16cid:durableId="1483740861">
    <w:abstractNumId w:val="3"/>
  </w:num>
  <w:num w:numId="21" w16cid:durableId="2097704106">
    <w:abstractNumId w:val="8"/>
  </w:num>
  <w:num w:numId="22" w16cid:durableId="339742222">
    <w:abstractNumId w:val="13"/>
  </w:num>
  <w:num w:numId="23" w16cid:durableId="1556113788">
    <w:abstractNumId w:val="31"/>
  </w:num>
  <w:num w:numId="24" w16cid:durableId="135881253">
    <w:abstractNumId w:val="15"/>
  </w:num>
  <w:num w:numId="25" w16cid:durableId="30303731">
    <w:abstractNumId w:val="21"/>
  </w:num>
  <w:num w:numId="26" w16cid:durableId="1663388142">
    <w:abstractNumId w:val="5"/>
  </w:num>
  <w:num w:numId="27" w16cid:durableId="1883399028">
    <w:abstractNumId w:val="27"/>
  </w:num>
  <w:num w:numId="28" w16cid:durableId="742334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578690">
    <w:abstractNumId w:val="4"/>
  </w:num>
  <w:num w:numId="30" w16cid:durableId="469253712">
    <w:abstractNumId w:val="0"/>
    <w:lvlOverride w:ilvl="0">
      <w:startOverride w:val="1"/>
    </w:lvlOverride>
  </w:num>
  <w:num w:numId="31" w16cid:durableId="12272547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1497843">
    <w:abstractNumId w:val="14"/>
  </w:num>
  <w:num w:numId="33" w16cid:durableId="578097802">
    <w:abstractNumId w:val="22"/>
  </w:num>
  <w:num w:numId="34" w16cid:durableId="2090157595">
    <w:abstractNumId w:val="7"/>
  </w:num>
  <w:num w:numId="35" w16cid:durableId="1005396694">
    <w:abstractNumId w:val="32"/>
  </w:num>
  <w:num w:numId="36" w16cid:durableId="437606653">
    <w:abstractNumId w:val="10"/>
  </w:num>
  <w:num w:numId="37" w16cid:durableId="704790976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88"/>
    <w:rsid w:val="00017D77"/>
    <w:rsid w:val="000244AD"/>
    <w:rsid w:val="00032629"/>
    <w:rsid w:val="00042638"/>
    <w:rsid w:val="00052D24"/>
    <w:rsid w:val="000563C8"/>
    <w:rsid w:val="00066234"/>
    <w:rsid w:val="00067538"/>
    <w:rsid w:val="00073511"/>
    <w:rsid w:val="00077F6E"/>
    <w:rsid w:val="000954CE"/>
    <w:rsid w:val="000972CA"/>
    <w:rsid w:val="000A2B18"/>
    <w:rsid w:val="000A77FD"/>
    <w:rsid w:val="000E0E7E"/>
    <w:rsid w:val="000E48DA"/>
    <w:rsid w:val="001127AE"/>
    <w:rsid w:val="001131B5"/>
    <w:rsid w:val="00114EF4"/>
    <w:rsid w:val="00122C18"/>
    <w:rsid w:val="00123E5B"/>
    <w:rsid w:val="0014017E"/>
    <w:rsid w:val="0014208B"/>
    <w:rsid w:val="0014643A"/>
    <w:rsid w:val="0014695E"/>
    <w:rsid w:val="00150C8D"/>
    <w:rsid w:val="001652E6"/>
    <w:rsid w:val="001676B6"/>
    <w:rsid w:val="00167793"/>
    <w:rsid w:val="00173DB1"/>
    <w:rsid w:val="00175188"/>
    <w:rsid w:val="00197F73"/>
    <w:rsid w:val="001A5F70"/>
    <w:rsid w:val="001B223E"/>
    <w:rsid w:val="001B6766"/>
    <w:rsid w:val="001B796C"/>
    <w:rsid w:val="001C6BA4"/>
    <w:rsid w:val="001D3028"/>
    <w:rsid w:val="001D5DC2"/>
    <w:rsid w:val="001D7FF7"/>
    <w:rsid w:val="001E0C78"/>
    <w:rsid w:val="001E4C70"/>
    <w:rsid w:val="001E5A87"/>
    <w:rsid w:val="001F6FCD"/>
    <w:rsid w:val="00206CF8"/>
    <w:rsid w:val="00216192"/>
    <w:rsid w:val="0021696B"/>
    <w:rsid w:val="002264A2"/>
    <w:rsid w:val="002338DD"/>
    <w:rsid w:val="00250405"/>
    <w:rsid w:val="00251F31"/>
    <w:rsid w:val="0026341F"/>
    <w:rsid w:val="0026466E"/>
    <w:rsid w:val="00273E31"/>
    <w:rsid w:val="0027475D"/>
    <w:rsid w:val="00276541"/>
    <w:rsid w:val="0029097D"/>
    <w:rsid w:val="002A20DC"/>
    <w:rsid w:val="002C4B08"/>
    <w:rsid w:val="002E0092"/>
    <w:rsid w:val="002F352F"/>
    <w:rsid w:val="00302469"/>
    <w:rsid w:val="00304249"/>
    <w:rsid w:val="003064AC"/>
    <w:rsid w:val="00307E90"/>
    <w:rsid w:val="00312874"/>
    <w:rsid w:val="00325CE7"/>
    <w:rsid w:val="0032622F"/>
    <w:rsid w:val="00331DF7"/>
    <w:rsid w:val="00346AC0"/>
    <w:rsid w:val="00350BF6"/>
    <w:rsid w:val="003523BB"/>
    <w:rsid w:val="00352C1A"/>
    <w:rsid w:val="00356A5E"/>
    <w:rsid w:val="00364213"/>
    <w:rsid w:val="00364CA4"/>
    <w:rsid w:val="0037027C"/>
    <w:rsid w:val="00371E43"/>
    <w:rsid w:val="003A05DD"/>
    <w:rsid w:val="003A6A5E"/>
    <w:rsid w:val="003B37DB"/>
    <w:rsid w:val="003C1973"/>
    <w:rsid w:val="003C3FB5"/>
    <w:rsid w:val="003C4F51"/>
    <w:rsid w:val="003C6C65"/>
    <w:rsid w:val="003D07A4"/>
    <w:rsid w:val="003D721A"/>
    <w:rsid w:val="003D7AE2"/>
    <w:rsid w:val="003F4EC6"/>
    <w:rsid w:val="00400496"/>
    <w:rsid w:val="004009F5"/>
    <w:rsid w:val="00406A57"/>
    <w:rsid w:val="004349B6"/>
    <w:rsid w:val="00455101"/>
    <w:rsid w:val="00457206"/>
    <w:rsid w:val="00486653"/>
    <w:rsid w:val="004963C8"/>
    <w:rsid w:val="004A406A"/>
    <w:rsid w:val="004B289B"/>
    <w:rsid w:val="004B4B43"/>
    <w:rsid w:val="004C4110"/>
    <w:rsid w:val="004C790E"/>
    <w:rsid w:val="004D17A0"/>
    <w:rsid w:val="004D55C0"/>
    <w:rsid w:val="004D71B5"/>
    <w:rsid w:val="004F2A59"/>
    <w:rsid w:val="004F4962"/>
    <w:rsid w:val="004F680B"/>
    <w:rsid w:val="005174CB"/>
    <w:rsid w:val="00532400"/>
    <w:rsid w:val="00532D84"/>
    <w:rsid w:val="005433D6"/>
    <w:rsid w:val="0057152B"/>
    <w:rsid w:val="00572001"/>
    <w:rsid w:val="00573930"/>
    <w:rsid w:val="00583089"/>
    <w:rsid w:val="005919ED"/>
    <w:rsid w:val="005A4633"/>
    <w:rsid w:val="005A7AF9"/>
    <w:rsid w:val="005B0967"/>
    <w:rsid w:val="005B70FB"/>
    <w:rsid w:val="005C4085"/>
    <w:rsid w:val="005D2755"/>
    <w:rsid w:val="005D4A1A"/>
    <w:rsid w:val="0061479D"/>
    <w:rsid w:val="00616CA0"/>
    <w:rsid w:val="00617FF3"/>
    <w:rsid w:val="00626A19"/>
    <w:rsid w:val="00633DCF"/>
    <w:rsid w:val="006530CC"/>
    <w:rsid w:val="00656B9E"/>
    <w:rsid w:val="00657AAB"/>
    <w:rsid w:val="00657FA6"/>
    <w:rsid w:val="006634A5"/>
    <w:rsid w:val="00670101"/>
    <w:rsid w:val="00673CCB"/>
    <w:rsid w:val="006774F1"/>
    <w:rsid w:val="00682C06"/>
    <w:rsid w:val="00687693"/>
    <w:rsid w:val="00694309"/>
    <w:rsid w:val="006948A4"/>
    <w:rsid w:val="006A3D5E"/>
    <w:rsid w:val="006A54DB"/>
    <w:rsid w:val="006A589A"/>
    <w:rsid w:val="006A7FFC"/>
    <w:rsid w:val="006B4367"/>
    <w:rsid w:val="006E102A"/>
    <w:rsid w:val="006E29F7"/>
    <w:rsid w:val="006F0FAC"/>
    <w:rsid w:val="006F2634"/>
    <w:rsid w:val="006F4772"/>
    <w:rsid w:val="0070105B"/>
    <w:rsid w:val="007039BE"/>
    <w:rsid w:val="007201E8"/>
    <w:rsid w:val="00725A36"/>
    <w:rsid w:val="00730B90"/>
    <w:rsid w:val="00730BFF"/>
    <w:rsid w:val="00755149"/>
    <w:rsid w:val="0076647F"/>
    <w:rsid w:val="007731CA"/>
    <w:rsid w:val="00774098"/>
    <w:rsid w:val="00774E51"/>
    <w:rsid w:val="007815D6"/>
    <w:rsid w:val="00791116"/>
    <w:rsid w:val="00793D3A"/>
    <w:rsid w:val="007A5523"/>
    <w:rsid w:val="007B3313"/>
    <w:rsid w:val="007B6C81"/>
    <w:rsid w:val="007B7F04"/>
    <w:rsid w:val="007D029A"/>
    <w:rsid w:val="007D036E"/>
    <w:rsid w:val="007D622C"/>
    <w:rsid w:val="007F0F51"/>
    <w:rsid w:val="007F6A5C"/>
    <w:rsid w:val="00801B7F"/>
    <w:rsid w:val="00817693"/>
    <w:rsid w:val="0082128C"/>
    <w:rsid w:val="0082345D"/>
    <w:rsid w:val="00825108"/>
    <w:rsid w:val="00831936"/>
    <w:rsid w:val="00833ACA"/>
    <w:rsid w:val="008453E0"/>
    <w:rsid w:val="0085092D"/>
    <w:rsid w:val="00877865"/>
    <w:rsid w:val="008877BA"/>
    <w:rsid w:val="008972E6"/>
    <w:rsid w:val="00897E53"/>
    <w:rsid w:val="008B7BCB"/>
    <w:rsid w:val="008C29B9"/>
    <w:rsid w:val="008C6126"/>
    <w:rsid w:val="008C6C75"/>
    <w:rsid w:val="008D1869"/>
    <w:rsid w:val="008D227A"/>
    <w:rsid w:val="008E1E45"/>
    <w:rsid w:val="008E7B94"/>
    <w:rsid w:val="008F1D19"/>
    <w:rsid w:val="008F4CF4"/>
    <w:rsid w:val="008F5965"/>
    <w:rsid w:val="008F64C9"/>
    <w:rsid w:val="00905817"/>
    <w:rsid w:val="009063C7"/>
    <w:rsid w:val="00913FF0"/>
    <w:rsid w:val="009171A2"/>
    <w:rsid w:val="00917F26"/>
    <w:rsid w:val="009242C6"/>
    <w:rsid w:val="0095125D"/>
    <w:rsid w:val="00953F07"/>
    <w:rsid w:val="00971427"/>
    <w:rsid w:val="00976786"/>
    <w:rsid w:val="009B229F"/>
    <w:rsid w:val="009B42A0"/>
    <w:rsid w:val="009B56C5"/>
    <w:rsid w:val="009C3B0D"/>
    <w:rsid w:val="009D1D31"/>
    <w:rsid w:val="009D2B54"/>
    <w:rsid w:val="009E66F7"/>
    <w:rsid w:val="00A03552"/>
    <w:rsid w:val="00A15AD2"/>
    <w:rsid w:val="00A23D9B"/>
    <w:rsid w:val="00A2552C"/>
    <w:rsid w:val="00A25C79"/>
    <w:rsid w:val="00A306AE"/>
    <w:rsid w:val="00A34D9A"/>
    <w:rsid w:val="00A4547A"/>
    <w:rsid w:val="00A532FB"/>
    <w:rsid w:val="00A775F1"/>
    <w:rsid w:val="00A810EA"/>
    <w:rsid w:val="00A861FA"/>
    <w:rsid w:val="00A86CA5"/>
    <w:rsid w:val="00AA1A15"/>
    <w:rsid w:val="00AA564F"/>
    <w:rsid w:val="00AA5FF0"/>
    <w:rsid w:val="00AA71B7"/>
    <w:rsid w:val="00AC0C25"/>
    <w:rsid w:val="00AE2DE8"/>
    <w:rsid w:val="00AE69E9"/>
    <w:rsid w:val="00AF1CCE"/>
    <w:rsid w:val="00AF3DC3"/>
    <w:rsid w:val="00B0142A"/>
    <w:rsid w:val="00B2212E"/>
    <w:rsid w:val="00B45A46"/>
    <w:rsid w:val="00B46F16"/>
    <w:rsid w:val="00B5013D"/>
    <w:rsid w:val="00B52D77"/>
    <w:rsid w:val="00B53675"/>
    <w:rsid w:val="00B6193F"/>
    <w:rsid w:val="00B84D64"/>
    <w:rsid w:val="00B9079E"/>
    <w:rsid w:val="00B94A39"/>
    <w:rsid w:val="00BA2BDA"/>
    <w:rsid w:val="00BA5200"/>
    <w:rsid w:val="00BC6D48"/>
    <w:rsid w:val="00BD2518"/>
    <w:rsid w:val="00BD6530"/>
    <w:rsid w:val="00BE1D5E"/>
    <w:rsid w:val="00BE2CCF"/>
    <w:rsid w:val="00BF5269"/>
    <w:rsid w:val="00C21360"/>
    <w:rsid w:val="00C224EF"/>
    <w:rsid w:val="00C24E34"/>
    <w:rsid w:val="00C35EEB"/>
    <w:rsid w:val="00C45B24"/>
    <w:rsid w:val="00C541DE"/>
    <w:rsid w:val="00C65B71"/>
    <w:rsid w:val="00C735D1"/>
    <w:rsid w:val="00C80C7D"/>
    <w:rsid w:val="00C9034C"/>
    <w:rsid w:val="00CB17FC"/>
    <w:rsid w:val="00CD4C13"/>
    <w:rsid w:val="00CE58E2"/>
    <w:rsid w:val="00CF24D3"/>
    <w:rsid w:val="00D00639"/>
    <w:rsid w:val="00D041B4"/>
    <w:rsid w:val="00D04B33"/>
    <w:rsid w:val="00D211B4"/>
    <w:rsid w:val="00D31902"/>
    <w:rsid w:val="00D320F1"/>
    <w:rsid w:val="00D3306C"/>
    <w:rsid w:val="00D330C1"/>
    <w:rsid w:val="00D34F7F"/>
    <w:rsid w:val="00D44015"/>
    <w:rsid w:val="00D454F9"/>
    <w:rsid w:val="00D52FEA"/>
    <w:rsid w:val="00D647F9"/>
    <w:rsid w:val="00D71A74"/>
    <w:rsid w:val="00DA3EC4"/>
    <w:rsid w:val="00DB1D15"/>
    <w:rsid w:val="00DC126B"/>
    <w:rsid w:val="00DE15C0"/>
    <w:rsid w:val="00DF270E"/>
    <w:rsid w:val="00DF3FE2"/>
    <w:rsid w:val="00DF6AF5"/>
    <w:rsid w:val="00E02BC4"/>
    <w:rsid w:val="00E04EC6"/>
    <w:rsid w:val="00E27810"/>
    <w:rsid w:val="00E31BEF"/>
    <w:rsid w:val="00E600B9"/>
    <w:rsid w:val="00E72669"/>
    <w:rsid w:val="00E8531B"/>
    <w:rsid w:val="00E929A8"/>
    <w:rsid w:val="00EA02F1"/>
    <w:rsid w:val="00EA52DB"/>
    <w:rsid w:val="00EB3F05"/>
    <w:rsid w:val="00EE6D07"/>
    <w:rsid w:val="00EF54FF"/>
    <w:rsid w:val="00EF5AF3"/>
    <w:rsid w:val="00EF7E44"/>
    <w:rsid w:val="00F164F1"/>
    <w:rsid w:val="00F22E85"/>
    <w:rsid w:val="00F25616"/>
    <w:rsid w:val="00F36494"/>
    <w:rsid w:val="00F378B7"/>
    <w:rsid w:val="00F47BDD"/>
    <w:rsid w:val="00F65365"/>
    <w:rsid w:val="00FA4230"/>
    <w:rsid w:val="00FB612F"/>
    <w:rsid w:val="00FB658F"/>
    <w:rsid w:val="00FC2B88"/>
    <w:rsid w:val="00FC2BBC"/>
    <w:rsid w:val="00FC3E3F"/>
    <w:rsid w:val="00FC4B75"/>
    <w:rsid w:val="00FD5322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7D31C67"/>
  <w15:chartTrackingRefBased/>
  <w15:docId w15:val="{29AF4309-83D6-42E6-9C7E-F07EADB6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line="360" w:lineRule="atLeast"/>
      <w:jc w:val="both"/>
    </w:pPr>
    <w:rPr>
      <w:rFonts w:ascii="Times New Roman" w:eastAsia="Times New Roman" w:hAnsi="Times New Roman"/>
    </w:rPr>
  </w:style>
  <w:style w:type="table" w:styleId="a9">
    <w:name w:val="Table Grid"/>
    <w:basedOn w:val="a1"/>
    <w:rsid w:val="00AF1CC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Название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1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64;&#1048;\&#1055;&#1056;&#1054;&#1043;&#1056;&#1040;&#1052;&#1052;&#1067;\&#1055;&#1051;&#1040;&#1058;&#1053;&#1048;&#1050;&#1048;\&#1061;&#1059;&#1044;&#1054;&#1046;&#1045;&#1057;&#1058;&#1042;&#1045;&#1053;&#1053;&#1054;&#1045;\&#1048;&#1048;&#1048;%20&#1054;&#1048;&#1048;%20(4%20&#1075;&#1086;&#1076;&#1072;)%20&#1055;&#1045;&#1056;&#1045;&#1044;&#1045;&#1051;&#1040;&#1053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5681-83B1-4D76-BA8E-3B1A13E6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ИИИ ОИИ (4 года) ПЕРЕДЕЛАНО</Template>
  <TotalTime>3</TotalTime>
  <Pages>26</Pages>
  <Words>8641</Words>
  <Characters>49260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2023-10-20T07:38:00Z</cp:lastPrinted>
  <dcterms:created xsi:type="dcterms:W3CDTF">2023-10-20T07:35:00Z</dcterms:created>
  <dcterms:modified xsi:type="dcterms:W3CDTF">2023-10-20T07:41:00Z</dcterms:modified>
</cp:coreProperties>
</file>