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19" w:rsidRDefault="00AB5712" w:rsidP="00901819">
      <w:pPr>
        <w:jc w:val="center"/>
        <w:rPr>
          <w:b/>
          <w:bCs/>
        </w:rPr>
      </w:pPr>
      <w:r>
        <w:rPr>
          <w:b/>
          <w:bCs/>
        </w:rPr>
        <w:t>ПРИЕМ УЧАЩИХСЯ</w:t>
      </w:r>
      <w:r w:rsidR="00033A03">
        <w:rPr>
          <w:b/>
          <w:bCs/>
        </w:rPr>
        <w:t xml:space="preserve"> НА 20</w:t>
      </w:r>
      <w:r w:rsidR="006603C3">
        <w:rPr>
          <w:b/>
          <w:bCs/>
        </w:rPr>
        <w:t>2</w:t>
      </w:r>
      <w:r w:rsidR="00F34EA5">
        <w:rPr>
          <w:b/>
          <w:bCs/>
        </w:rPr>
        <w:t>2</w:t>
      </w:r>
      <w:r w:rsidR="00033A03">
        <w:rPr>
          <w:b/>
          <w:bCs/>
        </w:rPr>
        <w:t xml:space="preserve"> – 202</w:t>
      </w:r>
      <w:r w:rsidR="00F34EA5">
        <w:rPr>
          <w:b/>
          <w:bCs/>
        </w:rPr>
        <w:t>3</w:t>
      </w:r>
      <w:r w:rsidR="00901819">
        <w:rPr>
          <w:b/>
          <w:bCs/>
        </w:rPr>
        <w:t xml:space="preserve"> УЧЕБНЫЙ ГОД.</w:t>
      </w:r>
    </w:p>
    <w:p w:rsidR="00EA0B1B" w:rsidRDefault="00EA0B1B" w:rsidP="00901819">
      <w:pPr>
        <w:jc w:val="center"/>
        <w:rPr>
          <w:b/>
          <w:bCs/>
        </w:rPr>
      </w:pPr>
    </w:p>
    <w:p w:rsidR="00AB6637" w:rsidRDefault="00AB6637" w:rsidP="00EA0B1B">
      <w:pPr>
        <w:rPr>
          <w:b/>
          <w:bCs/>
        </w:rPr>
      </w:pPr>
      <w:r>
        <w:rPr>
          <w:b/>
          <w:bCs/>
        </w:rPr>
        <w:t xml:space="preserve">Обучение </w:t>
      </w:r>
      <w:r w:rsidR="00EA0B1B">
        <w:rPr>
          <w:b/>
          <w:bCs/>
        </w:rPr>
        <w:t>– очная форма, на русском языке</w:t>
      </w:r>
    </w:p>
    <w:p w:rsidR="00901819" w:rsidRDefault="00901819" w:rsidP="00EA0B1B">
      <w:pPr>
        <w:rPr>
          <w:rFonts w:ascii="Tahoma" w:hAnsi="Tahoma" w:cs="Tahoma"/>
          <w:b/>
          <w:bCs/>
        </w:rPr>
      </w:pPr>
    </w:p>
    <w:p w:rsidR="00901819" w:rsidRDefault="00901819" w:rsidP="00901819">
      <w:pPr>
        <w:rPr>
          <w:b/>
        </w:rPr>
      </w:pPr>
      <w:r>
        <w:rPr>
          <w:b/>
        </w:rPr>
        <w:t xml:space="preserve">Перечень  дополнительных предпрофессиональных общеобразовательных программ в области </w:t>
      </w:r>
      <w:r w:rsidR="00F71B26">
        <w:rPr>
          <w:b/>
        </w:rPr>
        <w:t>искусств</w:t>
      </w:r>
      <w:r>
        <w:rPr>
          <w:b/>
        </w:rPr>
        <w:t>:</w:t>
      </w:r>
    </w:p>
    <w:p w:rsidR="003B59A7" w:rsidRDefault="00901819" w:rsidP="00901819">
      <w:r>
        <w:t>- Фортепиано - срок обучения 8</w:t>
      </w:r>
      <w:r w:rsidR="00F34EA5">
        <w:t xml:space="preserve"> (</w:t>
      </w:r>
      <w:r>
        <w:t>9</w:t>
      </w:r>
      <w:r w:rsidR="00F34EA5">
        <w:t>)</w:t>
      </w:r>
      <w:r>
        <w:t xml:space="preserve"> лет. Принимаются дети в возрасте 6,5 – 9 лет    </w:t>
      </w:r>
    </w:p>
    <w:p w:rsidR="00901819" w:rsidRDefault="003B59A7" w:rsidP="00901819">
      <w:pPr>
        <w:rPr>
          <w:b/>
        </w:rPr>
      </w:pPr>
      <w:r>
        <w:t xml:space="preserve">- Струнные  инструменты - срок обучения 8 (9) лет. Принимаются дети в возрасте 6,5 – 9 лет  </w:t>
      </w:r>
      <w:r w:rsidR="00901819">
        <w:t xml:space="preserve">    </w:t>
      </w:r>
    </w:p>
    <w:p w:rsidR="00901819" w:rsidRDefault="00901819" w:rsidP="00901819">
      <w:pPr>
        <w:ind w:left="-142" w:firstLine="142"/>
      </w:pPr>
      <w:r>
        <w:t>- Народные инструменты - срок обучения 8</w:t>
      </w:r>
      <w:r w:rsidR="00F34EA5">
        <w:t xml:space="preserve"> (</w:t>
      </w:r>
      <w:r>
        <w:t>9</w:t>
      </w:r>
      <w:r w:rsidR="00F34EA5">
        <w:t>)</w:t>
      </w:r>
      <w:r>
        <w:t xml:space="preserve"> лет. Принимаются дети в возрасте 6,5 – 9 лет              </w:t>
      </w:r>
    </w:p>
    <w:p w:rsidR="00901819" w:rsidRDefault="00901819" w:rsidP="00901819">
      <w:pPr>
        <w:ind w:left="-142" w:firstLine="142"/>
      </w:pPr>
      <w:r>
        <w:t>- Народные инструменты – срок обучения 5</w:t>
      </w:r>
      <w:r w:rsidR="00F34EA5">
        <w:t xml:space="preserve"> (</w:t>
      </w:r>
      <w:r>
        <w:t>6</w:t>
      </w:r>
      <w:r w:rsidR="00F34EA5">
        <w:t>)</w:t>
      </w:r>
      <w:r>
        <w:t xml:space="preserve"> лет. Принимаются дети в возрасте 10 – 12 лет          </w:t>
      </w:r>
    </w:p>
    <w:p w:rsidR="00901819" w:rsidRDefault="00901819" w:rsidP="00901819">
      <w:r>
        <w:t xml:space="preserve">- Духовые инструменты - срок обучения </w:t>
      </w:r>
      <w:r w:rsidR="003B59A7">
        <w:t>8 (9) лет</w:t>
      </w:r>
      <w:r>
        <w:t xml:space="preserve">. Принимаются дети в возрасте 6,5 – 9 лет          </w:t>
      </w:r>
    </w:p>
    <w:p w:rsidR="006603C3" w:rsidRDefault="00901819" w:rsidP="00901819">
      <w:r>
        <w:t xml:space="preserve">- Духовые инструменты – срок обучения </w:t>
      </w:r>
      <w:r w:rsidR="003B59A7">
        <w:t>5 (6)</w:t>
      </w:r>
      <w:r w:rsidR="00845F1A">
        <w:t xml:space="preserve"> лет</w:t>
      </w:r>
      <w:r>
        <w:t xml:space="preserve">. Принимаются дети в возрасте 10 – 12 лет </w:t>
      </w:r>
    </w:p>
    <w:p w:rsidR="009020CC" w:rsidRDefault="006603C3" w:rsidP="006603C3">
      <w:r>
        <w:t xml:space="preserve">- Музыкальный фольклор  - срок обучения </w:t>
      </w:r>
      <w:r w:rsidR="00845F1A">
        <w:t xml:space="preserve">8 (9) </w:t>
      </w:r>
      <w:r>
        <w:t xml:space="preserve">лет. Принимаются дети в возрасте 6,5 – 9 лет    </w:t>
      </w:r>
    </w:p>
    <w:p w:rsidR="00845F1A" w:rsidRDefault="009020CC" w:rsidP="006603C3">
      <w:r>
        <w:t xml:space="preserve">- Хореографическое творчество </w:t>
      </w:r>
      <w:r w:rsidR="006603C3">
        <w:t xml:space="preserve"> </w:t>
      </w:r>
      <w:r>
        <w:t xml:space="preserve">– срок обучения </w:t>
      </w:r>
      <w:r w:rsidR="00845F1A">
        <w:t>5 (6)</w:t>
      </w:r>
      <w:r>
        <w:t xml:space="preserve">лет. Принимаются дети в возрасте 10 – 12 лет </w:t>
      </w:r>
    </w:p>
    <w:p w:rsidR="00845F1A" w:rsidRDefault="00845F1A" w:rsidP="00845F1A">
      <w:r>
        <w:t xml:space="preserve">- </w:t>
      </w:r>
      <w:r w:rsidR="009020CC">
        <w:t xml:space="preserve"> </w:t>
      </w:r>
      <w:r>
        <w:t xml:space="preserve">Декоративно-прикладное  творчество  – срок обучения 5 (6)лет. Принимаются дети в возрасте 10 – 12 лет                       </w:t>
      </w:r>
    </w:p>
    <w:p w:rsidR="00901819" w:rsidRDefault="009020CC" w:rsidP="006603C3">
      <w:r>
        <w:t xml:space="preserve">        </w:t>
      </w:r>
      <w:r w:rsidR="006603C3">
        <w:t xml:space="preserve">     </w:t>
      </w:r>
      <w:r w:rsidR="00901819">
        <w:t xml:space="preserve">        </w:t>
      </w:r>
    </w:p>
    <w:p w:rsidR="00F71B26" w:rsidRDefault="00901819" w:rsidP="00F71B26">
      <w:pPr>
        <w:rPr>
          <w:b/>
        </w:rPr>
      </w:pPr>
      <w:r>
        <w:rPr>
          <w:b/>
        </w:rPr>
        <w:t>Перечень  дополнительных общеразвивающих общеобразовательных программ</w:t>
      </w:r>
      <w:r w:rsidR="00F71B26" w:rsidRPr="00F71B26">
        <w:rPr>
          <w:b/>
        </w:rPr>
        <w:t xml:space="preserve"> </w:t>
      </w:r>
      <w:r w:rsidR="00F71B26">
        <w:rPr>
          <w:b/>
        </w:rPr>
        <w:t>в области искусств:</w:t>
      </w:r>
    </w:p>
    <w:p w:rsidR="00901819" w:rsidRDefault="00901819" w:rsidP="00901819">
      <w:r>
        <w:t xml:space="preserve">- Академический вокал - срок обучения </w:t>
      </w:r>
      <w:r w:rsidR="009020CC">
        <w:t>4 года (</w:t>
      </w:r>
      <w:r w:rsidR="009020CC">
        <w:rPr>
          <w:lang w:val="en-US"/>
        </w:rPr>
        <w:t>I</w:t>
      </w:r>
      <w:r w:rsidR="009020CC" w:rsidRPr="009020CC">
        <w:t xml:space="preserve"> </w:t>
      </w:r>
      <w:r w:rsidR="00DE7102">
        <w:t>уровень</w:t>
      </w:r>
      <w:r w:rsidR="009020CC" w:rsidRPr="009020CC">
        <w:t>)</w:t>
      </w:r>
      <w:r>
        <w:t xml:space="preserve"> Принимаются дети в возрасте </w:t>
      </w:r>
      <w:r w:rsidR="00DE7102">
        <w:t>от 6,5</w:t>
      </w:r>
      <w:r>
        <w:t xml:space="preserve"> – 12 лет  </w:t>
      </w:r>
    </w:p>
    <w:p w:rsidR="005C4190" w:rsidRDefault="00901819" w:rsidP="005C4190">
      <w:r>
        <w:t xml:space="preserve">- Академический вокал -  </w:t>
      </w:r>
      <w:r w:rsidR="005C4190">
        <w:t>срок обучения 4 года (</w:t>
      </w:r>
      <w:r w:rsidR="005C4190">
        <w:rPr>
          <w:lang w:val="en-US"/>
        </w:rPr>
        <w:t>II</w:t>
      </w:r>
      <w:r w:rsidR="005C4190" w:rsidRPr="009020CC">
        <w:t xml:space="preserve"> </w:t>
      </w:r>
      <w:r w:rsidR="005C4190">
        <w:t>уровень</w:t>
      </w:r>
      <w:r w:rsidR="005C4190" w:rsidRPr="009020CC">
        <w:t>)</w:t>
      </w:r>
      <w:r w:rsidR="005C4190">
        <w:t xml:space="preserve"> Принимаются дети в возрасте от 11 – 14 лет  </w:t>
      </w:r>
    </w:p>
    <w:p w:rsidR="005C4190" w:rsidRDefault="005C4190" w:rsidP="005C4190">
      <w:r>
        <w:t xml:space="preserve">- </w:t>
      </w:r>
      <w:r w:rsidR="00264385">
        <w:t>Фортепиано</w:t>
      </w:r>
      <w:r>
        <w:t xml:space="preserve"> - срок обучения 4 года (</w:t>
      </w:r>
      <w:r>
        <w:rPr>
          <w:lang w:val="en-US"/>
        </w:rPr>
        <w:t>I</w:t>
      </w:r>
      <w:r w:rsidRPr="009020CC">
        <w:t xml:space="preserve"> </w:t>
      </w:r>
      <w:r>
        <w:t>уровень</w:t>
      </w:r>
      <w:r w:rsidRPr="009020CC">
        <w:t>)</w:t>
      </w:r>
      <w:r>
        <w:t xml:space="preserve"> Принимаются дети в возрасте от 6,5 – 12 лет  </w:t>
      </w:r>
    </w:p>
    <w:p w:rsidR="005C4190" w:rsidRDefault="005C4190" w:rsidP="005C4190">
      <w:r>
        <w:t xml:space="preserve">- </w:t>
      </w:r>
      <w:r w:rsidR="00264385">
        <w:t>Фортепиано</w:t>
      </w:r>
      <w:r>
        <w:t xml:space="preserve"> -  срок обучения 4 года (</w:t>
      </w:r>
      <w:r>
        <w:rPr>
          <w:lang w:val="en-US"/>
        </w:rPr>
        <w:t>II</w:t>
      </w:r>
      <w:r w:rsidRPr="009020CC">
        <w:t xml:space="preserve"> </w:t>
      </w:r>
      <w:r>
        <w:t>уровень</w:t>
      </w:r>
      <w:r w:rsidRPr="009020CC">
        <w:t>)</w:t>
      </w:r>
      <w:r>
        <w:t xml:space="preserve"> Принимаются дети в возрасте от 11 – 14 лет  </w:t>
      </w:r>
    </w:p>
    <w:p w:rsidR="00264385" w:rsidRDefault="00264385" w:rsidP="00264385">
      <w:r>
        <w:t>- Струнные инструменты (скрипка, виолончель) - срок обучения 4 года (</w:t>
      </w:r>
      <w:r>
        <w:rPr>
          <w:lang w:val="en-US"/>
        </w:rPr>
        <w:t>I</w:t>
      </w:r>
      <w:r w:rsidRPr="009020CC">
        <w:t xml:space="preserve"> </w:t>
      </w:r>
      <w:r>
        <w:t>уровень</w:t>
      </w:r>
      <w:r w:rsidRPr="009020CC">
        <w:t>)</w:t>
      </w:r>
      <w:r>
        <w:t xml:space="preserve"> Принимаются дети в возрасте от 6,5 – 12 лет  </w:t>
      </w:r>
    </w:p>
    <w:p w:rsidR="00A138CD" w:rsidRDefault="00264385" w:rsidP="00264385">
      <w:r>
        <w:t xml:space="preserve">- Струнные инструменты </w:t>
      </w:r>
      <w:r w:rsidR="00A138CD">
        <w:t xml:space="preserve">(скрипка, виолончель) </w:t>
      </w:r>
      <w:r>
        <w:t>-  срок обучения 4 года (</w:t>
      </w:r>
      <w:r>
        <w:rPr>
          <w:lang w:val="en-US"/>
        </w:rPr>
        <w:t>II</w:t>
      </w:r>
      <w:r w:rsidRPr="009020CC">
        <w:t xml:space="preserve"> </w:t>
      </w:r>
      <w:r>
        <w:t>уровень</w:t>
      </w:r>
      <w:r w:rsidRPr="009020CC">
        <w:t>)</w:t>
      </w:r>
      <w:r>
        <w:t xml:space="preserve"> Принимаются дети в возрасте от 11 – 14 лет </w:t>
      </w:r>
    </w:p>
    <w:p w:rsidR="00A138CD" w:rsidRDefault="00264385" w:rsidP="00A138CD">
      <w:r>
        <w:t xml:space="preserve"> </w:t>
      </w:r>
      <w:r w:rsidR="00A138CD">
        <w:t>- Духовые и ударные  инструменты (флейта</w:t>
      </w:r>
      <w:r w:rsidR="004B4793">
        <w:t>,</w:t>
      </w:r>
      <w:r w:rsidR="00A138CD">
        <w:t xml:space="preserve"> кларнет, сак</w:t>
      </w:r>
      <w:r w:rsidR="004B4793">
        <w:t>с</w:t>
      </w:r>
      <w:r w:rsidR="00A138CD">
        <w:t>офон, труба</w:t>
      </w:r>
      <w:r w:rsidR="004B4793">
        <w:t xml:space="preserve"> и т.д.</w:t>
      </w:r>
      <w:r w:rsidR="00A138CD">
        <w:t>) - срок обучения 4 года (</w:t>
      </w:r>
      <w:r w:rsidR="00A138CD">
        <w:rPr>
          <w:lang w:val="en-US"/>
        </w:rPr>
        <w:t>I</w:t>
      </w:r>
      <w:r w:rsidR="00A138CD" w:rsidRPr="009020CC">
        <w:t xml:space="preserve"> </w:t>
      </w:r>
      <w:r w:rsidR="00A138CD">
        <w:t>уровень</w:t>
      </w:r>
      <w:r w:rsidR="00A138CD" w:rsidRPr="009020CC">
        <w:t>)</w:t>
      </w:r>
      <w:r w:rsidR="00A138CD">
        <w:t xml:space="preserve"> Принимаются дети в возрасте от 6,5 – 12 лет  </w:t>
      </w:r>
    </w:p>
    <w:p w:rsidR="00A138CD" w:rsidRDefault="004B4793" w:rsidP="00A138CD">
      <w:r>
        <w:t xml:space="preserve">- Духовые и ударные  инструменты (флейта, кларнет, саксофон, труба и т.д.) </w:t>
      </w:r>
      <w:r w:rsidR="00A138CD">
        <w:t>-  срок обучения 4 года (</w:t>
      </w:r>
      <w:r w:rsidR="00A138CD">
        <w:rPr>
          <w:lang w:val="en-US"/>
        </w:rPr>
        <w:t>II</w:t>
      </w:r>
      <w:r w:rsidR="00A138CD" w:rsidRPr="009020CC">
        <w:t xml:space="preserve"> </w:t>
      </w:r>
      <w:r w:rsidR="00A138CD">
        <w:t>уровень</w:t>
      </w:r>
      <w:r w:rsidR="00A138CD" w:rsidRPr="009020CC">
        <w:t>)</w:t>
      </w:r>
      <w:r w:rsidR="00A138CD">
        <w:t xml:space="preserve"> Принимаются дети в возрасте от 11 – 14 лет </w:t>
      </w:r>
    </w:p>
    <w:p w:rsidR="00264385" w:rsidRDefault="00901819" w:rsidP="00264385">
      <w:proofErr w:type="gramStart"/>
      <w:r>
        <w:t xml:space="preserve">- </w:t>
      </w:r>
      <w:r w:rsidR="00264385">
        <w:t>Народные инструменты</w:t>
      </w:r>
      <w:r w:rsidR="004B4793">
        <w:t xml:space="preserve"> (домра, балалайка, гитара, баян, аккордеон, гармонь)</w:t>
      </w:r>
      <w:r w:rsidR="00264385">
        <w:t xml:space="preserve"> - срок обучения 4 года (</w:t>
      </w:r>
      <w:r w:rsidR="00264385">
        <w:rPr>
          <w:lang w:val="en-US"/>
        </w:rPr>
        <w:t>I</w:t>
      </w:r>
      <w:r w:rsidR="00264385" w:rsidRPr="009020CC">
        <w:t xml:space="preserve"> </w:t>
      </w:r>
      <w:r w:rsidR="00264385">
        <w:t>уровень</w:t>
      </w:r>
      <w:r w:rsidR="00264385" w:rsidRPr="009020CC">
        <w:t>)</w:t>
      </w:r>
      <w:r w:rsidR="00264385">
        <w:t xml:space="preserve"> Принимаются дети в возрасте от 6,5 – 12 лет  </w:t>
      </w:r>
      <w:proofErr w:type="gramEnd"/>
    </w:p>
    <w:p w:rsidR="00264385" w:rsidRDefault="000F45E5" w:rsidP="00264385">
      <w:proofErr w:type="gramStart"/>
      <w:r>
        <w:t xml:space="preserve">- Народные инструменты (домра, балалайка, гитара, баян, аккордеон, гармонь) </w:t>
      </w:r>
      <w:r w:rsidR="00264385">
        <w:t>-  срок обучения 4 года (</w:t>
      </w:r>
      <w:r w:rsidR="00264385">
        <w:rPr>
          <w:lang w:val="en-US"/>
        </w:rPr>
        <w:t>II</w:t>
      </w:r>
      <w:r w:rsidR="00264385" w:rsidRPr="009020CC">
        <w:t xml:space="preserve"> </w:t>
      </w:r>
      <w:r w:rsidR="00264385">
        <w:t>уровень</w:t>
      </w:r>
      <w:r w:rsidR="00264385" w:rsidRPr="009020CC">
        <w:t>)</w:t>
      </w:r>
      <w:r w:rsidR="00264385">
        <w:t xml:space="preserve"> Принимаются дети в возрасте от 11 – 14 лет  </w:t>
      </w:r>
      <w:proofErr w:type="gramEnd"/>
    </w:p>
    <w:p w:rsidR="005D55C5" w:rsidRDefault="005D55C5" w:rsidP="005D55C5">
      <w:r>
        <w:t>- Музыкальный фольклор - срок обучения 4 года (</w:t>
      </w:r>
      <w:r>
        <w:rPr>
          <w:lang w:val="en-US"/>
        </w:rPr>
        <w:t>I</w:t>
      </w:r>
      <w:r w:rsidRPr="009020CC">
        <w:t xml:space="preserve"> </w:t>
      </w:r>
      <w:r>
        <w:t>уровень</w:t>
      </w:r>
      <w:r w:rsidRPr="009020CC">
        <w:t>)</w:t>
      </w:r>
      <w:r>
        <w:t xml:space="preserve"> Принимаются дети в возрасте от 6,5 – 12 лет  </w:t>
      </w:r>
    </w:p>
    <w:p w:rsidR="005D55C5" w:rsidRDefault="005D55C5" w:rsidP="005D55C5">
      <w:r>
        <w:t>- Музыкальный фольклор -  срок обучения 4 года (</w:t>
      </w:r>
      <w:r>
        <w:rPr>
          <w:lang w:val="en-US"/>
        </w:rPr>
        <w:t>II</w:t>
      </w:r>
      <w:r w:rsidRPr="009020CC">
        <w:t xml:space="preserve"> </w:t>
      </w:r>
      <w:r>
        <w:t>уровень</w:t>
      </w:r>
      <w:r w:rsidRPr="009020CC">
        <w:t>)</w:t>
      </w:r>
      <w:r>
        <w:t xml:space="preserve"> Принимаются дети в возрасте от 11 – 14 лет  </w:t>
      </w:r>
    </w:p>
    <w:p w:rsidR="005D55C5" w:rsidRDefault="005D55C5" w:rsidP="005D55C5">
      <w:r>
        <w:t>- Изобразительное искусство -  срок обучения</w:t>
      </w:r>
      <w:r w:rsidR="00481A33">
        <w:t xml:space="preserve"> 4 года</w:t>
      </w:r>
      <w:r>
        <w:t xml:space="preserve">. Принимаются дети в возрасте от 11 – 14 лет  </w:t>
      </w:r>
    </w:p>
    <w:p w:rsidR="00481A33" w:rsidRDefault="00481A33" w:rsidP="00481A33">
      <w:r>
        <w:t xml:space="preserve">- Хореографическое  искусство -  срок обучения 4 года. Принимаются дети в возрасте от 11 – 14 лет  </w:t>
      </w:r>
    </w:p>
    <w:p w:rsidR="000F45E5" w:rsidRDefault="000F45E5" w:rsidP="00264385"/>
    <w:p w:rsidR="00784680" w:rsidRDefault="00901819" w:rsidP="00901819">
      <w:r>
        <w:rPr>
          <w:b/>
        </w:rPr>
        <w:t>Перечень  дополнительных платных общеобразовательных программ:</w:t>
      </w:r>
      <w:r>
        <w:t xml:space="preserve">     </w:t>
      </w:r>
    </w:p>
    <w:p w:rsidR="00784680" w:rsidRDefault="00901819" w:rsidP="00784680">
      <w:r>
        <w:t xml:space="preserve">    </w:t>
      </w:r>
      <w:r w:rsidR="00784680">
        <w:t>Раннее музыкальное развитие – срок обучения 1 год. Принимаются    дети  в возрасте  3,5</w:t>
      </w:r>
      <w:r w:rsidR="00FA7C4E">
        <w:t xml:space="preserve"> – 4</w:t>
      </w:r>
      <w:r w:rsidR="00784680">
        <w:t xml:space="preserve">,5 лет  </w:t>
      </w:r>
    </w:p>
    <w:p w:rsidR="00901819" w:rsidRDefault="00901819" w:rsidP="00901819">
      <w:r>
        <w:t xml:space="preserve">   - Раннее эстетическое </w:t>
      </w:r>
      <w:r w:rsidR="00481A33">
        <w:t>развитие</w:t>
      </w:r>
      <w:r>
        <w:t xml:space="preserve"> – срок обучения </w:t>
      </w:r>
      <w:r w:rsidR="00481A33">
        <w:t>1 год</w:t>
      </w:r>
      <w:r>
        <w:t xml:space="preserve">. Принимаются </w:t>
      </w:r>
      <w:r w:rsidR="000F73A2">
        <w:t xml:space="preserve">   </w:t>
      </w:r>
      <w:r>
        <w:t>дети  в возрасте  4</w:t>
      </w:r>
      <w:r w:rsidR="001E310E">
        <w:t>,5</w:t>
      </w:r>
      <w:r w:rsidR="00FA7C4E">
        <w:t xml:space="preserve"> – 6</w:t>
      </w:r>
      <w:r w:rsidR="001E310E">
        <w:t>,5</w:t>
      </w:r>
      <w:r>
        <w:t xml:space="preserve"> лет  </w:t>
      </w:r>
    </w:p>
    <w:p w:rsidR="00901819" w:rsidRDefault="00901819" w:rsidP="00901819">
      <w:r>
        <w:lastRenderedPageBreak/>
        <w:t xml:space="preserve">- </w:t>
      </w:r>
      <w:r w:rsidR="005E0AEA">
        <w:t xml:space="preserve">Мир красок (изобразительное искусство) </w:t>
      </w:r>
      <w:r>
        <w:t xml:space="preserve">– срок обучения </w:t>
      </w:r>
      <w:r w:rsidR="00B922EA">
        <w:t>3</w:t>
      </w:r>
      <w:r>
        <w:t xml:space="preserve"> года.    Принимаются дети в возрасте </w:t>
      </w:r>
      <w:r w:rsidR="000F73A2">
        <w:t xml:space="preserve">от </w:t>
      </w:r>
      <w:r w:rsidR="005E0AEA">
        <w:t>6,5</w:t>
      </w:r>
      <w:r>
        <w:t xml:space="preserve"> </w:t>
      </w:r>
      <w:r w:rsidR="00746E9A">
        <w:t xml:space="preserve"> до 10 </w:t>
      </w:r>
      <w:r>
        <w:t>лет</w:t>
      </w:r>
    </w:p>
    <w:p w:rsidR="005E0AEA" w:rsidRDefault="005E0AEA" w:rsidP="005E0AEA">
      <w:r>
        <w:t xml:space="preserve">- </w:t>
      </w:r>
      <w:r w:rsidR="00B922EA">
        <w:t xml:space="preserve">Основы декоративно - прикладного творчества </w:t>
      </w:r>
      <w:r>
        <w:t xml:space="preserve"> – срок обучения </w:t>
      </w:r>
      <w:r w:rsidR="00B922EA">
        <w:t>4</w:t>
      </w:r>
      <w:r>
        <w:t xml:space="preserve"> года.    Принимаются дети в возрасте от </w:t>
      </w:r>
      <w:r w:rsidR="00FA7C4E">
        <w:t>12</w:t>
      </w:r>
      <w:r>
        <w:t xml:space="preserve"> лет</w:t>
      </w:r>
    </w:p>
    <w:p w:rsidR="00B922EA" w:rsidRDefault="00901819" w:rsidP="00B922EA">
      <w:r>
        <w:t xml:space="preserve">  </w:t>
      </w:r>
      <w:r w:rsidR="00B922EA">
        <w:t xml:space="preserve">- Основы </w:t>
      </w:r>
      <w:r w:rsidR="007954F3">
        <w:t>изобразительного искусства</w:t>
      </w:r>
      <w:r w:rsidR="00B922EA">
        <w:t xml:space="preserve">  – срок обучения 4 года.    Принимаются дети в возрасте от </w:t>
      </w:r>
      <w:r w:rsidR="00FA7C4E">
        <w:t>10 до 14</w:t>
      </w:r>
      <w:r w:rsidR="00B922EA">
        <w:t xml:space="preserve"> лет</w:t>
      </w:r>
    </w:p>
    <w:p w:rsidR="007954F3" w:rsidRDefault="007954F3" w:rsidP="007954F3">
      <w:r>
        <w:t xml:space="preserve">- Основы хореографического  </w:t>
      </w:r>
      <w:r w:rsidR="00746E9A">
        <w:t>искусства</w:t>
      </w:r>
      <w:r>
        <w:t xml:space="preserve">  – срок обучения 3 года.    Принимаются дети в возрасте от 6,5</w:t>
      </w:r>
      <w:r w:rsidR="00746E9A">
        <w:t xml:space="preserve"> до 10</w:t>
      </w:r>
      <w:r>
        <w:t xml:space="preserve"> лет</w:t>
      </w:r>
    </w:p>
    <w:p w:rsidR="00784680" w:rsidRDefault="00784680" w:rsidP="00784680">
      <w:r>
        <w:t>- Основы хореографии</w:t>
      </w:r>
      <w:r w:rsidR="00746E9A">
        <w:t xml:space="preserve"> </w:t>
      </w:r>
      <w:r>
        <w:t xml:space="preserve">– срок обучения 1 год.    Принимаются дети в возрасте от </w:t>
      </w:r>
      <w:r w:rsidR="00746E9A">
        <w:t xml:space="preserve"> 4,5 - </w:t>
      </w:r>
      <w:r>
        <w:t>6,5 лет</w:t>
      </w:r>
    </w:p>
    <w:p w:rsidR="00784680" w:rsidRDefault="00784680" w:rsidP="007954F3"/>
    <w:p w:rsidR="00901819" w:rsidRDefault="00901819" w:rsidP="00901819"/>
    <w:p w:rsidR="0071067A" w:rsidRPr="007F761C" w:rsidRDefault="00901819" w:rsidP="0071067A">
      <w:pPr>
        <w:spacing w:line="276" w:lineRule="auto"/>
        <w:rPr>
          <w:b/>
        </w:rPr>
      </w:pPr>
      <w:r>
        <w:rPr>
          <w:b/>
        </w:rPr>
        <w:t xml:space="preserve">Количество мест </w:t>
      </w:r>
      <w:proofErr w:type="gramStart"/>
      <w:r>
        <w:rPr>
          <w:b/>
        </w:rPr>
        <w:t>для приема на обучение по дополнительным общеобразовательным программам в области искусств</w:t>
      </w:r>
      <w:r w:rsidR="0071067A" w:rsidRPr="0071067A">
        <w:rPr>
          <w:b/>
        </w:rPr>
        <w:t xml:space="preserve"> </w:t>
      </w:r>
      <w:r w:rsidR="0071067A" w:rsidRPr="007F761C">
        <w:rPr>
          <w:b/>
        </w:rPr>
        <w:t>за счет</w:t>
      </w:r>
      <w:proofErr w:type="gramEnd"/>
      <w:r w:rsidR="0071067A" w:rsidRPr="007F761C">
        <w:rPr>
          <w:b/>
        </w:rPr>
        <w:t xml:space="preserve"> бюджетных ассигнований местных бюджетов:</w:t>
      </w:r>
    </w:p>
    <w:p w:rsidR="00DA6EE3" w:rsidRDefault="00BE1DD2" w:rsidP="00901819">
      <w:r>
        <w:t xml:space="preserve">- Фортепиано – </w:t>
      </w:r>
      <w:r w:rsidR="001E310E">
        <w:t>1</w:t>
      </w:r>
      <w:r w:rsidR="005D61BA">
        <w:t>8</w:t>
      </w:r>
      <w:r w:rsidR="00901819">
        <w:t xml:space="preserve"> мест </w:t>
      </w:r>
    </w:p>
    <w:p w:rsidR="00901819" w:rsidRDefault="00DA6EE3" w:rsidP="00901819">
      <w:pPr>
        <w:rPr>
          <w:b/>
        </w:rPr>
      </w:pPr>
      <w:r>
        <w:t xml:space="preserve">- Струнные инструменты </w:t>
      </w:r>
      <w:r w:rsidR="00210A42">
        <w:t xml:space="preserve"> (скрипка, виолончель) </w:t>
      </w:r>
      <w:r>
        <w:t>– 4 места</w:t>
      </w:r>
      <w:r w:rsidR="00901819">
        <w:t xml:space="preserve">         </w:t>
      </w:r>
    </w:p>
    <w:p w:rsidR="00901819" w:rsidRDefault="00901819" w:rsidP="00901819">
      <w:r>
        <w:t>- Народные инструменты</w:t>
      </w:r>
      <w:r w:rsidR="001E310E">
        <w:t xml:space="preserve"> </w:t>
      </w:r>
      <w:r w:rsidR="00210A42" w:rsidRPr="007F761C">
        <w:t>(баян, аккордеон, балалайка</w:t>
      </w:r>
      <w:r w:rsidR="00210A42">
        <w:t>, классическая  гитара</w:t>
      </w:r>
      <w:r w:rsidR="00210A42" w:rsidRPr="007F761C">
        <w:t>)</w:t>
      </w:r>
      <w:r w:rsidR="00210A42">
        <w:t xml:space="preserve"> </w:t>
      </w:r>
      <w:r w:rsidR="001E310E">
        <w:t xml:space="preserve">– </w:t>
      </w:r>
      <w:r w:rsidR="00210A42">
        <w:t>1</w:t>
      </w:r>
      <w:r w:rsidR="005D61BA">
        <w:t>5</w:t>
      </w:r>
      <w:r w:rsidR="00DA6EE3">
        <w:t xml:space="preserve"> </w:t>
      </w:r>
      <w:r w:rsidR="001E310E">
        <w:t>мест</w:t>
      </w:r>
    </w:p>
    <w:p w:rsidR="00901819" w:rsidRDefault="00BE1DD2" w:rsidP="00901819">
      <w:r>
        <w:t xml:space="preserve">- Духовые </w:t>
      </w:r>
      <w:r w:rsidR="001E310E">
        <w:t xml:space="preserve">и ударные </w:t>
      </w:r>
      <w:r>
        <w:t xml:space="preserve">инструменты </w:t>
      </w:r>
      <w:r w:rsidR="009F30DC" w:rsidRPr="007F761C">
        <w:t xml:space="preserve">(флейта, кларнет, саксофон, труба, </w:t>
      </w:r>
      <w:proofErr w:type="gramStart"/>
      <w:r w:rsidR="009F30DC" w:rsidRPr="007F761C">
        <w:t>альт-горн</w:t>
      </w:r>
      <w:proofErr w:type="gramEnd"/>
      <w:r w:rsidR="009F30DC" w:rsidRPr="007F761C">
        <w:t xml:space="preserve">, ударные </w:t>
      </w:r>
      <w:r w:rsidR="009F30DC">
        <w:t xml:space="preserve"> </w:t>
      </w:r>
      <w:r w:rsidR="009F30DC" w:rsidRPr="007F761C">
        <w:t>инструменты</w:t>
      </w:r>
      <w:r w:rsidR="009F30DC">
        <w:t xml:space="preserve"> и т.д.</w:t>
      </w:r>
      <w:r w:rsidR="009F30DC" w:rsidRPr="007F761C">
        <w:t>)</w:t>
      </w:r>
      <w:r w:rsidR="009F30DC">
        <w:t xml:space="preserve"> </w:t>
      </w:r>
      <w:r>
        <w:t xml:space="preserve">– </w:t>
      </w:r>
      <w:r w:rsidR="00232CA4">
        <w:t>10</w:t>
      </w:r>
      <w:r w:rsidR="00901819">
        <w:t xml:space="preserve"> мест</w:t>
      </w:r>
    </w:p>
    <w:p w:rsidR="00232CA4" w:rsidRDefault="00232CA4" w:rsidP="00901819">
      <w:r>
        <w:t xml:space="preserve">- Академическое </w:t>
      </w:r>
      <w:r w:rsidR="009F30DC">
        <w:t xml:space="preserve">сольное </w:t>
      </w:r>
      <w:r>
        <w:t>пение – 8 мест</w:t>
      </w:r>
    </w:p>
    <w:p w:rsidR="001E310E" w:rsidRDefault="001E310E" w:rsidP="00901819">
      <w:r>
        <w:t xml:space="preserve">- Музыкальный фольклор – </w:t>
      </w:r>
      <w:r w:rsidR="00232CA4">
        <w:t>12 мест</w:t>
      </w:r>
    </w:p>
    <w:p w:rsidR="001E310E" w:rsidRDefault="001E310E" w:rsidP="00901819">
      <w:r>
        <w:t xml:space="preserve">- Хореографическое творчество </w:t>
      </w:r>
      <w:r w:rsidR="00643193">
        <w:t>–</w:t>
      </w:r>
      <w:r>
        <w:t xml:space="preserve"> </w:t>
      </w:r>
      <w:r w:rsidR="00643193">
        <w:t>5 мест</w:t>
      </w:r>
    </w:p>
    <w:p w:rsidR="00901819" w:rsidRDefault="00901819" w:rsidP="00901819">
      <w:pPr>
        <w:rPr>
          <w:b/>
        </w:rPr>
      </w:pPr>
    </w:p>
    <w:p w:rsidR="00901819" w:rsidRDefault="00901819" w:rsidP="00901819"/>
    <w:p w:rsidR="00033A03" w:rsidRPr="00033A03" w:rsidRDefault="00033A03" w:rsidP="00033A03">
      <w:pPr>
        <w:shd w:val="clear" w:color="auto" w:fill="FEFEFC"/>
        <w:rPr>
          <w:color w:val="333333"/>
        </w:rPr>
      </w:pPr>
      <w:r w:rsidRPr="00033A03">
        <w:rPr>
          <w:b/>
          <w:bCs/>
          <w:color w:val="333333"/>
        </w:rPr>
        <w:t>П</w:t>
      </w:r>
      <w:r>
        <w:rPr>
          <w:b/>
          <w:bCs/>
          <w:color w:val="333333"/>
        </w:rPr>
        <w:t>орядок приёма обучающихся в МБУДО «</w:t>
      </w:r>
      <w:r w:rsidR="00FA6305">
        <w:rPr>
          <w:b/>
          <w:bCs/>
          <w:color w:val="333333"/>
        </w:rPr>
        <w:t>Детская ш</w:t>
      </w:r>
      <w:r w:rsidR="00797842">
        <w:rPr>
          <w:b/>
          <w:bCs/>
          <w:color w:val="333333"/>
        </w:rPr>
        <w:t>кола искусств Центрального района</w:t>
      </w:r>
      <w:r w:rsidR="00A143C5">
        <w:rPr>
          <w:b/>
          <w:bCs/>
          <w:color w:val="333333"/>
        </w:rPr>
        <w:t>»:</w:t>
      </w:r>
    </w:p>
    <w:p w:rsidR="00033A03" w:rsidRPr="004D419B" w:rsidRDefault="00033A03" w:rsidP="00033A03">
      <w:pPr>
        <w:shd w:val="clear" w:color="auto" w:fill="FEFEFC"/>
        <w:jc w:val="both"/>
      </w:pPr>
      <w:r>
        <w:rPr>
          <w:color w:val="333333"/>
        </w:rPr>
        <w:t>1</w:t>
      </w:r>
      <w:r w:rsidRPr="004D419B">
        <w:t>.</w:t>
      </w:r>
      <w:r w:rsidR="00A143C5" w:rsidRPr="004D419B">
        <w:t xml:space="preserve"> </w:t>
      </w:r>
      <w:r w:rsidRPr="004D419B">
        <w:t>Родители (законные представители) подают в приёмную комиссию следующие  документы:</w:t>
      </w:r>
    </w:p>
    <w:p w:rsidR="00033A03" w:rsidRPr="004D419B" w:rsidRDefault="00033A03" w:rsidP="00033A03">
      <w:pPr>
        <w:shd w:val="clear" w:color="auto" w:fill="FEFEFC"/>
      </w:pPr>
      <w:r w:rsidRPr="004D419B">
        <w:t>- заявление о зачислении установленного образца;</w:t>
      </w:r>
    </w:p>
    <w:p w:rsidR="00033A03" w:rsidRPr="004D419B" w:rsidRDefault="00033A03" w:rsidP="00033A03">
      <w:pPr>
        <w:shd w:val="clear" w:color="auto" w:fill="FEFEFC"/>
      </w:pPr>
      <w:r w:rsidRPr="004D419B">
        <w:t>- копию свидетельства о рождении ребёнка;</w:t>
      </w:r>
    </w:p>
    <w:p w:rsidR="00033A03" w:rsidRPr="004D419B" w:rsidRDefault="00033A03" w:rsidP="00033A03">
      <w:pPr>
        <w:shd w:val="clear" w:color="auto" w:fill="FEFEFC"/>
      </w:pPr>
      <w:r w:rsidRPr="004D419B">
        <w:t>- 2 фотографии размером 3х4</w:t>
      </w:r>
      <w:r w:rsidR="001368F4" w:rsidRPr="004D419B">
        <w:t>;</w:t>
      </w:r>
    </w:p>
    <w:p w:rsidR="004D419B" w:rsidRDefault="001368F4" w:rsidP="00033A03">
      <w:pPr>
        <w:shd w:val="clear" w:color="auto" w:fill="FEFEFC"/>
        <w:rPr>
          <w:rFonts w:eastAsia="Arial Unicode MS"/>
          <w:lang w:eastAsia="ar-SA"/>
        </w:rPr>
      </w:pPr>
      <w:r w:rsidRPr="004D419B">
        <w:t xml:space="preserve">- </w:t>
      </w:r>
      <w:r w:rsidR="004D419B" w:rsidRPr="004D419B">
        <w:rPr>
          <w:rFonts w:eastAsia="Arial Unicode MS"/>
          <w:lang w:eastAsia="ar-SA"/>
        </w:rPr>
        <w:t xml:space="preserve">медицинская справка, или документы, подтверждающие     возможность ребенка осваивать  </w:t>
      </w:r>
    </w:p>
    <w:p w:rsidR="001368F4" w:rsidRPr="004D419B" w:rsidRDefault="004D419B" w:rsidP="00033A03">
      <w:pPr>
        <w:shd w:val="clear" w:color="auto" w:fill="FEFEFC"/>
      </w:pPr>
      <w:r w:rsidRPr="004D419B">
        <w:rPr>
          <w:rFonts w:eastAsia="Arial Unicode MS"/>
          <w:lang w:eastAsia="ar-SA"/>
        </w:rPr>
        <w:t xml:space="preserve">   дополнительные   общеобразовательные программы в области искусств</w:t>
      </w:r>
      <w:r w:rsidR="0071067A" w:rsidRPr="004D419B">
        <w:t>;</w:t>
      </w:r>
    </w:p>
    <w:p w:rsidR="0071067A" w:rsidRPr="004D419B" w:rsidRDefault="0071067A" w:rsidP="0071067A">
      <w:pPr>
        <w:suppressAutoHyphens/>
        <w:spacing w:line="276" w:lineRule="auto"/>
        <w:jc w:val="both"/>
        <w:rPr>
          <w:rFonts w:eastAsia="Arial Unicode MS"/>
          <w:lang w:eastAsia="ar-SA"/>
        </w:rPr>
      </w:pPr>
      <w:r w:rsidRPr="004D419B">
        <w:rPr>
          <w:rFonts w:eastAsia="Arial Unicode MS"/>
          <w:lang w:eastAsia="ar-SA"/>
        </w:rPr>
        <w:t xml:space="preserve">- согласие родителей (законных представителей) на обработку персональных данных ребенка </w:t>
      </w:r>
    </w:p>
    <w:p w:rsidR="0071067A" w:rsidRPr="004D419B" w:rsidRDefault="0071067A" w:rsidP="0071067A">
      <w:pPr>
        <w:suppressAutoHyphens/>
        <w:spacing w:line="276" w:lineRule="auto"/>
        <w:jc w:val="both"/>
        <w:rPr>
          <w:rFonts w:eastAsia="Arial Unicode MS"/>
          <w:lang w:eastAsia="ar-SA"/>
        </w:rPr>
      </w:pPr>
      <w:r w:rsidRPr="004D419B">
        <w:rPr>
          <w:rFonts w:eastAsia="Arial Unicode MS"/>
          <w:lang w:eastAsia="ar-SA"/>
        </w:rPr>
        <w:t xml:space="preserve"> </w:t>
      </w:r>
      <w:r w:rsidR="004D419B">
        <w:rPr>
          <w:rFonts w:eastAsia="Arial Unicode MS"/>
          <w:lang w:eastAsia="ar-SA"/>
        </w:rPr>
        <w:t xml:space="preserve"> </w:t>
      </w:r>
      <w:r w:rsidRPr="004D419B">
        <w:rPr>
          <w:rFonts w:eastAsia="Arial Unicode MS"/>
          <w:lang w:eastAsia="ar-SA"/>
        </w:rPr>
        <w:t>по  установленной форме.</w:t>
      </w:r>
    </w:p>
    <w:p w:rsidR="0071067A" w:rsidRPr="00033A03" w:rsidRDefault="0071067A" w:rsidP="00033A03">
      <w:pPr>
        <w:shd w:val="clear" w:color="auto" w:fill="FEFEFC"/>
        <w:rPr>
          <w:color w:val="333333"/>
        </w:rPr>
      </w:pPr>
    </w:p>
    <w:p w:rsidR="009F30DC" w:rsidRPr="007F761C" w:rsidRDefault="009F30DC" w:rsidP="009F30DC">
      <w:pPr>
        <w:shd w:val="clear" w:color="auto" w:fill="FEFEFC"/>
        <w:spacing w:line="276" w:lineRule="auto"/>
        <w:jc w:val="both"/>
      </w:pPr>
      <w:r w:rsidRPr="007F761C">
        <w:t>2. В установленные сроки проводится индивидуальный отбор детей</w:t>
      </w:r>
    </w:p>
    <w:p w:rsidR="009F30DC" w:rsidRPr="007F761C" w:rsidRDefault="009F30DC" w:rsidP="009F30DC">
      <w:pPr>
        <w:spacing w:line="276" w:lineRule="auto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7F761C">
        <w:t xml:space="preserve"> - музыкальное отделение: </w:t>
      </w:r>
      <w:r w:rsidRPr="007F761C">
        <w:rPr>
          <w:rFonts w:eastAsia="Calibri"/>
          <w:b/>
          <w:bCs/>
          <w:i/>
          <w:iCs/>
          <w:sz w:val="28"/>
          <w:szCs w:val="28"/>
          <w:lang w:eastAsia="en-US"/>
        </w:rPr>
        <w:t>прослушивание:</w:t>
      </w:r>
    </w:p>
    <w:p w:rsidR="009F30DC" w:rsidRPr="007F761C" w:rsidRDefault="009F30DC" w:rsidP="009F30DC">
      <w:pPr>
        <w:pStyle w:val="a3"/>
        <w:numPr>
          <w:ilvl w:val="0"/>
          <w:numId w:val="4"/>
        </w:numPr>
        <w:spacing w:line="276" w:lineRule="auto"/>
        <w:jc w:val="both"/>
        <w:rPr>
          <w:rFonts w:eastAsia="Calibri"/>
          <w:lang w:eastAsia="en-US"/>
        </w:rPr>
      </w:pPr>
      <w:r w:rsidRPr="007F761C">
        <w:rPr>
          <w:rFonts w:eastAsia="Calibri"/>
          <w:lang w:eastAsia="en-US"/>
        </w:rPr>
        <w:t>спеть одну - две из своих любимых (детских) песен  - интонационно чисто, выразительно,  без сопровождения;</w:t>
      </w:r>
    </w:p>
    <w:p w:rsidR="009F30DC" w:rsidRPr="007F761C" w:rsidRDefault="009F30DC" w:rsidP="009F30DC">
      <w:pPr>
        <w:pStyle w:val="a3"/>
        <w:numPr>
          <w:ilvl w:val="0"/>
          <w:numId w:val="4"/>
        </w:numPr>
        <w:spacing w:line="276" w:lineRule="auto"/>
        <w:jc w:val="both"/>
        <w:rPr>
          <w:rFonts w:eastAsia="Calibri"/>
          <w:lang w:eastAsia="en-US"/>
        </w:rPr>
      </w:pPr>
      <w:proofErr w:type="gramStart"/>
      <w:r w:rsidRPr="007F761C">
        <w:rPr>
          <w:rFonts w:eastAsia="Calibri"/>
          <w:lang w:eastAsia="en-US"/>
        </w:rPr>
        <w:t>прохлопать</w:t>
      </w:r>
      <w:proofErr w:type="gramEnd"/>
      <w:r w:rsidRPr="007F761C">
        <w:rPr>
          <w:rFonts w:eastAsia="Calibri"/>
          <w:lang w:eastAsia="en-US"/>
        </w:rPr>
        <w:t xml:space="preserve"> (повторить) ритмический рисунок за преподавателем;</w:t>
      </w:r>
    </w:p>
    <w:p w:rsidR="009F30DC" w:rsidRPr="007F761C" w:rsidRDefault="009F30DC" w:rsidP="009F30DC">
      <w:pPr>
        <w:pStyle w:val="a3"/>
        <w:numPr>
          <w:ilvl w:val="0"/>
          <w:numId w:val="4"/>
        </w:numPr>
        <w:spacing w:line="276" w:lineRule="auto"/>
        <w:jc w:val="both"/>
        <w:rPr>
          <w:rFonts w:eastAsia="Calibri"/>
          <w:lang w:eastAsia="en-US"/>
        </w:rPr>
      </w:pPr>
      <w:r w:rsidRPr="007F761C">
        <w:rPr>
          <w:rFonts w:eastAsia="Calibri"/>
          <w:lang w:eastAsia="en-US"/>
        </w:rPr>
        <w:t>прочесть стихотворение наизусть;</w:t>
      </w:r>
    </w:p>
    <w:p w:rsidR="009F30DC" w:rsidRPr="007F761C" w:rsidRDefault="009F30DC" w:rsidP="009F30DC">
      <w:pPr>
        <w:pStyle w:val="a3"/>
        <w:numPr>
          <w:ilvl w:val="0"/>
          <w:numId w:val="4"/>
        </w:numPr>
        <w:spacing w:line="276" w:lineRule="auto"/>
        <w:jc w:val="both"/>
        <w:rPr>
          <w:rFonts w:eastAsia="Calibri"/>
          <w:lang w:eastAsia="en-US"/>
        </w:rPr>
      </w:pPr>
      <w:proofErr w:type="gramStart"/>
      <w:r w:rsidRPr="007F761C">
        <w:rPr>
          <w:rFonts w:eastAsia="Calibri"/>
          <w:lang w:eastAsia="en-US"/>
        </w:rPr>
        <w:t xml:space="preserve">повторить небольшие </w:t>
      </w:r>
      <w:proofErr w:type="spellStart"/>
      <w:r w:rsidRPr="007F761C">
        <w:rPr>
          <w:rFonts w:eastAsia="Calibri"/>
          <w:lang w:eastAsia="en-US"/>
        </w:rPr>
        <w:t>попевки</w:t>
      </w:r>
      <w:proofErr w:type="spellEnd"/>
      <w:r w:rsidRPr="007F761C">
        <w:rPr>
          <w:rFonts w:eastAsia="Calibri"/>
          <w:lang w:eastAsia="en-US"/>
        </w:rPr>
        <w:t xml:space="preserve"> из 5-10 звуков, включающих </w:t>
      </w:r>
      <w:proofErr w:type="spellStart"/>
      <w:r w:rsidRPr="007F761C">
        <w:rPr>
          <w:rFonts w:eastAsia="Calibri"/>
          <w:lang w:eastAsia="en-US"/>
        </w:rPr>
        <w:t>поступенное</w:t>
      </w:r>
      <w:proofErr w:type="spellEnd"/>
      <w:r w:rsidRPr="007F761C">
        <w:rPr>
          <w:rFonts w:eastAsia="Calibri"/>
          <w:lang w:eastAsia="en-US"/>
        </w:rPr>
        <w:t xml:space="preserve">  мелодическое движение,  движение по звукам трезвучия (мажорного и минорного), мелодию с </w:t>
      </w:r>
      <w:proofErr w:type="spellStart"/>
      <w:r w:rsidRPr="007F761C">
        <w:rPr>
          <w:rFonts w:eastAsia="Calibri"/>
          <w:lang w:eastAsia="en-US"/>
        </w:rPr>
        <w:t>опеванием</w:t>
      </w:r>
      <w:proofErr w:type="spellEnd"/>
      <w:r w:rsidRPr="007F761C">
        <w:rPr>
          <w:rFonts w:eastAsia="Calibri"/>
          <w:lang w:eastAsia="en-US"/>
        </w:rPr>
        <w:t>;</w:t>
      </w:r>
      <w:proofErr w:type="gramEnd"/>
    </w:p>
    <w:p w:rsidR="009F30DC" w:rsidRDefault="009F30DC" w:rsidP="009F30DC">
      <w:pPr>
        <w:spacing w:line="276" w:lineRule="auto"/>
        <w:rPr>
          <w:rFonts w:eastAsia="Calibri"/>
          <w:lang w:eastAsia="en-US"/>
        </w:rPr>
      </w:pPr>
      <w:r w:rsidRPr="007F761C">
        <w:rPr>
          <w:rFonts w:eastAsia="Calibri"/>
          <w:bCs/>
          <w:iCs/>
          <w:lang w:eastAsia="en-US"/>
        </w:rPr>
        <w:t xml:space="preserve">  </w:t>
      </w:r>
    </w:p>
    <w:p w:rsidR="009F30DC" w:rsidRPr="00736698" w:rsidRDefault="009F30DC" w:rsidP="009F30DC">
      <w:pPr>
        <w:spacing w:line="276" w:lineRule="auto"/>
        <w:rPr>
          <w:rFonts w:eastAsia="Calibri"/>
          <w:b/>
          <w:i/>
          <w:lang w:eastAsia="en-US"/>
        </w:rPr>
      </w:pPr>
      <w:r w:rsidRPr="00736698">
        <w:rPr>
          <w:rFonts w:eastAsia="Calibri"/>
          <w:lang w:eastAsia="en-US"/>
        </w:rPr>
        <w:t xml:space="preserve">- хореографическое отделение: </w:t>
      </w:r>
      <w:r w:rsidRPr="00736698">
        <w:rPr>
          <w:rFonts w:eastAsia="Calibri"/>
          <w:b/>
          <w:i/>
          <w:lang w:eastAsia="en-US"/>
        </w:rPr>
        <w:t>просмотр:</w:t>
      </w:r>
    </w:p>
    <w:p w:rsidR="009F30DC" w:rsidRPr="00F47958" w:rsidRDefault="009F30DC" w:rsidP="009F30DC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736698">
        <w:rPr>
          <w:rFonts w:eastAsia="Calibri"/>
          <w:lang w:eastAsia="en-US"/>
        </w:rPr>
        <w:t xml:space="preserve">В процессе просмотра </w:t>
      </w:r>
      <w:r w:rsidRPr="00F47958">
        <w:rPr>
          <w:rFonts w:eastAsia="Calibri"/>
          <w:lang w:eastAsia="en-US"/>
        </w:rPr>
        <w:t xml:space="preserve"> детей на хореографическое отделение провер</w:t>
      </w:r>
      <w:r w:rsidRPr="00736698">
        <w:rPr>
          <w:rFonts w:eastAsia="Calibri"/>
          <w:lang w:eastAsia="en-US"/>
        </w:rPr>
        <w:t xml:space="preserve">яют </w:t>
      </w:r>
      <w:r w:rsidRPr="00F47958">
        <w:rPr>
          <w:rFonts w:eastAsia="Calibri"/>
          <w:lang w:eastAsia="en-US"/>
        </w:rPr>
        <w:t xml:space="preserve"> природны</w:t>
      </w:r>
      <w:r w:rsidRPr="00736698">
        <w:rPr>
          <w:rFonts w:eastAsia="Calibri"/>
          <w:lang w:eastAsia="en-US"/>
        </w:rPr>
        <w:t xml:space="preserve">е </w:t>
      </w:r>
      <w:r w:rsidRPr="00F47958">
        <w:rPr>
          <w:rFonts w:eastAsia="Calibri"/>
          <w:lang w:eastAsia="en-US"/>
        </w:rPr>
        <w:t xml:space="preserve"> и физиологически</w:t>
      </w:r>
      <w:r w:rsidRPr="00736698">
        <w:rPr>
          <w:rFonts w:eastAsia="Calibri"/>
          <w:lang w:eastAsia="en-US"/>
        </w:rPr>
        <w:t xml:space="preserve">е </w:t>
      </w:r>
      <w:r w:rsidRPr="00F47958">
        <w:rPr>
          <w:rFonts w:eastAsia="Calibri"/>
          <w:lang w:eastAsia="en-US"/>
        </w:rPr>
        <w:t xml:space="preserve"> данны</w:t>
      </w:r>
      <w:r w:rsidRPr="00736698">
        <w:rPr>
          <w:rFonts w:eastAsia="Calibri"/>
          <w:lang w:eastAsia="en-US"/>
        </w:rPr>
        <w:t xml:space="preserve">е </w:t>
      </w:r>
      <w:r w:rsidRPr="00F47958">
        <w:rPr>
          <w:rFonts w:eastAsia="Calibri"/>
          <w:lang w:eastAsia="en-US"/>
        </w:rPr>
        <w:t xml:space="preserve">ребенка,     </w:t>
      </w:r>
      <w:r w:rsidRPr="00736698">
        <w:rPr>
          <w:rFonts w:eastAsia="Calibri"/>
          <w:lang w:eastAsia="en-US"/>
        </w:rPr>
        <w:t xml:space="preserve">а также </w:t>
      </w:r>
      <w:r w:rsidRPr="00F47958">
        <w:rPr>
          <w:rFonts w:eastAsia="Calibri"/>
          <w:lang w:eastAsia="en-US"/>
        </w:rPr>
        <w:t>выполнение задания, в ходе которого проверяется внимание ребенка, собранность, быстрота реакции, эмоциональность, отзывчивость</w:t>
      </w:r>
      <w:r w:rsidRPr="00736698">
        <w:rPr>
          <w:rFonts w:eastAsia="Calibri"/>
          <w:lang w:eastAsia="en-US"/>
        </w:rPr>
        <w:t>, музыкальность</w:t>
      </w:r>
      <w:r w:rsidRPr="00F47958">
        <w:rPr>
          <w:rFonts w:eastAsia="Calibri"/>
          <w:lang w:eastAsia="en-US"/>
        </w:rPr>
        <w:t xml:space="preserve">.  </w:t>
      </w:r>
    </w:p>
    <w:p w:rsidR="009F30DC" w:rsidRPr="00F47958" w:rsidRDefault="009F30DC" w:rsidP="009F30DC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E364DD">
        <w:rPr>
          <w:rFonts w:eastAsia="Calibri"/>
          <w:bCs/>
          <w:lang w:eastAsia="en-US"/>
        </w:rPr>
        <w:lastRenderedPageBreak/>
        <w:t>Требования  к физиологическим качествам детей: о</w:t>
      </w:r>
      <w:r w:rsidRPr="00E364DD">
        <w:rPr>
          <w:rFonts w:eastAsia="Calibri"/>
          <w:lang w:eastAsia="en-US"/>
        </w:rPr>
        <w:t>тсутствие каких-либо патологических физических недостатков,</w:t>
      </w:r>
      <w:r>
        <w:rPr>
          <w:rFonts w:eastAsia="Calibri"/>
          <w:lang w:eastAsia="en-US"/>
        </w:rPr>
        <w:t xml:space="preserve"> отклонений в здоровье от нормы.</w:t>
      </w:r>
    </w:p>
    <w:p w:rsidR="00033A03" w:rsidRPr="00033A03" w:rsidRDefault="00033A03" w:rsidP="00033A03">
      <w:pPr>
        <w:shd w:val="clear" w:color="auto" w:fill="FEFEFC"/>
        <w:jc w:val="both"/>
        <w:rPr>
          <w:color w:val="333333"/>
        </w:rPr>
      </w:pPr>
      <w:r w:rsidRPr="00033A03">
        <w:rPr>
          <w:color w:val="333333"/>
        </w:rPr>
        <w:t>3. По результатам отбора производится зачисление учащихся в 1 класс выбранной образовательной программы.</w:t>
      </w:r>
    </w:p>
    <w:p w:rsidR="00033A03" w:rsidRDefault="00033A03" w:rsidP="00901819"/>
    <w:p w:rsidR="00901819" w:rsidRDefault="00901819" w:rsidP="00901819">
      <w:pPr>
        <w:shd w:val="clear" w:color="auto" w:fill="FEFEFC"/>
        <w:spacing w:line="281" w:lineRule="atLeast"/>
        <w:jc w:val="both"/>
        <w:rPr>
          <w:color w:val="333333"/>
        </w:rPr>
      </w:pPr>
      <w:r>
        <w:rPr>
          <w:b/>
          <w:bCs/>
          <w:color w:val="333333"/>
        </w:rPr>
        <w:t>График работы приёмной комиссии:</w:t>
      </w:r>
    </w:p>
    <w:p w:rsidR="0064105D" w:rsidRPr="007F761C" w:rsidRDefault="00901819" w:rsidP="0064105D">
      <w:pPr>
        <w:shd w:val="clear" w:color="auto" w:fill="FEFEFC"/>
        <w:spacing w:line="281" w:lineRule="atLeast"/>
        <w:ind w:left="-60"/>
      </w:pPr>
      <w:r>
        <w:rPr>
          <w:color w:val="333333"/>
        </w:rPr>
        <w:t> </w:t>
      </w:r>
      <w:r w:rsidR="0064105D" w:rsidRPr="007F761C">
        <w:t>Понедельник - пятница с 09.30 до 16.30, обеденный перерыв с 12.00 до 13.00;</w:t>
      </w:r>
    </w:p>
    <w:p w:rsidR="00D20BE8" w:rsidRDefault="00D20BE8" w:rsidP="00901819">
      <w:pPr>
        <w:shd w:val="clear" w:color="auto" w:fill="FEFEFC"/>
        <w:spacing w:line="281" w:lineRule="atLeast"/>
        <w:ind w:left="-60"/>
        <w:rPr>
          <w:color w:val="333333"/>
        </w:rPr>
      </w:pPr>
      <w:r>
        <w:rPr>
          <w:color w:val="333333"/>
        </w:rPr>
        <w:t>форма заявления на вахте</w:t>
      </w:r>
    </w:p>
    <w:p w:rsidR="00901819" w:rsidRDefault="00D20BE8" w:rsidP="00D20BE8">
      <w:pPr>
        <w:shd w:val="clear" w:color="auto" w:fill="FEFEFC"/>
        <w:spacing w:line="281" w:lineRule="atLeast"/>
        <w:ind w:left="-60"/>
        <w:jc w:val="center"/>
        <w:rPr>
          <w:color w:val="333333"/>
        </w:rPr>
      </w:pPr>
      <w:r>
        <w:rPr>
          <w:color w:val="333333"/>
        </w:rPr>
        <w:t>или</w:t>
      </w:r>
    </w:p>
    <w:p w:rsidR="009B4092" w:rsidRDefault="009B4092" w:rsidP="00D20BE8">
      <w:pPr>
        <w:shd w:val="clear" w:color="auto" w:fill="FEFEFC"/>
        <w:spacing w:line="281" w:lineRule="atLeast"/>
        <w:ind w:left="-60"/>
        <w:jc w:val="center"/>
        <w:rPr>
          <w:color w:val="333333"/>
        </w:rPr>
      </w:pPr>
    </w:p>
    <w:p w:rsidR="00901819" w:rsidRPr="00AB6637" w:rsidRDefault="00901819" w:rsidP="00D20BE8">
      <w:pPr>
        <w:shd w:val="clear" w:color="auto" w:fill="FEFEFC"/>
        <w:spacing w:line="281" w:lineRule="atLeast"/>
        <w:ind w:left="-60"/>
        <w:rPr>
          <w:b/>
          <w:i/>
          <w:color w:val="333333"/>
          <w:sz w:val="28"/>
          <w:szCs w:val="28"/>
        </w:rPr>
      </w:pPr>
      <w:r>
        <w:rPr>
          <w:color w:val="333333"/>
        </w:rPr>
        <w:t> </w:t>
      </w:r>
      <w:r w:rsidR="00D20BE8">
        <w:rPr>
          <w:color w:val="333333"/>
        </w:rPr>
        <w:t xml:space="preserve">дистанционно адрес: </w:t>
      </w:r>
      <w:r w:rsidR="00AB6637" w:rsidRPr="00AB6637">
        <w:rPr>
          <w:b/>
          <w:i/>
          <w:color w:val="333333"/>
          <w:sz w:val="28"/>
          <w:szCs w:val="28"/>
        </w:rPr>
        <w:t>suporosova.irina@yandex.ru</w:t>
      </w:r>
    </w:p>
    <w:p w:rsidR="00033A03" w:rsidRDefault="00033A03" w:rsidP="00901819">
      <w:pPr>
        <w:shd w:val="clear" w:color="auto" w:fill="FEFEFC"/>
        <w:spacing w:line="281" w:lineRule="atLeast"/>
        <w:ind w:left="-60"/>
        <w:rPr>
          <w:color w:val="333333"/>
        </w:rPr>
      </w:pPr>
    </w:p>
    <w:p w:rsidR="00901819" w:rsidRPr="00336CF4" w:rsidRDefault="00901819" w:rsidP="00901819">
      <w:pPr>
        <w:shd w:val="clear" w:color="auto" w:fill="FEFEFC"/>
        <w:spacing w:line="281" w:lineRule="atLeast"/>
        <w:jc w:val="both"/>
        <w:rPr>
          <w:b/>
          <w:i/>
          <w:color w:val="333333"/>
          <w:u w:val="single"/>
        </w:rPr>
      </w:pPr>
      <w:r w:rsidRPr="00336CF4">
        <w:rPr>
          <w:b/>
          <w:i/>
          <w:color w:val="333333"/>
          <w:u w:val="single"/>
        </w:rPr>
        <w:t>Приём докумен</w:t>
      </w:r>
      <w:r w:rsidR="005E0AEA">
        <w:rPr>
          <w:b/>
          <w:i/>
          <w:color w:val="333333"/>
          <w:u w:val="single"/>
        </w:rPr>
        <w:t>тов осуществляется в период с 2</w:t>
      </w:r>
      <w:r w:rsidR="00033A03" w:rsidRPr="00336CF4">
        <w:rPr>
          <w:b/>
          <w:i/>
          <w:color w:val="333333"/>
          <w:u w:val="single"/>
        </w:rPr>
        <w:t>5.0</w:t>
      </w:r>
      <w:r w:rsidR="005E0AEA">
        <w:rPr>
          <w:b/>
          <w:i/>
          <w:color w:val="333333"/>
          <w:u w:val="single"/>
        </w:rPr>
        <w:t>5</w:t>
      </w:r>
      <w:r w:rsidR="00033A03" w:rsidRPr="00336CF4">
        <w:rPr>
          <w:b/>
          <w:i/>
          <w:color w:val="333333"/>
          <w:u w:val="single"/>
        </w:rPr>
        <w:t>. 20</w:t>
      </w:r>
      <w:r w:rsidR="00643193">
        <w:rPr>
          <w:b/>
          <w:i/>
          <w:color w:val="333333"/>
          <w:u w:val="single"/>
        </w:rPr>
        <w:t>2</w:t>
      </w:r>
      <w:r w:rsidR="003F1763">
        <w:rPr>
          <w:b/>
          <w:i/>
          <w:color w:val="333333"/>
          <w:u w:val="single"/>
        </w:rPr>
        <w:t>2</w:t>
      </w:r>
      <w:r w:rsidR="00033A03" w:rsidRPr="00336CF4">
        <w:rPr>
          <w:b/>
          <w:i/>
          <w:color w:val="333333"/>
          <w:u w:val="single"/>
        </w:rPr>
        <w:t xml:space="preserve"> г. по </w:t>
      </w:r>
      <w:r w:rsidR="003F1763">
        <w:rPr>
          <w:b/>
          <w:i/>
          <w:color w:val="333333"/>
          <w:u w:val="single"/>
        </w:rPr>
        <w:t>30</w:t>
      </w:r>
      <w:r w:rsidR="00033A03" w:rsidRPr="00336CF4">
        <w:rPr>
          <w:b/>
          <w:i/>
          <w:color w:val="333333"/>
          <w:u w:val="single"/>
        </w:rPr>
        <w:t>.0</w:t>
      </w:r>
      <w:r w:rsidR="005E0AEA">
        <w:rPr>
          <w:b/>
          <w:i/>
          <w:color w:val="333333"/>
          <w:u w:val="single"/>
        </w:rPr>
        <w:t>8</w:t>
      </w:r>
      <w:r w:rsidR="00033A03" w:rsidRPr="00336CF4">
        <w:rPr>
          <w:b/>
          <w:i/>
          <w:color w:val="333333"/>
          <w:u w:val="single"/>
        </w:rPr>
        <w:t>.20</w:t>
      </w:r>
      <w:r w:rsidR="00643193">
        <w:rPr>
          <w:b/>
          <w:i/>
          <w:color w:val="333333"/>
          <w:u w:val="single"/>
        </w:rPr>
        <w:t>2</w:t>
      </w:r>
      <w:r w:rsidR="009B4092">
        <w:rPr>
          <w:b/>
          <w:i/>
          <w:color w:val="333333"/>
          <w:u w:val="single"/>
        </w:rPr>
        <w:t>2</w:t>
      </w:r>
      <w:r w:rsidRPr="00336CF4">
        <w:rPr>
          <w:b/>
          <w:i/>
          <w:color w:val="333333"/>
          <w:u w:val="single"/>
        </w:rPr>
        <w:t xml:space="preserve"> г.</w:t>
      </w:r>
    </w:p>
    <w:p w:rsidR="00033A03" w:rsidRPr="00033A03" w:rsidRDefault="00033A03" w:rsidP="00901819">
      <w:pPr>
        <w:shd w:val="clear" w:color="auto" w:fill="FEFEFC"/>
        <w:spacing w:line="281" w:lineRule="atLeast"/>
        <w:jc w:val="both"/>
        <w:rPr>
          <w:b/>
          <w:i/>
          <w:color w:val="333333"/>
        </w:rPr>
      </w:pPr>
    </w:p>
    <w:p w:rsidR="00901819" w:rsidRDefault="00901819" w:rsidP="00901819">
      <w:pPr>
        <w:shd w:val="clear" w:color="auto" w:fill="FEFEFC"/>
        <w:spacing w:line="281" w:lineRule="atLeast"/>
        <w:rPr>
          <w:color w:val="333333"/>
        </w:rPr>
      </w:pPr>
    </w:p>
    <w:p w:rsidR="0064105D" w:rsidRDefault="0064105D" w:rsidP="0064105D">
      <w:pPr>
        <w:shd w:val="clear" w:color="auto" w:fill="FEFEFC"/>
        <w:spacing w:line="281" w:lineRule="atLeast"/>
        <w:jc w:val="both"/>
        <w:rPr>
          <w:b/>
          <w:bCs/>
        </w:rPr>
      </w:pPr>
      <w:r w:rsidRPr="007F761C">
        <w:rPr>
          <w:b/>
          <w:bCs/>
        </w:rPr>
        <w:t>График работы приемной и апелляционной комиссий по отбору детей на 202</w:t>
      </w:r>
      <w:r w:rsidR="003F1763">
        <w:rPr>
          <w:b/>
          <w:bCs/>
        </w:rPr>
        <w:t>2</w:t>
      </w:r>
      <w:r w:rsidRPr="007F761C">
        <w:rPr>
          <w:b/>
          <w:bCs/>
        </w:rPr>
        <w:t xml:space="preserve"> – 202</w:t>
      </w:r>
      <w:r w:rsidR="003F1763">
        <w:rPr>
          <w:b/>
          <w:bCs/>
        </w:rPr>
        <w:t>3</w:t>
      </w:r>
      <w:r w:rsidRPr="007F761C">
        <w:rPr>
          <w:b/>
          <w:bCs/>
        </w:rPr>
        <w:t xml:space="preserve"> учебный год:</w:t>
      </w:r>
    </w:p>
    <w:p w:rsidR="0064105D" w:rsidRPr="007F761C" w:rsidRDefault="0064105D" w:rsidP="0064105D">
      <w:pPr>
        <w:shd w:val="clear" w:color="auto" w:fill="FEFEFC"/>
        <w:spacing w:line="281" w:lineRule="atLeast"/>
        <w:jc w:val="both"/>
        <w:rPr>
          <w:bCs/>
        </w:rPr>
      </w:pPr>
      <w:r w:rsidRPr="007F761C">
        <w:rPr>
          <w:bCs/>
        </w:rPr>
        <w:t>2</w:t>
      </w:r>
      <w:r w:rsidR="003F1763">
        <w:rPr>
          <w:bCs/>
        </w:rPr>
        <w:t>4</w:t>
      </w:r>
      <w:r w:rsidRPr="007F761C">
        <w:rPr>
          <w:bCs/>
        </w:rPr>
        <w:t>.0</w:t>
      </w:r>
      <w:r>
        <w:rPr>
          <w:bCs/>
        </w:rPr>
        <w:t>5</w:t>
      </w:r>
      <w:r w:rsidRPr="007F761C">
        <w:rPr>
          <w:bCs/>
        </w:rPr>
        <w:t>.2021 г. – с 17.00 до 19.00</w:t>
      </w:r>
    </w:p>
    <w:p w:rsidR="0064105D" w:rsidRPr="007F761C" w:rsidRDefault="0064105D" w:rsidP="0064105D">
      <w:pPr>
        <w:shd w:val="clear" w:color="auto" w:fill="FEFEFC"/>
        <w:spacing w:line="281" w:lineRule="atLeast"/>
        <w:jc w:val="both"/>
        <w:rPr>
          <w:bCs/>
        </w:rPr>
      </w:pPr>
      <w:r w:rsidRPr="007F761C">
        <w:rPr>
          <w:bCs/>
        </w:rPr>
        <w:t>2</w:t>
      </w:r>
      <w:r w:rsidR="003F1763">
        <w:rPr>
          <w:bCs/>
        </w:rPr>
        <w:t>5</w:t>
      </w:r>
      <w:r w:rsidRPr="007F761C">
        <w:rPr>
          <w:bCs/>
        </w:rPr>
        <w:t>.0</w:t>
      </w:r>
      <w:r>
        <w:rPr>
          <w:bCs/>
        </w:rPr>
        <w:t>5</w:t>
      </w:r>
      <w:r w:rsidRPr="007F761C">
        <w:rPr>
          <w:bCs/>
        </w:rPr>
        <w:t>.2021 г. – с 17.00 до 19.00</w:t>
      </w:r>
    </w:p>
    <w:p w:rsidR="0064105D" w:rsidRPr="007F761C" w:rsidRDefault="0064105D" w:rsidP="0064105D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27</w:t>
      </w:r>
      <w:r w:rsidRPr="007F761C">
        <w:rPr>
          <w:bCs/>
        </w:rPr>
        <w:t>.0</w:t>
      </w:r>
      <w:r>
        <w:rPr>
          <w:bCs/>
        </w:rPr>
        <w:t>5</w:t>
      </w:r>
      <w:r w:rsidRPr="007F761C">
        <w:rPr>
          <w:bCs/>
        </w:rPr>
        <w:t>.2021 г. – с 17.00 до 19.00</w:t>
      </w:r>
    </w:p>
    <w:p w:rsidR="009B4092" w:rsidRDefault="009B4092" w:rsidP="009B4092">
      <w:pPr>
        <w:shd w:val="clear" w:color="auto" w:fill="FEFEFC"/>
        <w:spacing w:line="281" w:lineRule="atLeast"/>
        <w:jc w:val="both"/>
        <w:rPr>
          <w:bCs/>
        </w:rPr>
      </w:pPr>
      <w:bookmarkStart w:id="0" w:name="_GoBack"/>
      <w:bookmarkEnd w:id="0"/>
      <w:r w:rsidRPr="007F761C">
        <w:rPr>
          <w:bCs/>
        </w:rPr>
        <w:t>2</w:t>
      </w:r>
      <w:r>
        <w:rPr>
          <w:bCs/>
        </w:rPr>
        <w:t>9</w:t>
      </w:r>
      <w:r w:rsidRPr="007F761C">
        <w:rPr>
          <w:bCs/>
        </w:rPr>
        <w:t>.08.2021 г. – с 17.00 до 19.00</w:t>
      </w:r>
    </w:p>
    <w:p w:rsidR="0064105D" w:rsidRPr="007F761C" w:rsidRDefault="0064105D" w:rsidP="0064105D">
      <w:pPr>
        <w:shd w:val="clear" w:color="auto" w:fill="FEFEFC"/>
        <w:spacing w:line="281" w:lineRule="atLeast"/>
        <w:jc w:val="both"/>
        <w:rPr>
          <w:bCs/>
        </w:rPr>
      </w:pPr>
      <w:r w:rsidRPr="007F761C">
        <w:rPr>
          <w:bCs/>
        </w:rPr>
        <w:t>30.08.2021 г. – с 17.00 до 19.00</w:t>
      </w:r>
    </w:p>
    <w:p w:rsidR="0064105D" w:rsidRPr="007F761C" w:rsidRDefault="0064105D" w:rsidP="0064105D">
      <w:pPr>
        <w:shd w:val="clear" w:color="auto" w:fill="FEFEFC"/>
        <w:spacing w:line="281" w:lineRule="atLeast"/>
        <w:jc w:val="both"/>
        <w:rPr>
          <w:bCs/>
        </w:rPr>
      </w:pPr>
    </w:p>
    <w:p w:rsidR="00901819" w:rsidRPr="00610C9E" w:rsidRDefault="00901819" w:rsidP="0064105D">
      <w:pPr>
        <w:shd w:val="clear" w:color="auto" w:fill="FEFEFC"/>
        <w:spacing w:line="281" w:lineRule="atLeast"/>
        <w:jc w:val="both"/>
        <w:rPr>
          <w:bCs/>
          <w:color w:val="333333"/>
        </w:rPr>
      </w:pPr>
    </w:p>
    <w:sectPr w:rsidR="00901819" w:rsidRPr="00610C9E" w:rsidSect="006603C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6F66"/>
    <w:multiLevelType w:val="hybridMultilevel"/>
    <w:tmpl w:val="EB3E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8A2DCE"/>
    <w:multiLevelType w:val="hybridMultilevel"/>
    <w:tmpl w:val="C55A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40E8E"/>
    <w:multiLevelType w:val="hybridMultilevel"/>
    <w:tmpl w:val="3700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0273D"/>
    <w:multiLevelType w:val="multilevel"/>
    <w:tmpl w:val="124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19"/>
    <w:rsid w:val="00000969"/>
    <w:rsid w:val="00033A03"/>
    <w:rsid w:val="0008123C"/>
    <w:rsid w:val="000B1002"/>
    <w:rsid w:val="000F45E5"/>
    <w:rsid w:val="000F73A2"/>
    <w:rsid w:val="001258D2"/>
    <w:rsid w:val="001368F4"/>
    <w:rsid w:val="001E310E"/>
    <w:rsid w:val="00210A42"/>
    <w:rsid w:val="00232CA4"/>
    <w:rsid w:val="00264385"/>
    <w:rsid w:val="00284F45"/>
    <w:rsid w:val="00294A0D"/>
    <w:rsid w:val="002E358B"/>
    <w:rsid w:val="00300E01"/>
    <w:rsid w:val="00336CF4"/>
    <w:rsid w:val="003B59A7"/>
    <w:rsid w:val="003F1763"/>
    <w:rsid w:val="00481A33"/>
    <w:rsid w:val="004B4793"/>
    <w:rsid w:val="004D419B"/>
    <w:rsid w:val="0054353D"/>
    <w:rsid w:val="005C4190"/>
    <w:rsid w:val="005D55C5"/>
    <w:rsid w:val="005D61BA"/>
    <w:rsid w:val="005E0AEA"/>
    <w:rsid w:val="00610C9E"/>
    <w:rsid w:val="0064105D"/>
    <w:rsid w:val="00643193"/>
    <w:rsid w:val="006603C3"/>
    <w:rsid w:val="006C38E4"/>
    <w:rsid w:val="0071067A"/>
    <w:rsid w:val="00746E9A"/>
    <w:rsid w:val="00784680"/>
    <w:rsid w:val="007954F3"/>
    <w:rsid w:val="00797842"/>
    <w:rsid w:val="00845F1A"/>
    <w:rsid w:val="00901819"/>
    <w:rsid w:val="009020CC"/>
    <w:rsid w:val="009B4092"/>
    <w:rsid w:val="009D154B"/>
    <w:rsid w:val="009F30DC"/>
    <w:rsid w:val="00A07D84"/>
    <w:rsid w:val="00A138CD"/>
    <w:rsid w:val="00A143C5"/>
    <w:rsid w:val="00A91313"/>
    <w:rsid w:val="00AB5712"/>
    <w:rsid w:val="00AB6637"/>
    <w:rsid w:val="00B9060A"/>
    <w:rsid w:val="00B922EA"/>
    <w:rsid w:val="00BE1DD2"/>
    <w:rsid w:val="00C03C8D"/>
    <w:rsid w:val="00CF16B7"/>
    <w:rsid w:val="00D20BE8"/>
    <w:rsid w:val="00DA6EE3"/>
    <w:rsid w:val="00DE7102"/>
    <w:rsid w:val="00E4371B"/>
    <w:rsid w:val="00E85617"/>
    <w:rsid w:val="00EA0B1B"/>
    <w:rsid w:val="00ED062B"/>
    <w:rsid w:val="00F34EA5"/>
    <w:rsid w:val="00F55F78"/>
    <w:rsid w:val="00F71B26"/>
    <w:rsid w:val="00FA6305"/>
    <w:rsid w:val="00F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0181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F3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0181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F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RePack by Diakov</cp:lastModifiedBy>
  <cp:revision>3</cp:revision>
  <cp:lastPrinted>2018-04-16T00:43:00Z</cp:lastPrinted>
  <dcterms:created xsi:type="dcterms:W3CDTF">2022-04-12T11:48:00Z</dcterms:created>
  <dcterms:modified xsi:type="dcterms:W3CDTF">2022-04-12T11:49:00Z</dcterms:modified>
</cp:coreProperties>
</file>