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F163" w14:textId="3FC2EB56" w:rsidR="00D35A32" w:rsidRPr="000E7996" w:rsidRDefault="00D35A32" w:rsidP="00D35A32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A7D664B" wp14:editId="0194AD24">
            <wp:extent cx="647700" cy="914400"/>
            <wp:effectExtent l="0" t="0" r="0" b="0"/>
            <wp:docPr id="178418852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27E6" w14:textId="77777777" w:rsidR="00D35A32" w:rsidRPr="000E7996" w:rsidRDefault="00D35A32" w:rsidP="00D35A3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108D8098" w14:textId="77777777" w:rsidR="00D35A32" w:rsidRPr="000E7996" w:rsidRDefault="00D35A32" w:rsidP="00D3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1F8AF920" w14:textId="77777777" w:rsidR="00D35A32" w:rsidRPr="000E7996" w:rsidRDefault="00D35A32" w:rsidP="00D35A32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2E101CEE" w14:textId="77777777" w:rsidR="00D35A32" w:rsidRPr="000E7996" w:rsidRDefault="00D35A32" w:rsidP="00D3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D35A32" w:rsidRPr="000E7996" w14:paraId="741D38BB" w14:textId="77777777" w:rsidTr="005F4D8E">
        <w:tc>
          <w:tcPr>
            <w:tcW w:w="5069" w:type="dxa"/>
          </w:tcPr>
          <w:p w14:paraId="3B329CD2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1FB6ED46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47B946C2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29DC6063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066A7CA0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E3BC49E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15F2A79C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1914C6B8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4D18396A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__________________ И.А. 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355F76AB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2A584BD3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18619EFE" w14:textId="77777777" w:rsidR="00D35A32" w:rsidRPr="000E7996" w:rsidRDefault="00D35A32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bookmarkEnd w:id="0"/>
    </w:tbl>
    <w:p w14:paraId="19CEED7C" w14:textId="6C90CFB6" w:rsidR="00D45E48" w:rsidRPr="00D45E48" w:rsidRDefault="00D45E48" w:rsidP="00D45E48">
      <w:pPr>
        <w:widowControl w:val="0"/>
        <w:spacing w:after="0" w:line="312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279753B" w14:textId="77777777" w:rsidR="00D45E48" w:rsidRPr="00D45E48" w:rsidRDefault="00D45E48" w:rsidP="00D45E48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D45E48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78932156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3F72D654" w14:textId="77777777" w:rsidR="00C85076" w:rsidRDefault="00C85076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3395388C" w14:textId="77777777" w:rsidR="00C83EEF" w:rsidRDefault="00C83EEF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491B0E1F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DF9884A" w14:textId="77777777" w:rsidR="0076533A" w:rsidRPr="00D45E48" w:rsidRDefault="0076533A" w:rsidP="0076533A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45E48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58EE4E3B" w14:textId="77777777" w:rsidR="0076533A" w:rsidRPr="00D45E48" w:rsidRDefault="0076533A" w:rsidP="0076533A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45E48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493C14FC" w14:textId="77777777" w:rsidR="0076533A" w:rsidRPr="00D45E48" w:rsidRDefault="0076533A" w:rsidP="0076533A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45E48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ДЕКОРАТИВНО-ПРИКЛАДНОГО  ИСКУССТВА </w:t>
      </w:r>
    </w:p>
    <w:p w14:paraId="20FDE270" w14:textId="77777777" w:rsidR="0076533A" w:rsidRDefault="0076533A" w:rsidP="0076533A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D45E48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ГОНЧАРНОГО ДЕЛА»</w:t>
      </w:r>
    </w:p>
    <w:p w14:paraId="46E4A2D3" w14:textId="77777777" w:rsidR="0076533A" w:rsidRPr="00371E43" w:rsidRDefault="0076533A" w:rsidP="0076533A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4C476513" w14:textId="77777777" w:rsidR="0076533A" w:rsidRDefault="0076533A" w:rsidP="007653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FD5D5F" w14:textId="77777777" w:rsidR="0076533A" w:rsidRPr="00371E43" w:rsidRDefault="0076533A" w:rsidP="007653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7F3ECB0" w14:textId="77777777" w:rsidR="0076533A" w:rsidRPr="00371E43" w:rsidRDefault="0076533A" w:rsidP="00765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23CBFA59" w14:textId="77777777" w:rsidR="0076533A" w:rsidRPr="00371E43" w:rsidRDefault="0076533A" w:rsidP="0076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4FFD13" w14:textId="77777777" w:rsidR="0076533A" w:rsidRPr="00371E43" w:rsidRDefault="0076533A" w:rsidP="0076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РАБОТА В МАТЕРИАЛЕ (ГОНЧАРНОЕ ДЕЛО)»</w:t>
      </w:r>
    </w:p>
    <w:p w14:paraId="0EACAC74" w14:textId="77777777" w:rsidR="0076533A" w:rsidRPr="00371E43" w:rsidRDefault="0076533A" w:rsidP="00765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09CDC" w14:textId="77777777" w:rsidR="0076533A" w:rsidRPr="00371E43" w:rsidRDefault="0076533A" w:rsidP="0076533A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12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</w:t>
      </w:r>
      <w:r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и старше</w:t>
      </w:r>
    </w:p>
    <w:p w14:paraId="426E58AC" w14:textId="77777777" w:rsidR="0076533A" w:rsidRPr="00371E43" w:rsidRDefault="0076533A" w:rsidP="0076533A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 год</w:t>
      </w:r>
    </w:p>
    <w:p w14:paraId="1E4C9388" w14:textId="77777777" w:rsidR="0076533A" w:rsidRDefault="0076533A" w:rsidP="00765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48219" w14:textId="77777777" w:rsidR="0076533A" w:rsidRDefault="0076533A" w:rsidP="00765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BFF40A" w14:textId="77777777" w:rsidR="004020EF" w:rsidRDefault="004020EF" w:rsidP="00765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6FFC82" w14:textId="7F4C69BF" w:rsidR="0076533A" w:rsidRPr="00653D68" w:rsidRDefault="0076533A" w:rsidP="00D35A32">
      <w:pPr>
        <w:widowControl w:val="0"/>
        <w:spacing w:after="0" w:line="360" w:lineRule="auto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Третьяков Вячеслав Викторович  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D35A32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5336E0C4" w14:textId="77777777" w:rsidR="0076533A" w:rsidRPr="00371E43" w:rsidRDefault="0076533A" w:rsidP="0076533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B599B5D" w14:textId="77777777" w:rsidR="0076533A" w:rsidRPr="00371E43" w:rsidRDefault="0076533A" w:rsidP="0076533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7AA28A9" w14:textId="77777777" w:rsidR="0076533A" w:rsidRPr="00371E43" w:rsidRDefault="0076533A" w:rsidP="0076533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5E6A833" w14:textId="77777777" w:rsidR="0076533A" w:rsidRPr="00371E43" w:rsidRDefault="0076533A" w:rsidP="0076533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CCF66F9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BAE2C02" w14:textId="77777777" w:rsidR="00D45E48" w:rsidRPr="00371E43" w:rsidRDefault="00D45E48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3DB227D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8C7067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65053E8" w14:textId="591AD54A" w:rsidR="00371E43" w:rsidRPr="00371E43" w:rsidRDefault="00C85076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</w:t>
      </w:r>
      <w:r w:rsidR="00371E43" w:rsidRPr="00371E43">
        <w:rPr>
          <w:rFonts w:ascii="Times New Roman" w:hAnsi="Times New Roman"/>
          <w:spacing w:val="5"/>
          <w:sz w:val="21"/>
          <w:szCs w:val="21"/>
          <w:lang w:eastAsia="en-US"/>
        </w:rPr>
        <w:t>ОЛЬЯТТИ 20</w:t>
      </w:r>
      <w:r w:rsidR="00F71019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D35A32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12AFC01A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A46592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="0039662A">
        <w:rPr>
          <w:rFonts w:ascii="Times New Roman" w:eastAsia="Calibri" w:hAnsi="Times New Roman"/>
          <w:sz w:val="24"/>
          <w:szCs w:val="24"/>
          <w:lang w:eastAsia="en-US"/>
        </w:rPr>
        <w:t xml:space="preserve">абота в </w:t>
      </w:r>
      <w:r w:rsidR="00A46592">
        <w:rPr>
          <w:rFonts w:ascii="Times New Roman" w:eastAsia="Calibri" w:hAnsi="Times New Roman"/>
          <w:sz w:val="24"/>
          <w:szCs w:val="24"/>
          <w:lang w:eastAsia="en-US"/>
        </w:rPr>
        <w:t>материале (гончарное дело)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художественно-творческой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дополнительной общеразвивающей  общеобразовательной программе в области </w:t>
      </w:r>
      <w:r w:rsidR="003E0C49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декоративно-прикладного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 искусства «</w:t>
      </w:r>
      <w:r w:rsidR="003E0C49">
        <w:rPr>
          <w:rFonts w:ascii="Times New Roman" w:eastAsia="Calibri" w:hAnsi="Times New Roman"/>
          <w:sz w:val="24"/>
          <w:szCs w:val="24"/>
          <w:lang w:eastAsia="en-US"/>
        </w:rPr>
        <w:t>Основы гончарного дела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(срок обучения – </w:t>
      </w:r>
      <w:r w:rsidR="00A46592">
        <w:rPr>
          <w:rFonts w:ascii="Times New Roman" w:eastAsia="Calibri" w:hAnsi="Times New Roman"/>
          <w:sz w:val="24"/>
          <w:szCs w:val="24"/>
          <w:lang w:eastAsia="en-US"/>
        </w:rPr>
        <w:t>1 год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7B697098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117E8B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304FC6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711806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B387C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6BCE6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DA36B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71C72C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F2C1C4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B0073CA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66E253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505711B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D0E24F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86F82B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78EB730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BA95CB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2B56ABB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3706D0E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1B8992C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07CF9F4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431D2960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50C91A85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4E0B479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21C56B0E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2DA8C8B6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3F28B2AD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175B786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2B26F44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</w:t>
      </w:r>
      <w:r w:rsidR="003E0C49">
        <w:rPr>
          <w:rFonts w:ascii="Times New Roman" w:hAnsi="Times New Roman"/>
          <w:bCs/>
          <w:i/>
          <w:sz w:val="24"/>
          <w:lang w:eastAsia="en-US"/>
        </w:rPr>
        <w:t>ного материала</w:t>
      </w:r>
      <w:r w:rsidRPr="004F680B">
        <w:rPr>
          <w:rFonts w:ascii="Times New Roman" w:hAnsi="Times New Roman"/>
          <w:bCs/>
          <w:i/>
          <w:sz w:val="24"/>
          <w:lang w:eastAsia="en-US"/>
        </w:rPr>
        <w:t>;</w:t>
      </w:r>
    </w:p>
    <w:p w14:paraId="107691C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2FC433ED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1508C565" w14:textId="77777777" w:rsidR="00004D8E" w:rsidRDefault="00004D8E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0C89734F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10195958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37854EEC" w14:textId="77777777" w:rsid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1031984B" w14:textId="77777777" w:rsidR="0029282B" w:rsidRPr="0029282B" w:rsidRDefault="0029282B" w:rsidP="0029282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i/>
          <w:w w:val="108"/>
          <w:sz w:val="24"/>
          <w:szCs w:val="24"/>
        </w:rPr>
      </w:pPr>
      <w:r>
        <w:rPr>
          <w:rFonts w:ascii="Times New Roman" w:eastAsiaTheme="minorEastAsia" w:hAnsi="Times New Roman"/>
          <w:bCs/>
          <w:i/>
          <w:sz w:val="24"/>
          <w:szCs w:val="24"/>
        </w:rPr>
        <w:t xml:space="preserve">           - </w:t>
      </w:r>
      <w:r w:rsidRPr="0029282B">
        <w:rPr>
          <w:rFonts w:ascii="Times New Roman" w:eastAsiaTheme="minorEastAsia" w:hAnsi="Times New Roman"/>
          <w:bCs/>
          <w:i/>
          <w:sz w:val="24"/>
          <w:szCs w:val="24"/>
        </w:rPr>
        <w:t xml:space="preserve">Основные критерии  и показатели эффективности реализации  </w:t>
      </w:r>
      <w:r w:rsidRPr="0029282B">
        <w:rPr>
          <w:rFonts w:ascii="Times New Roman" w:hAnsi="Times New Roman"/>
          <w:i/>
          <w:w w:val="108"/>
          <w:sz w:val="24"/>
          <w:szCs w:val="24"/>
        </w:rPr>
        <w:t>дополнительной общеразвивающей  общеобразовательной программы в области декоративно-прикладного искусства «Основы гончарного дела»</w:t>
      </w:r>
      <w:r>
        <w:rPr>
          <w:rFonts w:ascii="Times New Roman" w:hAnsi="Times New Roman"/>
          <w:i/>
          <w:w w:val="108"/>
          <w:sz w:val="24"/>
          <w:szCs w:val="24"/>
        </w:rPr>
        <w:t>;</w:t>
      </w:r>
    </w:p>
    <w:p w14:paraId="59AC1F94" w14:textId="77777777" w:rsidR="0029282B" w:rsidRPr="004F680B" w:rsidRDefault="0029282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3B4462A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</w:p>
    <w:p w14:paraId="4989A47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077567A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3D3D59B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75A7A1AF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3AF2BF7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0DA8330B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>Список рекомендуемой  у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чебно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08BAD550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3E0C49">
        <w:rPr>
          <w:rFonts w:ascii="Times New Roman" w:eastAsia="Calibri" w:hAnsi="Times New Roman"/>
          <w:i/>
          <w:sz w:val="24"/>
          <w:szCs w:val="24"/>
        </w:rPr>
        <w:t>электронных ресурсов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29606E7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50937F2B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58277C1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938FD82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622843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AF697C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6E770A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D98EEF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4D1834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FD4BB4">
          <w:footerReference w:type="default" r:id="rId9"/>
          <w:pgSz w:w="11907" w:h="16840"/>
          <w:pgMar w:top="709" w:right="850" w:bottom="709" w:left="1418" w:header="720" w:footer="720" w:gutter="0"/>
          <w:pgNumType w:start="1"/>
          <w:cols w:space="720"/>
          <w:titlePg/>
          <w:docGrid w:linePitch="299"/>
        </w:sectPr>
      </w:pPr>
    </w:p>
    <w:p w14:paraId="67A65143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72887764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7859216C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A46592">
        <w:rPr>
          <w:rFonts w:ascii="Times New Roman" w:eastAsia="Calibri" w:hAnsi="Times New Roman"/>
          <w:sz w:val="24"/>
          <w:szCs w:val="24"/>
          <w:lang w:eastAsia="en-US"/>
        </w:rPr>
        <w:t>Работа в материале (гончарное дело)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разработана на основе требований к дополнительной общеразвивающей  общеобразовательной программе в области </w:t>
      </w:r>
      <w:r w:rsidR="00307FD8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декоративно-прикладного</w:t>
      </w:r>
      <w:r w:rsidR="00307FD8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 искусства «</w:t>
      </w:r>
      <w:r w:rsidR="00307FD8">
        <w:rPr>
          <w:rFonts w:ascii="Times New Roman" w:eastAsia="Calibri" w:hAnsi="Times New Roman"/>
          <w:sz w:val="24"/>
          <w:szCs w:val="24"/>
          <w:lang w:eastAsia="en-US"/>
        </w:rPr>
        <w:t>Основы гончарного дела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0E64343C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353488FC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F1411B">
        <w:rPr>
          <w:rFonts w:eastAsia="Calibri"/>
          <w:lang w:eastAsia="en-US"/>
        </w:rPr>
        <w:t>Работа в материале (гончарное дело)</w:t>
      </w:r>
      <w:r w:rsidR="00725A36" w:rsidRPr="00656B9E">
        <w:rPr>
          <w:w w:val="108"/>
        </w:rPr>
        <w:t>» 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</w:t>
      </w:r>
      <w:r w:rsidR="00307FD8">
        <w:rPr>
          <w:rFonts w:eastAsia="Calibri"/>
          <w:lang w:eastAsia="en-US"/>
        </w:rPr>
        <w:t>декоративно-прикладного</w:t>
      </w:r>
      <w:r w:rsidR="00307FD8" w:rsidRPr="00371E43">
        <w:rPr>
          <w:rFonts w:eastAsia="Calibri"/>
          <w:lang w:eastAsia="en-US"/>
        </w:rPr>
        <w:t xml:space="preserve">  искусства «</w:t>
      </w:r>
      <w:r w:rsidR="00307FD8">
        <w:rPr>
          <w:rFonts w:eastAsia="Calibri"/>
          <w:lang w:eastAsia="en-US"/>
        </w:rPr>
        <w:t>Основы гончарного дела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</w:t>
      </w:r>
    </w:p>
    <w:p w14:paraId="3B780550" w14:textId="77777777" w:rsidR="001C3053" w:rsidRPr="00250405" w:rsidRDefault="001C3053" w:rsidP="001C3053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Pr="00656B9E">
        <w:rPr>
          <w:w w:val="108"/>
        </w:rPr>
        <w:t>учебного предмета «</w:t>
      </w:r>
      <w:r>
        <w:rPr>
          <w:rFonts w:eastAsia="Calibri"/>
          <w:lang w:eastAsia="en-US"/>
        </w:rPr>
        <w:t>Работа в материале (гончарное дело)</w:t>
      </w:r>
      <w:r w:rsidRPr="00656B9E">
        <w:rPr>
          <w:w w:val="108"/>
        </w:rPr>
        <w:t>» дополнительной общеразвивающей  общеобразовательной программ</w:t>
      </w:r>
      <w:r>
        <w:rPr>
          <w:w w:val="108"/>
        </w:rPr>
        <w:t>ы</w:t>
      </w:r>
      <w:r w:rsidRPr="00656B9E">
        <w:rPr>
          <w:w w:val="108"/>
        </w:rPr>
        <w:t xml:space="preserve"> в области </w:t>
      </w:r>
      <w:r>
        <w:rPr>
          <w:w w:val="108"/>
        </w:rPr>
        <w:t>декоративно-прикладного</w:t>
      </w:r>
      <w:r w:rsidRPr="00656B9E">
        <w:rPr>
          <w:w w:val="108"/>
        </w:rPr>
        <w:t xml:space="preserve"> искусства «</w:t>
      </w:r>
      <w:r>
        <w:rPr>
          <w:w w:val="108"/>
        </w:rPr>
        <w:t>Основы гончарного дела</w:t>
      </w:r>
      <w:r w:rsidRPr="00656B9E">
        <w:rPr>
          <w:w w:val="108"/>
        </w:rPr>
        <w:t>»</w:t>
      </w:r>
      <w:r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</w:t>
      </w:r>
    </w:p>
    <w:p w14:paraId="067098C5" w14:textId="77777777" w:rsidR="001C3053" w:rsidRPr="007F0781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считается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одним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древнейших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ремёсел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земле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Оно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зародилось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еще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эпоху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неолита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подтверждают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многочисленные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находки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археологических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раскопок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: </w:t>
      </w:r>
      <w:r w:rsidRPr="007F0781">
        <w:rPr>
          <w:rFonts w:ascii="Times New Roman" w:eastAsia="Calibri" w:hAnsi="Times New Roman"/>
          <w:sz w:val="24"/>
          <w:szCs w:val="24"/>
        </w:rPr>
        <w:t>вылепленные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примитивная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для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приготовления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пищи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огне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сосуды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для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зерна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Сохранившиеся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пор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эти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прочные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очень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ярко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рассказывают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развивалось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превратилось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искусство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28A174B7" w14:textId="77777777" w:rsidR="001C3053" w:rsidRPr="007F0781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Глина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распространена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повсеместно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являлась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подручным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материалом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легко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обработать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которого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вылепить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всё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умелых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руках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бесформенный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пластичный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материал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волшебству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превращался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украшения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скульптуры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Конечно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сначала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древние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сосуды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лепили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форма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далека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идеала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изобретением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затем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открытием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технологии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обжига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гончарные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самыми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распространенными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быту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История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каждого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народа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своя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55075E54" w14:textId="77777777" w:rsidR="001C3053" w:rsidRPr="007F0781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Руси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зародилось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ещё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доисторическую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эпоху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раскопках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археологи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пор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находят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различные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горшки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кувшины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сковороды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корчаги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lastRenderedPageBreak/>
        <w:t>утварь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слепленную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Позже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появлением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превратилось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промысел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использовать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повсеместно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появилось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множество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мастерских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имеющих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своё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«</w:t>
      </w:r>
      <w:r w:rsidRPr="007F0781">
        <w:rPr>
          <w:rFonts w:ascii="Times New Roman" w:eastAsia="Calibri" w:hAnsi="Times New Roman"/>
          <w:sz w:val="24"/>
          <w:szCs w:val="24"/>
        </w:rPr>
        <w:t>фирменное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» </w:t>
      </w:r>
      <w:r w:rsidRPr="007F0781">
        <w:rPr>
          <w:rFonts w:ascii="Times New Roman" w:eastAsia="Calibri" w:hAnsi="Times New Roman"/>
          <w:sz w:val="24"/>
          <w:szCs w:val="24"/>
        </w:rPr>
        <w:t>клеймо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каждой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мастерской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отличались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форме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размерам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технологии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обжига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Гончарство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самым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почётным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важным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промыслом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постоянно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развивался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совершенствовался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Однако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смену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пришёл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металл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заменила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оловянная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серебряная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позже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пластмассовая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могло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случиться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исчезло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навсегда…</w:t>
      </w:r>
    </w:p>
    <w:p w14:paraId="16BAB228" w14:textId="77777777" w:rsidR="001C3053" w:rsidRPr="007F0781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история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известно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развивается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спирали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наш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век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нанотехнологий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люди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вновь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испытывать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интерес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современных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гончаров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>-</w:t>
      </w:r>
      <w:r w:rsidRPr="007F0781">
        <w:rPr>
          <w:rFonts w:ascii="Times New Roman" w:eastAsia="Calibri" w:hAnsi="Times New Roman"/>
          <w:sz w:val="24"/>
          <w:szCs w:val="24"/>
        </w:rPr>
        <w:t>прежнему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вызывают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восторг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восхищение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спрос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керамику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постоянно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растёт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Раскупают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всё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: </w:t>
      </w:r>
      <w:r w:rsidRPr="007F0781">
        <w:rPr>
          <w:rFonts w:ascii="Times New Roman" w:eastAsia="Calibri" w:hAnsi="Times New Roman"/>
          <w:sz w:val="24"/>
          <w:szCs w:val="24"/>
        </w:rPr>
        <w:t>копилки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статуэтки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кувшины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тарелки</w:t>
      </w:r>
      <w:r w:rsidRPr="007F0781">
        <w:rPr>
          <w:rFonts w:ascii="Times New Roman" w:eastAsia="PT Astra Serif" w:hAnsi="Times New Roman"/>
          <w:sz w:val="24"/>
          <w:szCs w:val="24"/>
        </w:rPr>
        <w:t>. «</w:t>
      </w:r>
      <w:r w:rsidRPr="007F0781">
        <w:rPr>
          <w:rFonts w:ascii="Times New Roman" w:eastAsia="Calibri" w:hAnsi="Times New Roman"/>
          <w:sz w:val="24"/>
          <w:szCs w:val="24"/>
        </w:rPr>
        <w:t>Глиняных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» </w:t>
      </w:r>
      <w:r w:rsidRPr="007F0781">
        <w:rPr>
          <w:rFonts w:ascii="Times New Roman" w:eastAsia="Calibri" w:hAnsi="Times New Roman"/>
          <w:sz w:val="24"/>
          <w:szCs w:val="24"/>
        </w:rPr>
        <w:t>мастера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</w:t>
      </w:r>
      <w:r w:rsidRPr="007F0781">
        <w:rPr>
          <w:rFonts w:ascii="Times New Roman" w:eastAsia="PT Astra Serif" w:hAnsi="Times New Roman"/>
          <w:sz w:val="24"/>
          <w:szCs w:val="24"/>
        </w:rPr>
        <w:t>-</w:t>
      </w:r>
      <w:r w:rsidRPr="007F0781">
        <w:rPr>
          <w:rFonts w:ascii="Times New Roman" w:eastAsia="Calibri" w:hAnsi="Times New Roman"/>
          <w:sz w:val="24"/>
          <w:szCs w:val="24"/>
        </w:rPr>
        <w:t>классы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надеяться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столь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популярно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настоящее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забудется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исчезнет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лица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земли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135162C1" w14:textId="77777777" w:rsidR="001C3053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  <w:szCs w:val="24"/>
        </w:rPr>
      </w:pPr>
      <w:r w:rsidRPr="007F0781">
        <w:rPr>
          <w:rFonts w:ascii="Times New Roman" w:eastAsia="Calibri" w:hAnsi="Times New Roman"/>
          <w:color w:val="000000"/>
          <w:sz w:val="24"/>
          <w:szCs w:val="24"/>
        </w:rPr>
        <w:t>Соединяя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навыки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сноровку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ловкостью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рук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дело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– одно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самых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увлекательных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занятий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действительно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затягивает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Польза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этого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ремесла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только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нём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самом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оно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может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также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помочь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общении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другими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людьми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Проявить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себя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творчестве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показать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близких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знакомых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подарком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ручной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работы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>.</w:t>
      </w:r>
    </w:p>
    <w:p w14:paraId="34463EC3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F7D07">
        <w:rPr>
          <w:rFonts w:ascii="Times New Roman" w:eastAsia="Calibri" w:hAnsi="Times New Roman"/>
          <w:b/>
          <w:i/>
          <w:color w:val="000000"/>
          <w:sz w:val="24"/>
        </w:rPr>
        <w:t>Актуальность</w:t>
      </w:r>
      <w:r w:rsidRPr="002F7D07">
        <w:rPr>
          <w:rFonts w:ascii="Times New Roman" w:eastAsia="PT Astra Serif" w:hAnsi="Times New Roman"/>
          <w:i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данной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программы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состоит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обращении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попытке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через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прикосновение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ремёслам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традициям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создать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микроклимат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добра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взаимопонимания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воспитывать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бережное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отношение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труду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других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людей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Манипуляции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глиной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простого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разминания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создания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шедевров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декоративной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пластики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очень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органично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взаимодействуют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всеми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направлениями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познавательной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декоративно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прикладной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деятельности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Глина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это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благородный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материал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нём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развивают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мелкую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моторику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руки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творческое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воображение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мышление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речь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фантазию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художественные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эстетические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чувства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</w:p>
    <w:p w14:paraId="05E27E9C" w14:textId="77777777" w:rsidR="001C3053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D331F">
        <w:rPr>
          <w:rFonts w:ascii="Times New Roman" w:eastAsia="Calibri" w:hAnsi="Times New Roman"/>
          <w:color w:val="000000"/>
          <w:sz w:val="24"/>
          <w:szCs w:val="24"/>
        </w:rPr>
        <w:t xml:space="preserve">Назначение </w:t>
      </w:r>
      <w:r w:rsidRPr="002D331F">
        <w:rPr>
          <w:rFonts w:ascii="Times New Roman" w:hAnsi="Times New Roman"/>
          <w:sz w:val="24"/>
          <w:szCs w:val="24"/>
        </w:rPr>
        <w:t>учебного предмета «</w:t>
      </w:r>
      <w:r w:rsidR="00DF383F">
        <w:rPr>
          <w:rFonts w:ascii="Times New Roman" w:eastAsia="Calibri" w:hAnsi="Times New Roman"/>
          <w:sz w:val="24"/>
          <w:szCs w:val="24"/>
          <w:lang w:eastAsia="en-US"/>
        </w:rPr>
        <w:t>Работа в материале (гончарное дело)</w:t>
      </w:r>
      <w:r w:rsidRPr="002D331F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отделение)</w:t>
      </w:r>
      <w:r>
        <w:rPr>
          <w:w w:val="108"/>
        </w:rPr>
        <w:t xml:space="preserve"> 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- </w:t>
      </w:r>
      <w:r w:rsidRPr="00F8520C">
        <w:rPr>
          <w:rFonts w:ascii="Times New Roman" w:eastAsia="Calibri" w:hAnsi="Times New Roman"/>
          <w:color w:val="000000"/>
          <w:sz w:val="24"/>
        </w:rPr>
        <w:t>заложить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фундамент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для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развития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художественного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вкуса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детей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привить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интерес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любовь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прикладному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дать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определённые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навыки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освоении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художественного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ремесла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показать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эстетическую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ценность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произведений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ручного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труда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заполнить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свободное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время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ребят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заняв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данным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видом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деятельности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</w:p>
    <w:p w14:paraId="5D1FC9E3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b/>
          <w:sz w:val="24"/>
        </w:rPr>
      </w:pPr>
      <w:r w:rsidRPr="00F8520C">
        <w:rPr>
          <w:rFonts w:ascii="Times New Roman" w:eastAsia="Calibri" w:hAnsi="Times New Roman"/>
          <w:color w:val="000000"/>
          <w:sz w:val="24"/>
        </w:rPr>
        <w:t>Актуальность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программы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определена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</w:t>
      </w:r>
      <w:r w:rsidRPr="00F8520C">
        <w:rPr>
          <w:rFonts w:ascii="Times New Roman" w:eastAsia="Calibri" w:hAnsi="Times New Roman"/>
          <w:sz w:val="24"/>
        </w:rPr>
        <w:t>азвитием</w:t>
      </w:r>
      <w:r w:rsidRPr="00F8520C">
        <w:rPr>
          <w:rFonts w:ascii="Times New Roman" w:eastAsia="PT Astra Serif" w:hAnsi="Times New Roman"/>
          <w:sz w:val="24"/>
        </w:rPr>
        <w:t xml:space="preserve">  </w:t>
      </w:r>
      <w:r w:rsidRPr="00F8520C">
        <w:rPr>
          <w:rFonts w:ascii="Times New Roman" w:eastAsia="Calibri" w:hAnsi="Times New Roman"/>
          <w:sz w:val="24"/>
        </w:rPr>
        <w:t>мотивации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изготовлению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глиняных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изделий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эстетическим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воспитанием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пониманием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красоты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изящества</w:t>
      </w:r>
      <w:r w:rsidRPr="00F8520C">
        <w:rPr>
          <w:rFonts w:ascii="Times New Roman" w:eastAsia="PT Astra Serif" w:hAnsi="Times New Roman"/>
          <w:sz w:val="24"/>
        </w:rPr>
        <w:t xml:space="preserve">. </w:t>
      </w:r>
    </w:p>
    <w:p w14:paraId="2790F18B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D331F">
        <w:rPr>
          <w:rFonts w:ascii="Times New Roman" w:eastAsia="Calibri" w:hAnsi="Times New Roman"/>
          <w:b/>
          <w:i/>
          <w:color w:val="000000"/>
          <w:sz w:val="24"/>
        </w:rPr>
        <w:t>Особенности</w:t>
      </w:r>
      <w:r w:rsidRPr="002D331F">
        <w:rPr>
          <w:rFonts w:ascii="Times New Roman" w:eastAsia="PT Astra Serif" w:hAnsi="Times New Roman"/>
          <w:b/>
          <w:i/>
          <w:color w:val="000000"/>
          <w:sz w:val="24"/>
        </w:rPr>
        <w:t xml:space="preserve"> </w:t>
      </w:r>
      <w:r w:rsidRPr="002D331F">
        <w:rPr>
          <w:rFonts w:ascii="Times New Roman" w:eastAsia="Calibri" w:hAnsi="Times New Roman"/>
          <w:b/>
          <w:i/>
          <w:color w:val="000000"/>
          <w:sz w:val="24"/>
        </w:rPr>
        <w:t>программы</w:t>
      </w:r>
      <w:r w:rsidRPr="002D331F">
        <w:rPr>
          <w:rFonts w:ascii="Times New Roman" w:eastAsia="PT Astra Serif" w:hAnsi="Times New Roman"/>
          <w:i/>
          <w:color w:val="000000"/>
          <w:sz w:val="24"/>
        </w:rPr>
        <w:t>.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Знакомство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приобщение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возрастов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народному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имеет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образовательное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воспитательное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значение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Это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только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lastRenderedPageBreak/>
        <w:t>приобщение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исторически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сложившимся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веками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корням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эстетическим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ценностям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передаваемым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конечном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счёте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занятия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способствуют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формированию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развитию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творческих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способностей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самостоятельности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трудолюбия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Одной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задач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объединения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является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передача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учащимся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профессиональных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навыков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выработанных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одним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поколением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российских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гончаров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обучение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основным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приёмам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лепки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росписи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  <w:r w:rsidRPr="00F8520C">
        <w:rPr>
          <w:rFonts w:ascii="Times New Roman" w:eastAsia="Calibri" w:hAnsi="Times New Roman"/>
          <w:color w:val="000000"/>
          <w:sz w:val="24"/>
        </w:rPr>
        <w:t>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заключается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преемственности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сохранение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сложившихся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традиций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процессе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обучения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учащиеся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проходят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начальный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курс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скульптуры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Знакомятся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круглой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скульптурой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различными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формами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рельефа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Учатся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работать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объёме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плоскости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Осваивают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гончарный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промысел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Программа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носит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вариативный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характер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может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изменяться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дополняться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зависимости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новых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требований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социального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заказа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материально</w:t>
      </w:r>
      <w:r w:rsidRPr="00F8520C">
        <w:rPr>
          <w:rFonts w:ascii="Times New Roman" w:eastAsia="PT Astra Serif" w:hAnsi="Times New Roman"/>
          <w:color w:val="000000"/>
          <w:sz w:val="24"/>
        </w:rPr>
        <w:t>-</w:t>
      </w:r>
      <w:r w:rsidRPr="00F8520C">
        <w:rPr>
          <w:rFonts w:ascii="Times New Roman" w:eastAsia="Calibri" w:hAnsi="Times New Roman"/>
          <w:color w:val="000000"/>
          <w:sz w:val="24"/>
        </w:rPr>
        <w:t>технической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базы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уровня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подготовки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детей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также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связи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местными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условиями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работы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</w:p>
    <w:p w14:paraId="7E8F206F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Содержание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программы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соответствует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познавательным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возможностям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предоставляет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уровне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повышенных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требований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развивая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учебную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мотивацию</w:t>
      </w:r>
      <w:r w:rsidRPr="00F8520C">
        <w:rPr>
          <w:rFonts w:ascii="Times New Roman" w:eastAsia="PT Astra Serif" w:hAnsi="Times New Roman"/>
          <w:sz w:val="24"/>
        </w:rPr>
        <w:t xml:space="preserve">.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проектная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основаны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природной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любознательности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которую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следует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поддерживать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развивать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направлять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53DC3257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1E06">
        <w:rPr>
          <w:rFonts w:ascii="Times New Roman" w:eastAsia="Calibri" w:hAnsi="Times New Roman"/>
          <w:b/>
          <w:i/>
          <w:sz w:val="24"/>
        </w:rPr>
        <w:t>Новизна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и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отличительные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особенности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данной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программы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заключаются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том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что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систематизирующей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основой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её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содержания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является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интегрирование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художественной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деятельности</w:t>
      </w:r>
      <w:r w:rsidRPr="00F8520C">
        <w:rPr>
          <w:rFonts w:ascii="Times New Roman" w:eastAsia="PT Astra Serif" w:hAnsi="Times New Roman"/>
          <w:sz w:val="24"/>
        </w:rPr>
        <w:t xml:space="preserve"> (</w:t>
      </w:r>
      <w:r w:rsidRPr="00F8520C">
        <w:rPr>
          <w:rFonts w:ascii="Times New Roman" w:eastAsia="Calibri" w:hAnsi="Times New Roman"/>
          <w:sz w:val="24"/>
        </w:rPr>
        <w:t>общая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история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эстетика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археология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конструирования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форм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цвета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основы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неорганической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химии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основы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теплотехники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материаловедение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орнамента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лепка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скульптура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декоративно</w:t>
      </w:r>
      <w:r w:rsidRPr="00F8520C">
        <w:rPr>
          <w:rFonts w:ascii="Times New Roman" w:eastAsia="PT Astra Serif" w:hAnsi="Times New Roman"/>
          <w:sz w:val="24"/>
        </w:rPr>
        <w:t>-</w:t>
      </w:r>
      <w:r w:rsidRPr="00F8520C">
        <w:rPr>
          <w:rFonts w:ascii="Times New Roman" w:eastAsia="Calibri" w:hAnsi="Times New Roman"/>
          <w:sz w:val="24"/>
        </w:rPr>
        <w:t>прикладное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искусство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изобразительное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искусство</w:t>
      </w:r>
      <w:r w:rsidRPr="00F8520C">
        <w:rPr>
          <w:rFonts w:ascii="Times New Roman" w:eastAsia="PT Astra Serif" w:hAnsi="Times New Roman"/>
          <w:sz w:val="24"/>
        </w:rPr>
        <w:t xml:space="preserve">) </w:t>
      </w:r>
      <w:r w:rsidRPr="00F8520C">
        <w:rPr>
          <w:rFonts w:ascii="Times New Roman" w:eastAsia="Calibri" w:hAnsi="Times New Roman"/>
          <w:sz w:val="24"/>
        </w:rPr>
        <w:t>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проектной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деятельностью</w:t>
      </w:r>
      <w:r w:rsidRPr="00F8520C">
        <w:rPr>
          <w:rFonts w:ascii="Times New Roman" w:eastAsia="PT Astra Serif" w:hAnsi="Times New Roman"/>
          <w:sz w:val="24"/>
        </w:rPr>
        <w:t xml:space="preserve">. </w:t>
      </w:r>
      <w:r w:rsidRPr="00F8520C">
        <w:rPr>
          <w:rFonts w:ascii="Times New Roman" w:eastAsia="Calibri" w:hAnsi="Times New Roman"/>
          <w:sz w:val="24"/>
        </w:rPr>
        <w:t>Использование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пластического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материала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для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: </w:t>
      </w:r>
      <w:r w:rsidRPr="00F8520C">
        <w:rPr>
          <w:rFonts w:ascii="Times New Roman" w:eastAsia="Calibri" w:hAnsi="Times New Roman"/>
          <w:sz w:val="24"/>
        </w:rPr>
        <w:t>полимерная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гончарная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керамика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фарфор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шамотная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керамика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шликер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голубая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глина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418422B9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Такой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комплекс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изучаемых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позволяет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всесторонне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развивать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способности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(</w:t>
      </w:r>
      <w:r w:rsidRPr="00F8520C">
        <w:rPr>
          <w:rFonts w:ascii="Times New Roman" w:eastAsia="Calibri" w:hAnsi="Times New Roman"/>
          <w:sz w:val="24"/>
        </w:rPr>
        <w:t>воображение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пространственное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мышление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колористический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вкус</w:t>
      </w:r>
      <w:r w:rsidRPr="00F8520C">
        <w:rPr>
          <w:rFonts w:ascii="Times New Roman" w:eastAsia="PT Astra Serif" w:hAnsi="Times New Roman"/>
          <w:sz w:val="24"/>
        </w:rPr>
        <w:t xml:space="preserve">), </w:t>
      </w:r>
      <w:r w:rsidRPr="00F8520C">
        <w:rPr>
          <w:rFonts w:ascii="Times New Roman" w:eastAsia="Calibri" w:hAnsi="Times New Roman"/>
          <w:sz w:val="24"/>
        </w:rPr>
        <w:t>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также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даёт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приобрести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умения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навыки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различными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художественными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материалами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0534FB5C" w14:textId="77777777" w:rsidR="001C3053" w:rsidRPr="00F8520C" w:rsidRDefault="001C3053" w:rsidP="001C3053">
      <w:pPr>
        <w:spacing w:after="0" w:line="360" w:lineRule="auto"/>
        <w:ind w:firstLine="709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Процесс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обучения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строится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единстве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активных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увлекательных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методов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приёмов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учебной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которой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процессе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усвоения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знаний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законов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правил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народных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ремёсел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развиваются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начала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5C9BBE54" w14:textId="77777777" w:rsidR="001C3053" w:rsidRPr="00F8520C" w:rsidRDefault="001C3053" w:rsidP="001C3053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  <w:szCs w:val="24"/>
        </w:rPr>
      </w:pPr>
    </w:p>
    <w:p w14:paraId="5DE18869" w14:textId="77777777" w:rsidR="001C3053" w:rsidRPr="003B37DB" w:rsidRDefault="001C3053" w:rsidP="001C3053">
      <w:pPr>
        <w:pStyle w:val="a8"/>
        <w:numPr>
          <w:ilvl w:val="1"/>
          <w:numId w:val="3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303B1390" w14:textId="77777777" w:rsidR="001C3053" w:rsidRPr="00250405" w:rsidRDefault="001C3053" w:rsidP="001C3053">
      <w:pPr>
        <w:pStyle w:val="a8"/>
        <w:spacing w:line="360" w:lineRule="auto"/>
        <w:jc w:val="both"/>
      </w:pPr>
      <w:r w:rsidRPr="00250405">
        <w:tab/>
      </w:r>
      <w:r>
        <w:t>Учебный предмет «</w:t>
      </w:r>
      <w:r w:rsidR="009B7BB0">
        <w:rPr>
          <w:rFonts w:eastAsia="Calibri"/>
          <w:lang w:eastAsia="en-US"/>
        </w:rPr>
        <w:t>Работа в материале (гончарное дело)</w:t>
      </w:r>
      <w:r w:rsidRPr="00656B9E">
        <w:rPr>
          <w:w w:val="108"/>
        </w:rPr>
        <w:t>» дополнительной общеразвивающей  общеобразовательной программ</w:t>
      </w:r>
      <w:r>
        <w:rPr>
          <w:w w:val="108"/>
        </w:rPr>
        <w:t>ы</w:t>
      </w:r>
      <w:r w:rsidRPr="00656B9E">
        <w:rPr>
          <w:w w:val="108"/>
        </w:rPr>
        <w:t xml:space="preserve"> в области </w:t>
      </w:r>
      <w:r>
        <w:rPr>
          <w:w w:val="108"/>
        </w:rPr>
        <w:t>декоративно-прикладного</w:t>
      </w:r>
      <w:r w:rsidRPr="00656B9E">
        <w:rPr>
          <w:w w:val="108"/>
        </w:rPr>
        <w:t xml:space="preserve"> искусства «</w:t>
      </w:r>
      <w:r>
        <w:rPr>
          <w:w w:val="108"/>
        </w:rPr>
        <w:t>Основы гончарного дела</w:t>
      </w:r>
      <w:r w:rsidRPr="00656B9E">
        <w:rPr>
          <w:w w:val="108"/>
        </w:rPr>
        <w:t>»</w:t>
      </w:r>
      <w:r>
        <w:rPr>
          <w:w w:val="108"/>
        </w:rPr>
        <w:t xml:space="preserve"> (платное отделение) </w:t>
      </w:r>
      <w:r w:rsidRPr="00250405">
        <w:t xml:space="preserve">для детей, поступивших в образовательное учреждение в возрасте от </w:t>
      </w:r>
      <w:r>
        <w:t xml:space="preserve">двенадцати лет и старше, </w:t>
      </w:r>
      <w:r w:rsidRPr="00250405">
        <w:t xml:space="preserve">составляет </w:t>
      </w:r>
      <w:r>
        <w:t xml:space="preserve">1 </w:t>
      </w:r>
      <w:r w:rsidRPr="00250405">
        <w:t>го</w:t>
      </w:r>
      <w:r>
        <w:t>д</w:t>
      </w:r>
      <w:r w:rsidRPr="00250405">
        <w:t>.</w:t>
      </w:r>
    </w:p>
    <w:p w14:paraId="656A58F9" w14:textId="77777777" w:rsidR="001C3053" w:rsidRDefault="001C3053" w:rsidP="001C3053">
      <w:pPr>
        <w:pStyle w:val="a8"/>
        <w:spacing w:line="360" w:lineRule="auto"/>
        <w:ind w:left="1080" w:right="4"/>
        <w:rPr>
          <w:iCs/>
        </w:rPr>
      </w:pPr>
    </w:p>
    <w:p w14:paraId="3BE4243F" w14:textId="77777777" w:rsidR="001C3053" w:rsidRPr="008D227A" w:rsidRDefault="001C3053" w:rsidP="001C3053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1.3.Объём учебного времени и виды учебной работы</w:t>
      </w:r>
    </w:p>
    <w:p w14:paraId="3A4F4BEB" w14:textId="77777777" w:rsidR="001C3053" w:rsidRDefault="001C3053" w:rsidP="001C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>
        <w:t>«</w:t>
      </w:r>
      <w:r w:rsidR="009B7BB0">
        <w:rPr>
          <w:rFonts w:ascii="Times New Roman" w:eastAsia="Calibri" w:hAnsi="Times New Roman"/>
          <w:sz w:val="24"/>
          <w:szCs w:val="24"/>
          <w:lang w:eastAsia="en-US"/>
        </w:rPr>
        <w:t>Работа в материале (гончарное дело)</w:t>
      </w:r>
      <w:r w:rsidRPr="00B732F3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</w:t>
      </w:r>
      <w:r w:rsidRPr="00A87AC7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>
        <w:rPr>
          <w:rFonts w:ascii="Times New Roman" w:hAnsi="Times New Roman"/>
          <w:sz w:val="24"/>
          <w:szCs w:val="24"/>
        </w:rPr>
        <w:t>1 год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9B7BB0">
        <w:rPr>
          <w:rFonts w:ascii="Times New Roman" w:hAnsi="Times New Roman"/>
          <w:sz w:val="24"/>
          <w:szCs w:val="24"/>
        </w:rPr>
        <w:t>255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9B7BB0">
        <w:rPr>
          <w:rFonts w:ascii="Times New Roman" w:hAnsi="Times New Roman"/>
          <w:sz w:val="24"/>
          <w:szCs w:val="24"/>
        </w:rPr>
        <w:t>170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9B7BB0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</w:t>
      </w:r>
      <w:r>
        <w:rPr>
          <w:rFonts w:ascii="Times New Roman" w:hAnsi="Times New Roman"/>
          <w:sz w:val="24"/>
          <w:szCs w:val="24"/>
        </w:rPr>
        <w:t xml:space="preserve">тия, </w:t>
      </w:r>
      <w:r w:rsidR="009B7BB0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9B7BB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- самостоятельная работа обучающихся.</w:t>
      </w:r>
      <w:r w:rsidRPr="00250405">
        <w:rPr>
          <w:rFonts w:ascii="Times New Roman" w:hAnsi="Times New Roman"/>
          <w:sz w:val="24"/>
          <w:szCs w:val="24"/>
        </w:rPr>
        <w:t xml:space="preserve"> </w:t>
      </w:r>
    </w:p>
    <w:p w14:paraId="0F2057B5" w14:textId="77777777" w:rsidR="001C3053" w:rsidRDefault="001C3053" w:rsidP="001C305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D16C5B" w14:textId="77777777" w:rsidR="001C3053" w:rsidRPr="00EB3F05" w:rsidRDefault="001C3053" w:rsidP="001C305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14:paraId="0B36C258" w14:textId="77777777" w:rsidR="001C3053" w:rsidRDefault="001C3053" w:rsidP="001C305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1559"/>
        <w:gridCol w:w="1701"/>
        <w:gridCol w:w="1701"/>
      </w:tblGrid>
      <w:tr w:rsidR="001C3053" w14:paraId="47263799" w14:textId="77777777" w:rsidTr="00C2144E">
        <w:tc>
          <w:tcPr>
            <w:tcW w:w="3969" w:type="dxa"/>
          </w:tcPr>
          <w:p w14:paraId="4ECA50EE" w14:textId="77777777" w:rsidR="001C3053" w:rsidRPr="00216192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428FA5AF" w14:textId="77777777" w:rsidR="001C3053" w:rsidRPr="00216192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1BD401A5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  <w:gridSpan w:val="2"/>
          </w:tcPr>
          <w:p w14:paraId="2F4FCCF7" w14:textId="77777777" w:rsidR="001C3053" w:rsidRPr="00216192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2376F826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261A8A2C" w14:textId="77777777" w:rsidR="001C3053" w:rsidRPr="00216192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63336E95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1C3053" w14:paraId="128CDED9" w14:textId="77777777" w:rsidTr="00C2144E">
        <w:tc>
          <w:tcPr>
            <w:tcW w:w="3969" w:type="dxa"/>
          </w:tcPr>
          <w:p w14:paraId="202FD0E2" w14:textId="77777777" w:rsidR="001C3053" w:rsidRDefault="001C3053" w:rsidP="00C2144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  <w:gridSpan w:val="2"/>
          </w:tcPr>
          <w:p w14:paraId="656D41F2" w14:textId="77777777" w:rsidR="001C3053" w:rsidRPr="00BF62C3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2B87C492" w14:textId="77777777" w:rsidR="001C3053" w:rsidRDefault="001C3053" w:rsidP="00C2144E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1C3053" w14:paraId="01B46968" w14:textId="77777777" w:rsidTr="00C2144E">
        <w:tc>
          <w:tcPr>
            <w:tcW w:w="3969" w:type="dxa"/>
          </w:tcPr>
          <w:p w14:paraId="414DDB16" w14:textId="77777777" w:rsidR="001C3053" w:rsidRPr="001E4FC2" w:rsidRDefault="001C3053" w:rsidP="00C214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1559" w:type="dxa"/>
          </w:tcPr>
          <w:p w14:paraId="62DAB3EE" w14:textId="77777777" w:rsidR="001C3053" w:rsidRPr="009A018C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35A299" w14:textId="77777777" w:rsidR="001C3053" w:rsidRPr="00BF62C3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53ABD26C" w14:textId="77777777" w:rsidR="001C3053" w:rsidRDefault="001C3053" w:rsidP="00C2144E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1C3053" w:rsidRPr="009A018C" w14:paraId="25163B65" w14:textId="77777777" w:rsidTr="00C2144E">
        <w:tc>
          <w:tcPr>
            <w:tcW w:w="3969" w:type="dxa"/>
          </w:tcPr>
          <w:p w14:paraId="013C6B0A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05E31137" w14:textId="77777777" w:rsidR="001C3053" w:rsidRPr="009A018C" w:rsidRDefault="000E2A6A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73182664" w14:textId="77777777" w:rsidR="001C3053" w:rsidRPr="009A018C" w:rsidRDefault="000E2A6A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14:paraId="0085B8FC" w14:textId="77777777" w:rsidR="001C3053" w:rsidRPr="009A018C" w:rsidRDefault="000E2A6A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C3053" w:rsidRPr="009A018C" w14:paraId="29DC5825" w14:textId="77777777" w:rsidTr="00C2144E">
        <w:tc>
          <w:tcPr>
            <w:tcW w:w="3969" w:type="dxa"/>
          </w:tcPr>
          <w:p w14:paraId="60F14CBC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14:paraId="2419B2BC" w14:textId="77777777" w:rsidR="001C3053" w:rsidRPr="009A018C" w:rsidRDefault="000E2A6A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8EA9DC8" w14:textId="77777777" w:rsidR="001C3053" w:rsidRPr="009A018C" w:rsidRDefault="000E2A6A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2BB3C013" w14:textId="77777777" w:rsidR="001C3053" w:rsidRPr="009A018C" w:rsidRDefault="00E67DC9" w:rsidP="00C21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E2A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3053" w:rsidRPr="009A018C" w14:paraId="580AEF1E" w14:textId="77777777" w:rsidTr="00C2144E">
        <w:tc>
          <w:tcPr>
            <w:tcW w:w="3969" w:type="dxa"/>
          </w:tcPr>
          <w:p w14:paraId="052E429C" w14:textId="77777777" w:rsidR="001C3053" w:rsidRDefault="001C3053" w:rsidP="00C2144E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559" w:type="dxa"/>
          </w:tcPr>
          <w:p w14:paraId="5ABE12DE" w14:textId="77777777" w:rsidR="001C3053" w:rsidRPr="00BF62C3" w:rsidRDefault="00E67DC9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14:paraId="48E6B154" w14:textId="77777777" w:rsidR="001C3053" w:rsidRPr="009A018C" w:rsidRDefault="00E67DC9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14:paraId="552DC5D2" w14:textId="77777777" w:rsidR="001C3053" w:rsidRPr="009A018C" w:rsidRDefault="00E67DC9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255</w:t>
            </w:r>
          </w:p>
        </w:tc>
      </w:tr>
      <w:tr w:rsidR="001C3053" w14:paraId="5F944796" w14:textId="77777777" w:rsidTr="00C2144E">
        <w:tc>
          <w:tcPr>
            <w:tcW w:w="3969" w:type="dxa"/>
          </w:tcPr>
          <w:p w14:paraId="368425F8" w14:textId="77777777" w:rsidR="001C3053" w:rsidRPr="00216192" w:rsidRDefault="001C3053" w:rsidP="00C214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1559" w:type="dxa"/>
          </w:tcPr>
          <w:p w14:paraId="06B16D4B" w14:textId="77777777" w:rsidR="001C3053" w:rsidRDefault="001C3053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701" w:type="dxa"/>
          </w:tcPr>
          <w:p w14:paraId="5FBA93B0" w14:textId="77777777" w:rsidR="001C3053" w:rsidRPr="00E67DC9" w:rsidRDefault="00E67DC9" w:rsidP="00C21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67DC9">
              <w:rPr>
                <w:rFonts w:ascii="Times New Roman" w:hAnsi="Times New Roman"/>
                <w:b/>
                <w:i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13C09EAE" w14:textId="77777777" w:rsidR="001C3053" w:rsidRDefault="001C3053" w:rsidP="00C2144E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568B1F2E" w14:textId="77777777" w:rsidR="008D227A" w:rsidRDefault="008D227A" w:rsidP="008D227A">
      <w:pPr>
        <w:pStyle w:val="a8"/>
        <w:spacing w:line="360" w:lineRule="auto"/>
        <w:ind w:left="1080" w:right="4"/>
        <w:rPr>
          <w:iCs/>
        </w:rPr>
      </w:pPr>
    </w:p>
    <w:p w14:paraId="323811D0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2C1013D5" w14:textId="77777777" w:rsidR="00AF1CCE" w:rsidRPr="00B6295F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B6295F">
        <w:rPr>
          <w:b/>
          <w:bCs/>
          <w:i/>
          <w:iCs/>
        </w:rPr>
        <w:t>1.4.</w:t>
      </w:r>
      <w:r w:rsidR="00AF1CCE" w:rsidRPr="00B6295F">
        <w:rPr>
          <w:b/>
          <w:bCs/>
          <w:i/>
          <w:iCs/>
        </w:rPr>
        <w:t>Форма проведения учебных аудиторных занятий</w:t>
      </w:r>
    </w:p>
    <w:p w14:paraId="7FD59FDA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2A5D4E">
        <w:t>«</w:t>
      </w:r>
      <w:r w:rsidR="0061580E">
        <w:rPr>
          <w:rFonts w:eastAsia="Calibri"/>
          <w:lang w:eastAsia="en-US"/>
        </w:rPr>
        <w:t>Работа в материале (гончарное дело)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 xml:space="preserve">дополнительной общеразвивающей  общеобразовательной программы в области </w:t>
      </w:r>
      <w:r w:rsidR="006C524B" w:rsidRPr="00B732F3">
        <w:rPr>
          <w:w w:val="108"/>
        </w:rPr>
        <w:t>декоративно-прикладного искусства «Основы гончарного дела</w:t>
      </w:r>
      <w:r w:rsidR="002A5D4E" w:rsidRPr="00A87AC7">
        <w:rPr>
          <w:w w:val="108"/>
        </w:rPr>
        <w:t>»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</w:t>
      </w:r>
      <w:r w:rsidR="0020591D">
        <w:t>2</w:t>
      </w:r>
      <w:r w:rsidR="008D1869" w:rsidRPr="00216192">
        <w:t xml:space="preserve">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4162675B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7723DCF4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35E0871C" w14:textId="77777777" w:rsidR="002A5D4E" w:rsidRPr="00216192" w:rsidRDefault="002A5D4E" w:rsidP="00216192">
      <w:pPr>
        <w:pStyle w:val="a8"/>
        <w:spacing w:line="360" w:lineRule="auto"/>
        <w:ind w:firstLine="720"/>
        <w:jc w:val="both"/>
      </w:pPr>
    </w:p>
    <w:p w14:paraId="01AC0A6D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4018B57D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2A5D4E">
        <w:t>«</w:t>
      </w:r>
      <w:r w:rsidR="0061580E">
        <w:rPr>
          <w:rFonts w:eastAsia="Calibri"/>
          <w:lang w:eastAsia="en-US"/>
        </w:rPr>
        <w:t>Работа в материале (гончарное дело)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 xml:space="preserve">дополнительной общеразвивающей  общеобразовательной программы в области </w:t>
      </w:r>
      <w:r w:rsidR="006C524B" w:rsidRPr="00B732F3">
        <w:rPr>
          <w:w w:val="108"/>
        </w:rPr>
        <w:t>декоративно-прикладного искусства «Основы гончарного дела</w:t>
      </w:r>
      <w:r w:rsidR="002A5D4E" w:rsidRPr="00A87AC7">
        <w:rPr>
          <w:w w:val="108"/>
        </w:rPr>
        <w:t>» (платное отделение)</w:t>
      </w:r>
      <w:r w:rsidR="002A5D4E">
        <w:rPr>
          <w:w w:val="108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0EF7579B" w14:textId="77777777" w:rsidR="0061580E" w:rsidRPr="0061580E" w:rsidRDefault="0061580E" w:rsidP="0061580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- </w:t>
      </w:r>
      <w:r w:rsidRPr="0061580E">
        <w:rPr>
          <w:rFonts w:ascii="Times New Roman" w:eastAsiaTheme="minorEastAsia" w:hAnsi="Times New Roman"/>
          <w:color w:val="000000"/>
          <w:sz w:val="24"/>
          <w:szCs w:val="24"/>
        </w:rPr>
        <w:t xml:space="preserve">развитие творчески мыслящей личности, обогащённой знанием народных традиций в области декоративно-прикладного искусства, создание системы действенной профориентации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об</w:t>
      </w:r>
      <w:r w:rsidRPr="0061580E">
        <w:rPr>
          <w:rFonts w:ascii="Times New Roman" w:eastAsiaTheme="minorEastAsia" w:hAnsi="Times New Roman"/>
          <w:color w:val="000000"/>
          <w:sz w:val="24"/>
          <w:szCs w:val="24"/>
        </w:rPr>
        <w:t>уча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ю</w:t>
      </w:r>
      <w:r w:rsidRPr="0061580E">
        <w:rPr>
          <w:rFonts w:ascii="Times New Roman" w:eastAsiaTheme="minorEastAsia" w:hAnsi="Times New Roman"/>
          <w:color w:val="000000"/>
          <w:sz w:val="24"/>
          <w:szCs w:val="24"/>
        </w:rPr>
        <w:t xml:space="preserve">щихся. </w:t>
      </w:r>
    </w:p>
    <w:p w14:paraId="41E87B99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lastRenderedPageBreak/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0EDA6F75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о</w:t>
      </w:r>
      <w:r w:rsidRPr="00E57803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бучающие</w:t>
      </w:r>
      <w:r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:</w:t>
      </w:r>
    </w:p>
    <w:p w14:paraId="6CF28AEE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обучить детей основным приёмам и навыкам работы с глиной на гончарном круге;</w:t>
      </w:r>
    </w:p>
    <w:p w14:paraId="2FC8CBD7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 xml:space="preserve">- научить видеть главное, сравнивать формы и размеры предметов, сохранять пропорции  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изображаемого объекта;</w:t>
      </w:r>
    </w:p>
    <w:p w14:paraId="4540C8DA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научить при росписи работать со всей палитрой красок, знать основы цветоведения;</w:t>
      </w:r>
    </w:p>
    <w:p w14:paraId="6166338D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научить передавать движение, отображать наиболее характерное, значимое;</w:t>
      </w:r>
    </w:p>
    <w:p w14:paraId="28D498B1" w14:textId="77777777" w:rsidR="00E57803" w:rsidRPr="00E57803" w:rsidRDefault="00E57803" w:rsidP="00E57803">
      <w:pPr>
        <w:widowControl w:val="0"/>
        <w:tabs>
          <w:tab w:val="left" w:pos="18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Pr="00E57803">
        <w:rPr>
          <w:rFonts w:ascii="Times New Roman" w:eastAsiaTheme="minorEastAsia" w:hAnsi="Times New Roman"/>
          <w:sz w:val="24"/>
          <w:szCs w:val="24"/>
        </w:rPr>
        <w:t>- формировать знания о свойствах и применении различных художественных материалов;</w:t>
      </w:r>
    </w:p>
    <w:p w14:paraId="7EF28A6D" w14:textId="77777777" w:rsidR="00E57803" w:rsidRPr="00E57803" w:rsidRDefault="00E57803" w:rsidP="00E57803">
      <w:pPr>
        <w:widowControl w:val="0"/>
        <w:tabs>
          <w:tab w:val="left" w:pos="180"/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Pr="00E57803">
        <w:rPr>
          <w:rFonts w:ascii="Times New Roman" w:eastAsiaTheme="minorEastAsia" w:hAnsi="Times New Roman"/>
          <w:sz w:val="24"/>
          <w:szCs w:val="24"/>
        </w:rPr>
        <w:t xml:space="preserve">- научить учащихся по возможности отражать свои жизненные впечатления в  работах;  </w:t>
      </w:r>
    </w:p>
    <w:p w14:paraId="39B5666B" w14:textId="77777777" w:rsidR="00E57803" w:rsidRPr="00E57803" w:rsidRDefault="00E57803" w:rsidP="00E57803">
      <w:pPr>
        <w:widowControl w:val="0"/>
        <w:tabs>
          <w:tab w:val="left" w:pos="180"/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A"/>
          <w:sz w:val="24"/>
          <w:szCs w:val="24"/>
          <w:highlight w:val="white"/>
        </w:rPr>
        <w:tab/>
      </w:r>
      <w:r w:rsidRPr="00E57803">
        <w:rPr>
          <w:rFonts w:ascii="Times New Roman" w:eastAsiaTheme="minorEastAsia" w:hAnsi="Times New Roman"/>
          <w:color w:val="00000A"/>
          <w:sz w:val="24"/>
          <w:szCs w:val="24"/>
          <w:highlight w:val="white"/>
        </w:rPr>
        <w:t>- способствовать приобретению детьми знаний в области проектной деятельности.</w:t>
      </w:r>
    </w:p>
    <w:p w14:paraId="7F26E338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р</w:t>
      </w:r>
      <w:r w:rsidRPr="00E57803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азвивающие</w:t>
      </w:r>
      <w:r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:</w:t>
      </w:r>
    </w:p>
    <w:p w14:paraId="11E7DF12" w14:textId="77777777" w:rsidR="00E57803" w:rsidRPr="00E57803" w:rsidRDefault="00E57803" w:rsidP="00E5780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содействовать в развитии художественно-творческих способностей учащихся в области   лепки, декоративно-прикладного и  изобразительного искусства;</w:t>
      </w:r>
    </w:p>
    <w:p w14:paraId="0765759B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E57803">
        <w:rPr>
          <w:rFonts w:ascii="Times New Roman" w:eastAsiaTheme="minorEastAsia" w:hAnsi="Times New Roman"/>
          <w:sz w:val="24"/>
          <w:szCs w:val="24"/>
        </w:rPr>
        <w:t xml:space="preserve">- развивать пространственные представления, художественно-образное восприятие   </w:t>
      </w:r>
    </w:p>
    <w:p w14:paraId="5A5D7A66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  действительности, эмоционально-эстетическое отношение к предметам и явлениям   </w:t>
      </w:r>
    </w:p>
    <w:p w14:paraId="4F2D72A5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 действительности;</w:t>
      </w:r>
    </w:p>
    <w:p w14:paraId="1D940ABF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E57803">
        <w:rPr>
          <w:rFonts w:ascii="Times New Roman" w:eastAsiaTheme="minorEastAsia" w:hAnsi="Times New Roman"/>
          <w:sz w:val="24"/>
          <w:szCs w:val="24"/>
        </w:rPr>
        <w:t xml:space="preserve">- развивать образное мышление и творческое воображение, активное эстетическое  </w:t>
      </w:r>
    </w:p>
    <w:p w14:paraId="536CFCF4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  отношение к окружающему миру, искусству;</w:t>
      </w:r>
    </w:p>
    <w:p w14:paraId="173105FE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E57803">
        <w:rPr>
          <w:rFonts w:ascii="Times New Roman" w:eastAsiaTheme="minorEastAsia" w:hAnsi="Times New Roman"/>
          <w:sz w:val="24"/>
          <w:szCs w:val="24"/>
        </w:rPr>
        <w:t xml:space="preserve">- развивать коммуникативные качества личности ребёнка, культуру речи, способности     </w:t>
      </w:r>
    </w:p>
    <w:p w14:paraId="4EBFA396" w14:textId="77777777" w:rsidR="00E57803" w:rsidRPr="00E57803" w:rsidRDefault="00E5780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  доказательного и аргументированного высказывания;</w:t>
      </w:r>
    </w:p>
    <w:p w14:paraId="28F381D1" w14:textId="77777777" w:rsidR="00E57803" w:rsidRPr="00E57803" w:rsidRDefault="000478B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="00E57803" w:rsidRPr="00E57803">
        <w:rPr>
          <w:rFonts w:ascii="Times New Roman" w:eastAsiaTheme="minorEastAsia" w:hAnsi="Times New Roman"/>
          <w:sz w:val="24"/>
          <w:szCs w:val="24"/>
        </w:rPr>
        <w:t>- развивать умения творчески взаимодействовать и проявлять навыки сотрудничества и   позитивного общения при работе в парах, группах, коллективе;</w:t>
      </w:r>
    </w:p>
    <w:p w14:paraId="20C7FDFA" w14:textId="77777777" w:rsidR="00E57803" w:rsidRPr="00E57803" w:rsidRDefault="000478B3" w:rsidP="00E57803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="00E57803" w:rsidRPr="00E57803">
        <w:rPr>
          <w:rFonts w:ascii="Times New Roman" w:eastAsiaTheme="minorEastAsia" w:hAnsi="Times New Roman"/>
          <w:sz w:val="24"/>
          <w:szCs w:val="24"/>
        </w:rPr>
        <w:t>- развивать навыки проектной деятельности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14:paraId="33672B80" w14:textId="77777777" w:rsidR="00E57803" w:rsidRPr="00E57803" w:rsidRDefault="000478B3" w:rsidP="000478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ab/>
      </w:r>
      <w:r w:rsidR="00E57803" w:rsidRPr="00E57803">
        <w:rPr>
          <w:rFonts w:ascii="Times New Roman" w:eastAsiaTheme="minorEastAsia" w:hAnsi="Times New Roman"/>
          <w:color w:val="000000"/>
          <w:sz w:val="24"/>
          <w:szCs w:val="24"/>
        </w:rPr>
        <w:t>- расширить знания учащихся в области применения различных материалов для лепки:  глина, шамот, фарфор и др.;</w:t>
      </w:r>
      <w:r w:rsidR="00E57803" w:rsidRPr="00E57803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7FC9283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познакомить детей с различными народными промыслами (керамика) России;</w:t>
      </w:r>
    </w:p>
    <w:p w14:paraId="4F8D6A3B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>- создать условия для самореализации детей;</w:t>
      </w:r>
    </w:p>
    <w:p w14:paraId="7F312D93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 xml:space="preserve">- стимулировать творческую активность каждого учащегося, развить индивидуальные   </w:t>
      </w:r>
    </w:p>
    <w:p w14:paraId="1CAE5FEF" w14:textId="77777777" w:rsidR="00E57803" w:rsidRPr="00E57803" w:rsidRDefault="00E57803" w:rsidP="00E578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57803">
        <w:rPr>
          <w:rFonts w:ascii="Times New Roman" w:eastAsiaTheme="minorEastAsia" w:hAnsi="Times New Roman"/>
          <w:color w:val="000000"/>
          <w:sz w:val="24"/>
          <w:szCs w:val="24"/>
        </w:rPr>
        <w:t xml:space="preserve">  задатки и способности.</w:t>
      </w:r>
    </w:p>
    <w:p w14:paraId="68A30D4B" w14:textId="77777777" w:rsidR="00E57803" w:rsidRPr="00E57803" w:rsidRDefault="000478B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i/>
          <w:iCs/>
          <w:sz w:val="24"/>
          <w:szCs w:val="24"/>
        </w:rPr>
        <w:t>в</w:t>
      </w:r>
      <w:r w:rsidR="00E57803" w:rsidRPr="00E57803">
        <w:rPr>
          <w:rFonts w:ascii="Times New Roman" w:eastAsiaTheme="minorEastAsia" w:hAnsi="Times New Roman"/>
          <w:b/>
          <w:bCs/>
          <w:i/>
          <w:iCs/>
          <w:sz w:val="24"/>
          <w:szCs w:val="24"/>
        </w:rPr>
        <w:t>оспитательные</w:t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</w:rPr>
        <w:t>:</w:t>
      </w:r>
    </w:p>
    <w:p w14:paraId="5241DC4C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>- способствовать формированию духовной культуры детей, потребности общаться с произведениями декоративно-прикладного и изобразительного искусства;</w:t>
      </w:r>
    </w:p>
    <w:p w14:paraId="43AD3896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- способствовать воспитанию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 </w:t>
      </w:r>
    </w:p>
    <w:p w14:paraId="67609853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/>
          <w:sz w:val="24"/>
          <w:szCs w:val="24"/>
        </w:rPr>
      </w:pPr>
      <w:r w:rsidRPr="00E57803">
        <w:rPr>
          <w:rFonts w:ascii="Times New Roman" w:eastAsiaTheme="minorEastAsia" w:hAnsi="Times New Roman"/>
          <w:sz w:val="24"/>
          <w:szCs w:val="24"/>
        </w:rPr>
        <w:t xml:space="preserve">- воспитывать доброжелательные взаимоотношения между детьми, уважительное отношение к труду других учащихся;  </w:t>
      </w:r>
    </w:p>
    <w:p w14:paraId="7FC08D14" w14:textId="77777777" w:rsidR="00E57803" w:rsidRPr="00E57803" w:rsidRDefault="00E57803" w:rsidP="000478B3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/>
          <w:color w:val="00000A"/>
          <w:sz w:val="24"/>
          <w:szCs w:val="24"/>
          <w:highlight w:val="white"/>
        </w:rPr>
      </w:pPr>
      <w:r w:rsidRPr="00E57803">
        <w:rPr>
          <w:rFonts w:ascii="Times New Roman" w:eastAsiaTheme="minorEastAsia" w:hAnsi="Times New Roman"/>
          <w:color w:val="00000A"/>
          <w:sz w:val="24"/>
          <w:szCs w:val="24"/>
          <w:highlight w:val="white"/>
        </w:rPr>
        <w:lastRenderedPageBreak/>
        <w:t>- формировать потребность в творческом развитии и самообразовании, умения адекватно и объективно оценивать свои возможности.</w:t>
      </w:r>
    </w:p>
    <w:p w14:paraId="18F12BCF" w14:textId="77777777" w:rsidR="0089336A" w:rsidRPr="0089336A" w:rsidRDefault="0089336A" w:rsidP="0089336A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2A5B45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2EFC5350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2114F79C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с</w:t>
      </w:r>
      <w:r w:rsidRPr="0089336A">
        <w:rPr>
          <w:i/>
        </w:rPr>
        <w:t xml:space="preserve">ловесный </w:t>
      </w:r>
      <w:r w:rsidRPr="000516A9">
        <w:t>(объяснение, беседа, рассказ);</w:t>
      </w:r>
    </w:p>
    <w:p w14:paraId="3C6BE374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н</w:t>
      </w:r>
      <w:r w:rsidRPr="0089336A">
        <w:rPr>
          <w:i/>
        </w:rPr>
        <w:t xml:space="preserve">аглядный </w:t>
      </w:r>
      <w:r w:rsidRPr="000516A9">
        <w:t>(показ, наблюдение, демонстрация приёмов работы);</w:t>
      </w:r>
    </w:p>
    <w:p w14:paraId="1201B36F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эмоциональный </w:t>
      </w:r>
      <w:r w:rsidRPr="000516A9">
        <w:t>(подбор ассоциаций, образов, составление художественных впечатлений).</w:t>
      </w:r>
    </w:p>
    <w:p w14:paraId="664D5814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</w:t>
      </w:r>
      <w:r w:rsidR="006C524B" w:rsidRPr="00B732F3">
        <w:rPr>
          <w:w w:val="108"/>
        </w:rPr>
        <w:t>декоративно-прикладного искусства «Основы гончарного дела</w:t>
      </w:r>
      <w:r w:rsidR="004B289B" w:rsidRPr="00D71A74">
        <w:rPr>
          <w:rFonts w:eastAsia="Calibri"/>
          <w:lang w:eastAsia="en-US"/>
        </w:rPr>
        <w:t>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4038DE4B" w14:textId="77777777" w:rsidR="000516A9" w:rsidRDefault="000516A9" w:rsidP="00F22E85">
      <w:pPr>
        <w:pStyle w:val="a8"/>
        <w:spacing w:line="360" w:lineRule="auto"/>
        <w:ind w:firstLine="720"/>
        <w:jc w:val="both"/>
      </w:pPr>
    </w:p>
    <w:p w14:paraId="60B4B3B8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0F5F76D5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5C5E8CD0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324CF3AF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4D2D5E89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60907F11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22678C17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79760AD2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408A0A88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0AC2E125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714404D5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7A48A7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43421073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587DE730" w14:textId="77777777" w:rsidR="000954CE" w:rsidRPr="002D7F05" w:rsidRDefault="000954CE" w:rsidP="002D7F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 xml:space="preserve">Библиотечный фонд укомплектовывается печатными и электронными изданиями основной и дополнительной учебной и учебно-методической литературой </w:t>
      </w:r>
      <w:r w:rsidR="004534C3" w:rsidRPr="004534C3">
        <w:rPr>
          <w:rFonts w:ascii="Times New Roman" w:eastAsia="Calibri" w:hAnsi="Times New Roman"/>
          <w:sz w:val="24"/>
          <w:szCs w:val="24"/>
          <w:lang w:eastAsia="en-US"/>
        </w:rPr>
        <w:t xml:space="preserve">по специфике </w:t>
      </w:r>
      <w:r w:rsidR="004534C3" w:rsidRPr="002D7F05">
        <w:rPr>
          <w:rFonts w:ascii="Times New Roman" w:eastAsia="Calibri" w:hAnsi="Times New Roman"/>
          <w:sz w:val="24"/>
          <w:szCs w:val="24"/>
          <w:lang w:eastAsia="en-US"/>
        </w:rPr>
        <w:t>предмета</w:t>
      </w:r>
      <w:r w:rsidRPr="002D7F05">
        <w:rPr>
          <w:rFonts w:ascii="Times New Roman" w:hAnsi="Times New Roman"/>
          <w:sz w:val="24"/>
          <w:szCs w:val="24"/>
        </w:rPr>
        <w:t>, художественными альбомами.</w:t>
      </w:r>
    </w:p>
    <w:p w14:paraId="711B0D5A" w14:textId="77777777" w:rsidR="002D7F05" w:rsidRDefault="002D7F05" w:rsidP="002D7F05">
      <w:pPr>
        <w:widowControl w:val="0"/>
        <w:autoSpaceDE w:val="0"/>
        <w:autoSpaceDN w:val="0"/>
        <w:adjustRightInd w:val="0"/>
        <w:spacing w:after="0" w:line="360" w:lineRule="auto"/>
        <w:ind w:right="175"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2D7F05">
        <w:rPr>
          <w:rFonts w:ascii="Times New Roman" w:eastAsiaTheme="minorEastAsia" w:hAnsi="Times New Roman"/>
          <w:sz w:val="24"/>
          <w:szCs w:val="24"/>
        </w:rPr>
        <w:lastRenderedPageBreak/>
        <w:t>Данная программа предусматривает проведение учебно</w:t>
      </w:r>
      <w:r>
        <w:rPr>
          <w:rFonts w:ascii="Times New Roman" w:eastAsiaTheme="minorEastAsia" w:hAnsi="Times New Roman"/>
          <w:sz w:val="24"/>
          <w:szCs w:val="24"/>
        </w:rPr>
        <w:t>го</w:t>
      </w:r>
      <w:r w:rsidRPr="002D7F05">
        <w:rPr>
          <w:rFonts w:ascii="Times New Roman" w:eastAsiaTheme="minorEastAsia" w:hAnsi="Times New Roman"/>
          <w:sz w:val="24"/>
          <w:szCs w:val="24"/>
        </w:rPr>
        <w:t xml:space="preserve"> процесса с </w:t>
      </w:r>
      <w:r>
        <w:rPr>
          <w:rFonts w:ascii="Times New Roman" w:eastAsiaTheme="minorEastAsia" w:hAnsi="Times New Roman"/>
          <w:sz w:val="24"/>
          <w:szCs w:val="24"/>
        </w:rPr>
        <w:t>обучающимися</w:t>
      </w:r>
      <w:r w:rsidRPr="002D7F05">
        <w:rPr>
          <w:rFonts w:ascii="Times New Roman" w:eastAsiaTheme="minorEastAsia" w:hAnsi="Times New Roman"/>
          <w:sz w:val="24"/>
          <w:szCs w:val="24"/>
        </w:rPr>
        <w:t xml:space="preserve"> в светлом помещении, где у каждого имеется рабочее место – отдельный стол и необходимые материалы. Учебная мебель должна соответствовать возрастным особенностям строения тела </w:t>
      </w:r>
      <w:r w:rsidR="00EA3C22">
        <w:rPr>
          <w:rFonts w:ascii="Times New Roman" w:eastAsiaTheme="minorEastAsia" w:hAnsi="Times New Roman"/>
          <w:sz w:val="24"/>
          <w:szCs w:val="24"/>
        </w:rPr>
        <w:t xml:space="preserve">обучающегося </w:t>
      </w:r>
      <w:r w:rsidRPr="002D7F05">
        <w:rPr>
          <w:rFonts w:ascii="Times New Roman" w:eastAsiaTheme="minorEastAsia" w:hAnsi="Times New Roman"/>
          <w:sz w:val="24"/>
          <w:szCs w:val="24"/>
        </w:rPr>
        <w:t>с учётом направления дневного и вечернего освещения (слева, сверху). Помимо этого, в кабине должны быть шкафы для хранения методической литературы, наглядных пособий, приспособлений, инструментов и материалов, детских работ, образцов изделий. Так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2D7F05">
        <w:rPr>
          <w:rFonts w:ascii="Times New Roman" w:eastAsiaTheme="minorEastAsia" w:hAnsi="Times New Roman"/>
          <w:sz w:val="24"/>
          <w:szCs w:val="24"/>
        </w:rPr>
        <w:t>же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2D7F05">
        <w:rPr>
          <w:rFonts w:ascii="Times New Roman" w:eastAsiaTheme="minorEastAsia" w:hAnsi="Times New Roman"/>
          <w:sz w:val="24"/>
          <w:szCs w:val="24"/>
        </w:rPr>
        <w:t>должна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2D7F05">
        <w:rPr>
          <w:rFonts w:ascii="Times New Roman" w:eastAsiaTheme="minorEastAsia" w:hAnsi="Times New Roman"/>
          <w:sz w:val="24"/>
          <w:szCs w:val="24"/>
        </w:rPr>
        <w:t>быть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2D7F05">
        <w:rPr>
          <w:rFonts w:ascii="Times New Roman" w:eastAsiaTheme="minorEastAsia" w:hAnsi="Times New Roman"/>
          <w:sz w:val="24"/>
          <w:szCs w:val="24"/>
        </w:rPr>
        <w:t>небольшая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2D7F05">
        <w:rPr>
          <w:rFonts w:ascii="Times New Roman" w:eastAsiaTheme="minorEastAsia" w:hAnsi="Times New Roman"/>
          <w:sz w:val="24"/>
          <w:szCs w:val="24"/>
        </w:rPr>
        <w:t>доска</w:t>
      </w:r>
      <w:r w:rsidRPr="002D7F05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</w:p>
    <w:p w14:paraId="35DC2BA2" w14:textId="77777777" w:rsidR="00C67B4A" w:rsidRDefault="00C67B4A" w:rsidP="00C67B4A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D7F05" w:rsidRPr="002D7F05" w14:paraId="740B129F" w14:textId="77777777" w:rsidTr="00EA3C22">
        <w:trPr>
          <w:trHeight w:val="1"/>
          <w:jc w:val="center"/>
        </w:trPr>
        <w:tc>
          <w:tcPr>
            <w:tcW w:w="4785" w:type="dxa"/>
            <w:shd w:val="clear" w:color="000000" w:fill="FFFFFF"/>
          </w:tcPr>
          <w:p w14:paraId="5A82BC18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476C12E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Интерактивная доска</w:t>
            </w:r>
          </w:p>
          <w:p w14:paraId="3ADDE118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ПК   </w:t>
            </w:r>
          </w:p>
          <w:p w14:paraId="6D113852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Столы</w:t>
            </w:r>
          </w:p>
          <w:p w14:paraId="48AAA37D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Муфельная печь</w:t>
            </w:r>
          </w:p>
          <w:p w14:paraId="554EDC6F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Стул   для гончарных работ </w:t>
            </w:r>
          </w:p>
          <w:p w14:paraId="4D6B68FD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Шкаф сушильный  </w:t>
            </w:r>
          </w:p>
          <w:p w14:paraId="2CA78382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Гончарный круг</w:t>
            </w:r>
          </w:p>
          <w:p w14:paraId="316CE4A6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Турнетка настольная </w:t>
            </w:r>
          </w:p>
          <w:p w14:paraId="398C86A7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Полимерная глина</w:t>
            </w:r>
          </w:p>
          <w:p w14:paraId="5F16800B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Гончарная керамика </w:t>
            </w:r>
          </w:p>
          <w:p w14:paraId="7D3B1BDB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Фарфор</w:t>
            </w:r>
          </w:p>
          <w:p w14:paraId="5FA8960B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Шамотная керамика</w:t>
            </w:r>
          </w:p>
          <w:p w14:paraId="61911D01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Шликер</w:t>
            </w:r>
          </w:p>
          <w:p w14:paraId="1712969E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Голубая глина</w:t>
            </w:r>
          </w:p>
          <w:p w14:paraId="3F28EA6A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Миски для воды</w:t>
            </w:r>
          </w:p>
          <w:p w14:paraId="1FB5B522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Краски</w:t>
            </w:r>
          </w:p>
          <w:p w14:paraId="18F29DEA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- </w:t>
            </w: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Кисти</w:t>
            </w:r>
          </w:p>
        </w:tc>
        <w:tc>
          <w:tcPr>
            <w:tcW w:w="4786" w:type="dxa"/>
            <w:shd w:val="clear" w:color="000000" w:fill="FFFFFF"/>
          </w:tcPr>
          <w:p w14:paraId="2EA0D534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B1FF265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Молды</w:t>
            </w:r>
          </w:p>
          <w:p w14:paraId="43A309F9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Проволока</w:t>
            </w:r>
          </w:p>
          <w:p w14:paraId="60C263E8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Фурнитура</w:t>
            </w:r>
          </w:p>
          <w:p w14:paraId="1C7F9BF1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Набор стеков-петля, двусторонние  </w:t>
            </w: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br/>
              <w:t>- Глазурь  боросиликатная прозрачная</w:t>
            </w:r>
          </w:p>
          <w:p w14:paraId="668E2C2A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Губка-кисть </w:t>
            </w:r>
          </w:p>
          <w:p w14:paraId="77412943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 xml:space="preserve">- Нож скульптурный, односторонний </w:t>
            </w:r>
          </w:p>
          <w:p w14:paraId="19D8DFA9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Набор стеков деревянный</w:t>
            </w:r>
          </w:p>
          <w:p w14:paraId="300914A9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Набор для моделирования</w:t>
            </w:r>
          </w:p>
          <w:p w14:paraId="676A6F0F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Стеки</w:t>
            </w:r>
          </w:p>
          <w:p w14:paraId="79338037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Скалка</w:t>
            </w:r>
          </w:p>
          <w:p w14:paraId="47CAC227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Фартуки для работы за гончарным кругом</w:t>
            </w:r>
          </w:p>
          <w:p w14:paraId="48873BE4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Акриловая краска</w:t>
            </w:r>
          </w:p>
          <w:p w14:paraId="07117EFC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Гуашевая краска</w:t>
            </w:r>
          </w:p>
          <w:p w14:paraId="45414544" w14:textId="77777777" w:rsidR="002D7F05" w:rsidRPr="002D7F05" w:rsidRDefault="002D7F05" w:rsidP="002D7F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F05">
              <w:rPr>
                <w:rFonts w:ascii="Times New Roman" w:eastAsiaTheme="minorEastAsia" w:hAnsi="Times New Roman"/>
                <w:sz w:val="24"/>
                <w:szCs w:val="24"/>
              </w:rPr>
              <w:t>- Альбомы</w:t>
            </w:r>
          </w:p>
        </w:tc>
      </w:tr>
    </w:tbl>
    <w:p w14:paraId="67D6648E" w14:textId="77777777" w:rsidR="002D7F05" w:rsidRPr="002D7F05" w:rsidRDefault="002D7F05" w:rsidP="002D7F05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PT Astra Serif" w:eastAsiaTheme="minorEastAsia" w:hAnsi="PT Astra Serif" w:cs="PT Astra Serif"/>
          <w:b/>
          <w:bCs/>
          <w:sz w:val="24"/>
          <w:szCs w:val="24"/>
        </w:rPr>
      </w:pPr>
    </w:p>
    <w:p w14:paraId="26DC9319" w14:textId="77777777" w:rsidR="008D1869" w:rsidRDefault="008D186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3F50E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D0528" w14:textId="77777777" w:rsidR="00B867C1" w:rsidRDefault="00B867C1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1BBF19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7F0DC0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3F7FA1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00726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EF1777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42830" w14:textId="77777777" w:rsidR="00DE1A8B" w:rsidRDefault="00DE1A8B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6B239" w14:textId="77777777" w:rsidR="00DE1A8B" w:rsidRDefault="00DE1A8B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0070E" w14:textId="77777777" w:rsidR="00DE1A8B" w:rsidRDefault="00DE1A8B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AB6F77" w14:textId="77777777" w:rsidR="00DE1A8B" w:rsidRDefault="00DE1A8B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FF7BA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2F900F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B66218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004D8E">
        <w:rPr>
          <w:rFonts w:ascii="Times New Roman" w:hAnsi="Times New Roman"/>
          <w:sz w:val="24"/>
          <w:szCs w:val="24"/>
        </w:rPr>
        <w:t xml:space="preserve"> </w:t>
      </w:r>
      <w:r w:rsidR="00AF1CCE" w:rsidRPr="000954CE">
        <w:rPr>
          <w:rFonts w:ascii="Times New Roman" w:hAnsi="Times New Roman"/>
          <w:sz w:val="24"/>
          <w:szCs w:val="24"/>
        </w:rPr>
        <w:t>СОДЕРЖАНИЕ  УЧЕБНОГО  ПРЕДМЕТА</w:t>
      </w:r>
    </w:p>
    <w:p w14:paraId="68DE19F8" w14:textId="77777777" w:rsidR="005F778C" w:rsidRPr="005F778C" w:rsidRDefault="00EA02F1" w:rsidP="005F778C">
      <w:pPr>
        <w:pStyle w:val="a8"/>
        <w:spacing w:line="360" w:lineRule="auto"/>
        <w:ind w:right="4" w:firstLine="715"/>
        <w:jc w:val="both"/>
      </w:pPr>
      <w:r w:rsidRPr="00EA02F1">
        <w:rPr>
          <w:rFonts w:eastAsia="Calibri"/>
          <w:lang w:eastAsia="en-US"/>
        </w:rPr>
        <w:t xml:space="preserve">Программа учебного предмета </w:t>
      </w:r>
      <w:r w:rsidR="005F778C">
        <w:t>«</w:t>
      </w:r>
      <w:r w:rsidR="00EA3C22">
        <w:rPr>
          <w:rFonts w:eastAsia="Calibri"/>
          <w:lang w:eastAsia="en-US"/>
        </w:rPr>
        <w:t>Работа в материале (гончарное дело)</w:t>
      </w:r>
      <w:r w:rsidR="005F778C" w:rsidRPr="00656B9E">
        <w:rPr>
          <w:w w:val="108"/>
        </w:rPr>
        <w:t xml:space="preserve">» </w:t>
      </w:r>
      <w:r w:rsidR="005F778C" w:rsidRPr="00A87AC7">
        <w:rPr>
          <w:w w:val="108"/>
        </w:rPr>
        <w:t xml:space="preserve">дополнительной общеразвивающей  общеобразовательной программы в </w:t>
      </w:r>
      <w:r w:rsidR="00F20D1A">
        <w:rPr>
          <w:w w:val="108"/>
        </w:rPr>
        <w:t xml:space="preserve">области </w:t>
      </w:r>
      <w:r w:rsidR="001D151F" w:rsidRPr="00B732F3">
        <w:rPr>
          <w:w w:val="108"/>
        </w:rPr>
        <w:t>декоративно-прикладного искусства «Основы гончарного дела»</w:t>
      </w:r>
      <w:r w:rsidR="001D151F" w:rsidRPr="00A87AC7">
        <w:rPr>
          <w:w w:val="108"/>
        </w:rPr>
        <w:t xml:space="preserve"> (платное отделение)</w:t>
      </w:r>
      <w:r w:rsidR="004F4962" w:rsidRPr="005F778C">
        <w:rPr>
          <w:rFonts w:eastAsia="Calibri"/>
          <w:lang w:eastAsia="en-US"/>
        </w:rPr>
        <w:t xml:space="preserve"> </w:t>
      </w:r>
      <w:r w:rsidRPr="005F778C">
        <w:rPr>
          <w:rFonts w:eastAsia="Calibri"/>
          <w:lang w:eastAsia="en-US"/>
        </w:rPr>
        <w:t xml:space="preserve">составлена </w:t>
      </w:r>
      <w:r w:rsidR="005F778C" w:rsidRPr="005F778C">
        <w:t>с учётом возрастных особенностей обучающихся, а также с учётом особенностей развития их пространственного мышления.</w:t>
      </w:r>
    </w:p>
    <w:p w14:paraId="2B972479" w14:textId="77777777" w:rsidR="005F778C" w:rsidRPr="005F778C" w:rsidRDefault="005F778C" w:rsidP="005F778C">
      <w:pPr>
        <w:widowControl w:val="0"/>
        <w:autoSpaceDE w:val="0"/>
        <w:autoSpaceDN w:val="0"/>
        <w:adjustRightInd w:val="0"/>
        <w:spacing w:after="0" w:line="360" w:lineRule="auto"/>
        <w:ind w:left="715" w:right="4"/>
        <w:jc w:val="both"/>
        <w:rPr>
          <w:rFonts w:ascii="Times New Roman" w:hAnsi="Times New Roman"/>
          <w:sz w:val="24"/>
          <w:szCs w:val="24"/>
        </w:rPr>
      </w:pPr>
      <w:r w:rsidRPr="005F778C">
        <w:rPr>
          <w:rFonts w:ascii="Times New Roman" w:hAnsi="Times New Roman"/>
          <w:sz w:val="24"/>
          <w:szCs w:val="24"/>
        </w:rPr>
        <w:t xml:space="preserve">Содержание программы включает следующие разделы: </w:t>
      </w:r>
    </w:p>
    <w:p w14:paraId="605F0694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пластическое моделирование;</w:t>
      </w:r>
    </w:p>
    <w:p w14:paraId="388C46B0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практическое изготовление.</w:t>
      </w:r>
    </w:p>
    <w:p w14:paraId="7880AF7E" w14:textId="77777777" w:rsidR="00A306BF" w:rsidRDefault="00A306BF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7BD961A4" w14:textId="77777777" w:rsidR="00AF1CCE" w:rsidRPr="006E348F" w:rsidRDefault="00BD2518" w:rsidP="000C2418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6E348F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5D83CDEF" w14:textId="77777777" w:rsidR="00AF1CCE" w:rsidRDefault="00AF1CCE" w:rsidP="000C2418">
      <w:pPr>
        <w:tabs>
          <w:tab w:val="left" w:pos="4092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F20D1A">
        <w:rPr>
          <w:rFonts w:ascii="Times New Roman" w:hAnsi="Times New Roman"/>
          <w:b/>
          <w:i/>
          <w:sz w:val="24"/>
          <w:szCs w:val="24"/>
        </w:rPr>
        <w:t>1 год</w:t>
      </w:r>
    </w:p>
    <w:p w14:paraId="24801F52" w14:textId="77777777" w:rsidR="00E04EC6" w:rsidRDefault="00E874DF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Таблица 3</w:t>
      </w: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276"/>
        <w:gridCol w:w="1134"/>
        <w:gridCol w:w="1134"/>
        <w:gridCol w:w="1275"/>
      </w:tblGrid>
      <w:tr w:rsidR="000A7C6D" w14:paraId="75EF1AE3" w14:textId="77777777" w:rsidTr="00A569E7">
        <w:tc>
          <w:tcPr>
            <w:tcW w:w="567" w:type="dxa"/>
            <w:vMerge w:val="restart"/>
          </w:tcPr>
          <w:p w14:paraId="623E49EE" w14:textId="77777777" w:rsidR="000A7C6D" w:rsidRPr="006401BA" w:rsidRDefault="000A7C6D" w:rsidP="006401BA">
            <w:pPr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6401BA">
              <w:rPr>
                <w:rFonts w:ascii="Times New Roman" w:eastAsia="Segoe UI Symbol" w:hAnsi="Times New Roman"/>
                <w:b/>
                <w:i/>
                <w:sz w:val="24"/>
                <w:szCs w:val="24"/>
              </w:rPr>
              <w:t>№</w:t>
            </w:r>
          </w:p>
          <w:p w14:paraId="0AA711B2" w14:textId="77777777" w:rsidR="000A7C6D" w:rsidRDefault="000A7C6D" w:rsidP="006401BA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401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  <w:r w:rsidRPr="006401BA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>/</w:t>
            </w:r>
            <w:r w:rsidRPr="006401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4962" w:type="dxa"/>
            <w:vMerge w:val="restart"/>
          </w:tcPr>
          <w:p w14:paraId="465E9229" w14:textId="77777777" w:rsidR="000A7C6D" w:rsidRDefault="000A7C6D" w:rsidP="003C188F">
            <w:pPr>
              <w:tabs>
                <w:tab w:val="left" w:pos="4092"/>
              </w:tabs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Название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раздела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>,</w:t>
            </w:r>
          </w:p>
          <w:p w14:paraId="351A0716" w14:textId="77777777" w:rsidR="000A7C6D" w:rsidRDefault="000A7C6D" w:rsidP="003C188F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4819" w:type="dxa"/>
            <w:gridSpan w:val="4"/>
          </w:tcPr>
          <w:p w14:paraId="428EA8D0" w14:textId="77777777" w:rsidR="000A7C6D" w:rsidRDefault="000A7C6D" w:rsidP="00B85515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Количество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17700B" w14:paraId="55024865" w14:textId="77777777" w:rsidTr="00A569E7">
        <w:tc>
          <w:tcPr>
            <w:tcW w:w="567" w:type="dxa"/>
            <w:vMerge/>
          </w:tcPr>
          <w:p w14:paraId="70E762CF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962" w:type="dxa"/>
            <w:vMerge/>
          </w:tcPr>
          <w:p w14:paraId="77C69236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17E41AEE" w14:textId="77777777" w:rsidR="0017700B" w:rsidRDefault="0017700B" w:rsidP="000A7C6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Макс. учебная нагрузка</w:t>
            </w:r>
          </w:p>
        </w:tc>
        <w:tc>
          <w:tcPr>
            <w:tcW w:w="1134" w:type="dxa"/>
            <w:vMerge w:val="restart"/>
          </w:tcPr>
          <w:p w14:paraId="24E9D2F0" w14:textId="77777777" w:rsidR="0017700B" w:rsidRDefault="0017700B" w:rsidP="000A7C6D">
            <w:pPr>
              <w:ind w:right="-36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Сам</w:t>
            </w:r>
            <w:r>
              <w:rPr>
                <w:rFonts w:ascii="Times New Roman" w:eastAsia="Calibri" w:hAnsi="Times New Roman"/>
                <w:b/>
                <w:lang w:eastAsia="en-US"/>
              </w:rPr>
              <w:t>ос</w:t>
            </w:r>
            <w:r w:rsidRPr="00E04EC6">
              <w:rPr>
                <w:rFonts w:ascii="Times New Roman" w:eastAsia="Calibri" w:hAnsi="Times New Roman"/>
                <w:b/>
                <w:lang w:eastAsia="en-US"/>
              </w:rPr>
              <w:t>тоя</w:t>
            </w:r>
            <w:r>
              <w:rPr>
                <w:rFonts w:ascii="Times New Roman" w:eastAsia="Calibri" w:hAnsi="Times New Roman"/>
                <w:b/>
                <w:lang w:eastAsia="en-US"/>
              </w:rPr>
              <w:t>-</w:t>
            </w:r>
          </w:p>
          <w:p w14:paraId="394DF6B0" w14:textId="77777777" w:rsidR="0017700B" w:rsidRDefault="0017700B" w:rsidP="000A7C6D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тельная</w:t>
            </w:r>
          </w:p>
          <w:p w14:paraId="7EFD8BEF" w14:textId="77777777" w:rsidR="0017700B" w:rsidRDefault="0017700B" w:rsidP="000A7C6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работа</w:t>
            </w:r>
          </w:p>
        </w:tc>
        <w:tc>
          <w:tcPr>
            <w:tcW w:w="2409" w:type="dxa"/>
            <w:gridSpan w:val="2"/>
          </w:tcPr>
          <w:p w14:paraId="5FEE5366" w14:textId="77777777" w:rsidR="0017700B" w:rsidRDefault="0017700B" w:rsidP="00C86DC5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382F78">
              <w:rPr>
                <w:rFonts w:ascii="Times New Roman" w:eastAsia="Calibri" w:hAnsi="Times New Roman"/>
                <w:b/>
                <w:lang w:eastAsia="en-US"/>
              </w:rPr>
              <w:t>Аудиторные занятия</w:t>
            </w:r>
          </w:p>
        </w:tc>
      </w:tr>
      <w:tr w:rsidR="0017700B" w14:paraId="5732615B" w14:textId="77777777" w:rsidTr="00A569E7">
        <w:tc>
          <w:tcPr>
            <w:tcW w:w="567" w:type="dxa"/>
            <w:vMerge/>
          </w:tcPr>
          <w:p w14:paraId="53A02A73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962" w:type="dxa"/>
            <w:vMerge/>
          </w:tcPr>
          <w:p w14:paraId="42895CDD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2ABC5105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157CF247" w14:textId="77777777" w:rsidR="0017700B" w:rsidRDefault="0017700B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14:paraId="75674FE0" w14:textId="77777777" w:rsidR="0017700B" w:rsidRPr="009820AE" w:rsidRDefault="0017700B" w:rsidP="004020EF">
            <w:pPr>
              <w:jc w:val="center"/>
              <w:rPr>
                <w:rFonts w:ascii="Times New Roman" w:eastAsia="Calibri" w:hAnsi="Times New Roman"/>
              </w:rPr>
            </w:pPr>
            <w:r w:rsidRPr="009820AE">
              <w:rPr>
                <w:rFonts w:ascii="Times New Roman" w:eastAsia="Calibri" w:hAnsi="Times New Roman"/>
                <w:b/>
              </w:rPr>
              <w:t>Теория</w:t>
            </w:r>
          </w:p>
        </w:tc>
        <w:tc>
          <w:tcPr>
            <w:tcW w:w="1275" w:type="dxa"/>
          </w:tcPr>
          <w:p w14:paraId="17704C86" w14:textId="77777777" w:rsidR="0017700B" w:rsidRDefault="0017700B" w:rsidP="004020E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820AE">
              <w:rPr>
                <w:rFonts w:ascii="Times New Roman" w:eastAsia="Calibri" w:hAnsi="Times New Roman"/>
                <w:b/>
              </w:rPr>
              <w:t>Практика</w:t>
            </w:r>
          </w:p>
          <w:p w14:paraId="4A3465CE" w14:textId="77777777" w:rsidR="0017700B" w:rsidRPr="009820AE" w:rsidRDefault="0017700B" w:rsidP="004020E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17700B" w14:paraId="12AF916A" w14:textId="77777777" w:rsidTr="00A569E7">
        <w:tc>
          <w:tcPr>
            <w:tcW w:w="567" w:type="dxa"/>
          </w:tcPr>
          <w:p w14:paraId="42CDD1E0" w14:textId="77777777" w:rsidR="00A3024E" w:rsidRPr="008232A9" w:rsidRDefault="00A569E7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6CF954D7" w14:textId="77777777" w:rsidR="00A3024E" w:rsidRPr="0006755C" w:rsidRDefault="0017700B" w:rsidP="0006755C">
            <w:pPr>
              <w:tabs>
                <w:tab w:val="left" w:pos="-108"/>
              </w:tabs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Вводное занятие. Знакомство с правилами техники безопасности и поведения. Инструменты и оборудование</w:t>
            </w:r>
          </w:p>
        </w:tc>
        <w:tc>
          <w:tcPr>
            <w:tcW w:w="1276" w:type="dxa"/>
          </w:tcPr>
          <w:p w14:paraId="3438AD79" w14:textId="77777777" w:rsidR="00A3024E" w:rsidRPr="00E4714D" w:rsidRDefault="008232A9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D63CE0D" w14:textId="77777777" w:rsidR="00A3024E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</w:rPr>
            </w:pPr>
            <w:r w:rsidRPr="008232A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78E4B36B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8C402E2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700B" w14:paraId="460C07C5" w14:textId="77777777" w:rsidTr="00A569E7">
        <w:tc>
          <w:tcPr>
            <w:tcW w:w="567" w:type="dxa"/>
          </w:tcPr>
          <w:p w14:paraId="746A45FA" w14:textId="77777777" w:rsidR="00A3024E" w:rsidRPr="008232A9" w:rsidRDefault="00A569E7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2C0B8A0C" w14:textId="77777777" w:rsidR="00A3024E" w:rsidRPr="0006755C" w:rsidRDefault="00A569E7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Основные приемы работы с глиной. Техника шара (лепка из кома)</w:t>
            </w:r>
          </w:p>
        </w:tc>
        <w:tc>
          <w:tcPr>
            <w:tcW w:w="1276" w:type="dxa"/>
          </w:tcPr>
          <w:p w14:paraId="51BBBC82" w14:textId="77777777" w:rsidR="00A3024E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A3BB260" w14:textId="77777777" w:rsidR="00A3024E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134" w:type="dxa"/>
          </w:tcPr>
          <w:p w14:paraId="4F36DCF9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6C81CF8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569E7" w14:paraId="7168CE3A" w14:textId="77777777" w:rsidTr="00A569E7">
        <w:tc>
          <w:tcPr>
            <w:tcW w:w="567" w:type="dxa"/>
          </w:tcPr>
          <w:p w14:paraId="5692FAD0" w14:textId="77777777" w:rsidR="00A569E7" w:rsidRPr="008232A9" w:rsidRDefault="00A569E7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5FACED21" w14:textId="77777777" w:rsidR="00A569E7" w:rsidRPr="0006755C" w:rsidRDefault="00A569E7" w:rsidP="0006755C">
            <w:pPr>
              <w:tabs>
                <w:tab w:val="left" w:pos="4092"/>
              </w:tabs>
              <w:rPr>
                <w:rFonts w:ascii="Times New Roman" w:hAnsi="Times New Roman"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Приготовление шликера. Соединение деталей</w:t>
            </w:r>
          </w:p>
        </w:tc>
        <w:tc>
          <w:tcPr>
            <w:tcW w:w="1276" w:type="dxa"/>
          </w:tcPr>
          <w:p w14:paraId="0811F697" w14:textId="77777777" w:rsidR="00A569E7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2DAC0A" w14:textId="77777777" w:rsidR="00A569E7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14:paraId="572DC36A" w14:textId="77777777" w:rsidR="00A569E7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1AE93CD" w14:textId="77777777" w:rsidR="00A569E7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700B" w14:paraId="34AD2D17" w14:textId="77777777" w:rsidTr="00A569E7">
        <w:tc>
          <w:tcPr>
            <w:tcW w:w="567" w:type="dxa"/>
          </w:tcPr>
          <w:p w14:paraId="5CBC6E18" w14:textId="77777777" w:rsidR="00A3024E" w:rsidRPr="008232A9" w:rsidRDefault="00A569E7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43D885A1" w14:textId="77777777" w:rsidR="00A3024E" w:rsidRPr="0006755C" w:rsidRDefault="00861F93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Особенности сушки и обжига.</w:t>
            </w:r>
          </w:p>
        </w:tc>
        <w:tc>
          <w:tcPr>
            <w:tcW w:w="1276" w:type="dxa"/>
          </w:tcPr>
          <w:p w14:paraId="648B5571" w14:textId="77777777" w:rsidR="00A3024E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059B5BA" w14:textId="77777777" w:rsidR="00A3024E" w:rsidRDefault="00DD5CFE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134" w:type="dxa"/>
          </w:tcPr>
          <w:p w14:paraId="1C9D8D12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3399F9D" w14:textId="77777777" w:rsidR="00A3024E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69E7" w14:paraId="7ABE5452" w14:textId="77777777" w:rsidTr="00A569E7">
        <w:tc>
          <w:tcPr>
            <w:tcW w:w="567" w:type="dxa"/>
          </w:tcPr>
          <w:p w14:paraId="72A7AA23" w14:textId="77777777" w:rsidR="00A569E7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2536F84D" w14:textId="77777777" w:rsidR="00A569E7" w:rsidRPr="0006755C" w:rsidRDefault="00861F93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Техника валика (жгута)</w:t>
            </w:r>
          </w:p>
        </w:tc>
        <w:tc>
          <w:tcPr>
            <w:tcW w:w="1276" w:type="dxa"/>
          </w:tcPr>
          <w:p w14:paraId="48E077EA" w14:textId="77777777" w:rsidR="00A569E7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66532F5" w14:textId="77777777" w:rsidR="00A569E7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14:paraId="5360D0DF" w14:textId="77777777" w:rsidR="00A569E7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439DC1E" w14:textId="77777777" w:rsidR="00A569E7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61F93" w14:paraId="5A6C0119" w14:textId="77777777" w:rsidTr="00A569E7">
        <w:tc>
          <w:tcPr>
            <w:tcW w:w="567" w:type="dxa"/>
          </w:tcPr>
          <w:p w14:paraId="72B5BD6E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413117AD" w14:textId="77777777" w:rsidR="00861F93" w:rsidRPr="0006755C" w:rsidRDefault="00861F93" w:rsidP="0006755C">
            <w:pPr>
              <w:rPr>
                <w:rFonts w:ascii="Times New Roman" w:hAnsi="Times New Roman"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Моделирование из пластин (пластов)</w:t>
            </w:r>
          </w:p>
        </w:tc>
        <w:tc>
          <w:tcPr>
            <w:tcW w:w="1276" w:type="dxa"/>
          </w:tcPr>
          <w:p w14:paraId="13662549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0B12867" w14:textId="77777777" w:rsidR="00861F93" w:rsidRDefault="00AB4023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14:paraId="3767CAD0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3DC6DC6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61F93" w14:paraId="7C2ED862" w14:textId="77777777" w:rsidTr="00A569E7">
        <w:tc>
          <w:tcPr>
            <w:tcW w:w="567" w:type="dxa"/>
          </w:tcPr>
          <w:p w14:paraId="7C72F073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607F59D8" w14:textId="77777777" w:rsidR="00861F93" w:rsidRPr="0006755C" w:rsidRDefault="00861F93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Отминка в гипсовую форму</w:t>
            </w:r>
          </w:p>
        </w:tc>
        <w:tc>
          <w:tcPr>
            <w:tcW w:w="1276" w:type="dxa"/>
          </w:tcPr>
          <w:p w14:paraId="10A6AD3B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5506A47" w14:textId="77777777" w:rsidR="00861F93" w:rsidRDefault="00AB4023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14:paraId="590A0853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0EE2C85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61F93" w14:paraId="625200FC" w14:textId="77777777" w:rsidTr="00A569E7">
        <w:tc>
          <w:tcPr>
            <w:tcW w:w="567" w:type="dxa"/>
          </w:tcPr>
          <w:p w14:paraId="2C30215D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14:paraId="4D7CA6B4" w14:textId="77777777" w:rsidR="00861F93" w:rsidRPr="0006755C" w:rsidRDefault="00861F93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Приемы работы на гончарном круге</w:t>
            </w:r>
          </w:p>
        </w:tc>
        <w:tc>
          <w:tcPr>
            <w:tcW w:w="1276" w:type="dxa"/>
          </w:tcPr>
          <w:p w14:paraId="421430E4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1BA46B14" w14:textId="77777777" w:rsidR="00861F93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DACA65A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3767422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61F93" w14:paraId="43F2A3ED" w14:textId="77777777" w:rsidTr="00A569E7">
        <w:tc>
          <w:tcPr>
            <w:tcW w:w="567" w:type="dxa"/>
          </w:tcPr>
          <w:p w14:paraId="7EFCAC11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3E62174A" w14:textId="77777777" w:rsidR="00861F93" w:rsidRPr="0006755C" w:rsidRDefault="00861F93" w:rsidP="0006755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Приставные детали из глины</w:t>
            </w:r>
          </w:p>
        </w:tc>
        <w:tc>
          <w:tcPr>
            <w:tcW w:w="1276" w:type="dxa"/>
          </w:tcPr>
          <w:p w14:paraId="54244953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F1DCE05" w14:textId="77777777" w:rsidR="00861F93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14:paraId="057559A1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1FC37BB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61F93" w14:paraId="292F0237" w14:textId="77777777" w:rsidTr="00A569E7">
        <w:tc>
          <w:tcPr>
            <w:tcW w:w="567" w:type="dxa"/>
          </w:tcPr>
          <w:p w14:paraId="4E878E45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14:paraId="4169CF5F" w14:textId="77777777" w:rsidR="00861F93" w:rsidRPr="0006755C" w:rsidRDefault="00861F93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Способы декорирования керамических изделий. Глазури и краски</w:t>
            </w:r>
          </w:p>
        </w:tc>
        <w:tc>
          <w:tcPr>
            <w:tcW w:w="1276" w:type="dxa"/>
          </w:tcPr>
          <w:p w14:paraId="13455558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5E7BEAC" w14:textId="77777777" w:rsidR="00861F93" w:rsidRDefault="00AB4023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134" w:type="dxa"/>
          </w:tcPr>
          <w:p w14:paraId="068AC50C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4B61ACE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861F93" w14:paraId="7F694E1E" w14:textId="77777777" w:rsidTr="00A569E7">
        <w:tc>
          <w:tcPr>
            <w:tcW w:w="567" w:type="dxa"/>
          </w:tcPr>
          <w:p w14:paraId="0B74C65C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14:paraId="19EA6AC0" w14:textId="77777777" w:rsidR="00861F93" w:rsidRPr="0006755C" w:rsidRDefault="00F03056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Ангобирование гончарного изделия.</w:t>
            </w:r>
          </w:p>
        </w:tc>
        <w:tc>
          <w:tcPr>
            <w:tcW w:w="1276" w:type="dxa"/>
          </w:tcPr>
          <w:p w14:paraId="510E0B7C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2DB75AE" w14:textId="77777777" w:rsidR="00861F93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134" w:type="dxa"/>
          </w:tcPr>
          <w:p w14:paraId="583E61B0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C366FBB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61F93" w14:paraId="2AFC417D" w14:textId="77777777" w:rsidTr="00A569E7">
        <w:tc>
          <w:tcPr>
            <w:tcW w:w="567" w:type="dxa"/>
          </w:tcPr>
          <w:p w14:paraId="05E6D867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14:paraId="04089281" w14:textId="77777777" w:rsidR="00861F93" w:rsidRPr="0006755C" w:rsidRDefault="00F03056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Нанесение фактуры</w:t>
            </w:r>
          </w:p>
        </w:tc>
        <w:tc>
          <w:tcPr>
            <w:tcW w:w="1276" w:type="dxa"/>
          </w:tcPr>
          <w:p w14:paraId="57E92359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5FDE7EC" w14:textId="77777777" w:rsidR="00861F93" w:rsidRDefault="000A1720" w:rsidP="00004D8E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134" w:type="dxa"/>
          </w:tcPr>
          <w:p w14:paraId="18B7135E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26EAD54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61F93" w14:paraId="325759F2" w14:textId="77777777" w:rsidTr="00A569E7">
        <w:tc>
          <w:tcPr>
            <w:tcW w:w="567" w:type="dxa"/>
          </w:tcPr>
          <w:p w14:paraId="2A692750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14:paraId="1F15E5CE" w14:textId="77777777" w:rsidR="00861F93" w:rsidRPr="0006755C" w:rsidRDefault="00F03056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sz w:val="24"/>
                <w:szCs w:val="24"/>
              </w:rPr>
              <w:t>Конструирование сложных многосоставных гончарных форм</w:t>
            </w:r>
          </w:p>
        </w:tc>
        <w:tc>
          <w:tcPr>
            <w:tcW w:w="1276" w:type="dxa"/>
          </w:tcPr>
          <w:p w14:paraId="261DDD17" w14:textId="77777777" w:rsidR="00861F93" w:rsidRPr="00E4714D" w:rsidRDefault="00DD5CFE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62B7793F" w14:textId="77777777" w:rsidR="00861F93" w:rsidRDefault="000A1720" w:rsidP="00B808F2">
            <w:pPr>
              <w:tabs>
                <w:tab w:val="left" w:pos="4092"/>
              </w:tabs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B808F2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14:paraId="33B34113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ED451E9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861F93" w14:paraId="4D820335" w14:textId="77777777" w:rsidTr="00A569E7">
        <w:tc>
          <w:tcPr>
            <w:tcW w:w="567" w:type="dxa"/>
          </w:tcPr>
          <w:p w14:paraId="5C226DF5" w14:textId="77777777" w:rsidR="00861F93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2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14:paraId="2FE13010" w14:textId="77777777" w:rsidR="00861F93" w:rsidRPr="0006755C" w:rsidRDefault="00F03056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55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</w:tcPr>
          <w:p w14:paraId="6CFDAA67" w14:textId="77777777" w:rsidR="00861F93" w:rsidRPr="00E4714D" w:rsidRDefault="00E4714D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7F3464" w14:textId="77777777" w:rsidR="00861F93" w:rsidRPr="00E4714D" w:rsidRDefault="00E4714D" w:rsidP="00E4714D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1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09CDA6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1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C2333AB" w14:textId="77777777" w:rsidR="00861F93" w:rsidRPr="00D07138" w:rsidRDefault="00D07138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232A9" w14:paraId="00BC6F48" w14:textId="77777777" w:rsidTr="00A569E7">
        <w:tc>
          <w:tcPr>
            <w:tcW w:w="567" w:type="dxa"/>
          </w:tcPr>
          <w:p w14:paraId="0FC1EB2A" w14:textId="77777777" w:rsidR="008232A9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D6754BF" w14:textId="77777777" w:rsidR="008232A9" w:rsidRPr="008232A9" w:rsidRDefault="008232A9" w:rsidP="0006755C">
            <w:pPr>
              <w:tabs>
                <w:tab w:val="left" w:pos="409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232A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202AD67D" w14:textId="77777777" w:rsidR="008232A9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A9"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</w:p>
        </w:tc>
        <w:tc>
          <w:tcPr>
            <w:tcW w:w="1134" w:type="dxa"/>
          </w:tcPr>
          <w:p w14:paraId="26734E9B" w14:textId="77777777" w:rsidR="008232A9" w:rsidRPr="008232A9" w:rsidRDefault="008232A9" w:rsidP="008232A9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A9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309B57F1" w14:textId="77777777" w:rsidR="008232A9" w:rsidRPr="00D07138" w:rsidRDefault="008232A9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28984E7" w14:textId="77777777" w:rsidR="008232A9" w:rsidRPr="00D07138" w:rsidRDefault="008232A9" w:rsidP="00D07138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14:paraId="5805DD12" w14:textId="77777777" w:rsidR="00A3024E" w:rsidRDefault="00A3024E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</w:p>
    <w:p w14:paraId="73FED30E" w14:textId="77777777" w:rsidR="00AF1CCE" w:rsidRPr="00D3306C" w:rsidRDefault="00D3306C" w:rsidP="0006755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11F3AB63" w14:textId="77777777" w:rsidR="00AF1CCE" w:rsidRPr="00D3306C" w:rsidRDefault="00AF1CCE" w:rsidP="0006755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C75461">
        <w:rPr>
          <w:rFonts w:ascii="Times New Roman" w:hAnsi="Times New Roman"/>
          <w:b/>
          <w:i/>
          <w:sz w:val="24"/>
          <w:szCs w:val="24"/>
        </w:rPr>
        <w:t>1 год</w:t>
      </w:r>
    </w:p>
    <w:p w14:paraId="4C02ACA3" w14:textId="77777777" w:rsidR="00C075D5" w:rsidRDefault="00C075D5" w:rsidP="00C075D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075D5">
        <w:rPr>
          <w:rFonts w:ascii="Times New Roman" w:hAnsi="Times New Roman"/>
          <w:b/>
          <w:i/>
          <w:color w:val="000000"/>
          <w:sz w:val="24"/>
          <w:szCs w:val="24"/>
        </w:rPr>
        <w:t>Тема 1. Вводное занятие.</w:t>
      </w:r>
      <w:r w:rsidRPr="00C075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DA5C17C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hAnsi="Times New Roman"/>
          <w:color w:val="000000"/>
          <w:sz w:val="24"/>
          <w:szCs w:val="24"/>
        </w:rPr>
        <w:t>Знакомство с правилами техники безопасности и поведения.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Инструменты и оборудование.</w:t>
      </w:r>
    </w:p>
    <w:p w14:paraId="7AFC6478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075D5">
        <w:rPr>
          <w:rFonts w:ascii="Times New Roman" w:eastAsia="Calibri" w:hAnsi="Times New Roman"/>
          <w:sz w:val="24"/>
          <w:szCs w:val="24"/>
          <w:lang w:eastAsia="en-US"/>
        </w:rPr>
        <w:t>Технология производства керамических изделий. Глина, её свойства и отличительные особенности. Инструменты и приспособления, применяемые при лепке. Способы формова</w:t>
      </w:r>
      <w:r w:rsidRPr="00C075D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ния и этапы изготовления керамических изделий. Организация рабочего места. Техника безопасности при работе с глиной.</w:t>
      </w:r>
    </w:p>
    <w:p w14:paraId="3FA7592A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C075D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2. </w:t>
      </w: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Основные приемы работы с глиной.</w:t>
      </w:r>
      <w:r w:rsidRPr="00C075D5"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</w:t>
      </w:r>
    </w:p>
    <w:p w14:paraId="1214669E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Техника шара (лепка из кома). Изготовление малых форм. Создание декоративных элементов. </w:t>
      </w: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Выдавливание и формирование изделия из шарика  глины.</w:t>
      </w:r>
    </w:p>
    <w:p w14:paraId="33B18461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Формование простых изделий из глины разной толщины и размеров (тарелка, чашка, ложка).</w:t>
      </w:r>
    </w:p>
    <w:p w14:paraId="3C3053EE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Тема 3. Приготовление шликера.</w:t>
      </w:r>
      <w:r w:rsidRPr="00C075D5"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</w:t>
      </w:r>
    </w:p>
    <w:p w14:paraId="2510B15F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>Соединение деталей.</w:t>
      </w: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Монтировка приставных деталей на изделие в кожетвёрдом состоянии.</w:t>
      </w:r>
    </w:p>
    <w:p w14:paraId="0C71502C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Изготовление изделия с крышкой и ручками (сахарница, шкатулка).</w:t>
      </w:r>
    </w:p>
    <w:p w14:paraId="721D6679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Тема 4. </w:t>
      </w:r>
      <w:r w:rsidRPr="00C075D5">
        <w:rPr>
          <w:rFonts w:ascii="Times New Roman" w:hAnsi="Times New Roman"/>
          <w:b/>
          <w:i/>
          <w:color w:val="000000"/>
          <w:sz w:val="24"/>
          <w:szCs w:val="24"/>
        </w:rPr>
        <w:t>Особенности сушки и обжига.</w:t>
      </w:r>
      <w:r w:rsidRPr="00C075D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CF11C87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075D5">
        <w:rPr>
          <w:rFonts w:ascii="Times New Roman" w:hAnsi="Times New Roman"/>
          <w:color w:val="000000"/>
          <w:sz w:val="24"/>
          <w:szCs w:val="24"/>
        </w:rPr>
        <w:t>Остаточная влажность.</w:t>
      </w:r>
    </w:p>
    <w:p w14:paraId="78E04886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075D5">
        <w:rPr>
          <w:rFonts w:ascii="Times New Roman" w:hAnsi="Times New Roman"/>
          <w:color w:val="000000"/>
          <w:sz w:val="24"/>
          <w:szCs w:val="24"/>
        </w:rPr>
        <w:t>Утильный обжиг, температурные режимы, спекание. Пористость, плотность изделия, водопоглощение керамического черепка.</w:t>
      </w:r>
    </w:p>
    <w:p w14:paraId="4F4B22A8" w14:textId="77777777" w:rsidR="00C9078A" w:rsidRPr="00C9078A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Тема 5. Техника валика (жгута). </w:t>
      </w:r>
    </w:p>
    <w:p w14:paraId="107D691E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>Формование изделия из длинных жгутов диаметром 0,5 - 3 см.</w:t>
      </w:r>
    </w:p>
    <w:p w14:paraId="36364E75" w14:textId="77777777" w:rsidR="00C075D5" w:rsidRPr="00C075D5" w:rsidRDefault="00C9078A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работа:</w:t>
      </w:r>
      <w:r w:rsidR="00C075D5"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Изготовление ассиметричной вазы из жгутов</w:t>
      </w:r>
      <w:r w:rsidR="00C075D5" w:rsidRPr="00C075D5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. </w:t>
      </w:r>
    </w:p>
    <w:p w14:paraId="5C6CBEEF" w14:textId="77777777" w:rsidR="00C9078A" w:rsidRPr="00C9078A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</w:pP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Тема 6. </w:t>
      </w:r>
      <w:r w:rsidRPr="00C075D5">
        <w:rPr>
          <w:rFonts w:ascii="Times New Roman" w:eastAsia="Arial Unicode MS" w:hAnsi="Times New Roman"/>
          <w:b/>
          <w:i/>
          <w:color w:val="000000"/>
          <w:sz w:val="24"/>
          <w:szCs w:val="24"/>
          <w:shd w:val="clear" w:color="auto" w:fill="FFFFFF"/>
        </w:rPr>
        <w:t>Моделирование из пластин (пластов).</w:t>
      </w:r>
      <w:r w:rsidRPr="00C075D5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52E5CE42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Приёмы работы с глиняными пластами. Применение шаблонов из бумагами или картона (работа по «выкройкам»). Выбор толщины пластины.</w:t>
      </w:r>
    </w:p>
    <w:p w14:paraId="5526A858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Практическая работа. Керамическое панно «Сказочный город».</w:t>
      </w:r>
    </w:p>
    <w:p w14:paraId="4715272A" w14:textId="77777777" w:rsidR="00DE1A8B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C075D5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Тема 7. </w:t>
      </w:r>
      <w:r w:rsidRPr="00C075D5">
        <w:rPr>
          <w:rFonts w:ascii="Times New Roman" w:eastAsia="Arial Unicode MS" w:hAnsi="Times New Roman"/>
          <w:b/>
          <w:color w:val="000000"/>
          <w:sz w:val="24"/>
          <w:szCs w:val="24"/>
          <w:shd w:val="clear" w:color="auto" w:fill="FFFFFF"/>
        </w:rPr>
        <w:t>Отминка в гипсовую форму.</w:t>
      </w: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18C3F04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Заготовка гипсовой формы. Формование гипсового пласта толщиной 0,5 - 1,5 см. методом отминки. Соединение и разглаживание стыков.</w:t>
      </w:r>
    </w:p>
    <w:p w14:paraId="4C5A3E3D" w14:textId="77777777" w:rsidR="00C075D5" w:rsidRPr="00C075D5" w:rsidRDefault="00C9078A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075D5"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Создание декоративного изразца. </w:t>
      </w:r>
    </w:p>
    <w:p w14:paraId="3D12966F" w14:textId="77777777" w:rsidR="00DE1A8B" w:rsidRPr="004020EF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Тема 8. Приемы работы на гончарном круге.</w:t>
      </w:r>
      <w:r w:rsidRPr="004020EF"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</w:t>
      </w:r>
    </w:p>
    <w:p w14:paraId="0D21E5DC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Особенности гончарной глины, очистка от примесей. Формование комка. Закрепление на гончарном круге. Центровка. Формирование углубления. </w:t>
      </w:r>
      <w:r w:rsidRPr="00C075D5">
        <w:rPr>
          <w:rFonts w:ascii="Times New Roman" w:eastAsia="Arial Unicode MS" w:hAnsi="Times New Roman"/>
          <w:iCs/>
          <w:color w:val="000000"/>
          <w:sz w:val="24"/>
          <w:szCs w:val="24"/>
        </w:rPr>
        <w:t>Вытягивание стенок, придание формы, обработка изделия. Снятие готового изделия с гончарного станка.</w:t>
      </w:r>
    </w:p>
    <w:p w14:paraId="687BF1FA" w14:textId="77777777" w:rsidR="00C075D5" w:rsidRDefault="00C9078A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075D5" w:rsidRPr="00C075D5">
        <w:rPr>
          <w:rFonts w:ascii="Times New Roman" w:eastAsia="Arial Unicode MS" w:hAnsi="Times New Roman"/>
          <w:color w:val="000000"/>
          <w:sz w:val="24"/>
          <w:szCs w:val="24"/>
        </w:rPr>
        <w:t>Изготовление простой гончарной формы (крынка, чашка, тарелка, ваза, кашпо).</w:t>
      </w:r>
    </w:p>
    <w:p w14:paraId="75FEE17A" w14:textId="77777777" w:rsidR="00C075D5" w:rsidRPr="004020EF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Тема 9. Приставные детали из глины.</w:t>
      </w:r>
    </w:p>
    <w:p w14:paraId="4E1D0778" w14:textId="77777777" w:rsidR="00C075D5" w:rsidRPr="00C075D5" w:rsidRDefault="00C075D5" w:rsidP="00C075D5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>Способы и особенности изготовления различных деталей для готового гончарного изделия (ручек, носиков, крышек, и других декоративных элементов).</w:t>
      </w:r>
    </w:p>
    <w:p w14:paraId="4AB47410" w14:textId="77777777" w:rsidR="00C075D5" w:rsidRPr="00C075D5" w:rsidRDefault="00C075D5" w:rsidP="00C075D5">
      <w:pPr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C075D5"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работа.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Изготовление чайника с крышкой и ручкой.</w:t>
      </w:r>
    </w:p>
    <w:p w14:paraId="07D5721E" w14:textId="77777777" w:rsidR="00875675" w:rsidRPr="004020EF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sz w:val="24"/>
          <w:szCs w:val="24"/>
        </w:rPr>
        <w:lastRenderedPageBreak/>
        <w:t xml:space="preserve">Тема 10. Способы декорирования керамических изделий. Глазури и краски. </w:t>
      </w:r>
    </w:p>
    <w:p w14:paraId="22879662" w14:textId="77777777" w:rsidR="00C075D5" w:rsidRPr="00C075D5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C075D5">
        <w:rPr>
          <w:rFonts w:ascii="Times New Roman" w:eastAsia="Arial Unicode MS" w:hAnsi="Times New Roman"/>
          <w:sz w:val="24"/>
          <w:szCs w:val="24"/>
        </w:rPr>
        <w:t>Разновидности глазурей. Метод окунания, пульверизации, нанесение кистью. Смешанные техники.</w:t>
      </w:r>
    </w:p>
    <w:p w14:paraId="46A0EAE5" w14:textId="77777777" w:rsidR="00C075D5" w:rsidRPr="00C075D5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C075D5">
        <w:rPr>
          <w:rFonts w:ascii="Times New Roman" w:eastAsia="Arial Unicode MS" w:hAnsi="Times New Roman"/>
          <w:i/>
          <w:sz w:val="24"/>
          <w:szCs w:val="24"/>
        </w:rPr>
        <w:t>Практическая работа.</w:t>
      </w:r>
      <w:r w:rsidRPr="00C075D5">
        <w:rPr>
          <w:rFonts w:ascii="Times New Roman" w:eastAsia="Arial Unicode MS" w:hAnsi="Times New Roman"/>
          <w:sz w:val="24"/>
          <w:szCs w:val="24"/>
        </w:rPr>
        <w:t xml:space="preserve"> Глазурирование поверхности черепка кистью.</w:t>
      </w:r>
    </w:p>
    <w:p w14:paraId="26601CFF" w14:textId="77777777" w:rsidR="00875675" w:rsidRPr="004020EF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sz w:val="24"/>
          <w:szCs w:val="24"/>
        </w:rPr>
        <w:t xml:space="preserve">Тема 11. Ангобирование гончарного изделия. </w:t>
      </w:r>
    </w:p>
    <w:p w14:paraId="50453941" w14:textId="77777777" w:rsidR="00C075D5" w:rsidRPr="00C075D5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C075D5">
        <w:rPr>
          <w:rFonts w:ascii="Times New Roman" w:eastAsia="Arial Unicode MS" w:hAnsi="Times New Roman"/>
          <w:sz w:val="24"/>
          <w:szCs w:val="24"/>
        </w:rPr>
        <w:t>Техники ангобирования: полива, нанесения кистью, пипеткой, пульверизация. Флюсный ангоб.</w:t>
      </w:r>
    </w:p>
    <w:p w14:paraId="0AB24B8F" w14:textId="77777777" w:rsidR="00C075D5" w:rsidRPr="00C075D5" w:rsidRDefault="00C9078A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075D5" w:rsidRPr="00C075D5">
        <w:rPr>
          <w:rFonts w:ascii="Times New Roman" w:eastAsia="Arial Unicode MS" w:hAnsi="Times New Roman"/>
          <w:sz w:val="24"/>
          <w:szCs w:val="24"/>
        </w:rPr>
        <w:t>Ангобное покрытие сырого изделия (посуды, вазы, предметов декора).</w:t>
      </w:r>
    </w:p>
    <w:p w14:paraId="7509515D" w14:textId="77777777" w:rsidR="00875675" w:rsidRPr="004020EF" w:rsidRDefault="00C075D5" w:rsidP="00C075D5">
      <w:pPr>
        <w:spacing w:after="0" w:line="360" w:lineRule="auto"/>
        <w:ind w:firstLine="709"/>
        <w:jc w:val="both"/>
        <w:rPr>
          <w:rFonts w:ascii="Verdana" w:hAnsi="Verdana"/>
          <w:b/>
          <w:bCs/>
          <w:i/>
          <w:color w:val="222222"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sz w:val="24"/>
          <w:szCs w:val="24"/>
        </w:rPr>
        <w:t>Тема 12. Нанесение фактуры.</w:t>
      </w:r>
      <w:r w:rsidRPr="004020EF">
        <w:rPr>
          <w:rFonts w:ascii="Verdana" w:hAnsi="Verdana"/>
          <w:b/>
          <w:bCs/>
          <w:i/>
          <w:color w:val="222222"/>
          <w:sz w:val="24"/>
          <w:szCs w:val="24"/>
        </w:rPr>
        <w:t xml:space="preserve"> </w:t>
      </w:r>
    </w:p>
    <w:p w14:paraId="01834145" w14:textId="77777777" w:rsidR="00C075D5" w:rsidRPr="00C075D5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C075D5">
        <w:rPr>
          <w:rFonts w:ascii="Times New Roman" w:hAnsi="Times New Roman"/>
          <w:bCs/>
          <w:color w:val="222222"/>
          <w:sz w:val="24"/>
          <w:szCs w:val="24"/>
        </w:rPr>
        <w:t>Инструменты для создания рельефа и текстуры сырого изделия: штампики, оттиски, фактурные гребни.</w:t>
      </w:r>
    </w:p>
    <w:p w14:paraId="236B9782" w14:textId="77777777" w:rsidR="00C075D5" w:rsidRPr="00C075D5" w:rsidRDefault="00C9078A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Практическая работа:</w:t>
      </w:r>
      <w:r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075D5" w:rsidRPr="00C075D5">
        <w:rPr>
          <w:rFonts w:ascii="Times New Roman" w:eastAsia="Arial Unicode MS" w:hAnsi="Times New Roman"/>
          <w:sz w:val="24"/>
          <w:szCs w:val="24"/>
        </w:rPr>
        <w:t>Нанесение фактуры на сырое изделие из глины (тарелка, кружка, ваза.)</w:t>
      </w:r>
    </w:p>
    <w:p w14:paraId="71A02CD8" w14:textId="77777777" w:rsidR="00875675" w:rsidRPr="004020EF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4"/>
          <w:szCs w:val="24"/>
        </w:rPr>
      </w:pPr>
      <w:r w:rsidRPr="004020EF">
        <w:rPr>
          <w:rFonts w:ascii="Times New Roman" w:eastAsia="Arial Unicode MS" w:hAnsi="Times New Roman"/>
          <w:b/>
          <w:i/>
          <w:sz w:val="24"/>
          <w:szCs w:val="24"/>
        </w:rPr>
        <w:t xml:space="preserve">Тема 13. Конструирование сложных многосоставных гончарных форм. </w:t>
      </w:r>
    </w:p>
    <w:p w14:paraId="28E53EE9" w14:textId="77777777" w:rsidR="00C075D5" w:rsidRPr="00C075D5" w:rsidRDefault="00C075D5" w:rsidP="00C075D5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C075D5">
        <w:rPr>
          <w:rFonts w:ascii="Times New Roman" w:eastAsia="Arial Unicode MS" w:hAnsi="Times New Roman"/>
          <w:sz w:val="24"/>
          <w:szCs w:val="24"/>
        </w:rPr>
        <w:t>Основные формы заготовок: шар, цилиндр, конус и др.</w:t>
      </w:r>
    </w:p>
    <w:p w14:paraId="7DAB4A2E" w14:textId="77777777" w:rsidR="00875675" w:rsidRDefault="00875675" w:rsidP="00C075D5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</w:t>
      </w:r>
      <w:r w:rsidR="00C075D5" w:rsidRPr="00C075D5">
        <w:rPr>
          <w:rFonts w:ascii="Times New Roman" w:eastAsia="Arial Unicode MS" w:hAnsi="Times New Roman"/>
          <w:i/>
          <w:color w:val="000000"/>
          <w:sz w:val="24"/>
          <w:szCs w:val="24"/>
        </w:rPr>
        <w:t>Практическое задание.</w:t>
      </w:r>
      <w:r w:rsidR="00C075D5"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 Разработать графический эскиз будущего изделия (композиции) в масштабе 1:1, 1:2, 1:3. (Например,  подсвечника, декоративной вазы, кашпо для цветов, абстрактной композиции). </w:t>
      </w:r>
    </w:p>
    <w:p w14:paraId="2F49C93D" w14:textId="77777777" w:rsidR="00C075D5" w:rsidRPr="00C075D5" w:rsidRDefault="00875675" w:rsidP="00C075D5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</w:t>
      </w:r>
      <w:r w:rsidR="00C075D5" w:rsidRPr="00C075D5">
        <w:rPr>
          <w:rFonts w:ascii="Times New Roman" w:eastAsia="Arial Unicode MS" w:hAnsi="Times New Roman"/>
          <w:color w:val="000000"/>
          <w:sz w:val="24"/>
          <w:szCs w:val="24"/>
        </w:rPr>
        <w:t xml:space="preserve">Изготовление деталей изделия (композиции) в гончарной технике. </w:t>
      </w:r>
    </w:p>
    <w:p w14:paraId="3CB9ECD2" w14:textId="77777777" w:rsidR="00C075D5" w:rsidRPr="00C075D5" w:rsidRDefault="00C075D5" w:rsidP="00C075D5">
      <w:pPr>
        <w:spacing w:after="0"/>
        <w:ind w:firstLine="720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3BF0EF4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r w:rsidR="00831936" w:rsidRPr="00831936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13AD783E" w14:textId="77777777" w:rsidR="006E348F" w:rsidRDefault="006E348F" w:rsidP="00B57634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В результате освоения программы учебного предмета </w:t>
      </w:r>
      <w:r w:rsidR="00B57634">
        <w:t>«</w:t>
      </w:r>
      <w:r w:rsidR="00B57634" w:rsidRPr="00B57634">
        <w:rPr>
          <w:rFonts w:ascii="Times New Roman" w:eastAsia="Calibri" w:hAnsi="Times New Roman"/>
          <w:sz w:val="24"/>
          <w:szCs w:val="24"/>
          <w:lang w:eastAsia="en-US"/>
        </w:rPr>
        <w:t>Работа в материале (гончарное дело)</w:t>
      </w:r>
      <w:r w:rsidR="00B57634" w:rsidRPr="00B57634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</w:t>
      </w:r>
      <w:r w:rsidR="00B57634" w:rsidRPr="00A87AC7">
        <w:rPr>
          <w:w w:val="108"/>
        </w:rPr>
        <w:t>)</w:t>
      </w:r>
      <w:r w:rsidR="00B57634">
        <w:rPr>
          <w:w w:val="108"/>
        </w:rPr>
        <w:t xml:space="preserve"> </w:t>
      </w:r>
      <w:r w:rsidRPr="006E348F">
        <w:rPr>
          <w:rFonts w:ascii="Times New Roman" w:eastAsia="Calibri" w:hAnsi="Times New Roman"/>
          <w:sz w:val="24"/>
          <w:szCs w:val="24"/>
          <w:lang w:eastAsia="en-US"/>
        </w:rPr>
        <w:t>предполагается приобретение обучающимися следующих знаний, умений и навыков:</w:t>
      </w:r>
    </w:p>
    <w:p w14:paraId="00EA8E96" w14:textId="77777777" w:rsidR="006E348F" w:rsidRDefault="00766E39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з</w:t>
      </w:r>
      <w:r w:rsidR="006E348F" w:rsidRPr="006E348F">
        <w:rPr>
          <w:rFonts w:ascii="Times New Roman" w:eastAsia="Calibri" w:hAnsi="Times New Roman"/>
          <w:i/>
          <w:sz w:val="24"/>
          <w:szCs w:val="24"/>
          <w:lang w:eastAsia="en-US"/>
        </w:rPr>
        <w:t>нание:</w:t>
      </w:r>
      <w:r w:rsidR="006E348F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16CBC7A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CE12CD">
        <w:rPr>
          <w:rFonts w:ascii="Times New Roman" w:eastAsiaTheme="minorEastAsia" w:hAnsi="Times New Roman"/>
          <w:b/>
          <w:bCs/>
          <w:sz w:val="24"/>
          <w:szCs w:val="24"/>
        </w:rPr>
        <w:t xml:space="preserve">- </w:t>
      </w:r>
      <w:r w:rsidRPr="00CE12CD">
        <w:rPr>
          <w:rFonts w:ascii="Times New Roman" w:eastAsiaTheme="minorEastAsia" w:hAnsi="Times New Roman"/>
          <w:sz w:val="24"/>
          <w:szCs w:val="24"/>
        </w:rPr>
        <w:t>технику безопасности при работе с различными материалами;</w:t>
      </w:r>
    </w:p>
    <w:p w14:paraId="03875FB4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историю возникновения гончарного искусства и искусства лепки и обработки глины;</w:t>
      </w:r>
    </w:p>
    <w:p w14:paraId="7B6F30FD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технологию приготовления глиняной массы, материалы, инструменты, приспособления</w:t>
      </w:r>
      <w:r w:rsidR="00CE12CD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CE12CD">
        <w:rPr>
          <w:rFonts w:ascii="Times New Roman" w:eastAsiaTheme="minorEastAsia" w:hAnsi="Times New Roman"/>
          <w:sz w:val="24"/>
          <w:szCs w:val="24"/>
        </w:rPr>
        <w:t>для работы;</w:t>
      </w:r>
    </w:p>
    <w:p w14:paraId="73B74761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правила сушки и обжига готовых гончарных изделий;</w:t>
      </w:r>
    </w:p>
    <w:p w14:paraId="593A3C9D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правила «центрации» рук при работе на гончарном круге;</w:t>
      </w:r>
    </w:p>
    <w:p w14:paraId="2A342DED" w14:textId="77777777" w:rsidR="00C2144E" w:rsidRPr="00CE12CD" w:rsidRDefault="00C2144E" w:rsidP="00CE12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особенности изготовления сферических и цилиндрических форм, технические приёмы  при работе на гончарном круге;</w:t>
      </w:r>
    </w:p>
    <w:p w14:paraId="2ED29D3D" w14:textId="77777777" w:rsidR="00C2144E" w:rsidRPr="00CE12CD" w:rsidRDefault="00C2144E" w:rsidP="006F5A4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CE12CD">
        <w:rPr>
          <w:rFonts w:ascii="Times New Roman" w:eastAsiaTheme="minorEastAsia" w:hAnsi="Times New Roman"/>
          <w:sz w:val="24"/>
          <w:szCs w:val="24"/>
        </w:rPr>
        <w:t>- эстетические требования  к качеству изделия</w:t>
      </w:r>
      <w:r w:rsidR="006F5A41">
        <w:rPr>
          <w:rFonts w:ascii="Times New Roman" w:eastAsiaTheme="minorEastAsia" w:hAnsi="Times New Roman"/>
          <w:sz w:val="24"/>
          <w:szCs w:val="24"/>
        </w:rPr>
        <w:t>;</w:t>
      </w:r>
    </w:p>
    <w:p w14:paraId="60E6F337" w14:textId="77777777" w:rsidR="00C2144E" w:rsidRPr="00CE12CD" w:rsidRDefault="00486094" w:rsidP="00486094">
      <w:pPr>
        <w:widowControl w:val="0"/>
        <w:tabs>
          <w:tab w:val="left" w:pos="710"/>
        </w:tabs>
        <w:suppressAutoHyphens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 xml:space="preserve">- </w:t>
      </w:r>
      <w:r w:rsidR="00C2144E" w:rsidRPr="00CE12CD">
        <w:rPr>
          <w:rFonts w:ascii="Times New Roman" w:eastAsiaTheme="minorEastAsia" w:hAnsi="Times New Roman"/>
          <w:sz w:val="24"/>
          <w:szCs w:val="24"/>
        </w:rPr>
        <w:t>некоторые центры гончарного искусства и мастеров-гончаров;</w:t>
      </w:r>
    </w:p>
    <w:p w14:paraId="170D7ED1" w14:textId="77777777" w:rsidR="00C2144E" w:rsidRPr="00CE12CD" w:rsidRDefault="00486094" w:rsidP="00486094">
      <w:pPr>
        <w:widowControl w:val="0"/>
        <w:tabs>
          <w:tab w:val="left" w:pos="710"/>
        </w:tabs>
        <w:suppressAutoHyphens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eastAsiaTheme="minorEastAsia" w:hAnsi="Times New Roman"/>
          <w:color w:val="C0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ab/>
        <w:t>-</w:t>
      </w:r>
      <w:r w:rsidR="00C2144E" w:rsidRPr="00CE12CD">
        <w:rPr>
          <w:rFonts w:ascii="Times New Roman" w:eastAsiaTheme="minorEastAsia" w:hAnsi="Times New Roman"/>
          <w:sz w:val="24"/>
          <w:szCs w:val="24"/>
        </w:rPr>
        <w:t xml:space="preserve">основные центры российской классической игрушки: кожлянской,  старооскольской и калининской;  </w:t>
      </w:r>
    </w:p>
    <w:p w14:paraId="7BC6D8BC" w14:textId="77777777" w:rsidR="00C2144E" w:rsidRPr="00CE12CD" w:rsidRDefault="00486094" w:rsidP="00486094">
      <w:pPr>
        <w:widowControl w:val="0"/>
        <w:tabs>
          <w:tab w:val="left" w:pos="726"/>
        </w:tabs>
        <w:suppressAutoHyphens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 xml:space="preserve">- </w:t>
      </w:r>
      <w:r w:rsidR="00C2144E" w:rsidRPr="00CE12CD">
        <w:rPr>
          <w:rFonts w:ascii="Times New Roman" w:eastAsiaTheme="minorEastAsia" w:hAnsi="Times New Roman"/>
          <w:sz w:val="24"/>
          <w:szCs w:val="24"/>
        </w:rPr>
        <w:t>разнообразные технологические способы изготовления изделий из глины;</w:t>
      </w:r>
    </w:p>
    <w:p w14:paraId="1675A913" w14:textId="77777777" w:rsidR="00C2144E" w:rsidRPr="00CE12CD" w:rsidRDefault="00486094" w:rsidP="00486094">
      <w:pPr>
        <w:widowControl w:val="0"/>
        <w:tabs>
          <w:tab w:val="left" w:pos="726"/>
        </w:tabs>
        <w:suppressAutoHyphens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 xml:space="preserve">- </w:t>
      </w:r>
      <w:r w:rsidR="00C2144E" w:rsidRPr="00CE12CD">
        <w:rPr>
          <w:rFonts w:ascii="Times New Roman" w:eastAsiaTheme="minorEastAsia" w:hAnsi="Times New Roman"/>
          <w:sz w:val="24"/>
          <w:szCs w:val="24"/>
        </w:rPr>
        <w:t>технологический процесс изготовления и обжига лепных изделий;</w:t>
      </w:r>
    </w:p>
    <w:p w14:paraId="3AE3EC49" w14:textId="77777777" w:rsidR="00C2144E" w:rsidRPr="00CE12CD" w:rsidRDefault="00486094" w:rsidP="00875675">
      <w:pPr>
        <w:widowControl w:val="0"/>
        <w:tabs>
          <w:tab w:val="left" w:pos="72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 xml:space="preserve">- </w:t>
      </w:r>
      <w:r w:rsidR="00C2144E" w:rsidRPr="00CE12CD">
        <w:rPr>
          <w:rFonts w:ascii="Times New Roman" w:eastAsiaTheme="minorEastAsia" w:hAnsi="Times New Roman"/>
          <w:sz w:val="24"/>
          <w:szCs w:val="24"/>
        </w:rPr>
        <w:t>отличия механического и ручного способа выполнения лепных изделий и отдельных элементов задуманных композиций.</w:t>
      </w:r>
    </w:p>
    <w:p w14:paraId="54EC70B4" w14:textId="77777777" w:rsidR="00C2144E" w:rsidRPr="00486094" w:rsidRDefault="00486094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Cs/>
          <w:i/>
          <w:sz w:val="24"/>
          <w:szCs w:val="24"/>
        </w:rPr>
      </w:pPr>
      <w:r>
        <w:rPr>
          <w:rFonts w:eastAsiaTheme="minorEastAsia" w:cs="Calibri"/>
          <w:b/>
          <w:bCs/>
          <w:sz w:val="24"/>
          <w:szCs w:val="24"/>
        </w:rPr>
        <w:t xml:space="preserve">  </w:t>
      </w:r>
      <w:r w:rsidRPr="00486094">
        <w:rPr>
          <w:rFonts w:ascii="Times New Roman" w:eastAsiaTheme="minorEastAsia" w:hAnsi="Times New Roman"/>
          <w:bCs/>
          <w:i/>
          <w:sz w:val="24"/>
          <w:szCs w:val="24"/>
        </w:rPr>
        <w:tab/>
        <w:t>умение:</w:t>
      </w:r>
    </w:p>
    <w:p w14:paraId="0DAC8E79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пользоваться материалами и приспособлениями;</w:t>
      </w:r>
    </w:p>
    <w:p w14:paraId="2FE26CB5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различать виды керамики, такие, как: майолика, фаянс, фарфор;</w:t>
      </w:r>
    </w:p>
    <w:p w14:paraId="1C7130CD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- выполнять из глины поделки пластическим, комбинированным, конструктивным  </w:t>
      </w:r>
    </w:p>
    <w:p w14:paraId="3D69E22B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  способами;</w:t>
      </w:r>
    </w:p>
    <w:p w14:paraId="22166038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- замешивать глину, выжимать влагу, центровать глину на круге, вытягивать, сужать,       </w:t>
      </w:r>
    </w:p>
    <w:p w14:paraId="4F75FA97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  расширять глиняные формы; </w:t>
      </w:r>
    </w:p>
    <w:p w14:paraId="7C1B602C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- выполнять цилиндрические формы с наращиванием объёма глины, сохраняя   </w:t>
      </w:r>
    </w:p>
    <w:p w14:paraId="414578B6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 симметричность изделия;</w:t>
      </w:r>
    </w:p>
    <w:p w14:paraId="2134BA5B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выполнять сферические и цилиндрические формы, декоративные элементы для готовых</w:t>
      </w:r>
      <w:r w:rsidR="0048609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86094">
        <w:rPr>
          <w:rFonts w:ascii="Times New Roman" w:eastAsiaTheme="minorEastAsia" w:hAnsi="Times New Roman"/>
          <w:sz w:val="24"/>
          <w:szCs w:val="24"/>
        </w:rPr>
        <w:t xml:space="preserve"> изделий;</w:t>
      </w:r>
    </w:p>
    <w:p w14:paraId="7EDDFF89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декорировать гончарные изделия в технике тиснения, гравировки, налепными узорами;</w:t>
      </w:r>
    </w:p>
    <w:p w14:paraId="25A119BE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творчески подходить к выполнению своих работ, лепить предметы простой и сложной   формы;</w:t>
      </w:r>
    </w:p>
    <w:p w14:paraId="306541F3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планировать алгоритм действий по организации своего рабочего места с установкой на   функциональность, удобство, рациональность, и безопасность в размещении и  применении необходимых  принадлежностей и материалов;</w:t>
      </w:r>
    </w:p>
    <w:p w14:paraId="379FDC66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- планировать своё действие в соответствии с поставленной задачей и условиями её  </w:t>
      </w:r>
    </w:p>
    <w:p w14:paraId="0AD6F5B9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 реализации;</w:t>
      </w:r>
    </w:p>
    <w:p w14:paraId="739D6450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выделять основные этапы и приёмы изготовления изделия;</w:t>
      </w:r>
    </w:p>
    <w:p w14:paraId="781E5469" w14:textId="77777777" w:rsidR="00C2144E" w:rsidRPr="00486094" w:rsidRDefault="00C2144E" w:rsidP="0087567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производить логические мыслительные операции (анализ, сравнение);</w:t>
      </w:r>
    </w:p>
    <w:p w14:paraId="3E992A05" w14:textId="77777777" w:rsidR="00C2144E" w:rsidRPr="00486094" w:rsidRDefault="00C2144E" w:rsidP="0087567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color w:val="C00000"/>
          <w:sz w:val="24"/>
          <w:szCs w:val="24"/>
        </w:rPr>
        <w:t xml:space="preserve">- </w:t>
      </w:r>
      <w:r w:rsidRPr="00486094">
        <w:rPr>
          <w:rFonts w:ascii="Times New Roman" w:eastAsiaTheme="minorEastAsia" w:hAnsi="Times New Roman"/>
          <w:sz w:val="24"/>
          <w:szCs w:val="24"/>
        </w:rPr>
        <w:t xml:space="preserve">работать со словарями, справочной литературой, художественной и научной  </w:t>
      </w:r>
    </w:p>
    <w:p w14:paraId="14EDCE9F" w14:textId="77777777" w:rsidR="00C2144E" w:rsidRPr="00486094" w:rsidRDefault="00C2144E" w:rsidP="0087567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 xml:space="preserve">  литературой;</w:t>
      </w:r>
    </w:p>
    <w:p w14:paraId="021C6436" w14:textId="77777777" w:rsidR="00854BF6" w:rsidRDefault="00C2144E" w:rsidP="0087567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86094">
        <w:rPr>
          <w:rFonts w:ascii="Times New Roman" w:eastAsiaTheme="minorEastAsia" w:hAnsi="Times New Roman"/>
          <w:sz w:val="24"/>
          <w:szCs w:val="24"/>
        </w:rPr>
        <w:t>- находить необходимые сведения в Интернете.</w:t>
      </w:r>
    </w:p>
    <w:p w14:paraId="163D12CF" w14:textId="77777777" w:rsidR="00854BF6" w:rsidRDefault="00854BF6" w:rsidP="0087567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- </w:t>
      </w:r>
      <w:r w:rsidR="00C2144E" w:rsidRPr="00486094">
        <w:rPr>
          <w:rFonts w:ascii="Times New Roman" w:eastAsiaTheme="minorEastAsia" w:hAnsi="Times New Roman"/>
          <w:sz w:val="24"/>
          <w:szCs w:val="24"/>
        </w:rPr>
        <w:t>практически приготовить материал для изготовления изделий</w:t>
      </w:r>
      <w:r>
        <w:rPr>
          <w:rFonts w:ascii="Times New Roman" w:eastAsiaTheme="minorEastAsia" w:hAnsi="Times New Roman"/>
          <w:sz w:val="24"/>
          <w:szCs w:val="24"/>
        </w:rPr>
        <w:t xml:space="preserve">; </w:t>
      </w:r>
    </w:p>
    <w:p w14:paraId="4007429A" w14:textId="77777777" w:rsidR="00C2144E" w:rsidRPr="00486094" w:rsidRDefault="00854BF6" w:rsidP="0087567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- </w:t>
      </w:r>
      <w:r w:rsidR="00C2144E" w:rsidRPr="00486094">
        <w:rPr>
          <w:rFonts w:ascii="Times New Roman" w:eastAsiaTheme="minorEastAsia" w:hAnsi="Times New Roman"/>
          <w:sz w:val="24"/>
          <w:szCs w:val="24"/>
        </w:rPr>
        <w:t>лепить формы и подбирать подходящий декор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14:paraId="7192EFA6" w14:textId="77777777" w:rsidR="00C2144E" w:rsidRPr="00854BF6" w:rsidRDefault="00854BF6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854BF6">
        <w:rPr>
          <w:rFonts w:ascii="Times New Roman" w:eastAsiaTheme="minorEastAsia" w:hAnsi="Times New Roman"/>
          <w:i/>
          <w:sz w:val="24"/>
          <w:szCs w:val="24"/>
        </w:rPr>
        <w:t>навык</w:t>
      </w:r>
    </w:p>
    <w:p w14:paraId="2D00AE1D" w14:textId="77777777" w:rsidR="006E348F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="006E348F" w:rsidRPr="006E348F">
        <w:rPr>
          <w:rFonts w:ascii="Times New Roman" w:hAnsi="Times New Roman"/>
          <w:sz w:val="24"/>
          <w:szCs w:val="24"/>
        </w:rPr>
        <w:t xml:space="preserve">владение приёмами художественной обработки </w:t>
      </w:r>
      <w:r w:rsidR="00CE12CD">
        <w:rPr>
          <w:rFonts w:ascii="Times New Roman" w:hAnsi="Times New Roman"/>
          <w:sz w:val="24"/>
          <w:szCs w:val="24"/>
        </w:rPr>
        <w:t>глины</w:t>
      </w:r>
      <w:r w:rsidR="006E348F" w:rsidRPr="006E348F">
        <w:rPr>
          <w:rFonts w:ascii="Times New Roman" w:hAnsi="Times New Roman"/>
          <w:sz w:val="24"/>
          <w:szCs w:val="24"/>
        </w:rPr>
        <w:t>;</w:t>
      </w:r>
    </w:p>
    <w:p w14:paraId="0E245D4A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0024DD" w:rsidRPr="000024DD">
        <w:rPr>
          <w:rFonts w:ascii="Times New Roman" w:hAnsi="Times New Roman"/>
          <w:sz w:val="24"/>
          <w:szCs w:val="24"/>
        </w:rPr>
        <w:t>изготавливать круглые, полые изделия и игрушки - миниатюры обобщённых форм;</w:t>
      </w:r>
    </w:p>
    <w:p w14:paraId="241B8FB0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0024DD" w:rsidRPr="000024DD">
        <w:rPr>
          <w:rFonts w:ascii="Times New Roman" w:hAnsi="Times New Roman"/>
          <w:sz w:val="24"/>
          <w:szCs w:val="24"/>
        </w:rPr>
        <w:t>изготавливать различные приспособления из подручного материала;</w:t>
      </w:r>
    </w:p>
    <w:p w14:paraId="5064286E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ind w:left="12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- </w:t>
      </w:r>
      <w:r w:rsidR="000024DD" w:rsidRPr="000024DD">
        <w:rPr>
          <w:rFonts w:ascii="Times New Roman" w:hAnsi="Times New Roman"/>
          <w:sz w:val="24"/>
          <w:szCs w:val="24"/>
        </w:rPr>
        <w:t>самостоятельно лепить фигурки человека, животных, птиц;</w:t>
      </w:r>
    </w:p>
    <w:p w14:paraId="2D6FE778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0024DD" w:rsidRPr="000024DD">
        <w:rPr>
          <w:rFonts w:ascii="Times New Roman" w:hAnsi="Times New Roman"/>
          <w:sz w:val="24"/>
          <w:szCs w:val="24"/>
        </w:rPr>
        <w:t>переносить задуманные сюжеты в мелкую пластику и игрушку;</w:t>
      </w:r>
    </w:p>
    <w:p w14:paraId="390FA276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="000024DD" w:rsidRPr="000024DD">
        <w:rPr>
          <w:rFonts w:ascii="Times New Roman" w:hAnsi="Times New Roman"/>
          <w:sz w:val="24"/>
          <w:szCs w:val="24"/>
        </w:rPr>
        <w:t>самостоятельно выполнять заготовку и оправку задуманного изделия, продумывать композицию многофигурных работ;</w:t>
      </w:r>
    </w:p>
    <w:p w14:paraId="27D867BA" w14:textId="77777777" w:rsidR="000024DD" w:rsidRPr="000024DD" w:rsidRDefault="00CD63B7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</w:t>
      </w:r>
      <w:r w:rsidR="000024DD" w:rsidRPr="000024DD">
        <w:rPr>
          <w:rFonts w:ascii="Times New Roman" w:hAnsi="Times New Roman"/>
          <w:sz w:val="24"/>
          <w:szCs w:val="24"/>
        </w:rPr>
        <w:t>обосновать выбор темы и сюжетов, декоративных средств и способов;</w:t>
      </w:r>
    </w:p>
    <w:p w14:paraId="341022C3" w14:textId="77777777" w:rsidR="000024DD" w:rsidRPr="000024DD" w:rsidRDefault="00EB4C4A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="000024DD" w:rsidRPr="000024DD">
        <w:rPr>
          <w:rFonts w:ascii="Times New Roman" w:hAnsi="Times New Roman"/>
          <w:sz w:val="24"/>
          <w:szCs w:val="24"/>
        </w:rPr>
        <w:t xml:space="preserve">  владеть различными кистями при ручной росписи по обожжённому черепку.</w:t>
      </w:r>
    </w:p>
    <w:p w14:paraId="6A1264A9" w14:textId="77777777" w:rsidR="006E348F" w:rsidRPr="006E348F" w:rsidRDefault="00EB4C4A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</w:t>
      </w:r>
      <w:r w:rsidR="006E348F" w:rsidRPr="006E348F">
        <w:rPr>
          <w:rFonts w:ascii="Times New Roman" w:hAnsi="Times New Roman"/>
          <w:sz w:val="24"/>
          <w:szCs w:val="24"/>
        </w:rPr>
        <w:t xml:space="preserve">владение минимальным набором знаний в области изготовления художественных изделий из </w:t>
      </w:r>
      <w:r w:rsidR="00CE12CD">
        <w:rPr>
          <w:rFonts w:ascii="Times New Roman" w:hAnsi="Times New Roman"/>
          <w:sz w:val="24"/>
          <w:szCs w:val="24"/>
        </w:rPr>
        <w:t>глины</w:t>
      </w:r>
      <w:r w:rsidR="006E348F" w:rsidRPr="006E348F">
        <w:rPr>
          <w:rFonts w:ascii="Times New Roman" w:hAnsi="Times New Roman"/>
          <w:sz w:val="24"/>
          <w:szCs w:val="24"/>
        </w:rPr>
        <w:t>;</w:t>
      </w:r>
    </w:p>
    <w:p w14:paraId="5EAC8EB8" w14:textId="77777777" w:rsidR="006E348F" w:rsidRPr="006E348F" w:rsidRDefault="00EB4C4A" w:rsidP="008756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="006E348F" w:rsidRPr="006E348F">
        <w:rPr>
          <w:rFonts w:ascii="Times New Roman" w:hAnsi="Times New Roman"/>
          <w:sz w:val="24"/>
          <w:szCs w:val="24"/>
        </w:rPr>
        <w:t>навыками постановки задач и осуществления проектно-графической деятельности.</w:t>
      </w:r>
    </w:p>
    <w:p w14:paraId="1CEC1531" w14:textId="77777777" w:rsidR="00786333" w:rsidRDefault="00786333" w:rsidP="00875675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7F5C54E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1A9F0646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61C0631A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pacing w:val="-6"/>
          <w:sz w:val="24"/>
          <w:szCs w:val="24"/>
          <w:lang w:eastAsia="en-US"/>
        </w:rPr>
        <w:t xml:space="preserve">Оперативное управление учебным процессом невозможно без осуществления контроля знаний,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умений и навыков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щихся. Именно через контроль осуществляется проверочная, воспитательная и корректирующая функция.</w:t>
      </w:r>
    </w:p>
    <w:p w14:paraId="2CA6B4B6" w14:textId="77777777" w:rsidR="004C790E" w:rsidRPr="00ED6B88" w:rsidRDefault="004C790E" w:rsidP="00ED6B8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Видами контроля по учебному </w:t>
      </w:r>
      <w:r w:rsidRPr="00ED6B88">
        <w:rPr>
          <w:rFonts w:ascii="Times New Roman" w:eastAsia="Calibri" w:hAnsi="Times New Roman"/>
          <w:sz w:val="24"/>
          <w:szCs w:val="24"/>
          <w:lang w:eastAsia="en-US"/>
        </w:rPr>
        <w:t xml:space="preserve">предмету </w:t>
      </w:r>
      <w:r w:rsidR="00766E39" w:rsidRPr="00ED6B88">
        <w:rPr>
          <w:rFonts w:ascii="Times New Roman" w:hAnsi="Times New Roman"/>
          <w:sz w:val="24"/>
          <w:szCs w:val="24"/>
        </w:rPr>
        <w:t>«</w:t>
      </w:r>
      <w:r w:rsidR="00ED6B88" w:rsidRPr="00ED6B88">
        <w:rPr>
          <w:rFonts w:ascii="Times New Roman" w:eastAsia="Calibri" w:hAnsi="Times New Roman"/>
          <w:sz w:val="24"/>
          <w:szCs w:val="24"/>
          <w:lang w:eastAsia="en-US"/>
        </w:rPr>
        <w:t>Работа в материале (гончарное дело)</w:t>
      </w:r>
      <w:r w:rsidR="00ED6B88" w:rsidRPr="00ED6B88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отделение)</w:t>
      </w:r>
      <w:r w:rsidR="00766E39" w:rsidRPr="00ED6B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25CE7" w:rsidRPr="00ED6B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D6B88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126F82E9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Текущая аттестация.</w:t>
      </w:r>
    </w:p>
    <w:p w14:paraId="5AFDE17C" w14:textId="77777777" w:rsidR="004C790E" w:rsidRPr="00737139" w:rsidRDefault="004C790E" w:rsidP="00737139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37139">
        <w:rPr>
          <w:rFonts w:ascii="Times New Roman" w:hAnsi="Times New Roman"/>
          <w:i/>
          <w:sz w:val="24"/>
          <w:szCs w:val="24"/>
        </w:rPr>
        <w:t>Промежуточная аттестация.</w:t>
      </w:r>
    </w:p>
    <w:p w14:paraId="58C03EC4" w14:textId="77777777" w:rsid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Итоговая аттестация.</w:t>
      </w:r>
      <w:r w:rsidRPr="004C790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234D48B" w14:textId="77777777" w:rsidR="00737139" w:rsidRPr="004C790E" w:rsidRDefault="00737139" w:rsidP="0073713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37139">
        <w:rPr>
          <w:rFonts w:ascii="Times New Roman" w:hAnsi="Times New Roman"/>
          <w:sz w:val="24"/>
          <w:szCs w:val="24"/>
          <w:lang w:eastAsia="en-US"/>
        </w:rPr>
        <w:t>Аттестация может проходить в разных формах: выставка работ, защита творческого проекта, тестирование, по итогам участия в конкурсах и выставках различных уровней.</w:t>
      </w:r>
    </w:p>
    <w:p w14:paraId="1FCAD58E" w14:textId="77777777" w:rsidR="00ED6B88" w:rsidRPr="00CC19B3" w:rsidRDefault="00ED6B88" w:rsidP="00ED6B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6B8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Текущая аттестация 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проводится с целью контроля качества освоения конкретной темы или раздела по учебному предмету. Текущая аттестация осуществляется преподавате</w:t>
      </w:r>
      <w:r w:rsidR="00CC19B3">
        <w:rPr>
          <w:rFonts w:ascii="Times New Roman" w:eastAsia="Calibri" w:hAnsi="Times New Roman"/>
          <w:sz w:val="24"/>
          <w:szCs w:val="24"/>
          <w:lang w:eastAsia="en-US"/>
        </w:rPr>
        <w:t>лем практи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чески на каждом учебном занятии в форме просмотра учебных и домашних ра</w:t>
      </w:r>
      <w:r w:rsidR="00CC19B3">
        <w:rPr>
          <w:rFonts w:ascii="Times New Roman" w:eastAsia="Calibri" w:hAnsi="Times New Roman"/>
          <w:sz w:val="24"/>
          <w:szCs w:val="24"/>
          <w:lang w:eastAsia="en-US"/>
        </w:rPr>
        <w:t>бот ведущим пре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подавателем. Диагностика знаний, умений и навыков, предусмотренных программой.</w:t>
      </w:r>
    </w:p>
    <w:p w14:paraId="436F6222" w14:textId="77777777" w:rsidR="00ED6B88" w:rsidRPr="00CC19B3" w:rsidRDefault="00ED6B88" w:rsidP="00ED6B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6B8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Промежуточная аттестация 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проводится в форме творческо</w:t>
      </w:r>
      <w:r w:rsidR="00CC19B3" w:rsidRPr="00CC19B3">
        <w:rPr>
          <w:rFonts w:ascii="Times New Roman" w:eastAsia="Calibri" w:hAnsi="Times New Roman"/>
          <w:sz w:val="24"/>
          <w:szCs w:val="24"/>
          <w:lang w:eastAsia="en-US"/>
        </w:rPr>
        <w:t>го просмотра работ обуча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ющихся.  Диагностика сформированности знаний, умений и навыков по итогам I полугодия.</w:t>
      </w:r>
      <w:r w:rsidR="00CC19B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>Практическая работа. Выставка.</w:t>
      </w:r>
    </w:p>
    <w:p w14:paraId="23147903" w14:textId="77777777" w:rsidR="008B5592" w:rsidRDefault="00ED6B88" w:rsidP="00ED6B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HAnsi" w:hAnsiTheme="minorHAnsi" w:cs="PT Astra Serif"/>
          <w:sz w:val="24"/>
          <w:szCs w:val="24"/>
        </w:rPr>
      </w:pPr>
      <w:r w:rsidRPr="00ED6B8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Итоговая аттестация 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 xml:space="preserve">проводится в форме </w:t>
      </w:r>
      <w:r w:rsidR="008B5592" w:rsidRPr="008B5592">
        <w:rPr>
          <w:rFonts w:ascii="Times New Roman" w:hAnsi="Times New Roman"/>
          <w:sz w:val="24"/>
          <w:szCs w:val="24"/>
        </w:rPr>
        <w:t>защиты творческого проекта.</w:t>
      </w:r>
      <w:r w:rsidR="008B5592">
        <w:rPr>
          <w:rFonts w:asciiTheme="minorHAnsi" w:hAnsiTheme="minorHAnsi" w:cs="PT Astra Serif"/>
          <w:sz w:val="24"/>
          <w:szCs w:val="24"/>
        </w:rPr>
        <w:t xml:space="preserve"> </w:t>
      </w:r>
    </w:p>
    <w:p w14:paraId="63732694" w14:textId="77777777" w:rsidR="00ED6B88" w:rsidRPr="00CC19B3" w:rsidRDefault="00ED6B88" w:rsidP="00ED6B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19B3">
        <w:rPr>
          <w:rFonts w:ascii="Times New Roman" w:eastAsia="Calibri" w:hAnsi="Times New Roman"/>
          <w:sz w:val="24"/>
          <w:szCs w:val="24"/>
          <w:lang w:eastAsia="en-US"/>
        </w:rPr>
        <w:t>Диагностика сформированности знаний, умений и навыков по итогам года. Практическая работа. Выставка.</w:t>
      </w:r>
    </w:p>
    <w:p w14:paraId="539BE856" w14:textId="77777777" w:rsidR="00ED6B88" w:rsidRPr="00CC19B3" w:rsidRDefault="00ED6B88" w:rsidP="00ED6B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19B3">
        <w:rPr>
          <w:rFonts w:ascii="Times New Roman" w:eastAsia="Calibri" w:hAnsi="Times New Roman"/>
          <w:sz w:val="24"/>
          <w:szCs w:val="24"/>
          <w:lang w:eastAsia="en-US"/>
        </w:rPr>
        <w:t>Одной из форм итоговой аттестации может быть проведение персональных выставок творческих работ обучающихся. Оценка теоретических знаний</w:t>
      </w:r>
      <w:r w:rsidR="00CC19B3">
        <w:rPr>
          <w:rFonts w:ascii="Times New Roman" w:eastAsia="Calibri" w:hAnsi="Times New Roman"/>
          <w:sz w:val="24"/>
          <w:szCs w:val="24"/>
          <w:lang w:eastAsia="en-US"/>
        </w:rPr>
        <w:t xml:space="preserve"> может проводиться в форме </w:t>
      </w:r>
      <w:r w:rsidR="00CC19B3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собе</w:t>
      </w:r>
      <w:r w:rsidRPr="00CC19B3">
        <w:rPr>
          <w:rFonts w:ascii="Times New Roman" w:eastAsia="Calibri" w:hAnsi="Times New Roman"/>
          <w:sz w:val="24"/>
          <w:szCs w:val="24"/>
          <w:lang w:eastAsia="en-US"/>
        </w:rPr>
        <w:t xml:space="preserve">седования, обсуждения, решения тематических кроссвордов, тестирования. </w:t>
      </w:r>
    </w:p>
    <w:p w14:paraId="1F2D0CA7" w14:textId="77777777" w:rsidR="009E4D81" w:rsidRPr="00336CEA" w:rsidRDefault="009E4D81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E4B1B3E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4260D252" w14:textId="77777777" w:rsidR="00540C15" w:rsidRPr="00540C15" w:rsidRDefault="00540C15" w:rsidP="00540C1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540C15">
        <w:rPr>
          <w:rFonts w:ascii="Times New Roman" w:eastAsiaTheme="minorEastAsia" w:hAnsi="Times New Roman"/>
          <w:sz w:val="24"/>
          <w:szCs w:val="24"/>
        </w:rPr>
        <w:t xml:space="preserve">Для оценки уровня развитости компетенций,  разработан ряд критериев и показателей, отражающих цели, задачи и ожидаемый результат. Для отслеживания достигнутых результатов, используются специально разработанные для этого методики. </w:t>
      </w:r>
    </w:p>
    <w:p w14:paraId="1771617E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B5E01C" w14:textId="77777777" w:rsidR="00FC2BBC" w:rsidRDefault="00931C2D" w:rsidP="00931C2D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 w:rsidR="00E874DF">
        <w:rPr>
          <w:rFonts w:ascii="Times New Roman" w:eastAsia="Calibri" w:hAnsi="Times New Roman"/>
          <w:b/>
          <w:i/>
          <w:sz w:val="24"/>
          <w:szCs w:val="24"/>
          <w:lang w:eastAsia="en-US"/>
        </w:rPr>
        <w:t>4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3544"/>
        <w:gridCol w:w="2942"/>
      </w:tblGrid>
      <w:tr w:rsidR="00540C15" w:rsidRPr="00540C15" w14:paraId="67484470" w14:textId="77777777" w:rsidTr="00540C15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37B00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val="en-US"/>
              </w:rPr>
              <w:t>№</w:t>
            </w:r>
          </w:p>
          <w:p w14:paraId="3A7266F9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п</w:t>
            </w: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val="en-US"/>
              </w:rPr>
              <w:t>/</w:t>
            </w: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52C3B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Компетентности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EC21A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Показатели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94425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Методики</w:t>
            </w: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5106EE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диагностики</w:t>
            </w:r>
          </w:p>
        </w:tc>
      </w:tr>
      <w:tr w:rsidR="00540C15" w:rsidRPr="00540C15" w14:paraId="51539E24" w14:textId="77777777" w:rsidTr="00540C15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66669" w14:textId="77777777" w:rsidR="00540C15" w:rsidRPr="00540C15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/>
              </w:rPr>
            </w:pPr>
            <w:r w:rsidRPr="00540C15">
              <w:rPr>
                <w:rFonts w:ascii="PT Astra Serif" w:eastAsiaTheme="minorEastAsia" w:hAnsi="PT Astra Serif" w:cs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43AF4D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8D8B1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Смыслообразование</w:t>
            </w: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5106EE">
                <w:rPr>
                  <w:rFonts w:ascii="Times New Roman" w:eastAsiaTheme="minorEastAsia" w:hAnsi="Times New Roman"/>
                  <w:color w:val="000000"/>
                  <w:sz w:val="24"/>
                  <w:szCs w:val="24"/>
                  <w:u w:val="single"/>
                </w:rPr>
                <w:t>мотивация</w:t>
              </w:r>
            </w:hyperlink>
            <w:r w:rsidRPr="005106EE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106E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учебная</w:t>
            </w:r>
            <w:r w:rsidRPr="005106EE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106E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социальная</w:t>
            </w:r>
            <w:r w:rsidRPr="005106EE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8DCF39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«Личностный опросник Т. Элерса»</w:t>
            </w:r>
            <w:r w:rsidRPr="005106EE">
              <w:rPr>
                <w:rFonts w:ascii="Times New Roman" w:eastAsiaTheme="minorEastAsia" w:hAnsi="Times New Roman"/>
                <w:sz w:val="24"/>
                <w:szCs w:val="24"/>
              </w:rPr>
              <w:t xml:space="preserve"> - методика диагностики личности на мотивацию к успеху</w:t>
            </w:r>
          </w:p>
        </w:tc>
      </w:tr>
      <w:tr w:rsidR="00540C15" w:rsidRPr="00540C15" w14:paraId="6A25F59B" w14:textId="77777777" w:rsidTr="00540C15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E69C3B" w14:textId="77777777" w:rsidR="00540C15" w:rsidRPr="00540C15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/>
              </w:rPr>
            </w:pPr>
            <w:r w:rsidRPr="00540C15">
              <w:rPr>
                <w:rFonts w:ascii="PT Astra Serif" w:eastAsiaTheme="minorEastAsia" w:hAnsi="PT Astra Serif" w:cs="PT Astra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42C0C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A8D12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</w:p>
          <w:p w14:paraId="49A2B4AB" w14:textId="77777777" w:rsidR="00540C15" w:rsidRPr="005106EE" w:rsidRDefault="00000000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11" w:history="1">
              <w:r w:rsidR="00540C15" w:rsidRPr="005106EE">
                <w:rPr>
                  <w:rFonts w:ascii="Times New Roman" w:eastAsiaTheme="minorEastAsia" w:hAnsi="Times New Roman"/>
                  <w:color w:val="000000"/>
                  <w:sz w:val="24"/>
                  <w:szCs w:val="24"/>
                  <w:u w:val="single"/>
                </w:rPr>
                <w:t>управление</w:t>
              </w:r>
            </w:hyperlink>
            <w:hyperlink r:id="rId12" w:history="1">
              <w:r w:rsidR="00540C15" w:rsidRPr="005106EE">
                <w:rPr>
                  <w:rFonts w:ascii="Times New Roman" w:eastAsiaTheme="minorEastAsia" w:hAnsi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</w:hyperlink>
            <w:hyperlink r:id="rId13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своей</w:t>
              </w:r>
            </w:hyperlink>
            <w:hyperlink r:id="rId14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5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деятельностью</w:t>
              </w:r>
            </w:hyperlink>
            <w:hyperlink r:id="rId16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hyperlink r:id="rId17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контроль</w:t>
              </w:r>
            </w:hyperlink>
            <w:hyperlink r:id="rId18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9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</w:t>
              </w:r>
            </w:hyperlink>
            <w:hyperlink r:id="rId20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1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коррекция</w:t>
              </w:r>
            </w:hyperlink>
            <w:r w:rsidR="00540C15" w:rsidRPr="005106EE">
              <w:rPr>
                <w:rFonts w:ascii="Times New Roman" w:eastAsiaTheme="minorEastAsia" w:hAnsi="Times New Roman"/>
                <w:sz w:val="24"/>
                <w:szCs w:val="24"/>
              </w:rPr>
              <w:t xml:space="preserve">; </w:t>
            </w:r>
            <w:hyperlink r:id="rId22" w:history="1">
              <w:r w:rsidR="00540C15" w:rsidRPr="005106EE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инициативность</w:t>
              </w:r>
            </w:hyperlink>
            <w:hyperlink r:id="rId23" w:history="1">
              <w:r w:rsidR="00540C15" w:rsidRPr="005106EE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 xml:space="preserve"> </w:t>
              </w:r>
            </w:hyperlink>
            <w:hyperlink r:id="rId24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</w:t>
              </w:r>
            </w:hyperlink>
            <w:hyperlink r:id="rId25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6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самостоятельность</w:t>
              </w:r>
            </w:hyperlink>
            <w:hyperlink r:id="rId27" w:history="1">
              <w:r w:rsidR="00540C15" w:rsidRPr="005106EE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  <w:p w14:paraId="01F9E8C1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2E56A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«Экспертная оценка»</w:t>
            </w:r>
            <w:r w:rsidRPr="005106EE">
              <w:rPr>
                <w:rFonts w:ascii="Times New Roman" w:eastAsiaTheme="minorEastAsia" w:hAnsi="Times New Roman"/>
                <w:sz w:val="24"/>
                <w:szCs w:val="24"/>
              </w:rPr>
              <w:t xml:space="preserve"> -</w:t>
            </w:r>
          </w:p>
          <w:p w14:paraId="4C080148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106EE">
              <w:rPr>
                <w:rFonts w:ascii="Times New Roman" w:eastAsiaTheme="minorEastAsia" w:hAnsi="Times New Roman"/>
                <w:sz w:val="24"/>
                <w:szCs w:val="24"/>
              </w:rPr>
              <w:t xml:space="preserve"> методика направлена на сбор информации о характере активности воспитанников на занятии.</w:t>
            </w:r>
          </w:p>
        </w:tc>
      </w:tr>
      <w:tr w:rsidR="00540C15" w:rsidRPr="00540C15" w14:paraId="7AE06B4C" w14:textId="77777777" w:rsidTr="00540C15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4C1BF7" w14:textId="77777777" w:rsidR="00540C15" w:rsidRPr="00540C15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/>
              </w:rPr>
            </w:pPr>
            <w:r w:rsidRPr="00540C15">
              <w:rPr>
                <w:rFonts w:ascii="PT Astra Serif" w:eastAsiaTheme="minorEastAsia" w:hAnsi="PT Astra Serif" w:cs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9B8B4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Предметные</w:t>
            </w:r>
            <w:r w:rsidRPr="005106EE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8FD9C2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r w:rsidRPr="005106EE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1D7CC" w14:textId="77777777" w:rsidR="00540C15" w:rsidRPr="005106EE" w:rsidRDefault="00540C15" w:rsidP="0054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106EE"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  <w:t>«Мониторинг результатов обучения детей по дополнительной общеразвивающей программе</w:t>
            </w:r>
          </w:p>
        </w:tc>
      </w:tr>
    </w:tbl>
    <w:p w14:paraId="0E8139AC" w14:textId="77777777" w:rsidR="00540C15" w:rsidRDefault="00540C15" w:rsidP="00540C15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eastAsiaTheme="minorEastAsia" w:hAnsiTheme="minorHAnsi" w:cs="PT Astra Serif"/>
          <w:sz w:val="24"/>
          <w:szCs w:val="24"/>
        </w:rPr>
      </w:pPr>
    </w:p>
    <w:p w14:paraId="0E8E4717" w14:textId="77777777" w:rsidR="006C524B" w:rsidRPr="006C524B" w:rsidRDefault="006C524B" w:rsidP="006C524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6C524B">
        <w:rPr>
          <w:rFonts w:ascii="Times New Roman" w:eastAsiaTheme="minorEastAsia" w:hAnsi="Times New Roman"/>
          <w:b/>
          <w:bCs/>
          <w:i/>
          <w:sz w:val="24"/>
          <w:szCs w:val="24"/>
        </w:rPr>
        <w:t xml:space="preserve">4.3. Основные критерии  и показатели эффективности реализации </w:t>
      </w:r>
    </w:p>
    <w:p w14:paraId="0349FB66" w14:textId="77777777" w:rsidR="00C67B4A" w:rsidRDefault="00C67B4A" w:rsidP="00C67B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w w:val="108"/>
          <w:sz w:val="24"/>
          <w:szCs w:val="24"/>
        </w:rPr>
      </w:pPr>
      <w:r w:rsidRPr="00C67B4A">
        <w:rPr>
          <w:rFonts w:ascii="Times New Roman" w:hAnsi="Times New Roman"/>
          <w:b/>
          <w:i/>
          <w:w w:val="108"/>
          <w:sz w:val="24"/>
          <w:szCs w:val="24"/>
        </w:rPr>
        <w:t>дополнительной общеразвивающей  общеобразовательной программы в области декоративно-прикладного искусства «Основы гончарного дела»</w:t>
      </w:r>
    </w:p>
    <w:p w14:paraId="483E3AD1" w14:textId="77777777" w:rsidR="00C67B4A" w:rsidRPr="00C67B4A" w:rsidRDefault="00C67B4A" w:rsidP="00C67B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w w:val="108"/>
          <w:sz w:val="24"/>
          <w:szCs w:val="24"/>
        </w:rPr>
      </w:pPr>
      <w:r w:rsidRPr="00C67B4A">
        <w:rPr>
          <w:rFonts w:ascii="Times New Roman" w:hAnsi="Times New Roman"/>
          <w:b/>
          <w:i/>
          <w:w w:val="108"/>
          <w:sz w:val="24"/>
          <w:szCs w:val="24"/>
        </w:rPr>
        <w:t xml:space="preserve"> (платное отделение)</w:t>
      </w:r>
    </w:p>
    <w:p w14:paraId="166337B3" w14:textId="77777777" w:rsidR="006C524B" w:rsidRPr="006C524B" w:rsidRDefault="006C524B" w:rsidP="00C67B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6C524B">
        <w:rPr>
          <w:rFonts w:ascii="Times New Roman" w:eastAsiaTheme="minorEastAsia" w:hAnsi="Times New Roman"/>
          <w:sz w:val="24"/>
          <w:szCs w:val="24"/>
        </w:rPr>
        <w:t xml:space="preserve">Важной составляющей общеразвивающей программы является мониторинг качества образования в объединении, который представляет собой совокупность диагностических и оценочных процедур по оценке ключевых компетенций учащихся: личностных, метапредметных, предметных.  </w:t>
      </w:r>
    </w:p>
    <w:p w14:paraId="775C9B5A" w14:textId="77777777" w:rsidR="006C524B" w:rsidRPr="006C524B" w:rsidRDefault="006C524B" w:rsidP="00C67B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6C524B">
        <w:rPr>
          <w:rFonts w:ascii="Times New Roman" w:eastAsiaTheme="minorEastAsia" w:hAnsi="Times New Roman"/>
          <w:sz w:val="24"/>
          <w:szCs w:val="24"/>
        </w:rPr>
        <w:t>Система планируемых результатов даёт представление о том, какими именно действиями — познавательными, личностными, регулятивными, коммуникативными — овладеют учащиеся в ходе образовательного процесса.</w:t>
      </w:r>
    </w:p>
    <w:p w14:paraId="36C0B6EB" w14:textId="77777777" w:rsidR="006C524B" w:rsidRDefault="006C524B" w:rsidP="00C67B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6C524B">
        <w:rPr>
          <w:rFonts w:ascii="Times New Roman" w:eastAsiaTheme="minorEastAsia" w:hAnsi="Times New Roman"/>
          <w:sz w:val="24"/>
          <w:szCs w:val="24"/>
        </w:rPr>
        <w:t>Для оценки уровня развитости компетенций, разработан ряд критериев и показателей, отражающих цели, задачи и ожидаемый результат. Для отслеживания достигнутых результатов используются специально разработанные для этого методики.</w:t>
      </w:r>
    </w:p>
    <w:p w14:paraId="1A362C84" w14:textId="77777777" w:rsidR="00C67B4A" w:rsidRDefault="00C67B4A" w:rsidP="00C67B4A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3"/>
        <w:gridCol w:w="2226"/>
        <w:gridCol w:w="3470"/>
        <w:gridCol w:w="3530"/>
      </w:tblGrid>
      <w:tr w:rsidR="006C524B" w:rsidRPr="006C524B" w14:paraId="019C7F1D" w14:textId="77777777" w:rsidTr="00E874DF">
        <w:trPr>
          <w:trHeight w:val="1"/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80F2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№</w:t>
            </w:r>
          </w:p>
          <w:p w14:paraId="309D9836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</w:t>
            </w: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5105B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Компетентности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14A7F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E95E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Методики</w:t>
            </w: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диагностики</w:t>
            </w:r>
          </w:p>
        </w:tc>
      </w:tr>
      <w:tr w:rsidR="006C524B" w:rsidRPr="006C524B" w14:paraId="2C258748" w14:textId="77777777" w:rsidTr="00E874DF">
        <w:trPr>
          <w:trHeight w:val="1"/>
          <w:jc w:val="center"/>
        </w:trPr>
        <w:tc>
          <w:tcPr>
            <w:tcW w:w="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52558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8873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E874D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5CF3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Самоопределение: внутренняя позиция ребёнка; </w:t>
            </w:r>
            <w:hyperlink r:id="rId2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самоидентификация</w:t>
              </w:r>
            </w:hyperlink>
            <w:hyperlink r:id="rId2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hyperlink r:id="rId3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lastRenderedPageBreak/>
                <w:t>"../../</w:t>
              </w:r>
            </w:hyperlink>
            <w:hyperlink r:id="rId3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3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3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3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3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3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3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3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3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4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4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4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4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4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4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Методики</w:t>
              </w:r>
            </w:hyperlink>
            <w:hyperlink r:id="rId4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4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выявления</w:t>
              </w:r>
            </w:hyperlink>
            <w:hyperlink r:id="rId4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4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личностных</w:t>
              </w:r>
            </w:hyperlink>
            <w:hyperlink r:id="rId5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5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качеств</w:t>
              </w:r>
            </w:hyperlink>
            <w:hyperlink r:id="rId5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5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Тест</w:t>
              </w:r>
            </w:hyperlink>
            <w:hyperlink r:id="rId5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5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по</w:t>
              </w:r>
            </w:hyperlink>
            <w:hyperlink r:id="rId5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5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социометрии</w:t>
              </w:r>
            </w:hyperlink>
            <w:hyperlink r:id="rId5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doc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5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самоуважение</w:t>
              </w:r>
            </w:hyperlink>
            <w:hyperlink r:id="rId6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6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</w:t>
              </w:r>
            </w:hyperlink>
            <w:hyperlink r:id="rId6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6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самооценка</w:t>
              </w:r>
            </w:hyperlink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3A075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lastRenderedPageBreak/>
              <w:t>«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Творческий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опыт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» - 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методика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диагностики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уровня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творческого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опыта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учащихся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объедине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нии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</w:p>
          <w:p w14:paraId="09AF7B9A" w14:textId="77777777" w:rsidR="006C524B" w:rsidRPr="005C7E35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Социометрия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» - 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выявление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социометрического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статуса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учащихся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объединении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группе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);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определение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микрогрупп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;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уровня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социально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рефлексивных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навыков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учащихся</w:t>
            </w:r>
            <w:r w:rsidRPr="005C7E3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C524B" w:rsidRPr="006C524B" w14:paraId="76B756DB" w14:textId="77777777" w:rsidTr="00E874DF">
        <w:trPr>
          <w:trHeight w:val="1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3A1CF" w14:textId="77777777" w:rsidR="006C524B" w:rsidRPr="005C7E35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35513" w14:textId="77777777" w:rsidR="006C524B" w:rsidRPr="005C7E35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6956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Смыслообразование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: </w:t>
            </w:r>
            <w:hyperlink r:id="rId6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мотивация</w:t>
              </w:r>
            </w:hyperlink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(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учебная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,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социальная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)</w:t>
            </w:r>
          </w:p>
          <w:p w14:paraId="346CBAE5" w14:textId="77777777" w:rsidR="006C524B" w:rsidRPr="00E874DF" w:rsidRDefault="006C524B" w:rsidP="00E874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  <w:p w14:paraId="4A4AB4F0" w14:textId="77777777" w:rsidR="006C524B" w:rsidRPr="00E874DF" w:rsidRDefault="006C524B" w:rsidP="00E874DF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C3B8C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«Личностный опросник Т. Элерса» - методика диагностики личности на мотивацию к успеху; </w:t>
            </w:r>
          </w:p>
          <w:p w14:paraId="035533F8" w14:textId="77777777" w:rsidR="006C524B" w:rsidRPr="00E874DF" w:rsidRDefault="006C524B" w:rsidP="00E874D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«Артактив», «Цветок желаний – Я ХОЧУ»</w:t>
            </w:r>
          </w:p>
        </w:tc>
      </w:tr>
      <w:tr w:rsidR="006C524B" w:rsidRPr="006C524B" w14:paraId="01EEEC4E" w14:textId="77777777" w:rsidTr="00E874DF">
        <w:trPr>
          <w:trHeight w:val="1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BFE61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AB284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65B7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Социальный опыт: взаимоотношения, самочувствие, активность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E0FBF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«Взгляд» - методика отслеживания социального опыта</w:t>
            </w:r>
          </w:p>
        </w:tc>
      </w:tr>
      <w:tr w:rsidR="006C524B" w:rsidRPr="006C524B" w14:paraId="5DD50842" w14:textId="77777777" w:rsidTr="00E874DF">
        <w:trPr>
          <w:trHeight w:val="1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C1E9D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F424F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F8FF0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Ценностная и морально – эстетическая ориентация:</w:t>
            </w:r>
          </w:p>
          <w:p w14:paraId="73C1CFB6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ориентация на выполнение морально – нравственных норм; способность к </w:t>
            </w:r>
            <w:hyperlink r:id="rId6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решению</w:t>
              </w:r>
            </w:hyperlink>
            <w:hyperlink r:id="rId6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6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моральных</w:t>
              </w:r>
            </w:hyperlink>
            <w:hyperlink r:id="rId6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6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проблем</w:t>
              </w:r>
            </w:hyperlink>
            <w:hyperlink r:id="rId7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7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</w:t>
              </w:r>
            </w:hyperlink>
            <w:hyperlink r:id="rId7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7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основе</w:t>
              </w:r>
            </w:hyperlink>
            <w:hyperlink r:id="rId7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7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"../../</w:t>
              </w:r>
            </w:hyperlink>
            <w:hyperlink r:id="rId7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7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7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7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8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8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8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8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8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8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8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8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8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8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9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Методики</w:t>
              </w:r>
            </w:hyperlink>
            <w:hyperlink r:id="rId9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9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выявления</w:t>
              </w:r>
            </w:hyperlink>
            <w:hyperlink r:id="rId9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9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личностных</w:t>
              </w:r>
            </w:hyperlink>
            <w:hyperlink r:id="rId9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9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качеств</w:t>
              </w:r>
            </w:hyperlink>
            <w:hyperlink r:id="rId9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9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Анкета</w:t>
              </w:r>
            </w:hyperlink>
            <w:hyperlink r:id="rId9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10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децентрации</w:t>
              </w:r>
            </w:hyperlink>
            <w:hyperlink r:id="rId10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"../../</w:t>
              </w:r>
            </w:hyperlink>
            <w:hyperlink r:id="rId10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10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0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10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0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10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0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10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1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11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11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1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1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1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1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Методики</w:t>
              </w:r>
            </w:hyperlink>
            <w:hyperlink r:id="rId11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1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выявления</w:t>
              </w:r>
            </w:hyperlink>
            <w:hyperlink r:id="rId11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2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личностных</w:t>
              </w:r>
            </w:hyperlink>
            <w:hyperlink r:id="rId12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2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качеств</w:t>
              </w:r>
            </w:hyperlink>
            <w:hyperlink r:id="rId12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2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Анкета</w:t>
              </w:r>
            </w:hyperlink>
            <w:hyperlink r:id="rId12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12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оценка своих поступков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A7E1D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«Оцени поступок» - методика определения морального содержания действий и ситуаций</w:t>
            </w:r>
          </w:p>
        </w:tc>
      </w:tr>
      <w:tr w:rsidR="006C524B" w:rsidRPr="006C524B" w14:paraId="791E2121" w14:textId="77777777" w:rsidTr="00E874DF">
        <w:trPr>
          <w:trHeight w:val="1451"/>
          <w:jc w:val="center"/>
        </w:trPr>
        <w:tc>
          <w:tcPr>
            <w:tcW w:w="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B134" w14:textId="77777777" w:rsidR="006C524B" w:rsidRPr="004E0296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4E0296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D00F1" w14:textId="77777777" w:rsidR="006C524B" w:rsidRPr="004E0296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4E029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9EA5A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Регулятивные: </w:t>
            </w:r>
          </w:p>
          <w:p w14:paraId="27A05F81" w14:textId="77777777" w:rsidR="006C524B" w:rsidRPr="00E874DF" w:rsidRDefault="00000000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hyperlink r:id="rId12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управление</w:t>
              </w:r>
            </w:hyperlink>
            <w:hyperlink r:id="rId12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29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своей</w:t>
              </w:r>
            </w:hyperlink>
            <w:hyperlink r:id="rId130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 xml:space="preserve"> </w:t>
              </w:r>
            </w:hyperlink>
            <w:hyperlink r:id="rId131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деятельностью</w:t>
              </w:r>
            </w:hyperlink>
            <w:hyperlink r:id="rId132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 xml:space="preserve">; </w:t>
              </w:r>
            </w:hyperlink>
            <w:hyperlink r:id="rId133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контроль</w:t>
              </w:r>
            </w:hyperlink>
            <w:hyperlink r:id="rId134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 xml:space="preserve"> </w:t>
              </w:r>
            </w:hyperlink>
            <w:hyperlink r:id="rId135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и</w:t>
              </w:r>
            </w:hyperlink>
            <w:hyperlink r:id="rId136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 xml:space="preserve"> </w:t>
              </w:r>
            </w:hyperlink>
            <w:hyperlink r:id="rId137" w:history="1">
              <w:r w:rsidR="006C524B" w:rsidRPr="00E874DF">
                <w:rPr>
                  <w:rFonts w:ascii="Times New Roman" w:eastAsiaTheme="minorEastAsia" w:hAnsi="Times New Roman"/>
                  <w:sz w:val="24"/>
                  <w:szCs w:val="24"/>
                  <w:u w:val="single"/>
                </w:rPr>
                <w:t>коррекция</w:t>
              </w:r>
            </w:hyperlink>
            <w:r w:rsidR="006C524B"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; </w:t>
            </w:r>
            <w:hyperlink r:id="rId13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инициативность</w:t>
              </w:r>
            </w:hyperlink>
            <w:hyperlink r:id="rId13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4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</w:t>
              </w:r>
            </w:hyperlink>
            <w:hyperlink r:id="rId14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4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самостоятельность</w:t>
              </w:r>
            </w:hyperlink>
            <w:hyperlink r:id="rId14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A56A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«Экспертная оценка» -</w:t>
            </w:r>
          </w:p>
          <w:p w14:paraId="1EE2AD46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 методика направлена на сбор информации о характере активности воспитанников на занятии.</w:t>
            </w:r>
          </w:p>
        </w:tc>
      </w:tr>
      <w:tr w:rsidR="006C524B" w:rsidRPr="006C524B" w14:paraId="7C7104CE" w14:textId="77777777" w:rsidTr="00E874DF">
        <w:trPr>
          <w:trHeight w:val="1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9F2DD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6D624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CBFD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Коммуникативные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: </w:t>
            </w:r>
            <w:hyperlink r:id="rId14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речевая</w:t>
              </w:r>
            </w:hyperlink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 деятельность; </w:t>
            </w:r>
            <w:hyperlink r:id="rId14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14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4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"../../</w:t>
              </w:r>
            </w:hyperlink>
            <w:hyperlink r:id="rId14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14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5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15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5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15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5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15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5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15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15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5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6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6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6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Метапредметные</w:t>
              </w:r>
            </w:hyperlink>
            <w:hyperlink r:id="rId163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64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165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66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Выбор</w:t>
              </w:r>
            </w:hyperlink>
            <w:hyperlink r:id="rId167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68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</w:t>
              </w:r>
            </w:hyperlink>
            <w:hyperlink r:id="rId169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70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действии</w:t>
              </w:r>
            </w:hyperlink>
            <w:hyperlink r:id="rId171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doc</w:t>
              </w:r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172" w:history="1">
              <w:r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сотрудничества</w:t>
              </w:r>
            </w:hyperlink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</w:p>
          <w:p w14:paraId="0F9B897F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685C8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«Выбор в действии» - методика направлена на изучение и оценку степени доброжелательности учащихся в отношениях с другими сверстниками и педагогом.</w:t>
            </w:r>
          </w:p>
          <w:p w14:paraId="78772FC8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«Методика диагностики взаимодействия учащихся в объединении» - направлена оценку уровня взаимодействия со сверстниками учащихся     объединения.</w:t>
            </w:r>
          </w:p>
          <w:p w14:paraId="0F70FB9A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Методика «Рукавички» - методика направлена на выявление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  <w:lastRenderedPageBreak/>
              <w:t>уровня сформированности действий по согласованию усилий в процессе организации и осуществления сотрудничества (кооперация).</w:t>
            </w:r>
          </w:p>
        </w:tc>
      </w:tr>
      <w:tr w:rsidR="006C524B" w:rsidRPr="006C524B" w14:paraId="439A356E" w14:textId="77777777" w:rsidTr="00E874DF">
        <w:trPr>
          <w:trHeight w:val="1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24614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72ED5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C5262" w14:textId="77777777" w:rsidR="006C524B" w:rsidRPr="00E874DF" w:rsidRDefault="00000000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hyperlink r:id="rId17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Познавательные</w:t>
              </w:r>
            </w:hyperlink>
            <w:hyperlink r:id="rId17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"../../</w:t>
              </w:r>
            </w:hyperlink>
            <w:hyperlink r:id="rId17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17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7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17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7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18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8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18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8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18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18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8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18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18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8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Метапредметные</w:t>
              </w:r>
            </w:hyperlink>
            <w:hyperlink r:id="rId19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9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19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19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Познавательные</w:t>
              </w:r>
            </w:hyperlink>
            <w:hyperlink r:id="rId19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19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19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docx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19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</w:hyperlink>
            <w:hyperlink r:id="rId19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HYPERLINK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"../../</w:t>
              </w:r>
            </w:hyperlink>
            <w:hyperlink r:id="rId19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Альберт</w:t>
              </w:r>
            </w:hyperlink>
            <w:hyperlink r:id="rId20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Desktop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20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</w:t>
              </w:r>
            </w:hyperlink>
            <w:hyperlink r:id="rId20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20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ПРОГР</w:t>
              </w:r>
            </w:hyperlink>
            <w:hyperlink r:id="rId20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20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Ю</w:t>
              </w:r>
            </w:hyperlink>
            <w:hyperlink r:id="rId20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20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Х</w:t>
              </w:r>
            </w:hyperlink>
            <w:hyperlink r:id="rId20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.2017-18</w:t>
              </w:r>
            </w:hyperlink>
            <w:hyperlink r:id="rId20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21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hyperlink r:id="rId21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г</w:t>
              </w:r>
            </w:hyperlink>
            <w:hyperlink r:id="rId21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21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Метапредметные</w:t>
              </w:r>
            </w:hyperlink>
            <w:hyperlink r:id="rId21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21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21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hyperlink r:id="rId21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Познавательные</w:t>
              </w:r>
            </w:hyperlink>
            <w:hyperlink r:id="rId21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%20</w:t>
              </w:r>
            </w:hyperlink>
            <w:hyperlink r:id="rId21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навыки</w:t>
              </w:r>
            </w:hyperlink>
            <w:hyperlink r:id="rId22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docx</w:t>
              </w:r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22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работа</w:t>
              </w:r>
            </w:hyperlink>
            <w:hyperlink r:id="rId22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2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</w:t>
              </w:r>
            </w:hyperlink>
            <w:hyperlink r:id="rId22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2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информацией</w:t>
              </w:r>
            </w:hyperlink>
            <w:hyperlink r:id="rId22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hyperlink r:id="rId22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работа</w:t>
              </w:r>
            </w:hyperlink>
            <w:hyperlink r:id="rId22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2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</w:t>
              </w:r>
            </w:hyperlink>
            <w:hyperlink r:id="rId23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3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учебными</w:t>
              </w:r>
            </w:hyperlink>
            <w:hyperlink r:id="rId23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3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моделями</w:t>
              </w:r>
            </w:hyperlink>
            <w:hyperlink r:id="rId23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hyperlink r:id="rId23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использование</w:t>
              </w:r>
            </w:hyperlink>
            <w:hyperlink r:id="rId23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3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знаковых</w:t>
              </w:r>
            </w:hyperlink>
            <w:hyperlink r:id="rId23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3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символов</w:t>
              </w:r>
            </w:hyperlink>
            <w:hyperlink r:id="rId24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24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общих</w:t>
              </w:r>
            </w:hyperlink>
            <w:hyperlink r:id="rId24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4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схем</w:t>
              </w:r>
            </w:hyperlink>
            <w:hyperlink r:id="rId24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4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решения</w:t>
              </w:r>
            </w:hyperlink>
            <w:hyperlink r:id="rId24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; </w:t>
              </w:r>
            </w:hyperlink>
            <w:hyperlink r:id="rId24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выполнение</w:t>
              </w:r>
            </w:hyperlink>
            <w:hyperlink r:id="rId24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4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логических</w:t>
              </w:r>
            </w:hyperlink>
            <w:hyperlink r:id="rId25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51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операций</w:t>
              </w:r>
            </w:hyperlink>
            <w:hyperlink r:id="rId252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253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сравнения</w:t>
              </w:r>
            </w:hyperlink>
            <w:hyperlink r:id="rId254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255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анализа</w:t>
              </w:r>
            </w:hyperlink>
            <w:hyperlink r:id="rId256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257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обобщения</w:t>
              </w:r>
            </w:hyperlink>
            <w:hyperlink r:id="rId258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259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классификации</w:t>
              </w:r>
            </w:hyperlink>
            <w:hyperlink r:id="rId260" w:history="1">
              <w:r w:rsidR="006C524B" w:rsidRPr="00E874DF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14B80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 xml:space="preserve">«Формирование познавательных действий» - методика выявления познавательных универсальных учебных действий </w:t>
            </w:r>
          </w:p>
        </w:tc>
      </w:tr>
      <w:tr w:rsidR="006C524B" w:rsidRPr="006C524B" w14:paraId="3C3D6DE9" w14:textId="77777777" w:rsidTr="00E874DF">
        <w:trPr>
          <w:trHeight w:val="1"/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0A531" w14:textId="77777777" w:rsidR="006C524B" w:rsidRPr="004E0296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4E0296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DEF50" w14:textId="77777777" w:rsidR="006C524B" w:rsidRPr="004E0296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lang w:val="en-US"/>
              </w:rPr>
            </w:pPr>
            <w:r w:rsidRPr="004E029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Предметные</w:t>
            </w:r>
            <w:r w:rsidRPr="004E0296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B7D6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Учебные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</w:rPr>
              <w:t>действия</w:t>
            </w:r>
            <w:r w:rsidRPr="00E874D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37C88" w14:textId="77777777" w:rsidR="006C524B" w:rsidRPr="00E874DF" w:rsidRDefault="006C524B" w:rsidP="00E8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E874DF"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  <w:t>«Мониторинг результатов обучения учащихся по дополнительной общеразвивающей  программе»</w:t>
            </w:r>
          </w:p>
        </w:tc>
      </w:tr>
    </w:tbl>
    <w:p w14:paraId="1BAE4AE7" w14:textId="77777777" w:rsidR="006C524B" w:rsidRPr="006C524B" w:rsidRDefault="006C524B" w:rsidP="006C5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PT Astra Serif"/>
          <w:sz w:val="24"/>
          <w:szCs w:val="24"/>
        </w:rPr>
      </w:pPr>
    </w:p>
    <w:p w14:paraId="087C4FCC" w14:textId="77777777" w:rsidR="006C524B" w:rsidRPr="006C524B" w:rsidRDefault="006C524B" w:rsidP="00540C15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eastAsiaTheme="minorEastAsia" w:hAnsiTheme="minorHAnsi" w:cs="PT Astra Serif"/>
          <w:sz w:val="24"/>
          <w:szCs w:val="24"/>
        </w:rPr>
      </w:pPr>
    </w:p>
    <w:p w14:paraId="240DEA5A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44E43CBC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02FAE16D" w14:textId="77777777" w:rsidR="008B5592" w:rsidRPr="008B5592" w:rsidRDefault="008B5592" w:rsidP="008B559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8B5592">
        <w:rPr>
          <w:rFonts w:ascii="Times New Roman" w:eastAsiaTheme="minorEastAsia" w:hAnsi="Times New Roman"/>
          <w:sz w:val="24"/>
          <w:szCs w:val="24"/>
        </w:rPr>
        <w:t xml:space="preserve">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детей. </w:t>
      </w:r>
    </w:p>
    <w:p w14:paraId="6DA6C000" w14:textId="77777777" w:rsidR="008B5592" w:rsidRPr="008B5592" w:rsidRDefault="008B5592" w:rsidP="008B55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Обучение по программе строится на сочетании коллективных и индивидуальных форм работы, что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</w:t>
      </w:r>
    </w:p>
    <w:p w14:paraId="3120C30E" w14:textId="77777777" w:rsidR="008B5592" w:rsidRPr="008B5592" w:rsidRDefault="008B5592" w:rsidP="008B55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Освоение программного материала подразумевает постепенное погружение в сложный и многогранный мир декоративно-прикладного искусства, живое и непосредственное общение детей и педагога в режиме сотворчества. Большая часть занятий проходит в атмосфере творческой мастерской, которая обеспечивает эмоционально-психологический комфорт каждому ребёнку и является наиболее приемлемой для детского самовыражения, моделируя ситуацию успеха на каждом занятии. </w:t>
      </w:r>
    </w:p>
    <w:p w14:paraId="50E7AEA6" w14:textId="77777777" w:rsidR="008B5592" w:rsidRPr="008B5592" w:rsidRDefault="008B5592" w:rsidP="008B5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Pr="008B5592">
        <w:rPr>
          <w:rFonts w:ascii="Times New Roman" w:eastAsiaTheme="minorEastAsia" w:hAnsi="Times New Roman"/>
          <w:sz w:val="24"/>
          <w:szCs w:val="24"/>
        </w:rPr>
        <w:t xml:space="preserve">Получая знания в объединении, дети не только могут связать свою дальнейшую профессию с декоративно-прикладным творчеством, но и получают умение справляться с любой поставленной перед ними задачей, учатся не бояться трудностей и доводить до конца любое </w:t>
      </w:r>
      <w:r w:rsidRPr="008B5592">
        <w:rPr>
          <w:rFonts w:ascii="Times New Roman" w:eastAsiaTheme="minorEastAsia" w:hAnsi="Times New Roman"/>
          <w:sz w:val="24"/>
          <w:szCs w:val="24"/>
        </w:rPr>
        <w:lastRenderedPageBreak/>
        <w:t>дело. Это очень важные качества для любой профессии.</w:t>
      </w:r>
    </w:p>
    <w:p w14:paraId="632409D8" w14:textId="77777777" w:rsidR="008B5592" w:rsidRPr="008B5592" w:rsidRDefault="008B5592" w:rsidP="008B5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Pr="008B5592">
        <w:rPr>
          <w:rFonts w:ascii="Times New Roman" w:eastAsiaTheme="minorEastAsia" w:hAnsi="Times New Roman"/>
          <w:sz w:val="24"/>
          <w:szCs w:val="24"/>
        </w:rPr>
        <w:t xml:space="preserve"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 </w:t>
      </w:r>
    </w:p>
    <w:p w14:paraId="789A80C0" w14:textId="77777777" w:rsidR="008B5592" w:rsidRPr="008B5592" w:rsidRDefault="008B5592" w:rsidP="008B55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highlight w:val="white"/>
        </w:rPr>
      </w:pPr>
      <w:r w:rsidRPr="008B5592">
        <w:rPr>
          <w:rFonts w:ascii="Times New Roman" w:eastAsiaTheme="minorEastAsia" w:hAnsi="Times New Roman"/>
          <w:sz w:val="24"/>
          <w:szCs w:val="24"/>
          <w:highlight w:val="white"/>
        </w:rPr>
        <w:t>Структурной особенностью программы является планирование содержания занятий по блокам и темам. Основные разделы программы группируются вокруг единой темы.  Содержание основывается на тематических блоках.</w:t>
      </w:r>
    </w:p>
    <w:p w14:paraId="5A4A4B6C" w14:textId="77777777" w:rsidR="008B5592" w:rsidRPr="008B5592" w:rsidRDefault="008B5592" w:rsidP="008B55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народных ремёсел. Основное время уделяется практическим занятиям, на которых учащиеся совершенствуют свои умения. Практические занятия и развитие художественного восприятия представлены в программе в их содержательном единстве (общая история искусства, эстетика, археология, теория конструирования форм, теория цвета, основы неорганической химии, основы теплотехники, материаловедение, теория орнамента, лепка и скульптура, декоративно-прикладное искусство, изобразительное искусств). По мере освоения ребёнком теоретического материала происходит наращивание спектра художественных приёмов, усложнение (расширение) техник. </w:t>
      </w:r>
    </w:p>
    <w:p w14:paraId="6F3C49DE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Содержанием программы предусмотрено выделение значительного количества учебных часов на создание проектной творческой работы «от эскиза до выставки». Данная программа допускает творческий, импровизированный подход со стороны учащихся и педагогов, это касается возможной замены порядка освоения разделов, введения дополнительного материала, методики проведения занятий. Руководствуясь данной программой, педагоги имеют возможность увеличить или уменьшить объём и степень сложности материала в зависимости от состава группы, и конкретных условий работы. </w:t>
      </w:r>
    </w:p>
    <w:p w14:paraId="76EACF78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>Успешной реализации программы способствуют разнообразные формы и виды деятельности, применение современных педагогических технологий. Так, применение мультимедийных технологий усиливает наглядность для более доступного объяснения сложного нового материала. Благодаря мультимедийным технологиям, знакомство с любой темой можно сопровождать показом видеофрагментов, фотографий, репродукций произведений искусства с одновременным прослушиванием музыкальных произведений. Активно применяются проблемный, проектный методы обучения. Отдельные занятия планируются в форме самостоятельной творческой работы. В начале каждого занятия несколько минут отводится теоретической беседе, завершается занятие просмотром работ и их обсуждением.</w:t>
      </w:r>
    </w:p>
    <w:p w14:paraId="29261852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 Одно из главных условий успеха обучения детей и развития их творчества – это индивидуальный подход к каждому ребёнку. Важен  принцип обучения и воспитания в коллективе. Он предполагает сочетание коллективных, групповых, индивидуальных форм организации на занятиях. Результаты коллективного художественного творчества учащихся нахо</w:t>
      </w:r>
      <w:r w:rsidRPr="008B5592">
        <w:rPr>
          <w:rFonts w:ascii="Times New Roman" w:eastAsiaTheme="minorEastAsia" w:hAnsi="Times New Roman"/>
          <w:sz w:val="24"/>
          <w:szCs w:val="24"/>
        </w:rPr>
        <w:lastRenderedPageBreak/>
        <w:t>дят применение в оформлении кабинетов, коридоров. Кроме того, выполненные на занятиях работы, используются как подарки для родных, друзей, ветеранов войны и труда. Общественное положение результатов творческой деятельности школьников имеет большое значение в воспитательном процессе.</w:t>
      </w:r>
    </w:p>
    <w:p w14:paraId="357FC0A8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>С целью расширения кругозора и обретения новых знаний в области народных ремёсел, для учащихся проводятся викторины, конкурсы, виртуальные путешествия в многообразный мир искусства.</w:t>
      </w:r>
    </w:p>
    <w:p w14:paraId="010EAFB9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Эффективным стимулом для создания оригинальных творческих произведений являются выставки и конкурсы детского творчества. Периодическая организация выставок даёт учащимся возможность заново увидеть и оценить свои работы, ощутить радость успеха. Повышению самооценки и статуса учащихся способствует размещение широкой информации о достижениях на официальном сайте учреждения, в социальных сетях, в СМИ. </w:t>
      </w:r>
    </w:p>
    <w:p w14:paraId="2B77F2A6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color w:val="C00000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>Наравне с образовательной задачей программа решает и воспитательные задачи через взаимодействие с другими коллективами, экскурсии в музеи и выставочные центры, посещение выставок, концертов, массовых мероприятий</w:t>
      </w:r>
      <w:r w:rsidR="00E92098">
        <w:rPr>
          <w:rFonts w:ascii="Times New Roman" w:eastAsiaTheme="minorEastAsia" w:hAnsi="Times New Roman"/>
          <w:sz w:val="24"/>
          <w:szCs w:val="24"/>
        </w:rPr>
        <w:t>.</w:t>
      </w:r>
      <w:r w:rsidRPr="008B5592">
        <w:rPr>
          <w:rFonts w:ascii="Times New Roman" w:eastAsiaTheme="minorEastAsia" w:hAnsi="Times New Roman"/>
          <w:sz w:val="24"/>
          <w:szCs w:val="24"/>
        </w:rPr>
        <w:t>Вовлечение родителей в образовательный процесс играет большую роль в реализации программы. Они на практике должны видеть, каких результатов добиваются их дети. С этой целью организуются родительские собрания, семейные праздники и игровые программы.</w:t>
      </w:r>
    </w:p>
    <w:p w14:paraId="33A484C0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>Работа по данной дополнительной общеразвивающей программе направлена на постоянную поддержку интереса учащихся к декоративно-прикладному творчеству, повышение их самооценки, личностного развития. Поэтому основным методическим приёмом проведения занятий является постоянное создание ситуации успеха. Поощрение, создание положительной мотивации (выставки).</w:t>
      </w:r>
    </w:p>
    <w:p w14:paraId="498592CD" w14:textId="77777777" w:rsidR="008B5592" w:rsidRPr="008B5592" w:rsidRDefault="008B5592" w:rsidP="00E920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8B5592">
        <w:rPr>
          <w:rFonts w:ascii="Times New Roman" w:eastAsiaTheme="minorEastAsia" w:hAnsi="Times New Roman"/>
          <w:sz w:val="24"/>
          <w:szCs w:val="24"/>
        </w:rPr>
        <w:t xml:space="preserve">Постоянный поиск новых форм и методов организации учебной деятельности, привлечение жизненного опыта детей и примеров из окружающей среды, позволяют сделать занятия   насыщенными информационно и эмоционально. </w:t>
      </w:r>
    </w:p>
    <w:p w14:paraId="245DAAE3" w14:textId="77777777" w:rsidR="008B5592" w:rsidRPr="008B5592" w:rsidRDefault="00E92098" w:rsidP="008B5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="008B5592" w:rsidRPr="008B5592">
        <w:rPr>
          <w:rFonts w:ascii="Times New Roman" w:eastAsiaTheme="minorEastAsia" w:hAnsi="Times New Roman"/>
          <w:sz w:val="24"/>
          <w:szCs w:val="24"/>
        </w:rPr>
        <w:t>Получая знания в объединении, дети не только могут связать свою дальнейшую профессию с декоративно-прикладным творчеством, но и получают умение справляться с любой поставленной перед ними задачей, учатся не бояться трудностей и доводить до конца любое дело. Это очень важные качества для любой профессии.</w:t>
      </w:r>
    </w:p>
    <w:p w14:paraId="3871918B" w14:textId="77777777" w:rsidR="008B5592" w:rsidRPr="008B5592" w:rsidRDefault="00E92098" w:rsidP="008B5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="008B5592" w:rsidRPr="008B5592">
        <w:rPr>
          <w:rFonts w:ascii="Times New Roman" w:eastAsiaTheme="minorEastAsia" w:hAnsi="Times New Roman"/>
          <w:sz w:val="24"/>
          <w:szCs w:val="24"/>
        </w:rPr>
        <w:t xml:space="preserve"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 </w:t>
      </w:r>
    </w:p>
    <w:p w14:paraId="77E95B7B" w14:textId="77777777" w:rsidR="006E29F7" w:rsidRPr="006E29F7" w:rsidRDefault="006E29F7" w:rsidP="00E9209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4E6783A8" w14:textId="77777777" w:rsidR="008D4900" w:rsidRPr="008D4900" w:rsidRDefault="008D4900" w:rsidP="00E92098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обучающихся отводится 50% времени от аудиторных занятий, которые выполняются в форме домашних заданий (упражнения к </w:t>
      </w:r>
      <w:r w:rsidRPr="008D4900">
        <w:rPr>
          <w:rFonts w:ascii="Times New Roman" w:hAnsi="Times New Roman"/>
          <w:sz w:val="24"/>
          <w:szCs w:val="24"/>
        </w:rPr>
        <w:lastRenderedPageBreak/>
        <w:t xml:space="preserve">изученным темам, рисование с натуры, эскизирование). </w:t>
      </w:r>
    </w:p>
    <w:p w14:paraId="7432952D" w14:textId="77777777" w:rsidR="006E29F7" w:rsidRPr="008D4900" w:rsidRDefault="008D4900" w:rsidP="00E92098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Обучающиеся имеют возможность работать с книгой, иллюстративным материалом в </w:t>
      </w:r>
      <w:r w:rsidR="00CB49EF">
        <w:rPr>
          <w:rFonts w:ascii="Times New Roman" w:hAnsi="Times New Roman"/>
          <w:sz w:val="24"/>
          <w:szCs w:val="24"/>
        </w:rPr>
        <w:t>биб</w:t>
      </w:r>
      <w:r w:rsidRPr="008D4900">
        <w:rPr>
          <w:rFonts w:ascii="Times New Roman" w:hAnsi="Times New Roman"/>
          <w:sz w:val="24"/>
          <w:szCs w:val="24"/>
        </w:rPr>
        <w:t xml:space="preserve">лиотеке. </w:t>
      </w:r>
    </w:p>
    <w:p w14:paraId="5391D4AF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1C9928CD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3ABEF12D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4A3727BC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40FC2FB6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25BF3FD9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35011C6F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C956F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5ED8543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41E2F30" w14:textId="77777777" w:rsidR="009E4D81" w:rsidRDefault="009E4D81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50501BB" w14:textId="77777777" w:rsidR="009E4D81" w:rsidRDefault="009E4D81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C202CBE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9612548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EDFEDBC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FB01014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0658D62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2EDB255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3DF3688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53BB61A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EC5F437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B36A3B1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A32A29A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394DDF6" w14:textId="77777777" w:rsidR="00794C54" w:rsidRDefault="00794C54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1141569" w14:textId="77777777" w:rsidR="00794C54" w:rsidRDefault="00794C54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A863E53" w14:textId="77777777" w:rsidR="00794C54" w:rsidRDefault="00794C54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B11E68B" w14:textId="77777777" w:rsidR="00794C54" w:rsidRDefault="00794C54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8C64E05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AABE277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F1BE878" w14:textId="77777777" w:rsidR="00E92098" w:rsidRDefault="00E92098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CB1F306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11C50633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чебно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4E8B7DE9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Поверин А. Гончарное дело. Техника, приёмы, изделия; Москва. АСТ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 – </w:t>
      </w:r>
      <w:r w:rsidRPr="00505F28">
        <w:rPr>
          <w:rFonts w:ascii="Times New Roman" w:eastAsiaTheme="minorEastAsia" w:hAnsi="Times New Roman"/>
          <w:sz w:val="24"/>
          <w:szCs w:val="24"/>
        </w:rPr>
        <w:t>Пресс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, 2007</w:t>
      </w:r>
      <w:r w:rsidRPr="00505F28">
        <w:rPr>
          <w:rFonts w:ascii="Times New Roman" w:eastAsiaTheme="minorEastAsia" w:hAnsi="Times New Roman"/>
          <w:sz w:val="24"/>
          <w:szCs w:val="24"/>
        </w:rPr>
        <w:t>г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586A3400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Бугамбаев М. Гончарное ремесло – Керамика. Терракота.;  Ростов – на/Д.: Феникс, 2000г.</w:t>
      </w:r>
    </w:p>
    <w:p w14:paraId="7D59D477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Долорс Рос, Керамика: техника, приемы, изделия; Пер. с нем. – Ю. О. Бел.   Москва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 w:rsidRPr="00505F28">
        <w:rPr>
          <w:rFonts w:ascii="Times New Roman" w:eastAsiaTheme="minorEastAsia" w:hAnsi="Times New Roman"/>
          <w:sz w:val="24"/>
          <w:szCs w:val="24"/>
        </w:rPr>
        <w:t>АСТ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 – </w:t>
      </w:r>
      <w:r w:rsidRPr="00505F28">
        <w:rPr>
          <w:rFonts w:ascii="Times New Roman" w:eastAsiaTheme="minorEastAsia" w:hAnsi="Times New Roman"/>
          <w:sz w:val="24"/>
          <w:szCs w:val="24"/>
        </w:rPr>
        <w:t>Пресс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505F28">
        <w:rPr>
          <w:rFonts w:ascii="Times New Roman" w:eastAsiaTheme="minorEastAsia" w:hAnsi="Times New Roman"/>
          <w:sz w:val="24"/>
          <w:szCs w:val="24"/>
        </w:rPr>
        <w:t>книга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, 2003</w:t>
      </w:r>
      <w:r w:rsidRPr="00505F28">
        <w:rPr>
          <w:rFonts w:ascii="Times New Roman" w:eastAsiaTheme="minorEastAsia" w:hAnsi="Times New Roman"/>
          <w:sz w:val="24"/>
          <w:szCs w:val="24"/>
        </w:rPr>
        <w:t>г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</w:p>
    <w:p w14:paraId="7A38CBB8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Конструирование художественных изделий из керамики. Авт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 w:rsidRPr="00505F28">
        <w:rPr>
          <w:rFonts w:ascii="Times New Roman" w:eastAsiaTheme="minorEastAsia" w:hAnsi="Times New Roman"/>
          <w:sz w:val="24"/>
          <w:szCs w:val="24"/>
        </w:rPr>
        <w:t>Лукич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505F28">
        <w:rPr>
          <w:rFonts w:ascii="Times New Roman" w:eastAsiaTheme="minorEastAsia" w:hAnsi="Times New Roman"/>
          <w:sz w:val="24"/>
          <w:szCs w:val="24"/>
        </w:rPr>
        <w:t>Г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  <w:r w:rsidRPr="00505F28">
        <w:rPr>
          <w:rFonts w:ascii="Times New Roman" w:eastAsiaTheme="minorEastAsia" w:hAnsi="Times New Roman"/>
          <w:sz w:val="24"/>
          <w:szCs w:val="24"/>
        </w:rPr>
        <w:t>Е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</w:p>
    <w:p w14:paraId="6FEC40A9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Материаловедение и технология производства художественных керамических изделий. Авт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05F28">
        <w:rPr>
          <w:rFonts w:ascii="Times New Roman" w:eastAsiaTheme="minorEastAsia" w:hAnsi="Times New Roman"/>
          <w:sz w:val="24"/>
          <w:szCs w:val="24"/>
        </w:rPr>
        <w:t>Акунова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r w:rsidRPr="00505F28">
        <w:rPr>
          <w:rFonts w:ascii="Times New Roman" w:eastAsiaTheme="minorEastAsia" w:hAnsi="Times New Roman"/>
          <w:sz w:val="24"/>
          <w:szCs w:val="24"/>
        </w:rPr>
        <w:t>Приблуда</w:t>
      </w:r>
    </w:p>
    <w:p w14:paraId="5579861C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Обжиг спекающихся керамических масс. Авт. Дудеров Г.Н. Москва, 1957.</w:t>
      </w:r>
    </w:p>
    <w:p w14:paraId="321ABD9C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Претте М. К.   Капальдо  Творчество и выражение: курс художественного воспитания;  Москва. Сов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 w:rsidRPr="00505F28">
        <w:rPr>
          <w:rFonts w:ascii="Times New Roman" w:eastAsiaTheme="minorEastAsia" w:hAnsi="Times New Roman"/>
          <w:sz w:val="24"/>
          <w:szCs w:val="24"/>
        </w:rPr>
        <w:t>Художник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, 1981</w:t>
      </w:r>
      <w:r w:rsidRPr="00505F28">
        <w:rPr>
          <w:rFonts w:ascii="Times New Roman" w:eastAsiaTheme="minorEastAsia" w:hAnsi="Times New Roman"/>
          <w:sz w:val="24"/>
          <w:szCs w:val="24"/>
        </w:rPr>
        <w:t>г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46E8D08E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Технология производства и декорирование художественных керамических изделий. Авт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 w:rsidRPr="00505F28">
        <w:rPr>
          <w:rFonts w:ascii="Times New Roman" w:eastAsiaTheme="minorEastAsia" w:hAnsi="Times New Roman"/>
          <w:sz w:val="24"/>
          <w:szCs w:val="24"/>
        </w:rPr>
        <w:t>Акунова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r w:rsidRPr="00505F28">
        <w:rPr>
          <w:rFonts w:ascii="Times New Roman" w:eastAsiaTheme="minorEastAsia" w:hAnsi="Times New Roman"/>
          <w:sz w:val="24"/>
          <w:szCs w:val="24"/>
        </w:rPr>
        <w:t>Крапивин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6C95AAFB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Узоры и орнаменты для мастера. Авт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r w:rsidRPr="00505F28">
        <w:rPr>
          <w:rFonts w:ascii="Times New Roman" w:eastAsiaTheme="minorEastAsia" w:hAnsi="Times New Roman"/>
          <w:sz w:val="24"/>
          <w:szCs w:val="24"/>
        </w:rPr>
        <w:t>Чебан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505F28">
        <w:rPr>
          <w:rFonts w:ascii="Times New Roman" w:eastAsiaTheme="minorEastAsia" w:hAnsi="Times New Roman"/>
          <w:sz w:val="24"/>
          <w:szCs w:val="24"/>
        </w:rPr>
        <w:t>В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44CD3F64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Федотов Г. Послушная глина;  Москва. АСТ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-</w:t>
      </w:r>
      <w:r w:rsidRPr="00505F28">
        <w:rPr>
          <w:rFonts w:ascii="Times New Roman" w:eastAsiaTheme="minorEastAsia" w:hAnsi="Times New Roman"/>
          <w:sz w:val="24"/>
          <w:szCs w:val="24"/>
        </w:rPr>
        <w:t>Пресс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, 1997</w:t>
      </w:r>
      <w:r w:rsidRPr="00505F28">
        <w:rPr>
          <w:rFonts w:ascii="Times New Roman" w:eastAsiaTheme="minorEastAsia" w:hAnsi="Times New Roman"/>
          <w:sz w:val="24"/>
          <w:szCs w:val="24"/>
        </w:rPr>
        <w:t>г</w:t>
      </w:r>
      <w:r w:rsidRPr="00505F28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1105C1DD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05F28">
        <w:rPr>
          <w:rFonts w:ascii="Times New Roman" w:eastAsiaTheme="minorEastAsia" w:hAnsi="Times New Roman"/>
          <w:color w:val="000000"/>
          <w:sz w:val="24"/>
          <w:szCs w:val="24"/>
        </w:rPr>
        <w:t>Алексахин Н.Н. Волшебная глина. – АГАР.- Москва, 2001.-47с.</w:t>
      </w:r>
    </w:p>
    <w:p w14:paraId="24EAE94B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Блинов Г. Сказки без слов. – Коммунар.- Тула, 1974.-124с.</w:t>
      </w:r>
    </w:p>
    <w:p w14:paraId="6304A9F3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Бурдейный М.А. Искусство керамики. – М.: Профиздат, 2005.-104с.</w:t>
      </w:r>
    </w:p>
    <w:p w14:paraId="44F8C8F6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Волшебная глина. Смоленск: Русич, 2001.-160с.</w:t>
      </w:r>
    </w:p>
    <w:p w14:paraId="17425E9C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Данилова Л. И. Камень, глина и фантазия: Кн. Для учащихся. – М.: Просвещение, 1991.-239с.</w:t>
      </w:r>
    </w:p>
    <w:p w14:paraId="683446F5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Дайн Г. Л. Игрушечных дел мастер: Кн. Для учащихся.- М.: Просвещение, 1994.-288с.</w:t>
      </w:r>
    </w:p>
    <w:p w14:paraId="38931F5D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Конышева Н.М. Лепка в начальных классах: Кн. для учителя.-2-е изд., дораб. - М.:                             Просвещение, 1985.-80с.</w:t>
      </w:r>
    </w:p>
    <w:p w14:paraId="7F26FE02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Рубцова Е. С. Фантазии из глины.- М.: Эксмо, 2007.-64с.</w:t>
      </w:r>
    </w:p>
    <w:p w14:paraId="15EBA105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Сюзи О’ Рейчи. Лепка. Изд-во Полигон.- С.-Петербург. 1997.-30с.</w:t>
      </w:r>
    </w:p>
    <w:p w14:paraId="0B8CEDE6" w14:textId="77777777" w:rsidR="00505F28" w:rsidRPr="00505F28" w:rsidRDefault="00505F28" w:rsidP="00505F2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Талигина Н. М. Обряды жизненного цикла у сынских хантов. –  Томск: Изд-во Том. Ун-та,2005.-176с.</w:t>
      </w:r>
    </w:p>
    <w:p w14:paraId="388F430F" w14:textId="77777777" w:rsidR="00D817D2" w:rsidRDefault="00505F28" w:rsidP="00D817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505F28">
        <w:rPr>
          <w:rFonts w:ascii="Times New Roman" w:eastAsiaTheme="minorEastAsia" w:hAnsi="Times New Roman"/>
          <w:sz w:val="24"/>
          <w:szCs w:val="24"/>
        </w:rPr>
        <w:t>Федотов Г. Я. Послушная глина: Основы художественного ремесла. – М.: АСТ-ПРЕСС, 1997.-144с</w:t>
      </w:r>
    </w:p>
    <w:p w14:paraId="6B0C5A42" w14:textId="77777777" w:rsidR="00505F28" w:rsidRPr="00505F28" w:rsidRDefault="00D817D2" w:rsidP="00D817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-142" w:firstLine="502"/>
        <w:jc w:val="both"/>
        <w:rPr>
          <w:rFonts w:ascii="Times New Roman" w:eastAsiaTheme="minorEastAsia" w:hAnsi="Times New Roman"/>
          <w:sz w:val="24"/>
          <w:szCs w:val="24"/>
        </w:rPr>
      </w:pPr>
      <w:r w:rsidRPr="00D817D2">
        <w:rPr>
          <w:rFonts w:ascii="Times New Roman" w:eastAsiaTheme="minorEastAsia" w:hAnsi="Times New Roman"/>
          <w:color w:val="000000"/>
          <w:sz w:val="24"/>
          <w:szCs w:val="24"/>
          <w:highlight w:val="white"/>
        </w:rPr>
        <w:t xml:space="preserve"> </w:t>
      </w:r>
      <w:r w:rsidR="00505F28" w:rsidRPr="00505F28">
        <w:rPr>
          <w:rFonts w:ascii="Times New Roman" w:eastAsiaTheme="minorEastAsia" w:hAnsi="Times New Roman"/>
          <w:sz w:val="24"/>
          <w:szCs w:val="24"/>
        </w:rPr>
        <w:t xml:space="preserve"> Ращупкина С., «Лепка из глины для детей. Развиваем пальцы и голову скачать книгу». М.: РИПОЛ Классик, 2010.</w:t>
      </w:r>
    </w:p>
    <w:p w14:paraId="53EF7E93" w14:textId="77777777" w:rsidR="00505F28" w:rsidRPr="00505F28" w:rsidRDefault="00505F28" w:rsidP="00505F28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rPr>
          <w:rFonts w:ascii="PT Astra Serif" w:eastAsiaTheme="minorEastAsia" w:hAnsi="PT Astra Serif" w:cs="PT Astra Serif"/>
          <w:b/>
          <w:bCs/>
          <w:color w:val="000000"/>
          <w:sz w:val="24"/>
          <w:szCs w:val="24"/>
        </w:rPr>
      </w:pPr>
    </w:p>
    <w:p w14:paraId="25D7BD1F" w14:textId="77777777" w:rsidR="00D817D2" w:rsidRPr="00A21B93" w:rsidRDefault="00D817D2" w:rsidP="00D817D2">
      <w:pPr>
        <w:spacing w:after="0" w:line="360" w:lineRule="auto"/>
        <w:ind w:left="20"/>
        <w:jc w:val="center"/>
        <w:rPr>
          <w:rFonts w:ascii="Times New Roman" w:hAnsi="Times New Roman"/>
          <w:b/>
          <w:i/>
          <w:spacing w:val="5"/>
          <w:sz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6.2</w:t>
      </w:r>
      <w:r w:rsidRPr="00A21B93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21B93">
        <w:rPr>
          <w:rFonts w:ascii="Times New Roman" w:hAnsi="Times New Roman"/>
          <w:b/>
          <w:i/>
          <w:spacing w:val="5"/>
          <w:sz w:val="24"/>
        </w:rPr>
        <w:t xml:space="preserve"> Электронные ресурсы</w:t>
      </w:r>
    </w:p>
    <w:p w14:paraId="607F216E" w14:textId="77777777" w:rsidR="00D817D2" w:rsidRPr="00A21B93" w:rsidRDefault="00D817D2" w:rsidP="00D817D2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t xml:space="preserve">• Форум "КерамикАрт.Ру" </w:t>
      </w:r>
      <w:hyperlink r:id="rId261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http://forum.ceramicart.ru/viewforum.php</w:t>
        </w:r>
      </w:hyperlink>
      <w:r w:rsidRPr="00A21B93">
        <w:rPr>
          <w:rFonts w:ascii="Times New Roman" w:hAnsi="Times New Roman"/>
          <w:spacing w:val="5"/>
          <w:sz w:val="24"/>
        </w:rPr>
        <w:t xml:space="preserve"> </w:t>
      </w:r>
    </w:p>
    <w:p w14:paraId="08326AA2" w14:textId="77777777" w:rsidR="00D817D2" w:rsidRPr="00A21B93" w:rsidRDefault="00D817D2" w:rsidP="00D817D2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lastRenderedPageBreak/>
        <w:t xml:space="preserve">• Электронная библиотека </w:t>
      </w:r>
      <w:hyperlink r:id="rId262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http://www.modernlib.ru/genres/children/name_let225.html</w:t>
        </w:r>
      </w:hyperlink>
    </w:p>
    <w:p w14:paraId="11316B06" w14:textId="77777777" w:rsidR="00D817D2" w:rsidRPr="00A21B93" w:rsidRDefault="00D817D2" w:rsidP="00D817D2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t xml:space="preserve">• Керамика Японии </w:t>
      </w:r>
      <w:hyperlink r:id="rId263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http://watashinoyakimono.blogspot.com</w:t>
        </w:r>
      </w:hyperlink>
    </w:p>
    <w:p w14:paraId="2FE37210" w14:textId="77777777" w:rsidR="00D817D2" w:rsidRPr="00A21B93" w:rsidRDefault="00D817D2" w:rsidP="00D817D2">
      <w:pPr>
        <w:spacing w:line="360" w:lineRule="auto"/>
        <w:jc w:val="both"/>
        <w:rPr>
          <w:rFonts w:eastAsia="Calibri" w:cs="Calibri"/>
          <w:sz w:val="24"/>
        </w:rPr>
      </w:pPr>
    </w:p>
    <w:p w14:paraId="439BA215" w14:textId="77777777" w:rsidR="00505F28" w:rsidRPr="00505F28" w:rsidRDefault="00505F28" w:rsidP="00505F28">
      <w:pPr>
        <w:widowControl w:val="0"/>
        <w:autoSpaceDE w:val="0"/>
        <w:autoSpaceDN w:val="0"/>
        <w:adjustRightInd w:val="0"/>
        <w:rPr>
          <w:rFonts w:eastAsiaTheme="minorEastAsia" w:cs="Calibri"/>
          <w:sz w:val="24"/>
          <w:szCs w:val="24"/>
        </w:rPr>
      </w:pPr>
    </w:p>
    <w:p w14:paraId="44A5EA67" w14:textId="77777777" w:rsidR="00A23D9B" w:rsidRPr="008C6C75" w:rsidRDefault="00A23D9B" w:rsidP="00D817D2">
      <w:pPr>
        <w:tabs>
          <w:tab w:val="center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A23D9B" w:rsidRPr="008C6C75" w:rsidSect="00786333">
      <w:pgSz w:w="11906" w:h="16838"/>
      <w:pgMar w:top="426" w:right="850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C983" w14:textId="77777777" w:rsidR="0067049A" w:rsidRDefault="0067049A" w:rsidP="00AF1CCE">
      <w:pPr>
        <w:spacing w:after="0" w:line="240" w:lineRule="auto"/>
      </w:pPr>
      <w:r>
        <w:separator/>
      </w:r>
    </w:p>
  </w:endnote>
  <w:endnote w:type="continuationSeparator" w:id="0">
    <w:p w14:paraId="783B6B3B" w14:textId="77777777" w:rsidR="0067049A" w:rsidRDefault="0067049A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47B5" w14:textId="77777777" w:rsidR="004020EF" w:rsidRDefault="004020EF">
    <w:pPr>
      <w:pStyle w:val="a5"/>
      <w:jc w:val="right"/>
    </w:pPr>
  </w:p>
  <w:p w14:paraId="74AAF871" w14:textId="77777777" w:rsidR="004020EF" w:rsidRDefault="004020EF" w:rsidP="007863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24C7" w14:textId="77777777" w:rsidR="0067049A" w:rsidRDefault="0067049A" w:rsidP="00AF1CCE">
      <w:pPr>
        <w:spacing w:after="0" w:line="240" w:lineRule="auto"/>
      </w:pPr>
      <w:r>
        <w:separator/>
      </w:r>
    </w:p>
  </w:footnote>
  <w:footnote w:type="continuationSeparator" w:id="0">
    <w:p w14:paraId="00A504D3" w14:textId="77777777" w:rsidR="0067049A" w:rsidRDefault="0067049A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EC563E"/>
    <w:lvl w:ilvl="0">
      <w:numFmt w:val="bullet"/>
      <w:lvlText w:val="*"/>
      <w:lvlJc w:val="left"/>
    </w:lvl>
  </w:abstractNum>
  <w:abstractNum w:abstractNumId="1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B4C"/>
    <w:multiLevelType w:val="hybridMultilevel"/>
    <w:tmpl w:val="524C9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DE5"/>
    <w:multiLevelType w:val="hybridMultilevel"/>
    <w:tmpl w:val="DE3C50C8"/>
    <w:lvl w:ilvl="0" w:tplc="2CB2F8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27C32855"/>
    <w:multiLevelType w:val="hybridMultilevel"/>
    <w:tmpl w:val="CEAA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8012F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49F16964"/>
    <w:multiLevelType w:val="hybridMultilevel"/>
    <w:tmpl w:val="889422C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BF2"/>
    <w:multiLevelType w:val="hybridMultilevel"/>
    <w:tmpl w:val="12AE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0418B"/>
    <w:multiLevelType w:val="hybridMultilevel"/>
    <w:tmpl w:val="7E28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2007B"/>
    <w:multiLevelType w:val="hybridMultilevel"/>
    <w:tmpl w:val="B340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5406647"/>
    <w:multiLevelType w:val="hybridMultilevel"/>
    <w:tmpl w:val="E772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130053429">
    <w:abstractNumId w:val="3"/>
  </w:num>
  <w:num w:numId="2" w16cid:durableId="447234960">
    <w:abstractNumId w:val="15"/>
  </w:num>
  <w:num w:numId="3" w16cid:durableId="2102098046">
    <w:abstractNumId w:val="13"/>
  </w:num>
  <w:num w:numId="4" w16cid:durableId="759958210">
    <w:abstractNumId w:val="1"/>
  </w:num>
  <w:num w:numId="5" w16cid:durableId="130635067">
    <w:abstractNumId w:val="6"/>
  </w:num>
  <w:num w:numId="6" w16cid:durableId="1355303832">
    <w:abstractNumId w:val="2"/>
  </w:num>
  <w:num w:numId="7" w16cid:durableId="1041587971">
    <w:abstractNumId w:val="9"/>
  </w:num>
  <w:num w:numId="8" w16cid:durableId="1694307430">
    <w:abstractNumId w:val="10"/>
  </w:num>
  <w:num w:numId="9" w16cid:durableId="1287464398">
    <w:abstractNumId w:val="11"/>
  </w:num>
  <w:num w:numId="10" w16cid:durableId="846673354">
    <w:abstractNumId w:val="5"/>
  </w:num>
  <w:num w:numId="11" w16cid:durableId="238829845">
    <w:abstractNumId w:val="14"/>
  </w:num>
  <w:num w:numId="12" w16cid:durableId="1080953979">
    <w:abstractNumId w:val="7"/>
  </w:num>
  <w:num w:numId="13" w16cid:durableId="559246921">
    <w:abstractNumId w:val="4"/>
  </w:num>
  <w:num w:numId="14" w16cid:durableId="1107963011">
    <w:abstractNumId w:val="12"/>
  </w:num>
  <w:num w:numId="15" w16cid:durableId="1756053180">
    <w:abstractNumId w:val="8"/>
  </w:num>
  <w:num w:numId="16" w16cid:durableId="18356071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2230"/>
    <w:rsid w:val="000024DD"/>
    <w:rsid w:val="00004838"/>
    <w:rsid w:val="00004D8E"/>
    <w:rsid w:val="00010CF5"/>
    <w:rsid w:val="00011D27"/>
    <w:rsid w:val="00017D77"/>
    <w:rsid w:val="000244AD"/>
    <w:rsid w:val="00034665"/>
    <w:rsid w:val="00041243"/>
    <w:rsid w:val="00042638"/>
    <w:rsid w:val="00042D1A"/>
    <w:rsid w:val="000448F6"/>
    <w:rsid w:val="000449E1"/>
    <w:rsid w:val="000478B3"/>
    <w:rsid w:val="000516A9"/>
    <w:rsid w:val="00052D24"/>
    <w:rsid w:val="00054EDD"/>
    <w:rsid w:val="000563C8"/>
    <w:rsid w:val="00065762"/>
    <w:rsid w:val="0006755C"/>
    <w:rsid w:val="00077F6E"/>
    <w:rsid w:val="000822CA"/>
    <w:rsid w:val="000954CE"/>
    <w:rsid w:val="000969BA"/>
    <w:rsid w:val="000A1720"/>
    <w:rsid w:val="000A7C6D"/>
    <w:rsid w:val="000C2418"/>
    <w:rsid w:val="000C60FE"/>
    <w:rsid w:val="000E0E7E"/>
    <w:rsid w:val="000E2A6A"/>
    <w:rsid w:val="001063F6"/>
    <w:rsid w:val="00107547"/>
    <w:rsid w:val="001111EF"/>
    <w:rsid w:val="001127AE"/>
    <w:rsid w:val="00122C18"/>
    <w:rsid w:val="00123E5B"/>
    <w:rsid w:val="0014208B"/>
    <w:rsid w:val="00150C8D"/>
    <w:rsid w:val="00152E6F"/>
    <w:rsid w:val="001609A9"/>
    <w:rsid w:val="001676B6"/>
    <w:rsid w:val="00167793"/>
    <w:rsid w:val="00175188"/>
    <w:rsid w:val="0017700B"/>
    <w:rsid w:val="00182D9D"/>
    <w:rsid w:val="0019634A"/>
    <w:rsid w:val="001B223E"/>
    <w:rsid w:val="001B796C"/>
    <w:rsid w:val="001C3053"/>
    <w:rsid w:val="001C6BA4"/>
    <w:rsid w:val="001D151F"/>
    <w:rsid w:val="001D3028"/>
    <w:rsid w:val="001D60B0"/>
    <w:rsid w:val="001D6F37"/>
    <w:rsid w:val="001D7FF7"/>
    <w:rsid w:val="001E0C78"/>
    <w:rsid w:val="001E5A87"/>
    <w:rsid w:val="001F6FCD"/>
    <w:rsid w:val="002027C6"/>
    <w:rsid w:val="002042D5"/>
    <w:rsid w:val="0020591D"/>
    <w:rsid w:val="00216192"/>
    <w:rsid w:val="0021696B"/>
    <w:rsid w:val="002338DD"/>
    <w:rsid w:val="00250405"/>
    <w:rsid w:val="00251F31"/>
    <w:rsid w:val="0026341F"/>
    <w:rsid w:val="0026466E"/>
    <w:rsid w:val="0029097D"/>
    <w:rsid w:val="0029282B"/>
    <w:rsid w:val="002977E1"/>
    <w:rsid w:val="002A5D4E"/>
    <w:rsid w:val="002B7D6A"/>
    <w:rsid w:val="002C4B08"/>
    <w:rsid w:val="002D7F05"/>
    <w:rsid w:val="002F3885"/>
    <w:rsid w:val="002F4B90"/>
    <w:rsid w:val="0030115E"/>
    <w:rsid w:val="00302469"/>
    <w:rsid w:val="00307FD8"/>
    <w:rsid w:val="00325CE7"/>
    <w:rsid w:val="0032622F"/>
    <w:rsid w:val="00331B02"/>
    <w:rsid w:val="00331DF7"/>
    <w:rsid w:val="00336CEA"/>
    <w:rsid w:val="00341510"/>
    <w:rsid w:val="00350BF6"/>
    <w:rsid w:val="00364CA4"/>
    <w:rsid w:val="0037027C"/>
    <w:rsid w:val="00371E43"/>
    <w:rsid w:val="0039662A"/>
    <w:rsid w:val="003A05DD"/>
    <w:rsid w:val="003B37DB"/>
    <w:rsid w:val="003B67F0"/>
    <w:rsid w:val="003C188F"/>
    <w:rsid w:val="003C3FB5"/>
    <w:rsid w:val="003D07A4"/>
    <w:rsid w:val="003D52A1"/>
    <w:rsid w:val="003D7AE2"/>
    <w:rsid w:val="003E0C49"/>
    <w:rsid w:val="003E7F10"/>
    <w:rsid w:val="00400A68"/>
    <w:rsid w:val="004020EF"/>
    <w:rsid w:val="00402C34"/>
    <w:rsid w:val="00406A57"/>
    <w:rsid w:val="0041082E"/>
    <w:rsid w:val="00412566"/>
    <w:rsid w:val="00421EAF"/>
    <w:rsid w:val="00426483"/>
    <w:rsid w:val="0042747B"/>
    <w:rsid w:val="00427548"/>
    <w:rsid w:val="004306C0"/>
    <w:rsid w:val="00445C88"/>
    <w:rsid w:val="004534C3"/>
    <w:rsid w:val="00455101"/>
    <w:rsid w:val="0045532A"/>
    <w:rsid w:val="00486094"/>
    <w:rsid w:val="00486653"/>
    <w:rsid w:val="004944FB"/>
    <w:rsid w:val="004963C8"/>
    <w:rsid w:val="004A6C6C"/>
    <w:rsid w:val="004B289B"/>
    <w:rsid w:val="004B3CE4"/>
    <w:rsid w:val="004B4B43"/>
    <w:rsid w:val="004C4110"/>
    <w:rsid w:val="004C5743"/>
    <w:rsid w:val="004C790E"/>
    <w:rsid w:val="004D17A0"/>
    <w:rsid w:val="004D55C0"/>
    <w:rsid w:val="004D71B5"/>
    <w:rsid w:val="004E0296"/>
    <w:rsid w:val="004F2A59"/>
    <w:rsid w:val="004F4962"/>
    <w:rsid w:val="004F680B"/>
    <w:rsid w:val="00505F28"/>
    <w:rsid w:val="005106EE"/>
    <w:rsid w:val="00512F85"/>
    <w:rsid w:val="00532400"/>
    <w:rsid w:val="00540C15"/>
    <w:rsid w:val="005434BA"/>
    <w:rsid w:val="005547AC"/>
    <w:rsid w:val="00560915"/>
    <w:rsid w:val="0057711E"/>
    <w:rsid w:val="00581063"/>
    <w:rsid w:val="00583089"/>
    <w:rsid w:val="00590ED5"/>
    <w:rsid w:val="00591651"/>
    <w:rsid w:val="005A7AF9"/>
    <w:rsid w:val="005B0558"/>
    <w:rsid w:val="005B70FB"/>
    <w:rsid w:val="005C4085"/>
    <w:rsid w:val="005C7E35"/>
    <w:rsid w:val="005D2755"/>
    <w:rsid w:val="005F778C"/>
    <w:rsid w:val="0061580E"/>
    <w:rsid w:val="00616CA0"/>
    <w:rsid w:val="00633DCF"/>
    <w:rsid w:val="006401BA"/>
    <w:rsid w:val="00656B9E"/>
    <w:rsid w:val="006578D1"/>
    <w:rsid w:val="006634A5"/>
    <w:rsid w:val="0067049A"/>
    <w:rsid w:val="006774F1"/>
    <w:rsid w:val="0068292B"/>
    <w:rsid w:val="00694309"/>
    <w:rsid w:val="00695F72"/>
    <w:rsid w:val="006A7FFC"/>
    <w:rsid w:val="006B4367"/>
    <w:rsid w:val="006C4B74"/>
    <w:rsid w:val="006C524B"/>
    <w:rsid w:val="006E29F7"/>
    <w:rsid w:val="006E348F"/>
    <w:rsid w:val="006F41EF"/>
    <w:rsid w:val="006F5A41"/>
    <w:rsid w:val="006F746B"/>
    <w:rsid w:val="00710F1E"/>
    <w:rsid w:val="00725A36"/>
    <w:rsid w:val="00730BFF"/>
    <w:rsid w:val="00737139"/>
    <w:rsid w:val="00737DCE"/>
    <w:rsid w:val="00755149"/>
    <w:rsid w:val="007605BD"/>
    <w:rsid w:val="0076533A"/>
    <w:rsid w:val="00766E39"/>
    <w:rsid w:val="00786333"/>
    <w:rsid w:val="0079183D"/>
    <w:rsid w:val="00793D3A"/>
    <w:rsid w:val="00794C54"/>
    <w:rsid w:val="00794CD9"/>
    <w:rsid w:val="007A5B60"/>
    <w:rsid w:val="007D2222"/>
    <w:rsid w:val="007D622C"/>
    <w:rsid w:val="007E76A5"/>
    <w:rsid w:val="007F0F51"/>
    <w:rsid w:val="007F1F2D"/>
    <w:rsid w:val="0082128C"/>
    <w:rsid w:val="008232A9"/>
    <w:rsid w:val="0082345D"/>
    <w:rsid w:val="00826EE9"/>
    <w:rsid w:val="00831936"/>
    <w:rsid w:val="008453E0"/>
    <w:rsid w:val="00852BCB"/>
    <w:rsid w:val="00854BF6"/>
    <w:rsid w:val="00857B36"/>
    <w:rsid w:val="00860189"/>
    <w:rsid w:val="00861094"/>
    <w:rsid w:val="00861F93"/>
    <w:rsid w:val="00864E31"/>
    <w:rsid w:val="00867946"/>
    <w:rsid w:val="00875675"/>
    <w:rsid w:val="00877865"/>
    <w:rsid w:val="00882770"/>
    <w:rsid w:val="00883EB0"/>
    <w:rsid w:val="00893149"/>
    <w:rsid w:val="0089336A"/>
    <w:rsid w:val="008977A9"/>
    <w:rsid w:val="00897E53"/>
    <w:rsid w:val="008B5592"/>
    <w:rsid w:val="008B7BCB"/>
    <w:rsid w:val="008C29B9"/>
    <w:rsid w:val="008C6C75"/>
    <w:rsid w:val="008D1869"/>
    <w:rsid w:val="008D227A"/>
    <w:rsid w:val="008D3884"/>
    <w:rsid w:val="008D4900"/>
    <w:rsid w:val="008E1E45"/>
    <w:rsid w:val="008E34A4"/>
    <w:rsid w:val="008F4CF4"/>
    <w:rsid w:val="008F5965"/>
    <w:rsid w:val="008F64C9"/>
    <w:rsid w:val="00900FE0"/>
    <w:rsid w:val="00905817"/>
    <w:rsid w:val="00906938"/>
    <w:rsid w:val="00906C34"/>
    <w:rsid w:val="009136CA"/>
    <w:rsid w:val="00917F26"/>
    <w:rsid w:val="00931C2D"/>
    <w:rsid w:val="009418B5"/>
    <w:rsid w:val="00953F07"/>
    <w:rsid w:val="00971427"/>
    <w:rsid w:val="00976786"/>
    <w:rsid w:val="00976EBC"/>
    <w:rsid w:val="009B56C5"/>
    <w:rsid w:val="009B6447"/>
    <w:rsid w:val="009B661C"/>
    <w:rsid w:val="009B7B38"/>
    <w:rsid w:val="009B7BB0"/>
    <w:rsid w:val="009C3B0D"/>
    <w:rsid w:val="009C41C6"/>
    <w:rsid w:val="009D1D31"/>
    <w:rsid w:val="009D2B54"/>
    <w:rsid w:val="009D66B2"/>
    <w:rsid w:val="009E4D81"/>
    <w:rsid w:val="009F0FC9"/>
    <w:rsid w:val="009F1A86"/>
    <w:rsid w:val="009F2B27"/>
    <w:rsid w:val="00A028CC"/>
    <w:rsid w:val="00A03552"/>
    <w:rsid w:val="00A23D9B"/>
    <w:rsid w:val="00A3024E"/>
    <w:rsid w:val="00A306BF"/>
    <w:rsid w:val="00A31AA8"/>
    <w:rsid w:val="00A46592"/>
    <w:rsid w:val="00A47D61"/>
    <w:rsid w:val="00A569E7"/>
    <w:rsid w:val="00A861FA"/>
    <w:rsid w:val="00A86CA5"/>
    <w:rsid w:val="00A87AC7"/>
    <w:rsid w:val="00AA11E1"/>
    <w:rsid w:val="00AA1A15"/>
    <w:rsid w:val="00AA564F"/>
    <w:rsid w:val="00AA71B7"/>
    <w:rsid w:val="00AB4023"/>
    <w:rsid w:val="00AD6DA2"/>
    <w:rsid w:val="00AD74BD"/>
    <w:rsid w:val="00AE65DB"/>
    <w:rsid w:val="00AF1CCE"/>
    <w:rsid w:val="00B028DE"/>
    <w:rsid w:val="00B15B6D"/>
    <w:rsid w:val="00B25267"/>
    <w:rsid w:val="00B5013D"/>
    <w:rsid w:val="00B53675"/>
    <w:rsid w:val="00B57634"/>
    <w:rsid w:val="00B6295F"/>
    <w:rsid w:val="00B66AA6"/>
    <w:rsid w:val="00B808F2"/>
    <w:rsid w:val="00B85515"/>
    <w:rsid w:val="00B867C1"/>
    <w:rsid w:val="00B9079E"/>
    <w:rsid w:val="00B93FE6"/>
    <w:rsid w:val="00BA2BDA"/>
    <w:rsid w:val="00BD2518"/>
    <w:rsid w:val="00BD6530"/>
    <w:rsid w:val="00BE1D5E"/>
    <w:rsid w:val="00BE2CCF"/>
    <w:rsid w:val="00C067C7"/>
    <w:rsid w:val="00C075D5"/>
    <w:rsid w:val="00C07DE2"/>
    <w:rsid w:val="00C126AC"/>
    <w:rsid w:val="00C2144E"/>
    <w:rsid w:val="00C41DD4"/>
    <w:rsid w:val="00C504F2"/>
    <w:rsid w:val="00C541DE"/>
    <w:rsid w:val="00C61B71"/>
    <w:rsid w:val="00C6291A"/>
    <w:rsid w:val="00C65B71"/>
    <w:rsid w:val="00C67B4A"/>
    <w:rsid w:val="00C735D1"/>
    <w:rsid w:val="00C75461"/>
    <w:rsid w:val="00C807C8"/>
    <w:rsid w:val="00C80C7D"/>
    <w:rsid w:val="00C83EEF"/>
    <w:rsid w:val="00C8446E"/>
    <w:rsid w:val="00C84985"/>
    <w:rsid w:val="00C85076"/>
    <w:rsid w:val="00C86DC5"/>
    <w:rsid w:val="00C9034C"/>
    <w:rsid w:val="00C9078A"/>
    <w:rsid w:val="00CB17FC"/>
    <w:rsid w:val="00CB49EF"/>
    <w:rsid w:val="00CC19B3"/>
    <w:rsid w:val="00CD4C13"/>
    <w:rsid w:val="00CD63B7"/>
    <w:rsid w:val="00CE12CD"/>
    <w:rsid w:val="00CE23AA"/>
    <w:rsid w:val="00CF24D3"/>
    <w:rsid w:val="00CF2CBB"/>
    <w:rsid w:val="00D041B4"/>
    <w:rsid w:val="00D07138"/>
    <w:rsid w:val="00D10BB0"/>
    <w:rsid w:val="00D12B7A"/>
    <w:rsid w:val="00D211B4"/>
    <w:rsid w:val="00D3094A"/>
    <w:rsid w:val="00D3306C"/>
    <w:rsid w:val="00D34F7F"/>
    <w:rsid w:val="00D35A32"/>
    <w:rsid w:val="00D44015"/>
    <w:rsid w:val="00D454F9"/>
    <w:rsid w:val="00D45E48"/>
    <w:rsid w:val="00D57208"/>
    <w:rsid w:val="00D62471"/>
    <w:rsid w:val="00D62B67"/>
    <w:rsid w:val="00D71A74"/>
    <w:rsid w:val="00D817D2"/>
    <w:rsid w:val="00D86072"/>
    <w:rsid w:val="00D93A31"/>
    <w:rsid w:val="00DA1D0C"/>
    <w:rsid w:val="00DC126B"/>
    <w:rsid w:val="00DD5CFE"/>
    <w:rsid w:val="00DE15C0"/>
    <w:rsid w:val="00DE1A8B"/>
    <w:rsid w:val="00DE3240"/>
    <w:rsid w:val="00DF270E"/>
    <w:rsid w:val="00DF383F"/>
    <w:rsid w:val="00E02BC4"/>
    <w:rsid w:val="00E04EC6"/>
    <w:rsid w:val="00E05E61"/>
    <w:rsid w:val="00E12B40"/>
    <w:rsid w:val="00E27810"/>
    <w:rsid w:val="00E321CB"/>
    <w:rsid w:val="00E404B9"/>
    <w:rsid w:val="00E4714D"/>
    <w:rsid w:val="00E57803"/>
    <w:rsid w:val="00E67DC9"/>
    <w:rsid w:val="00E874DF"/>
    <w:rsid w:val="00E92098"/>
    <w:rsid w:val="00EA02F1"/>
    <w:rsid w:val="00EA3C22"/>
    <w:rsid w:val="00EA52DB"/>
    <w:rsid w:val="00EB3F05"/>
    <w:rsid w:val="00EB4C4A"/>
    <w:rsid w:val="00EC3326"/>
    <w:rsid w:val="00EC6686"/>
    <w:rsid w:val="00ED6B88"/>
    <w:rsid w:val="00EF5AF3"/>
    <w:rsid w:val="00F03056"/>
    <w:rsid w:val="00F044C7"/>
    <w:rsid w:val="00F1411B"/>
    <w:rsid w:val="00F20D1A"/>
    <w:rsid w:val="00F22E85"/>
    <w:rsid w:val="00F36CCD"/>
    <w:rsid w:val="00F378B7"/>
    <w:rsid w:val="00F60942"/>
    <w:rsid w:val="00F62978"/>
    <w:rsid w:val="00F65365"/>
    <w:rsid w:val="00F71019"/>
    <w:rsid w:val="00F7418C"/>
    <w:rsid w:val="00F95AAF"/>
    <w:rsid w:val="00FB658F"/>
    <w:rsid w:val="00FC2BBC"/>
    <w:rsid w:val="00FD4BB4"/>
    <w:rsid w:val="00FD5713"/>
    <w:rsid w:val="00FE3B54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DC3C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2F8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8B5592"/>
  </w:style>
  <w:style w:type="numbering" w:customStyle="1" w:styleId="2">
    <w:name w:val="Нет списка2"/>
    <w:next w:val="a2"/>
    <w:uiPriority w:val="99"/>
    <w:semiHidden/>
    <w:unhideWhenUsed/>
    <w:rsid w:val="006C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21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4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8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15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9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0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4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6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4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80;&#1079;&#1091;&#1095;&#1077;&#1085;&#1080;&#1103;%20&#1091;&#1088;&#1086;&#1074;&#1085;&#1103;%20&#1084;&#1086;&#1090;&#1080;&#1074;&#1072;&#1094;&#1080;&#1080;%20&#1083;&#1080;&#1095;&#1085;&#1086;&#1089;&#1090;&#1080;.docx" TargetMode="External"/><Relationship Id="rId11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8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5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9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2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10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5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16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2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4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11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4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8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8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3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5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5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7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9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3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18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10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26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65" Type="http://schemas.openxmlformats.org/officeDocument/2006/relationships/theme" Target="theme/theme1.xml"/><Relationship Id="rId3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0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14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6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7" Type="http://schemas.openxmlformats.org/officeDocument/2006/relationships/endnotes" Target="endnotes.xml"/><Relationship Id="rId7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6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25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4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4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8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3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5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6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8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5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22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61" Type="http://schemas.openxmlformats.org/officeDocument/2006/relationships/hyperlink" Target="http://forum.ceramicart.ru/viewforum.php" TargetMode="External"/><Relationship Id="rId14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3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0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0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6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16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8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3" Type="http://schemas.openxmlformats.org/officeDocument/2006/relationships/styles" Target="styles.xml"/><Relationship Id="rId21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4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5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20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4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8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8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5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7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5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10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262" Type="http://schemas.openxmlformats.org/officeDocument/2006/relationships/hyperlink" Target="http://www.modernlib.ru/genres/children/name_let225.html" TargetMode="External"/><Relationship Id="rId10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86;&#1076;&#1080;&#1082;&#1080;%2520&#1074;&#1099;&#1103;&#1074;&#1083;&#1077;&#1085;&#1080;&#1103;%2520&#1083;&#1080;&#1095;&#1085;&#1086;&#1089;&#1090;&#1085;&#1099;&#1093;%2520&#1082;&#1072;&#1095;&#1077;&#1089;&#1090;&#1074;/&#1052;&#1077;&#1090;&#1086;&#1076;&#1080;&#1082;&#1072;%2520&#1080;&#1079;&#1091;&#1095;&#1077;&#1085;&#1080;&#1103;%2520&#1091;&#1088;&#1086;&#1074;&#1085;&#1103;%2520&#1084;&#1086;&#1090;&#1080;&#1074;&#1072;&#1094;&#1080;&#1080;%2520&#1083;&#1080;&#1095;&#1085;&#1086;&#1089;&#1090;&#1080;.docx" TargetMode="External"/><Relationship Id="rId3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7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0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2;&#1082;&#1090;&#1080;&#1074;&#1085;&#1086;&#1089;&#1090;&#1080;%20&#1085;&#1072;%20&#1050;&#1058;&#1044;.doc" TargetMode="External"/><Relationship Id="rId14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6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6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6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23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4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8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15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6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22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63" Type="http://schemas.openxmlformats.org/officeDocument/2006/relationships/hyperlink" Target="http://watashinoyakimono.blogspot.com/" TargetMode="External"/><Relationship Id="rId3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7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0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2;&#1077;&#1090;&#1086;&#1076;&#1080;&#1082;&#1072;%20&#1076;&#1080;&#1072;&#1075;&#1085;&#1086;&#1089;&#1090;&#1080;&#1082;&#1080;%20&#1074;&#1079;&#1072;&#1080;&#1084;&#1086;&#1076;&#1077;&#1081;&#1089;&#1090;&#1074;&#1080;&#1103;%20&#1076;&#1077;&#1090;&#1077;&#1081;%20&#1074;%20&#1086;&#1073;&#1098;&#1077;&#1076;&#1080;&#1085;&#1077;&#1085;&#1080;&#1080;.doc" TargetMode="External"/><Relationship Id="rId9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6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1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7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52;&#1077;&#1090;&#1086;&#1076;&#1080;&#1082;&#1072;%2520&#1072;&#1082;&#1090;&#1080;&#1074;&#1085;&#1086;&#1089;&#1090;&#1080;%2520&#1085;&#1072;%2520&#1050;&#1058;&#1044;.doc" TargetMode="External"/><Relationship Id="rId4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6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1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3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69;&#1082;&#1089;&#1087;&#1077;&#1088;&#1090;&#1085;&#1072;&#1103;%20&#1086;&#1094;&#1077;&#1085;&#1082;&#1072;.doc" TargetMode="External"/><Relationship Id="rId8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5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7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9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0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2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4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64" Type="http://schemas.openxmlformats.org/officeDocument/2006/relationships/fontTable" Target="fontTable.xml"/><Relationship Id="rId17" Type="http://schemas.openxmlformats.org/officeDocument/2006/relationships/hyperlink" Target="file:///C:/Users/&#1040;&#1076;&#1084;&#1080;&#1085;&#1080;&#1089;&#1090;&#1088;&#1072;&#1090;&#1086;&#1088;/Desktop/&#1044;&#1051;&#1071;%2520&#1055;&#1056;&#1054;&#1043;&#1056;&#1040;&#1052;&#1052;/&#1052;&#1077;&#1090;&#1072;&#1087;&#1088;&#1077;&#1076;&#1084;&#1077;&#1090;&#1085;&#1099;&#1077;%2520&#1085;&#1072;&#1074;&#1099;&#1082;&#1080;/&#1069;&#1082;&#1089;&#1087;&#1077;&#1088;&#1090;&#1085;&#1072;&#1103;%2520&#1086;&#1094;&#1077;&#1085;&#1082;&#1072;.doc" TargetMode="External"/><Relationship Id="rId38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59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52;&#1077;&#1090;&#1086;&#1076;&#1080;&#1082;&#1072;%20&#1076;&#1080;&#1072;&#1075;&#1085;&#1086;&#1089;&#1090;&#1080;&#1082;&#1080;%20%20&#1091;&#1088;&#1086;&#1074;&#1085;&#1103;%20&#1090;&#1074;&#1086;&#1088;&#1095;&#1077;&#1089;&#1082;&#1086;&#1075;&#1086;%20&#1086;&#1087;&#1099;&#1090;&#1072;%20&#1076;&#1077;&#1090;&#1077;&#1081;.doc" TargetMode="External"/><Relationship Id="rId10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2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70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91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86;&#1076;&#1080;&#1082;&#1080;%20&#1074;&#1099;&#1103;&#1074;&#1083;&#1077;&#1085;&#1080;&#1103;%20&#1083;&#1080;&#1095;&#1085;&#1086;&#1089;&#1090;&#1085;&#1099;&#1093;%20&#1082;&#1072;&#1095;&#1077;&#1089;&#1090;&#1074;/&#1040;&#1085;&#1082;&#1077;&#1090;&#1072;" TargetMode="External"/><Relationship Id="rId145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66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42;&#1099;&#1103;&#1074;&#1083;&#1077;&#1085;&#1080;&#1077;%20&#1091;&#1088;&#1086;&#1074;&#1085;&#1103;%20&#1089;&#1086;&#1090;&#1088;&#1091;&#1076;&#1085;&#1080;&#1095;&#1077;&#1089;&#1090;&#1074;&#1072;.docx" TargetMode="External"/><Relationship Id="rId187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33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Relationship Id="rId254" Type="http://schemas.openxmlformats.org/officeDocument/2006/relationships/hyperlink" Target="../../&#1040;&#1083;&#1100;&#1073;&#1077;&#1088;&#1090;/Desktop/&#1056;&#1040;&#1041;%20&#1055;&#1056;&#1054;&#1043;&#1056;.&#1070;.&#1061;.2017-18&#1075;.&#1075;/&#1052;&#1077;&#1090;&#1072;&#1087;&#1088;&#1077;&#1076;&#1084;&#1077;&#1090;&#1085;&#1099;&#1077;%20&#1085;&#1072;&#1074;&#1099;&#1082;&#1080;/&#1055;&#1086;&#1079;&#1085;&#1072;&#1074;&#1072;&#1090;&#1077;&#1083;&#1100;&#1085;&#1099;&#1077;%20&#1085;&#1072;&#1074;&#1099;&#1082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B0D2-5B2C-4E4C-8952-54130A76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23</Pages>
  <Words>11206</Words>
  <Characters>63877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2021-09-29T09:38:00Z</cp:lastPrinted>
  <dcterms:created xsi:type="dcterms:W3CDTF">2014-12-14T07:26:00Z</dcterms:created>
  <dcterms:modified xsi:type="dcterms:W3CDTF">2023-10-25T09:58:00Z</dcterms:modified>
</cp:coreProperties>
</file>