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7D15" w14:textId="77777777" w:rsidR="007659AE" w:rsidRPr="00D00F2A" w:rsidRDefault="007659AE" w:rsidP="007659AE">
      <w:pPr>
        <w:tabs>
          <w:tab w:val="center" w:pos="5103"/>
        </w:tabs>
        <w:ind w:left="4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52266E5" wp14:editId="63D229D1">
            <wp:extent cx="647700" cy="914400"/>
            <wp:effectExtent l="19050" t="0" r="0" b="0"/>
            <wp:docPr id="84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E77308" w14:textId="77777777" w:rsidR="007659AE" w:rsidRPr="00D00F2A" w:rsidRDefault="007659AE" w:rsidP="007659AE">
      <w:pPr>
        <w:jc w:val="center"/>
        <w:rPr>
          <w:rFonts w:eastAsia="Calibri"/>
          <w:sz w:val="26"/>
          <w:szCs w:val="26"/>
        </w:rPr>
      </w:pPr>
      <w:r w:rsidRPr="00D00F2A">
        <w:rPr>
          <w:rFonts w:eastAsia="Calibri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1134E309" w14:textId="77777777" w:rsidR="007659AE" w:rsidRPr="00D00F2A" w:rsidRDefault="007659AE" w:rsidP="007659AE">
      <w:pPr>
        <w:jc w:val="center"/>
        <w:rPr>
          <w:rFonts w:eastAsia="Calibri"/>
          <w:sz w:val="26"/>
          <w:szCs w:val="26"/>
        </w:rPr>
      </w:pPr>
      <w:r w:rsidRPr="00D00F2A">
        <w:rPr>
          <w:rFonts w:eastAsia="Calibri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34F67DC1" w14:textId="77777777" w:rsidR="007659AE" w:rsidRPr="00D00F2A" w:rsidRDefault="007659AE" w:rsidP="007659AE">
      <w:pPr>
        <w:pBdr>
          <w:bottom w:val="single" w:sz="12" w:space="1" w:color="000000"/>
        </w:pBdr>
        <w:jc w:val="center"/>
        <w:rPr>
          <w:rFonts w:eastAsia="Calibri"/>
          <w:sz w:val="26"/>
          <w:szCs w:val="26"/>
        </w:rPr>
      </w:pPr>
      <w:r w:rsidRPr="00D00F2A">
        <w:rPr>
          <w:rFonts w:eastAsia="Calibri"/>
          <w:sz w:val="26"/>
          <w:szCs w:val="26"/>
        </w:rPr>
        <w:t>(МБУ ДО «ДШИ Центрального района»)</w:t>
      </w:r>
    </w:p>
    <w:p w14:paraId="787EF62E" w14:textId="69374742" w:rsidR="007659AE" w:rsidRPr="00D00F2A" w:rsidRDefault="007659AE" w:rsidP="007659AE">
      <w:pPr>
        <w:jc w:val="center"/>
        <w:outlineLvl w:val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659AE" w:rsidRPr="00D00F2A" w14:paraId="0B4C9CA7" w14:textId="77777777" w:rsidTr="00AC21AD">
        <w:tc>
          <w:tcPr>
            <w:tcW w:w="5069" w:type="dxa"/>
          </w:tcPr>
          <w:p w14:paraId="39B7490F" w14:textId="77777777" w:rsidR="007659AE" w:rsidRPr="00D00F2A" w:rsidRDefault="007659AE" w:rsidP="00AC21AD">
            <w:pPr>
              <w:outlineLvl w:val="0"/>
              <w:rPr>
                <w:bCs/>
                <w:color w:val="000000"/>
              </w:rPr>
            </w:pPr>
            <w:bookmarkStart w:id="0" w:name="_Toc139301782"/>
            <w:bookmarkStart w:id="1" w:name="_Toc139375423"/>
            <w:bookmarkStart w:id="2" w:name="_Toc139463518"/>
            <w:r w:rsidRPr="00D00F2A">
              <w:rPr>
                <w:bCs/>
                <w:color w:val="000000"/>
              </w:rPr>
              <w:t>РАССМОТРЕНО</w:t>
            </w:r>
            <w:bookmarkEnd w:id="0"/>
            <w:bookmarkEnd w:id="1"/>
            <w:bookmarkEnd w:id="2"/>
          </w:p>
          <w:p w14:paraId="477A9226" w14:textId="77777777" w:rsidR="007659AE" w:rsidRPr="00D00F2A" w:rsidRDefault="007659AE" w:rsidP="00AC21AD">
            <w:pPr>
              <w:outlineLvl w:val="0"/>
              <w:rPr>
                <w:szCs w:val="24"/>
              </w:rPr>
            </w:pPr>
            <w:bookmarkStart w:id="3" w:name="_Toc139301783"/>
            <w:bookmarkStart w:id="4" w:name="_Toc139375424"/>
            <w:bookmarkStart w:id="5" w:name="_Toc139463519"/>
            <w:r w:rsidRPr="00D00F2A">
              <w:rPr>
                <w:szCs w:val="24"/>
              </w:rPr>
              <w:t>на Педагогическом совете</w:t>
            </w:r>
            <w:bookmarkEnd w:id="3"/>
            <w:bookmarkEnd w:id="4"/>
            <w:bookmarkEnd w:id="5"/>
          </w:p>
          <w:p w14:paraId="4445A381" w14:textId="77777777" w:rsidR="007659AE" w:rsidRPr="00D00F2A" w:rsidRDefault="007659AE" w:rsidP="00AC21AD">
            <w:pPr>
              <w:outlineLvl w:val="0"/>
              <w:rPr>
                <w:szCs w:val="24"/>
              </w:rPr>
            </w:pPr>
            <w:bookmarkStart w:id="6" w:name="_Toc139301784"/>
            <w:bookmarkStart w:id="7" w:name="_Toc139375425"/>
            <w:bookmarkStart w:id="8" w:name="_Toc139463520"/>
            <w:r w:rsidRPr="00D00F2A">
              <w:rPr>
                <w:szCs w:val="24"/>
              </w:rPr>
              <w:t>Протокол № ___ от ______________ г.</w:t>
            </w:r>
            <w:bookmarkEnd w:id="6"/>
            <w:bookmarkEnd w:id="7"/>
            <w:bookmarkEnd w:id="8"/>
          </w:p>
          <w:p w14:paraId="3E9E74B0" w14:textId="77777777" w:rsidR="007659AE" w:rsidRPr="00D00F2A" w:rsidRDefault="007659AE" w:rsidP="00AC21AD">
            <w:pPr>
              <w:outlineLvl w:val="0"/>
              <w:rPr>
                <w:szCs w:val="24"/>
              </w:rPr>
            </w:pPr>
            <w:r w:rsidRPr="00D00F2A">
              <w:rPr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5FEF6232" w14:textId="77777777" w:rsidR="007659AE" w:rsidRPr="00D00F2A" w:rsidRDefault="007659AE" w:rsidP="00AC21AD">
            <w:pPr>
              <w:outlineLvl w:val="0"/>
              <w:rPr>
                <w:bCs/>
                <w:color w:val="232029"/>
              </w:rPr>
            </w:pPr>
            <w:bookmarkStart w:id="9" w:name="_Toc139301785"/>
            <w:bookmarkStart w:id="10" w:name="_Toc139375426"/>
            <w:bookmarkStart w:id="11" w:name="_Toc139463521"/>
            <w:r w:rsidRPr="00D00F2A">
              <w:rPr>
                <w:bCs/>
                <w:color w:val="232029"/>
              </w:rPr>
              <w:t>УТВЕРЖДАЮ</w:t>
            </w:r>
            <w:bookmarkEnd w:id="9"/>
            <w:bookmarkEnd w:id="10"/>
            <w:bookmarkEnd w:id="11"/>
          </w:p>
          <w:p w14:paraId="7D970555" w14:textId="77777777" w:rsidR="007659AE" w:rsidRPr="00D00F2A" w:rsidRDefault="007659AE" w:rsidP="00AC21AD">
            <w:pPr>
              <w:outlineLvl w:val="0"/>
              <w:rPr>
                <w:bCs/>
                <w:color w:val="000000"/>
              </w:rPr>
            </w:pPr>
            <w:bookmarkStart w:id="12" w:name="_Toc139301786"/>
            <w:bookmarkStart w:id="13" w:name="_Toc139375427"/>
            <w:bookmarkStart w:id="14" w:name="_Toc139463522"/>
            <w:r w:rsidRPr="00D00F2A">
              <w:rPr>
                <w:bCs/>
                <w:color w:val="000000"/>
              </w:rPr>
              <w:t>Директор МБУ ДО</w:t>
            </w:r>
            <w:bookmarkEnd w:id="12"/>
            <w:bookmarkEnd w:id="13"/>
            <w:bookmarkEnd w:id="14"/>
          </w:p>
          <w:p w14:paraId="25B480AC" w14:textId="77777777" w:rsidR="007659AE" w:rsidRPr="00D00F2A" w:rsidRDefault="007659AE" w:rsidP="00AC21AD">
            <w:pPr>
              <w:outlineLvl w:val="0"/>
              <w:rPr>
                <w:bCs/>
                <w:color w:val="000000"/>
              </w:rPr>
            </w:pPr>
            <w:bookmarkStart w:id="15" w:name="_Toc139301787"/>
            <w:bookmarkStart w:id="16" w:name="_Toc139375428"/>
            <w:bookmarkStart w:id="17" w:name="_Toc139463523"/>
            <w:r w:rsidRPr="00D00F2A">
              <w:rPr>
                <w:bCs/>
                <w:color w:val="000000"/>
              </w:rPr>
              <w:t>«ДШИ Центрального района»</w:t>
            </w:r>
            <w:bookmarkEnd w:id="15"/>
            <w:bookmarkEnd w:id="16"/>
            <w:bookmarkEnd w:id="17"/>
          </w:p>
          <w:p w14:paraId="18B90474" w14:textId="77777777" w:rsidR="007659AE" w:rsidRPr="00D00F2A" w:rsidRDefault="007659AE" w:rsidP="00AC21AD">
            <w:pPr>
              <w:outlineLvl w:val="0"/>
              <w:rPr>
                <w:bCs/>
                <w:color w:val="000000"/>
              </w:rPr>
            </w:pPr>
          </w:p>
          <w:p w14:paraId="0CEC91F0" w14:textId="77777777" w:rsidR="007659AE" w:rsidRPr="00D00F2A" w:rsidRDefault="007659AE" w:rsidP="00AC21AD">
            <w:pPr>
              <w:outlineLvl w:val="0"/>
              <w:rPr>
                <w:bCs/>
                <w:color w:val="000000"/>
              </w:rPr>
            </w:pPr>
            <w:bookmarkStart w:id="18" w:name="_Toc139301788"/>
            <w:bookmarkStart w:id="19" w:name="_Toc139375429"/>
            <w:bookmarkStart w:id="20" w:name="_Toc139463524"/>
            <w:r w:rsidRPr="00D00F2A">
              <w:rPr>
                <w:bCs/>
                <w:color w:val="000000"/>
              </w:rPr>
              <w:t xml:space="preserve">__________________ И.А. </w:t>
            </w:r>
            <w:proofErr w:type="spellStart"/>
            <w:r w:rsidRPr="00D00F2A">
              <w:rPr>
                <w:bCs/>
                <w:color w:val="000000"/>
              </w:rPr>
              <w:t>Скрипачева</w:t>
            </w:r>
            <w:bookmarkEnd w:id="18"/>
            <w:bookmarkEnd w:id="19"/>
            <w:bookmarkEnd w:id="20"/>
            <w:proofErr w:type="spellEnd"/>
          </w:p>
          <w:p w14:paraId="6AA755B6" w14:textId="77777777" w:rsidR="007659AE" w:rsidRPr="00D00F2A" w:rsidRDefault="007659AE" w:rsidP="00AC21AD">
            <w:pPr>
              <w:outlineLvl w:val="0"/>
              <w:rPr>
                <w:bCs/>
                <w:color w:val="000000"/>
              </w:rPr>
            </w:pPr>
          </w:p>
          <w:p w14:paraId="309029CB" w14:textId="77777777" w:rsidR="007659AE" w:rsidRPr="00D00F2A" w:rsidRDefault="007659AE" w:rsidP="00AC21AD">
            <w:pPr>
              <w:outlineLvl w:val="0"/>
              <w:rPr>
                <w:bCs/>
                <w:color w:val="000000"/>
              </w:rPr>
            </w:pPr>
            <w:bookmarkStart w:id="21" w:name="_Toc139301789"/>
            <w:bookmarkStart w:id="22" w:name="_Toc139375430"/>
            <w:bookmarkStart w:id="23" w:name="_Toc139463525"/>
            <w:r w:rsidRPr="00D00F2A">
              <w:rPr>
                <w:bCs/>
                <w:color w:val="000000"/>
              </w:rPr>
              <w:t>Приказ № ______ от _______________ г.</w:t>
            </w:r>
            <w:bookmarkEnd w:id="21"/>
            <w:bookmarkEnd w:id="22"/>
            <w:bookmarkEnd w:id="23"/>
            <w:r w:rsidRPr="00D00F2A">
              <w:rPr>
                <w:bCs/>
                <w:color w:val="000000"/>
              </w:rPr>
              <w:t xml:space="preserve"> </w:t>
            </w:r>
          </w:p>
          <w:p w14:paraId="25A02232" w14:textId="77777777" w:rsidR="007659AE" w:rsidRPr="00D00F2A" w:rsidRDefault="007659AE" w:rsidP="00AC21AD">
            <w:pPr>
              <w:jc w:val="center"/>
              <w:outlineLvl w:val="0"/>
              <w:rPr>
                <w:szCs w:val="24"/>
              </w:rPr>
            </w:pPr>
          </w:p>
        </w:tc>
      </w:tr>
    </w:tbl>
    <w:p w14:paraId="4F59EE7C" w14:textId="77777777" w:rsidR="003378FB" w:rsidRDefault="00BE6173">
      <w:pPr>
        <w:spacing w:line="312" w:lineRule="exact"/>
        <w:ind w:left="20" w:right="560"/>
        <w:rPr>
          <w:color w:val="000000"/>
          <w:spacing w:val="5"/>
          <w:sz w:val="18"/>
          <w:szCs w:val="18"/>
          <w:lang w:bidi="ru-RU"/>
        </w:rPr>
      </w:pPr>
      <w:r>
        <w:rPr>
          <w:color w:val="000000"/>
          <w:spacing w:val="5"/>
          <w:sz w:val="21"/>
          <w:szCs w:val="21"/>
          <w:lang w:bidi="ru-RU"/>
        </w:rPr>
        <w:t xml:space="preserve"> </w:t>
      </w:r>
    </w:p>
    <w:p w14:paraId="481EF0E0" w14:textId="77777777" w:rsidR="003378FB" w:rsidRDefault="003378FB">
      <w:pPr>
        <w:spacing w:line="302" w:lineRule="exact"/>
        <w:ind w:left="100"/>
        <w:rPr>
          <w:color w:val="000000"/>
          <w:spacing w:val="5"/>
          <w:sz w:val="18"/>
          <w:szCs w:val="18"/>
          <w:lang w:bidi="ru-RU"/>
        </w:rPr>
      </w:pPr>
    </w:p>
    <w:p w14:paraId="660B9571" w14:textId="77777777" w:rsidR="003378FB" w:rsidRDefault="003378FB">
      <w:pPr>
        <w:spacing w:line="302" w:lineRule="exact"/>
        <w:ind w:left="100"/>
        <w:rPr>
          <w:color w:val="000000"/>
          <w:spacing w:val="5"/>
          <w:sz w:val="18"/>
          <w:szCs w:val="18"/>
          <w:lang w:bidi="ru-RU"/>
        </w:rPr>
      </w:pPr>
    </w:p>
    <w:p w14:paraId="6571089C" w14:textId="77777777" w:rsidR="003378FB" w:rsidRDefault="003378FB">
      <w:pPr>
        <w:spacing w:line="180" w:lineRule="exact"/>
        <w:ind w:left="20"/>
        <w:rPr>
          <w:spacing w:val="5"/>
          <w:sz w:val="21"/>
          <w:szCs w:val="21"/>
        </w:rPr>
      </w:pPr>
    </w:p>
    <w:p w14:paraId="3C642C7A" w14:textId="77777777" w:rsidR="003378FB" w:rsidRDefault="00BE6173">
      <w:pPr>
        <w:jc w:val="center"/>
        <w:rPr>
          <w:shd w:val="clear" w:color="auto" w:fill="FFFFFF"/>
        </w:rPr>
      </w:pPr>
      <w:proofErr w:type="gramStart"/>
      <w:r>
        <w:rPr>
          <w:color w:val="000000"/>
          <w:spacing w:val="2"/>
          <w:sz w:val="28"/>
          <w:szCs w:val="28"/>
          <w:shd w:val="clear" w:color="auto" w:fill="FFFFFF"/>
          <w:lang w:bidi="ru-RU"/>
        </w:rPr>
        <w:t>ДОПОЛНИТЕЛЬНАЯ  ОБЩЕРАЗВИВАЮЩАЯ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 </w:t>
      </w:r>
    </w:p>
    <w:p w14:paraId="6A0B1C0F" w14:textId="77777777" w:rsidR="003378FB" w:rsidRDefault="00BE6173">
      <w:pPr>
        <w:jc w:val="center"/>
        <w:rPr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ОБЩЕОБРАЗОВАТЕЛЬНАЯ ПРОГРАММА </w:t>
      </w:r>
    </w:p>
    <w:p w14:paraId="47406030" w14:textId="77777777" w:rsidR="003378FB" w:rsidRDefault="00BE6173">
      <w:pPr>
        <w:jc w:val="center"/>
        <w:rPr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В ОБЛАСТИ ИСКУССТВ </w:t>
      </w:r>
    </w:p>
    <w:p w14:paraId="0BB6EB21" w14:textId="77777777" w:rsidR="003378FB" w:rsidRDefault="00BE6173">
      <w:pPr>
        <w:jc w:val="center"/>
        <w:rPr>
          <w:shd w:val="clear" w:color="auto" w:fill="FFFFFF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  <w:lang w:bidi="ru-RU"/>
        </w:rPr>
        <w:t>«РАННЕЕ ЭСТЕТИЧЕСКОЕ РАЗВИТИЕ»</w:t>
      </w:r>
    </w:p>
    <w:p w14:paraId="036714BA" w14:textId="77777777" w:rsidR="003378FB" w:rsidRDefault="00BE6173">
      <w:pPr>
        <w:jc w:val="center"/>
        <w:rPr>
          <w:b/>
          <w:i/>
          <w:color w:val="000000"/>
          <w:spacing w:val="2"/>
          <w:sz w:val="28"/>
          <w:szCs w:val="28"/>
          <w:lang w:bidi="ru-RU"/>
        </w:rPr>
      </w:pPr>
      <w:r>
        <w:rPr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14:paraId="2492DED7" w14:textId="77777777" w:rsidR="003378FB" w:rsidRDefault="003378FB">
      <w:pPr>
        <w:jc w:val="center"/>
        <w:rPr>
          <w:b/>
          <w:i/>
          <w:color w:val="000000"/>
          <w:spacing w:val="2"/>
          <w:sz w:val="28"/>
          <w:szCs w:val="28"/>
          <w:lang w:bidi="ru-RU"/>
        </w:rPr>
      </w:pPr>
    </w:p>
    <w:p w14:paraId="317BAB95" w14:textId="77777777" w:rsidR="003378FB" w:rsidRDefault="003378FB">
      <w:pPr>
        <w:jc w:val="center"/>
        <w:rPr>
          <w:sz w:val="28"/>
          <w:szCs w:val="28"/>
        </w:rPr>
      </w:pPr>
    </w:p>
    <w:p w14:paraId="707245EC" w14:textId="77777777" w:rsidR="003378FB" w:rsidRDefault="00BE6173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</w:t>
      </w:r>
    </w:p>
    <w:p w14:paraId="6AF163EC" w14:textId="77777777" w:rsidR="003378FB" w:rsidRDefault="003378FB">
      <w:pPr>
        <w:jc w:val="center"/>
        <w:rPr>
          <w:b/>
          <w:sz w:val="24"/>
          <w:szCs w:val="24"/>
        </w:rPr>
      </w:pPr>
    </w:p>
    <w:p w14:paraId="499331DF" w14:textId="77777777" w:rsidR="003378FB" w:rsidRDefault="00BE61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«ЛОГИК-УМ»</w:t>
      </w:r>
    </w:p>
    <w:p w14:paraId="2EED0976" w14:textId="77777777" w:rsidR="003378FB" w:rsidRDefault="003378FB">
      <w:pPr>
        <w:jc w:val="center"/>
        <w:rPr>
          <w:b/>
          <w:sz w:val="28"/>
          <w:szCs w:val="28"/>
        </w:rPr>
      </w:pPr>
    </w:p>
    <w:p w14:paraId="5690B85A" w14:textId="77777777" w:rsidR="003378FB" w:rsidRDefault="00BE61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БЛОК «УНИКУМ»</w:t>
      </w:r>
    </w:p>
    <w:p w14:paraId="08FD2F4A" w14:textId="77777777" w:rsidR="003378FB" w:rsidRDefault="00BE6173">
      <w:pPr>
        <w:spacing w:line="552" w:lineRule="exact"/>
        <w:jc w:val="center"/>
        <w:rPr>
          <w:color w:val="000000"/>
          <w:spacing w:val="2"/>
          <w:sz w:val="21"/>
          <w:szCs w:val="21"/>
          <w:lang w:bidi="ru-RU"/>
        </w:rPr>
      </w:pPr>
      <w:r>
        <w:rPr>
          <w:color w:val="000000"/>
          <w:spacing w:val="2"/>
          <w:sz w:val="21"/>
          <w:szCs w:val="21"/>
          <w:lang w:bidi="ru-RU"/>
        </w:rPr>
        <w:t>Для детей в возрасте от 4.5 лет до 6,</w:t>
      </w:r>
      <w:proofErr w:type="gramStart"/>
      <w:r>
        <w:rPr>
          <w:color w:val="000000"/>
          <w:spacing w:val="2"/>
          <w:sz w:val="21"/>
          <w:szCs w:val="21"/>
          <w:lang w:bidi="ru-RU"/>
        </w:rPr>
        <w:t>5  лет</w:t>
      </w:r>
      <w:proofErr w:type="gramEnd"/>
    </w:p>
    <w:p w14:paraId="740BCE25" w14:textId="77777777" w:rsidR="003378FB" w:rsidRDefault="00BE6173">
      <w:pPr>
        <w:spacing w:line="552" w:lineRule="exact"/>
        <w:jc w:val="center"/>
        <w:rPr>
          <w:color w:val="000000"/>
          <w:spacing w:val="2"/>
          <w:sz w:val="21"/>
          <w:szCs w:val="21"/>
          <w:lang w:bidi="ru-RU"/>
        </w:rPr>
      </w:pPr>
      <w:r>
        <w:rPr>
          <w:color w:val="000000"/>
          <w:spacing w:val="2"/>
          <w:sz w:val="21"/>
          <w:szCs w:val="21"/>
          <w:lang w:bidi="ru-RU"/>
        </w:rPr>
        <w:t>Срок обучения – 1 год</w:t>
      </w:r>
    </w:p>
    <w:p w14:paraId="03F05E5A" w14:textId="77777777" w:rsidR="003378FB" w:rsidRDefault="003378FB">
      <w:pPr>
        <w:jc w:val="center"/>
        <w:rPr>
          <w:b/>
          <w:sz w:val="28"/>
          <w:szCs w:val="28"/>
        </w:rPr>
      </w:pPr>
    </w:p>
    <w:p w14:paraId="37604E61" w14:textId="77777777" w:rsidR="003378FB" w:rsidRDefault="003378FB">
      <w:pPr>
        <w:spacing w:line="180" w:lineRule="exact"/>
        <w:ind w:left="20"/>
        <w:rPr>
          <w:spacing w:val="5"/>
          <w:sz w:val="21"/>
          <w:szCs w:val="21"/>
        </w:rPr>
      </w:pPr>
    </w:p>
    <w:p w14:paraId="04ABB51C" w14:textId="77777777" w:rsidR="003378FB" w:rsidRDefault="003378FB">
      <w:pPr>
        <w:spacing w:line="180" w:lineRule="exact"/>
        <w:ind w:left="20"/>
        <w:rPr>
          <w:spacing w:val="5"/>
          <w:sz w:val="21"/>
          <w:szCs w:val="21"/>
        </w:rPr>
      </w:pPr>
    </w:p>
    <w:p w14:paraId="4A4FACCB" w14:textId="77777777" w:rsidR="003378FB" w:rsidRDefault="003378FB">
      <w:pPr>
        <w:spacing w:line="180" w:lineRule="exact"/>
        <w:ind w:left="20"/>
        <w:rPr>
          <w:spacing w:val="5"/>
          <w:sz w:val="21"/>
          <w:szCs w:val="21"/>
        </w:rPr>
      </w:pPr>
    </w:p>
    <w:p w14:paraId="6DA4B55F" w14:textId="77777777" w:rsidR="003378FB" w:rsidRDefault="003378FB">
      <w:pPr>
        <w:spacing w:line="180" w:lineRule="exact"/>
        <w:ind w:left="20"/>
        <w:rPr>
          <w:spacing w:val="5"/>
          <w:sz w:val="21"/>
          <w:szCs w:val="21"/>
        </w:rPr>
      </w:pPr>
    </w:p>
    <w:p w14:paraId="62CEDE3E" w14:textId="77777777" w:rsidR="003378FB" w:rsidRDefault="003378FB">
      <w:pPr>
        <w:spacing w:line="360" w:lineRule="auto"/>
        <w:ind w:left="20"/>
        <w:jc w:val="right"/>
        <w:rPr>
          <w:rFonts w:eastAsia="Courier New"/>
          <w:color w:val="000000"/>
          <w:sz w:val="24"/>
          <w:szCs w:val="24"/>
          <w:lang w:bidi="ru-RU"/>
        </w:rPr>
      </w:pPr>
    </w:p>
    <w:p w14:paraId="3530DD8C" w14:textId="77777777" w:rsidR="003378FB" w:rsidRDefault="003378FB">
      <w:pPr>
        <w:spacing w:line="360" w:lineRule="auto"/>
        <w:ind w:left="20"/>
        <w:jc w:val="right"/>
        <w:rPr>
          <w:rFonts w:eastAsia="Courier New"/>
          <w:color w:val="000000"/>
          <w:sz w:val="24"/>
          <w:szCs w:val="24"/>
          <w:lang w:bidi="ru-RU"/>
        </w:rPr>
      </w:pPr>
    </w:p>
    <w:p w14:paraId="2EB0025A" w14:textId="77777777" w:rsidR="003378FB" w:rsidRDefault="003378FB">
      <w:pPr>
        <w:spacing w:line="360" w:lineRule="auto"/>
        <w:ind w:left="20"/>
        <w:jc w:val="right"/>
        <w:rPr>
          <w:rFonts w:eastAsia="Courier New"/>
          <w:color w:val="000000"/>
          <w:sz w:val="24"/>
          <w:szCs w:val="24"/>
          <w:lang w:bidi="ru-RU"/>
        </w:rPr>
      </w:pPr>
    </w:p>
    <w:p w14:paraId="71310B52" w14:textId="08B5A1B2" w:rsidR="003378FB" w:rsidRDefault="00BE6173" w:rsidP="007659AE">
      <w:pPr>
        <w:spacing w:line="360" w:lineRule="auto"/>
        <w:ind w:left="20"/>
        <w:rPr>
          <w:rFonts w:eastAsia="Courier New"/>
          <w:color w:val="000000"/>
          <w:sz w:val="24"/>
          <w:szCs w:val="24"/>
          <w:lang w:bidi="ru-RU"/>
        </w:rPr>
      </w:pPr>
      <w:r>
        <w:rPr>
          <w:rFonts w:eastAsia="Courier New"/>
          <w:color w:val="000000"/>
          <w:sz w:val="24"/>
          <w:szCs w:val="24"/>
          <w:lang w:bidi="ru-RU"/>
        </w:rPr>
        <w:t xml:space="preserve">Автор/разработчик: </w:t>
      </w:r>
      <w:proofErr w:type="spellStart"/>
      <w:r>
        <w:rPr>
          <w:rFonts w:eastAsia="Courier New"/>
          <w:color w:val="000000"/>
          <w:sz w:val="24"/>
          <w:szCs w:val="24"/>
          <w:lang w:bidi="ru-RU"/>
        </w:rPr>
        <w:t>Супоросова</w:t>
      </w:r>
      <w:proofErr w:type="spellEnd"/>
      <w:r>
        <w:rPr>
          <w:rFonts w:eastAsia="Courier New"/>
          <w:color w:val="000000"/>
          <w:sz w:val="24"/>
          <w:szCs w:val="24"/>
          <w:lang w:bidi="ru-RU"/>
        </w:rPr>
        <w:t xml:space="preserve"> Ирина Николаевна – методист высшей квалификационной категории</w:t>
      </w:r>
    </w:p>
    <w:p w14:paraId="018C4E17" w14:textId="77777777" w:rsidR="003378FB" w:rsidRDefault="003378FB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</w:p>
    <w:p w14:paraId="7E9C8139" w14:textId="77777777" w:rsidR="003378FB" w:rsidRDefault="003378FB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</w:p>
    <w:p w14:paraId="0BBA4972" w14:textId="77777777" w:rsidR="003378FB" w:rsidRDefault="003378FB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</w:p>
    <w:p w14:paraId="04A06053" w14:textId="77777777" w:rsidR="003378FB" w:rsidRDefault="00BE6173">
      <w:pPr>
        <w:spacing w:line="360" w:lineRule="auto"/>
        <w:ind w:firstLine="708"/>
        <w:jc w:val="both"/>
        <w:rPr>
          <w:rFonts w:eastAsia="Courier New"/>
          <w:color w:val="000000"/>
          <w:sz w:val="24"/>
          <w:szCs w:val="24"/>
          <w:lang w:bidi="ru-RU"/>
        </w:rPr>
      </w:pPr>
      <w:r>
        <w:rPr>
          <w:rFonts w:eastAsia="Courier New"/>
          <w:color w:val="000000"/>
          <w:sz w:val="24"/>
          <w:szCs w:val="24"/>
          <w:lang w:bidi="ru-RU"/>
        </w:rPr>
        <w:t xml:space="preserve">                                                     Тольятти 202</w:t>
      </w:r>
      <w:r w:rsidR="00EF4ABE">
        <w:rPr>
          <w:rFonts w:eastAsia="Courier New"/>
          <w:color w:val="000000"/>
          <w:sz w:val="24"/>
          <w:szCs w:val="24"/>
          <w:lang w:bidi="ru-RU"/>
        </w:rPr>
        <w:t>3</w:t>
      </w:r>
    </w:p>
    <w:p w14:paraId="49768D53" w14:textId="77777777" w:rsidR="00320EA1" w:rsidRDefault="00320EA1">
      <w:pPr>
        <w:spacing w:line="360" w:lineRule="auto"/>
        <w:ind w:firstLine="708"/>
        <w:jc w:val="both"/>
        <w:rPr>
          <w:rFonts w:eastAsia="Courier New"/>
          <w:color w:val="000000"/>
          <w:sz w:val="24"/>
          <w:szCs w:val="24"/>
          <w:lang w:bidi="ru-RU"/>
        </w:rPr>
      </w:pPr>
    </w:p>
    <w:p w14:paraId="1CE18AE0" w14:textId="77777777" w:rsidR="00320EA1" w:rsidRDefault="00320EA1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</w:p>
    <w:p w14:paraId="3869F2EF" w14:textId="77777777" w:rsidR="003378FB" w:rsidRDefault="00BE6173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ourier New"/>
          <w:color w:val="000000"/>
          <w:sz w:val="24"/>
          <w:szCs w:val="24"/>
          <w:lang w:bidi="ru-RU"/>
        </w:rPr>
        <w:lastRenderedPageBreak/>
        <w:t xml:space="preserve">МБУ ДО «Детская </w:t>
      </w:r>
      <w:r>
        <w:rPr>
          <w:rFonts w:eastAsia="Courier New"/>
          <w:color w:val="000000"/>
          <w:sz w:val="24"/>
          <w:szCs w:val="24"/>
          <w:lang w:eastAsia="ru-RU" w:bidi="ru-RU"/>
        </w:rPr>
        <w:t>ш</w:t>
      </w:r>
      <w:r>
        <w:rPr>
          <w:rFonts w:eastAsia="Courier New"/>
          <w:color w:val="000000"/>
          <w:sz w:val="24"/>
          <w:szCs w:val="24"/>
          <w:lang w:bidi="ru-RU"/>
        </w:rPr>
        <w:t xml:space="preserve">кола искусств Центрального района» </w:t>
      </w:r>
      <w:r>
        <w:rPr>
          <w:rFonts w:eastAsia="Calibri"/>
          <w:sz w:val="24"/>
          <w:szCs w:val="24"/>
        </w:rPr>
        <w:t>Программа учебного предмета  «Логик-Ум» дополнительной общеразвивающей  общеобразовательной программе в области естественно-научной направленности «Раннее эстетическое развитие «Солнечный город» (платное отделение) (срок обучения – 1 год)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5399969C" w14:textId="77777777" w:rsidR="003378FB" w:rsidRDefault="003378F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4633CC11" w14:textId="77777777" w:rsidR="003378FB" w:rsidRDefault="003378F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4C288982" w14:textId="77777777" w:rsidR="003378FB" w:rsidRDefault="003378F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4A301831" w14:textId="77777777" w:rsidR="003378FB" w:rsidRDefault="003378F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321CF315" w14:textId="77777777" w:rsidR="003378FB" w:rsidRDefault="003378F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1BA639F5" w14:textId="77777777" w:rsidR="003378FB" w:rsidRDefault="003378F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30A30DD" w14:textId="77777777" w:rsidR="003378FB" w:rsidRDefault="003378F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4901655A" w14:textId="77777777" w:rsidR="003378FB" w:rsidRDefault="003378F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59A0A15" w14:textId="77777777" w:rsidR="003378FB" w:rsidRDefault="003378F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1181A00C" w14:textId="77777777" w:rsidR="003378FB" w:rsidRDefault="003378F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34E5ACB9" w14:textId="77777777" w:rsidR="003378FB" w:rsidRDefault="003378F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A20102B" w14:textId="77777777" w:rsidR="003378FB" w:rsidRDefault="003378F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B192F17" w14:textId="77777777" w:rsidR="003378FB" w:rsidRDefault="003378F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40306DA8" w14:textId="77777777" w:rsidR="003378FB" w:rsidRDefault="00BE6173">
      <w:pPr>
        <w:spacing w:line="360" w:lineRule="auto"/>
        <w:jc w:val="both"/>
        <w:rPr>
          <w:rFonts w:eastAsia="Calibri"/>
          <w:sz w:val="24"/>
          <w:szCs w:val="24"/>
        </w:rPr>
      </w:pPr>
      <w:r>
        <w:br w:type="page"/>
      </w:r>
    </w:p>
    <w:p w14:paraId="1CEB99E1" w14:textId="77777777" w:rsidR="003378FB" w:rsidRDefault="00BE6173">
      <w:pPr>
        <w:spacing w:line="360" w:lineRule="auto"/>
        <w:ind w:left="709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программы учебного предмета</w:t>
      </w:r>
    </w:p>
    <w:p w14:paraId="157B0A08" w14:textId="77777777" w:rsidR="003378FB" w:rsidRDefault="00BE6173">
      <w:pPr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C3C9EB6" w14:textId="77777777" w:rsidR="003378FB" w:rsidRDefault="00BE6173">
      <w:pPr>
        <w:ind w:left="709" w:hanging="709"/>
        <w:jc w:val="both"/>
        <w:rPr>
          <w:i/>
          <w:sz w:val="24"/>
        </w:rPr>
      </w:pPr>
      <w:r>
        <w:rPr>
          <w:i/>
          <w:sz w:val="28"/>
          <w:szCs w:val="28"/>
        </w:rPr>
        <w:tab/>
      </w:r>
      <w:r>
        <w:rPr>
          <w:i/>
          <w:sz w:val="24"/>
        </w:rPr>
        <w:t>- Характеристика учебного предмета, его место и роль в образовательном процессе;</w:t>
      </w:r>
    </w:p>
    <w:p w14:paraId="2CA182BC" w14:textId="77777777" w:rsidR="003378FB" w:rsidRDefault="00BE6173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ab/>
        <w:t>- Срок реализации учебного предмета;</w:t>
      </w:r>
    </w:p>
    <w:p w14:paraId="4B213F3D" w14:textId="77777777" w:rsidR="003378FB" w:rsidRDefault="00BE6173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ab/>
        <w:t>- Объем учебного времени, предусмотренный учебным планом образовательного</w:t>
      </w:r>
    </w:p>
    <w:p w14:paraId="5583D1F0" w14:textId="77777777" w:rsidR="003378FB" w:rsidRDefault="00BE6173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 xml:space="preserve">   учреждения на реализацию учебного предмета;</w:t>
      </w:r>
    </w:p>
    <w:p w14:paraId="3D19C8AB" w14:textId="77777777" w:rsidR="003378FB" w:rsidRDefault="00BE6173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ab/>
        <w:t>- Форма проведения учебных аудиторных занятий;</w:t>
      </w:r>
    </w:p>
    <w:p w14:paraId="213411DA" w14:textId="77777777" w:rsidR="003378FB" w:rsidRDefault="00BE6173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ab/>
        <w:t>- Цель и задачи учебного предмета;</w:t>
      </w:r>
    </w:p>
    <w:p w14:paraId="659DA7D8" w14:textId="77777777" w:rsidR="003378FB" w:rsidRDefault="00BE6173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 xml:space="preserve">           - Методы обучения;</w:t>
      </w:r>
    </w:p>
    <w:p w14:paraId="6C3CE687" w14:textId="77777777" w:rsidR="003378FB" w:rsidRDefault="00BE6173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 xml:space="preserve">           - Обоснование структуры программы учебного предмета;</w:t>
      </w:r>
      <w:r>
        <w:rPr>
          <w:i/>
        </w:rPr>
        <w:t xml:space="preserve"> </w:t>
      </w:r>
    </w:p>
    <w:p w14:paraId="7764B9CF" w14:textId="77777777" w:rsidR="003378FB" w:rsidRDefault="00BE6173">
      <w:pPr>
        <w:ind w:hanging="709"/>
        <w:jc w:val="both"/>
        <w:rPr>
          <w:rFonts w:eastAsia="SimSun"/>
          <w:i/>
          <w:kern w:val="2"/>
          <w:sz w:val="24"/>
          <w:szCs w:val="24"/>
          <w:lang w:eastAsia="hi-IN" w:bidi="hi-IN"/>
        </w:rPr>
      </w:pPr>
      <w:r>
        <w:rPr>
          <w:rFonts w:eastAsia="SimSun"/>
          <w:i/>
          <w:kern w:val="2"/>
          <w:sz w:val="24"/>
          <w:szCs w:val="24"/>
          <w:lang w:eastAsia="hi-IN" w:bidi="hi-IN"/>
        </w:rPr>
        <w:t xml:space="preserve">                      - Описание материально-технических условий реализации учебного предмета;</w:t>
      </w:r>
    </w:p>
    <w:p w14:paraId="6E392246" w14:textId="77777777" w:rsidR="003378FB" w:rsidRDefault="003378FB">
      <w:pPr>
        <w:ind w:hanging="709"/>
        <w:jc w:val="both"/>
        <w:rPr>
          <w:rFonts w:eastAsia="SimSun"/>
          <w:i/>
          <w:kern w:val="2"/>
          <w:sz w:val="24"/>
          <w:szCs w:val="24"/>
          <w:lang w:eastAsia="hi-IN" w:bidi="hi-IN"/>
        </w:rPr>
      </w:pPr>
    </w:p>
    <w:p w14:paraId="20E4BCCF" w14:textId="77777777" w:rsidR="003378FB" w:rsidRDefault="00BE6173">
      <w:pPr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</w:p>
    <w:p w14:paraId="022C21E7" w14:textId="77777777" w:rsidR="003378FB" w:rsidRDefault="00BE6173">
      <w:pPr>
        <w:ind w:left="709" w:hanging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- Сведения о затратах учебного времени;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721D4014" w14:textId="77777777" w:rsidR="003378FB" w:rsidRDefault="00BE6173">
      <w:pPr>
        <w:rPr>
          <w:bCs/>
          <w:i/>
          <w:i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 xml:space="preserve">          - Учебно-тематический план;</w:t>
      </w:r>
    </w:p>
    <w:p w14:paraId="67304311" w14:textId="77777777" w:rsidR="003378FB" w:rsidRDefault="00BE6173">
      <w:pPr>
        <w:ind w:left="709" w:hanging="709"/>
        <w:jc w:val="both"/>
        <w:rPr>
          <w:bCs/>
          <w:i/>
          <w:sz w:val="24"/>
        </w:rPr>
      </w:pPr>
      <w:r>
        <w:rPr>
          <w:bCs/>
          <w:i/>
          <w:sz w:val="24"/>
        </w:rPr>
        <w:t xml:space="preserve">         - Содержание разделов и тем;</w:t>
      </w:r>
    </w:p>
    <w:p w14:paraId="4189C110" w14:textId="77777777" w:rsidR="003378FB" w:rsidRDefault="003378FB">
      <w:pPr>
        <w:ind w:left="709" w:hanging="709"/>
        <w:jc w:val="both"/>
        <w:rPr>
          <w:bCs/>
          <w:i/>
          <w:sz w:val="24"/>
        </w:rPr>
      </w:pPr>
    </w:p>
    <w:p w14:paraId="5CC04D24" w14:textId="77777777" w:rsidR="003378FB" w:rsidRDefault="00BE6173">
      <w:pPr>
        <w:spacing w:before="28"/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ab/>
        <w:t>Требования к уровню подготовки обучающихся</w:t>
      </w:r>
      <w:r>
        <w:rPr>
          <w:b/>
          <w:sz w:val="28"/>
          <w:szCs w:val="28"/>
        </w:rPr>
        <w:tab/>
      </w:r>
    </w:p>
    <w:p w14:paraId="585C3F1C" w14:textId="77777777" w:rsidR="003378FB" w:rsidRDefault="003378FB">
      <w:pPr>
        <w:rPr>
          <w:rFonts w:eastAsia="Calibri"/>
          <w:i/>
          <w:sz w:val="24"/>
          <w:szCs w:val="24"/>
          <w:lang w:eastAsia="ar-SA"/>
        </w:rPr>
      </w:pPr>
    </w:p>
    <w:p w14:paraId="65EDF7A0" w14:textId="77777777" w:rsidR="003378FB" w:rsidRDefault="00BE6173">
      <w:pPr>
        <w:jc w:val="both"/>
        <w:rPr>
          <w:rFonts w:eastAsia="SimSun"/>
          <w:b/>
          <w:kern w:val="2"/>
          <w:sz w:val="28"/>
          <w:szCs w:val="28"/>
          <w:lang w:eastAsia="hi-IN" w:bidi="hi-IN"/>
        </w:rPr>
      </w:pPr>
      <w:r>
        <w:rPr>
          <w:rFonts w:eastAsia="SimSun"/>
          <w:b/>
          <w:kern w:val="2"/>
          <w:sz w:val="28"/>
          <w:szCs w:val="28"/>
          <w:lang w:val="en-US" w:eastAsia="hi-IN" w:bidi="hi-IN"/>
        </w:rPr>
        <w:t>IV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 xml:space="preserve">.    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</w:p>
    <w:p w14:paraId="7541A8E3" w14:textId="77777777" w:rsidR="003378FB" w:rsidRDefault="003378FB">
      <w:pPr>
        <w:spacing w:line="360" w:lineRule="auto"/>
        <w:rPr>
          <w:rFonts w:eastAsia="Calibri"/>
          <w:bCs/>
          <w:i/>
          <w:iCs/>
          <w:sz w:val="24"/>
          <w:szCs w:val="24"/>
        </w:rPr>
      </w:pPr>
    </w:p>
    <w:p w14:paraId="72F8FEA7" w14:textId="77777777" w:rsidR="003378FB" w:rsidRDefault="00BE6173">
      <w:pPr>
        <w:rPr>
          <w:rFonts w:eastAsia="SimSun"/>
          <w:b/>
          <w:kern w:val="2"/>
          <w:sz w:val="28"/>
          <w:szCs w:val="28"/>
          <w:lang w:eastAsia="hi-IN" w:bidi="hi-IN"/>
        </w:rPr>
      </w:pPr>
      <w:r>
        <w:rPr>
          <w:rFonts w:eastAsia="SimSun"/>
          <w:b/>
          <w:kern w:val="2"/>
          <w:sz w:val="28"/>
          <w:szCs w:val="28"/>
          <w:lang w:val="en-US" w:eastAsia="hi-IN" w:bidi="hi-IN"/>
        </w:rPr>
        <w:t>V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>.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</w:p>
    <w:p w14:paraId="554E45FA" w14:textId="77777777" w:rsidR="003378FB" w:rsidRDefault="00BE6173">
      <w:pPr>
        <w:jc w:val="both"/>
        <w:rPr>
          <w:rFonts w:eastAsia="SimSun"/>
          <w:i/>
          <w:kern w:val="2"/>
          <w:sz w:val="24"/>
          <w:szCs w:val="24"/>
          <w:lang w:eastAsia="hi-IN" w:bidi="hi-IN"/>
        </w:rPr>
      </w:pPr>
      <w:r>
        <w:rPr>
          <w:rFonts w:eastAsia="SimSun"/>
          <w:i/>
          <w:kern w:val="2"/>
          <w:sz w:val="28"/>
          <w:szCs w:val="28"/>
          <w:lang w:eastAsia="hi-IN" w:bidi="hi-IN"/>
        </w:rPr>
        <w:tab/>
      </w:r>
      <w:r>
        <w:rPr>
          <w:rFonts w:eastAsia="SimSu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36DF64A8" w14:textId="77777777" w:rsidR="003378FB" w:rsidRDefault="00BE6173">
      <w:pPr>
        <w:jc w:val="both"/>
        <w:rPr>
          <w:rFonts w:ascii="Arial" w:hAnsi="Arial" w:cs="Arial"/>
          <w:color w:val="000000"/>
        </w:rPr>
      </w:pPr>
      <w:r>
        <w:rPr>
          <w:rFonts w:eastAsia="SimSun"/>
          <w:i/>
          <w:kern w:val="2"/>
          <w:sz w:val="24"/>
          <w:szCs w:val="24"/>
          <w:lang w:eastAsia="hi-IN" w:bidi="hi-IN"/>
        </w:rPr>
        <w:tab/>
        <w:t xml:space="preserve">- </w:t>
      </w:r>
      <w:r>
        <w:rPr>
          <w:bCs/>
          <w:i/>
          <w:iCs/>
          <w:color w:val="00000A"/>
          <w:sz w:val="24"/>
          <w:szCs w:val="24"/>
        </w:rPr>
        <w:t>Рекомендации по организации самостоятельной работы обучающихся;</w:t>
      </w:r>
    </w:p>
    <w:p w14:paraId="33255CE5" w14:textId="77777777" w:rsidR="003378FB" w:rsidRDefault="003378FB">
      <w:pPr>
        <w:spacing w:line="360" w:lineRule="auto"/>
        <w:ind w:firstLine="708"/>
        <w:jc w:val="both"/>
        <w:rPr>
          <w:rFonts w:eastAsia="SimSun"/>
          <w:i/>
          <w:kern w:val="2"/>
          <w:sz w:val="24"/>
          <w:szCs w:val="24"/>
          <w:lang w:eastAsia="hi-IN" w:bidi="hi-IN"/>
        </w:rPr>
      </w:pPr>
    </w:p>
    <w:p w14:paraId="3B698B31" w14:textId="77777777" w:rsidR="003378FB" w:rsidRDefault="00BE6173">
      <w:pPr>
        <w:jc w:val="both"/>
        <w:rPr>
          <w:rFonts w:eastAsia="SimSun"/>
          <w:b/>
          <w:kern w:val="2"/>
          <w:sz w:val="28"/>
          <w:szCs w:val="28"/>
          <w:lang w:eastAsia="hi-IN" w:bidi="hi-IN"/>
        </w:rPr>
        <w:sectPr w:rsidR="003378FB">
          <w:pgSz w:w="11906" w:h="16838"/>
          <w:pgMar w:top="840" w:right="460" w:bottom="280" w:left="940" w:header="0" w:footer="0" w:gutter="0"/>
          <w:cols w:space="720"/>
          <w:formProt w:val="0"/>
          <w:docGrid w:linePitch="100" w:charSpace="4096"/>
        </w:sectPr>
      </w:pPr>
      <w:r>
        <w:rPr>
          <w:rFonts w:eastAsia="SimSun"/>
          <w:b/>
          <w:kern w:val="2"/>
          <w:sz w:val="28"/>
          <w:szCs w:val="28"/>
          <w:lang w:val="en-US" w:eastAsia="hi-IN" w:bidi="hi-IN"/>
        </w:rPr>
        <w:t>VI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 xml:space="preserve">.   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</w:p>
    <w:p w14:paraId="5B0DB403" w14:textId="77777777" w:rsidR="003378FB" w:rsidRDefault="00BE6173" w:rsidP="007659AE">
      <w:pPr>
        <w:ind w:left="709" w:hanging="709"/>
        <w:jc w:val="both"/>
        <w:rPr>
          <w:b/>
          <w:sz w:val="28"/>
          <w:szCs w:val="28"/>
        </w:rPr>
      </w:pPr>
      <w:r w:rsidRPr="00F8407C">
        <w:rPr>
          <w:b/>
          <w:sz w:val="28"/>
          <w:szCs w:val="28"/>
        </w:rPr>
        <w:lastRenderedPageBreak/>
        <w:t xml:space="preserve">                                         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</w:p>
    <w:p w14:paraId="4FB9EEB8" w14:textId="77777777" w:rsidR="003378FB" w:rsidRDefault="00BE6173" w:rsidP="007659AE">
      <w:pPr>
        <w:jc w:val="both"/>
        <w:rPr>
          <w:i/>
          <w:iCs/>
        </w:rPr>
      </w:pPr>
      <w:r>
        <w:rPr>
          <w:b/>
          <w:i/>
          <w:iCs/>
          <w:sz w:val="26"/>
        </w:rPr>
        <w:t xml:space="preserve">  </w:t>
      </w:r>
      <w:r>
        <w:rPr>
          <w:b/>
          <w:i/>
          <w:iCs/>
          <w:sz w:val="26"/>
          <w:szCs w:val="26"/>
        </w:rPr>
        <w:t xml:space="preserve">  1.1 Характеристика учебного предмета, его место и роль в образовательном процессе</w:t>
      </w:r>
    </w:p>
    <w:p w14:paraId="69595C31" w14:textId="77777777" w:rsidR="003378FB" w:rsidRDefault="00BE6173" w:rsidP="007659AE">
      <w:pPr>
        <w:pStyle w:val="ad"/>
        <w:tabs>
          <w:tab w:val="left" w:pos="9465"/>
        </w:tabs>
        <w:spacing w:before="145" w:line="276" w:lineRule="auto"/>
        <w:ind w:left="0"/>
        <w:jc w:val="both"/>
        <w:rPr>
          <w:sz w:val="17"/>
        </w:rPr>
      </w:pPr>
      <w:r>
        <w:t xml:space="preserve"> </w:t>
      </w:r>
      <w:r>
        <w:rPr>
          <w:sz w:val="24"/>
          <w:szCs w:val="24"/>
        </w:rPr>
        <w:t xml:space="preserve">    </w:t>
      </w:r>
      <w:r>
        <w:rPr>
          <w:color w:val="181818"/>
          <w:sz w:val="24"/>
          <w:szCs w:val="24"/>
        </w:rPr>
        <w:t>Дошкольный возраст - самый благоприятный период для интенсивного развития физических и умственных функций детского организма, в том числе и для математического развития. Навыки, умения, приобретённые в дошкольный период, служат фундаментом для получения знаний и развития способностей в старшем возрасте – школе. Работа на дополнительном занятии позволяет приобщать ребенка к игровому взаимодействию, интеллектуально развивать дошкольника.</w:t>
      </w:r>
    </w:p>
    <w:p w14:paraId="2432AFA0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color w:val="181818"/>
          <w:sz w:val="24"/>
          <w:szCs w:val="24"/>
        </w:rPr>
        <w:t xml:space="preserve">Достичь этого можно путем включения задач связанных с понятиями, которые выходят за </w:t>
      </w:r>
      <w:proofErr w:type="gramStart"/>
      <w:r>
        <w:rPr>
          <w:color w:val="181818"/>
          <w:sz w:val="24"/>
          <w:szCs w:val="24"/>
        </w:rPr>
        <w:t>рамки  программного</w:t>
      </w:r>
      <w:proofErr w:type="gramEnd"/>
      <w:r>
        <w:rPr>
          <w:color w:val="181818"/>
          <w:sz w:val="24"/>
          <w:szCs w:val="24"/>
        </w:rPr>
        <w:t xml:space="preserve"> материала. Для логических задач характерно зачастую неожиданное решение.</w:t>
      </w:r>
    </w:p>
    <w:p w14:paraId="47884F36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color w:val="181818"/>
          <w:sz w:val="24"/>
          <w:szCs w:val="24"/>
        </w:rPr>
        <w:t xml:space="preserve">   Формированию творческой личности способствуют задачи, предполагающие как различные способы решений, так и дающие возможность на основе анализа имеющихся данных выдвигать гипотезы и в дальнейшем подвергать их проверке. Задачи с недостающими данными способствуют формированию критичности мышления и умению проводить мини-исследование. Выполнение заданий позволит совершенствовать дошкольникам свои знания и умения.</w:t>
      </w:r>
    </w:p>
    <w:p w14:paraId="5353AC66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color w:val="181818"/>
          <w:sz w:val="24"/>
          <w:szCs w:val="24"/>
        </w:rPr>
        <w:t xml:space="preserve">     Материал дополнительных занятий имеет широкий тематический диапазон, позволяющий дошкольникам расширять свои знания в области познавательного развития. Удовлетворять естественные потребности ребят в познании и изучении окружающего мира, их неуемную любознательность помогают игры – исследования. Одним из средств умственного развития ребенка являются развивающие игры. Они важны и интересны для </w:t>
      </w:r>
      <w:proofErr w:type="gramStart"/>
      <w:r>
        <w:rPr>
          <w:color w:val="181818"/>
          <w:sz w:val="24"/>
          <w:szCs w:val="24"/>
        </w:rPr>
        <w:t>детей,  разнообразны</w:t>
      </w:r>
      <w:proofErr w:type="gramEnd"/>
      <w:r>
        <w:rPr>
          <w:color w:val="181818"/>
          <w:sz w:val="24"/>
          <w:szCs w:val="24"/>
        </w:rPr>
        <w:t xml:space="preserve"> по содержанию, очень динамичны и включают излюбленные детьми манипуляции с игровым материалом, который способен удовлетворить ребенка в моторной активности, движении, помогает детям использовать счет, контролирует правильность выполнения действий.</w:t>
      </w:r>
    </w:p>
    <w:p w14:paraId="4C09A077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color w:val="181818"/>
          <w:sz w:val="24"/>
          <w:szCs w:val="24"/>
        </w:rPr>
        <w:t xml:space="preserve">    Принципы, заложенные в основу этих игр - интерес - познание - творчество - становятся максимально действенными, так как игра обращается непосредственно к ребенку добрым, самобытным, веселым и грустным языком сказки, интриги, забавного персонажа или приглашения к приключениям. В каждой игре ребенок всегда добивается какого-то «предметного» результата.</w:t>
      </w:r>
    </w:p>
    <w:p w14:paraId="285DE626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color w:val="181818"/>
          <w:sz w:val="24"/>
          <w:szCs w:val="24"/>
        </w:rPr>
        <w:t xml:space="preserve">   Постоянное и постепенное усложнение игр («по спирали») позволяет поддерживать детскую деятельность в зоне оптимальной трудности. Развивающие игры создают условия для проявления творчества, стимулирует развитие умственных способностей ребенка. Взрослому остается лишь использовать эту естественную потребность для постепенного вовлечения ребят в более сложные формы игровой активности.</w:t>
      </w:r>
    </w:p>
    <w:p w14:paraId="35530F61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color w:val="181818"/>
          <w:sz w:val="24"/>
          <w:szCs w:val="24"/>
        </w:rPr>
        <w:t>Значимость развивающих игр для развития дошкольников, их многообразие и возрастная адекватность позволяет использовать их для решения указанной проблемы – умственного развития дошкольников.</w:t>
      </w:r>
    </w:p>
    <w:p w14:paraId="4E81D255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color w:val="181818"/>
          <w:sz w:val="24"/>
          <w:szCs w:val="24"/>
        </w:rPr>
        <w:t xml:space="preserve">  В разработанных играх и </w:t>
      </w:r>
      <w:proofErr w:type="gramStart"/>
      <w:r>
        <w:rPr>
          <w:color w:val="181818"/>
          <w:sz w:val="24"/>
          <w:szCs w:val="24"/>
        </w:rPr>
        <w:t>упражнениях  у</w:t>
      </w:r>
      <w:proofErr w:type="gramEnd"/>
      <w:r>
        <w:rPr>
          <w:color w:val="181818"/>
          <w:sz w:val="24"/>
          <w:szCs w:val="24"/>
        </w:rPr>
        <w:t xml:space="preserve"> детей развиваются элементарные навыки алгоритмической культуры мышления, способность производить действия в уме. С помощью логических операций дети тренируют внимание, память, восприятие.</w:t>
      </w:r>
    </w:p>
    <w:p w14:paraId="656ED567" w14:textId="77777777" w:rsidR="003378FB" w:rsidRDefault="00BE6173" w:rsidP="007659AE">
      <w:pPr>
        <w:pStyle w:val="ad"/>
        <w:spacing w:before="141" w:line="360" w:lineRule="auto"/>
        <w:ind w:left="0" w:right="389"/>
        <w:jc w:val="both"/>
        <w:rPr>
          <w:sz w:val="17"/>
        </w:rPr>
      </w:pPr>
      <w:r>
        <w:rPr>
          <w:b/>
          <w:bCs/>
        </w:rPr>
        <w:t xml:space="preserve">                                    </w:t>
      </w:r>
      <w:r>
        <w:rPr>
          <w:b/>
          <w:bCs/>
          <w:i/>
          <w:iCs/>
        </w:rPr>
        <w:t xml:space="preserve">  1.2 Срок реализации учебного предмета</w:t>
      </w:r>
    </w:p>
    <w:p w14:paraId="67FDB80B" w14:textId="77777777" w:rsidR="003378FB" w:rsidRDefault="00BE6173" w:rsidP="007659AE">
      <w:pPr>
        <w:pStyle w:val="ad"/>
        <w:spacing w:before="149" w:line="276" w:lineRule="auto"/>
        <w:ind w:left="0"/>
        <w:jc w:val="both"/>
        <w:rPr>
          <w:spacing w:val="5"/>
          <w:sz w:val="21"/>
          <w:szCs w:val="21"/>
        </w:rPr>
      </w:pPr>
      <w:r>
        <w:rPr>
          <w:sz w:val="24"/>
          <w:szCs w:val="24"/>
        </w:rPr>
        <w:lastRenderedPageBreak/>
        <w:t>Занятия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максимальном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сочетании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принципа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группового обучения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подходом.</w:t>
      </w:r>
    </w:p>
    <w:p w14:paraId="0B8A5FDB" w14:textId="77777777" w:rsidR="003378FB" w:rsidRDefault="00BE6173" w:rsidP="007659AE">
      <w:pPr>
        <w:pStyle w:val="1"/>
        <w:spacing w:line="276" w:lineRule="auto"/>
        <w:ind w:left="0"/>
        <w:rPr>
          <w:spacing w:val="5"/>
          <w:sz w:val="21"/>
          <w:szCs w:val="21"/>
        </w:rPr>
      </w:pPr>
      <w:r>
        <w:rPr>
          <w:sz w:val="24"/>
          <w:szCs w:val="24"/>
        </w:rPr>
        <w:t>Сроки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14:paraId="568C1093" w14:textId="77777777" w:rsidR="003378FB" w:rsidRDefault="00BE6173" w:rsidP="007659AE">
      <w:pPr>
        <w:pStyle w:val="ad"/>
        <w:spacing w:before="141" w:line="276" w:lineRule="auto"/>
        <w:ind w:left="476"/>
        <w:jc w:val="both"/>
        <w:rPr>
          <w:spacing w:val="5"/>
          <w:sz w:val="21"/>
          <w:szCs w:val="21"/>
        </w:rPr>
      </w:pPr>
      <w:r>
        <w:rPr>
          <w:sz w:val="24"/>
          <w:szCs w:val="24"/>
        </w:rPr>
        <w:t>Программа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рассчитана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 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14:paraId="5664C432" w14:textId="77777777" w:rsidR="003378FB" w:rsidRDefault="00BE6173" w:rsidP="007659AE">
      <w:pPr>
        <w:pStyle w:val="af1"/>
        <w:numPr>
          <w:ilvl w:val="0"/>
          <w:numId w:val="1"/>
        </w:numPr>
        <w:tabs>
          <w:tab w:val="left" w:pos="673"/>
        </w:tabs>
        <w:spacing w:line="276" w:lineRule="auto"/>
        <w:ind w:left="672" w:hanging="197"/>
        <w:jc w:val="both"/>
        <w:rPr>
          <w:sz w:val="24"/>
          <w:szCs w:val="24"/>
        </w:rPr>
      </w:pPr>
      <w:r>
        <w:rPr>
          <w:i/>
          <w:sz w:val="24"/>
          <w:szCs w:val="24"/>
        </w:rPr>
        <w:t>год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(для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детей 4,5 до 6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лет)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34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учебных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часа за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учебный год.</w:t>
      </w:r>
    </w:p>
    <w:p w14:paraId="709722E3" w14:textId="77777777" w:rsidR="003378FB" w:rsidRDefault="00BE6173" w:rsidP="007659AE">
      <w:pPr>
        <w:pStyle w:val="af1"/>
        <w:tabs>
          <w:tab w:val="left" w:pos="673"/>
        </w:tabs>
        <w:ind w:left="0" w:firstLine="0"/>
        <w:jc w:val="both"/>
        <w:rPr>
          <w:i/>
          <w:iCs/>
        </w:rPr>
      </w:pPr>
      <w:r>
        <w:rPr>
          <w:b/>
          <w:bCs/>
          <w:i/>
          <w:iCs/>
          <w:sz w:val="26"/>
        </w:rPr>
        <w:t xml:space="preserve">1.3 Объем </w:t>
      </w:r>
      <w:proofErr w:type="gramStart"/>
      <w:r>
        <w:rPr>
          <w:b/>
          <w:bCs/>
          <w:i/>
          <w:iCs/>
          <w:sz w:val="26"/>
        </w:rPr>
        <w:t>учебного времени</w:t>
      </w:r>
      <w:proofErr w:type="gramEnd"/>
      <w:r>
        <w:rPr>
          <w:b/>
          <w:bCs/>
          <w:i/>
          <w:iCs/>
          <w:sz w:val="26"/>
        </w:rPr>
        <w:t xml:space="preserve"> предусмотренный учебным планом образовательного учреждения на реализацию учебного времени</w:t>
      </w:r>
    </w:p>
    <w:p w14:paraId="4F938C7D" w14:textId="77777777" w:rsidR="003378FB" w:rsidRDefault="00BE6173" w:rsidP="007659AE">
      <w:pPr>
        <w:spacing w:line="360" w:lineRule="auto"/>
        <w:jc w:val="both"/>
        <w:rPr>
          <w:rFonts w:eastAsia="Calibri"/>
          <w:i/>
          <w:sz w:val="24"/>
          <w:szCs w:val="24"/>
        </w:rPr>
      </w:pPr>
      <w:r>
        <w:rPr>
          <w:sz w:val="24"/>
          <w:szCs w:val="24"/>
        </w:rPr>
        <w:t xml:space="preserve">Общая трудоёмкость учебного предмета </w:t>
      </w:r>
      <w:r>
        <w:rPr>
          <w:w w:val="108"/>
          <w:sz w:val="24"/>
          <w:szCs w:val="24"/>
        </w:rPr>
        <w:t>«</w:t>
      </w:r>
      <w:r>
        <w:rPr>
          <w:w w:val="108"/>
          <w:sz w:val="24"/>
          <w:szCs w:val="24"/>
          <w:lang w:eastAsia="ru-RU"/>
        </w:rPr>
        <w:t>Логик-</w:t>
      </w:r>
      <w:proofErr w:type="gramStart"/>
      <w:r>
        <w:rPr>
          <w:w w:val="108"/>
          <w:sz w:val="24"/>
          <w:szCs w:val="24"/>
          <w:lang w:eastAsia="ru-RU"/>
        </w:rPr>
        <w:t xml:space="preserve">Ум </w:t>
      </w:r>
      <w:r>
        <w:rPr>
          <w:w w:val="108"/>
          <w:sz w:val="24"/>
          <w:szCs w:val="24"/>
        </w:rPr>
        <w:t>»</w:t>
      </w:r>
      <w:proofErr w:type="gramEnd"/>
      <w:r>
        <w:rPr>
          <w:color w:val="000000"/>
          <w:sz w:val="24"/>
          <w:szCs w:val="24"/>
          <w:lang w:bidi="ru-RU"/>
        </w:rPr>
        <w:t xml:space="preserve"> дополнительной  общеразвивающей программы естественно-научной направленности </w:t>
      </w:r>
      <w:r>
        <w:rPr>
          <w:w w:val="108"/>
          <w:sz w:val="24"/>
          <w:szCs w:val="24"/>
        </w:rPr>
        <w:t xml:space="preserve">«Раннее эстетическое развитие «Солнечный город» (платное отделение) 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сроке  реализации 1 год  составляет 68 часов. Из них: 34   часа – аудиторные </w:t>
      </w:r>
      <w:proofErr w:type="gramStart"/>
      <w:r>
        <w:rPr>
          <w:sz w:val="24"/>
          <w:szCs w:val="24"/>
        </w:rPr>
        <w:t>занятия,  самостоятельная</w:t>
      </w:r>
      <w:proofErr w:type="gramEnd"/>
      <w:r>
        <w:rPr>
          <w:sz w:val="24"/>
          <w:szCs w:val="24"/>
        </w:rPr>
        <w:t xml:space="preserve"> работа – 34 часа.</w:t>
      </w:r>
    </w:p>
    <w:p w14:paraId="6A816675" w14:textId="77777777" w:rsidR="003378FB" w:rsidRDefault="00BE6173" w:rsidP="007659AE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Срок реализации 1 год</w:t>
      </w:r>
    </w:p>
    <w:p w14:paraId="0144888D" w14:textId="77777777" w:rsidR="003378FB" w:rsidRDefault="00BE6173" w:rsidP="007659AE">
      <w:pPr>
        <w:jc w:val="both"/>
        <w:rPr>
          <w:b/>
          <w:i/>
        </w:rPr>
      </w:pPr>
      <w:r>
        <w:rPr>
          <w:b/>
          <w:i/>
        </w:rPr>
        <w:t>Таблица 1</w:t>
      </w:r>
    </w:p>
    <w:p w14:paraId="3D3727DE" w14:textId="77777777" w:rsidR="003378FB" w:rsidRDefault="003378FB" w:rsidP="007659AE">
      <w:pPr>
        <w:jc w:val="both"/>
        <w:rPr>
          <w:b/>
          <w:i/>
        </w:rPr>
      </w:pPr>
    </w:p>
    <w:tbl>
      <w:tblPr>
        <w:tblStyle w:val="TableNormal"/>
        <w:tblW w:w="9585" w:type="dxa"/>
        <w:tblInd w:w="391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70"/>
        <w:gridCol w:w="1866"/>
        <w:gridCol w:w="1994"/>
        <w:gridCol w:w="1755"/>
      </w:tblGrid>
      <w:tr w:rsidR="003378FB" w14:paraId="6ABF44D6" w14:textId="77777777">
        <w:tc>
          <w:tcPr>
            <w:tcW w:w="3969" w:type="dxa"/>
          </w:tcPr>
          <w:p w14:paraId="080154A8" w14:textId="77777777" w:rsidR="003378FB" w:rsidRDefault="00BE6173" w:rsidP="007659A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Вид </w:t>
            </w:r>
            <w:proofErr w:type="gramStart"/>
            <w:r>
              <w:rPr>
                <w:b/>
                <w:i/>
                <w:sz w:val="24"/>
                <w:szCs w:val="24"/>
              </w:rPr>
              <w:t>учебной  работы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14:paraId="36196A47" w14:textId="77777777" w:rsidR="003378FB" w:rsidRDefault="00BE6173" w:rsidP="007659A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аттестации,</w:t>
            </w:r>
          </w:p>
          <w:p w14:paraId="080EF6F2" w14:textId="77777777" w:rsidR="003378FB" w:rsidRDefault="00BE6173" w:rsidP="007659AE">
            <w:pPr>
              <w:jc w:val="both"/>
              <w:rPr>
                <w:b/>
                <w:i/>
              </w:rPr>
            </w:pPr>
            <w:r>
              <w:rPr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3860" w:type="dxa"/>
            <w:gridSpan w:val="2"/>
          </w:tcPr>
          <w:p w14:paraId="41244A87" w14:textId="77777777" w:rsidR="003378FB" w:rsidRDefault="00BE6173" w:rsidP="007659A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Затраты учебного времени,</w:t>
            </w:r>
          </w:p>
          <w:p w14:paraId="284BE1C1" w14:textId="77777777" w:rsidR="003378FB" w:rsidRDefault="00BE6173" w:rsidP="007659AE">
            <w:pPr>
              <w:jc w:val="both"/>
              <w:rPr>
                <w:b/>
                <w:i/>
              </w:rPr>
            </w:pPr>
            <w:r>
              <w:rPr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1755" w:type="dxa"/>
            <w:vMerge w:val="restart"/>
          </w:tcPr>
          <w:p w14:paraId="0220723F" w14:textId="77777777" w:rsidR="003378FB" w:rsidRDefault="00BE6173" w:rsidP="007659A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</w:t>
            </w:r>
          </w:p>
          <w:p w14:paraId="31CB9927" w14:textId="77777777" w:rsidR="003378FB" w:rsidRDefault="00BE6173" w:rsidP="007659AE">
            <w:pPr>
              <w:jc w:val="both"/>
              <w:rPr>
                <w:b/>
                <w:i/>
              </w:rPr>
            </w:pPr>
            <w:r>
              <w:rPr>
                <w:b/>
                <w:i/>
                <w:sz w:val="24"/>
                <w:szCs w:val="24"/>
              </w:rPr>
              <w:t>часов</w:t>
            </w:r>
          </w:p>
        </w:tc>
      </w:tr>
      <w:tr w:rsidR="003378FB" w14:paraId="019ADDE2" w14:textId="77777777">
        <w:tc>
          <w:tcPr>
            <w:tcW w:w="3969" w:type="dxa"/>
          </w:tcPr>
          <w:p w14:paraId="46C0A427" w14:textId="77777777" w:rsidR="003378FB" w:rsidRDefault="00BE6173" w:rsidP="007659AE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3860" w:type="dxa"/>
            <w:gridSpan w:val="2"/>
          </w:tcPr>
          <w:p w14:paraId="676640E9" w14:textId="77777777" w:rsidR="003378FB" w:rsidRDefault="00BE6173" w:rsidP="007659A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55" w:type="dxa"/>
            <w:vMerge/>
          </w:tcPr>
          <w:p w14:paraId="58D51531" w14:textId="77777777" w:rsidR="003378FB" w:rsidRDefault="003378FB" w:rsidP="007659AE">
            <w:pPr>
              <w:jc w:val="both"/>
              <w:rPr>
                <w:b/>
                <w:i/>
              </w:rPr>
            </w:pPr>
          </w:p>
        </w:tc>
      </w:tr>
      <w:tr w:rsidR="003378FB" w14:paraId="66FBA914" w14:textId="77777777">
        <w:tc>
          <w:tcPr>
            <w:tcW w:w="3969" w:type="dxa"/>
          </w:tcPr>
          <w:p w14:paraId="2D3EDBDA" w14:textId="77777777" w:rsidR="003378FB" w:rsidRDefault="00BE6173" w:rsidP="007659A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Полугодия</w:t>
            </w:r>
          </w:p>
        </w:tc>
        <w:tc>
          <w:tcPr>
            <w:tcW w:w="1866" w:type="dxa"/>
          </w:tcPr>
          <w:p w14:paraId="5F850F3D" w14:textId="77777777" w:rsidR="003378FB" w:rsidRDefault="00BE6173" w:rsidP="007659A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14:paraId="0EA682B9" w14:textId="77777777" w:rsidR="003378FB" w:rsidRDefault="00BE6173" w:rsidP="007659A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14:paraId="24F1B00D" w14:textId="77777777" w:rsidR="003378FB" w:rsidRDefault="003378FB" w:rsidP="007659AE">
            <w:pPr>
              <w:jc w:val="both"/>
              <w:rPr>
                <w:b/>
                <w:i/>
              </w:rPr>
            </w:pPr>
          </w:p>
        </w:tc>
      </w:tr>
      <w:tr w:rsidR="003378FB" w14:paraId="44E752A4" w14:textId="77777777">
        <w:tc>
          <w:tcPr>
            <w:tcW w:w="3969" w:type="dxa"/>
          </w:tcPr>
          <w:p w14:paraId="5F92539C" w14:textId="77777777" w:rsidR="003378FB" w:rsidRDefault="00BE6173" w:rsidP="007659AE">
            <w:pPr>
              <w:jc w:val="both"/>
              <w:rPr>
                <w:b/>
                <w:i/>
              </w:rPr>
            </w:pPr>
            <w:r>
              <w:rPr>
                <w:b/>
                <w:i/>
                <w:sz w:val="24"/>
                <w:szCs w:val="24"/>
              </w:rPr>
              <w:t xml:space="preserve">Аудиторные </w:t>
            </w:r>
            <w:r>
              <w:rPr>
                <w:i/>
                <w:sz w:val="24"/>
                <w:szCs w:val="24"/>
              </w:rPr>
              <w:t>занятия</w:t>
            </w:r>
          </w:p>
        </w:tc>
        <w:tc>
          <w:tcPr>
            <w:tcW w:w="1866" w:type="dxa"/>
          </w:tcPr>
          <w:p w14:paraId="0B9E5E5E" w14:textId="77777777" w:rsidR="003378FB" w:rsidRDefault="00BE6173" w:rsidP="007659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4" w:type="dxa"/>
          </w:tcPr>
          <w:p w14:paraId="5596F5B1" w14:textId="77777777" w:rsidR="003378FB" w:rsidRDefault="00BE6173" w:rsidP="007659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55" w:type="dxa"/>
          </w:tcPr>
          <w:p w14:paraId="1B5C7453" w14:textId="77777777" w:rsidR="003378FB" w:rsidRDefault="00BE6173" w:rsidP="007659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3378FB" w14:paraId="2339EC4E" w14:textId="77777777">
        <w:tc>
          <w:tcPr>
            <w:tcW w:w="3969" w:type="dxa"/>
          </w:tcPr>
          <w:p w14:paraId="795A4A25" w14:textId="77777777" w:rsidR="003378FB" w:rsidRDefault="00BE6173" w:rsidP="007659AE">
            <w:pPr>
              <w:jc w:val="both"/>
              <w:rPr>
                <w:b/>
                <w:i/>
              </w:rPr>
            </w:pPr>
            <w:r>
              <w:rPr>
                <w:b/>
                <w:i/>
                <w:sz w:val="24"/>
                <w:szCs w:val="24"/>
              </w:rPr>
              <w:t xml:space="preserve">Самостоятельная </w:t>
            </w:r>
            <w:r>
              <w:rPr>
                <w:i/>
                <w:sz w:val="24"/>
                <w:szCs w:val="24"/>
              </w:rPr>
              <w:t>работа</w:t>
            </w:r>
          </w:p>
        </w:tc>
        <w:tc>
          <w:tcPr>
            <w:tcW w:w="1866" w:type="dxa"/>
          </w:tcPr>
          <w:p w14:paraId="17DB7537" w14:textId="77777777" w:rsidR="003378FB" w:rsidRDefault="00BE6173" w:rsidP="007659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4" w:type="dxa"/>
          </w:tcPr>
          <w:p w14:paraId="592C778D" w14:textId="77777777" w:rsidR="003378FB" w:rsidRDefault="00BE6173" w:rsidP="007659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55" w:type="dxa"/>
          </w:tcPr>
          <w:p w14:paraId="19F33B62" w14:textId="77777777" w:rsidR="003378FB" w:rsidRDefault="00BE6173" w:rsidP="007659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3378FB" w14:paraId="4BB8C9FF" w14:textId="77777777">
        <w:tc>
          <w:tcPr>
            <w:tcW w:w="3969" w:type="dxa"/>
          </w:tcPr>
          <w:p w14:paraId="002B2DAD" w14:textId="77777777" w:rsidR="003378FB" w:rsidRDefault="00BE6173" w:rsidP="007659AE">
            <w:pPr>
              <w:jc w:val="both"/>
              <w:rPr>
                <w:b/>
                <w:i/>
              </w:rPr>
            </w:pPr>
            <w:r>
              <w:rPr>
                <w:b/>
                <w:i/>
                <w:sz w:val="24"/>
                <w:szCs w:val="24"/>
              </w:rPr>
              <w:t xml:space="preserve">Максимальная </w:t>
            </w:r>
            <w:r>
              <w:rPr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1866" w:type="dxa"/>
          </w:tcPr>
          <w:p w14:paraId="13840850" w14:textId="77777777" w:rsidR="003378FB" w:rsidRDefault="00BE6173" w:rsidP="007659A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994" w:type="dxa"/>
          </w:tcPr>
          <w:p w14:paraId="4B3F9CF6" w14:textId="77777777" w:rsidR="003378FB" w:rsidRDefault="00BE6173" w:rsidP="007659A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755" w:type="dxa"/>
          </w:tcPr>
          <w:p w14:paraId="62755E8A" w14:textId="77777777" w:rsidR="003378FB" w:rsidRDefault="00BE6173" w:rsidP="007659A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</w:t>
            </w:r>
          </w:p>
        </w:tc>
      </w:tr>
      <w:tr w:rsidR="003378FB" w14:paraId="54BB9F9B" w14:textId="77777777">
        <w:tc>
          <w:tcPr>
            <w:tcW w:w="3969" w:type="dxa"/>
          </w:tcPr>
          <w:p w14:paraId="0B2A0AC4" w14:textId="77777777" w:rsidR="003378FB" w:rsidRDefault="00BE6173" w:rsidP="007659A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Вид</w:t>
            </w:r>
            <w:r>
              <w:rPr>
                <w:i/>
                <w:sz w:val="24"/>
                <w:szCs w:val="24"/>
              </w:rPr>
              <w:t xml:space="preserve"> аттестации</w:t>
            </w:r>
          </w:p>
        </w:tc>
        <w:tc>
          <w:tcPr>
            <w:tcW w:w="1866" w:type="dxa"/>
          </w:tcPr>
          <w:p w14:paraId="66EBAD7C" w14:textId="77777777" w:rsidR="003378FB" w:rsidRDefault="00BE6173" w:rsidP="007659AE">
            <w:pPr>
              <w:jc w:val="both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994" w:type="dxa"/>
          </w:tcPr>
          <w:p w14:paraId="7A6B554B" w14:textId="77777777" w:rsidR="003378FB" w:rsidRDefault="00BE6173" w:rsidP="007659AE">
            <w:pPr>
              <w:jc w:val="both"/>
              <w:rPr>
                <w:b/>
                <w:i/>
              </w:rPr>
            </w:pPr>
            <w:r>
              <w:rPr>
                <w:i/>
                <w:sz w:val="24"/>
                <w:szCs w:val="24"/>
              </w:rPr>
              <w:t>К/у</w:t>
            </w:r>
          </w:p>
        </w:tc>
        <w:tc>
          <w:tcPr>
            <w:tcW w:w="1755" w:type="dxa"/>
          </w:tcPr>
          <w:p w14:paraId="02B429FE" w14:textId="77777777" w:rsidR="003378FB" w:rsidRDefault="003378FB" w:rsidP="007659AE">
            <w:pPr>
              <w:jc w:val="both"/>
              <w:rPr>
                <w:b/>
                <w:i/>
              </w:rPr>
            </w:pPr>
          </w:p>
        </w:tc>
      </w:tr>
    </w:tbl>
    <w:p w14:paraId="3CE6EF34" w14:textId="77777777" w:rsidR="003378FB" w:rsidRDefault="003378FB" w:rsidP="007659AE">
      <w:pPr>
        <w:tabs>
          <w:tab w:val="left" w:pos="673"/>
        </w:tabs>
        <w:jc w:val="both"/>
        <w:rPr>
          <w:b/>
          <w:i/>
        </w:rPr>
      </w:pPr>
    </w:p>
    <w:p w14:paraId="02736BF8" w14:textId="77777777" w:rsidR="003378FB" w:rsidRDefault="00BE6173" w:rsidP="007659AE">
      <w:pPr>
        <w:tabs>
          <w:tab w:val="left" w:pos="673"/>
        </w:tabs>
        <w:jc w:val="both"/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1.4 Форма проведения </w:t>
      </w:r>
      <w:proofErr w:type="gramStart"/>
      <w:r>
        <w:rPr>
          <w:b/>
          <w:bCs/>
          <w:i/>
          <w:iCs/>
          <w:sz w:val="26"/>
          <w:szCs w:val="26"/>
        </w:rPr>
        <w:t>учебных  аудиторных</w:t>
      </w:r>
      <w:proofErr w:type="gramEnd"/>
      <w:r>
        <w:rPr>
          <w:b/>
          <w:bCs/>
          <w:i/>
          <w:iCs/>
          <w:sz w:val="26"/>
          <w:szCs w:val="26"/>
        </w:rPr>
        <w:t xml:space="preserve"> занятий</w:t>
      </w:r>
    </w:p>
    <w:p w14:paraId="5C38ACDD" w14:textId="77777777" w:rsidR="003378FB" w:rsidRDefault="00BE6173" w:rsidP="007659AE">
      <w:pPr>
        <w:tabs>
          <w:tab w:val="left" w:pos="673"/>
        </w:tabs>
        <w:spacing w:line="276" w:lineRule="auto"/>
        <w:jc w:val="both"/>
        <w:rPr>
          <w:spacing w:val="5"/>
          <w:sz w:val="21"/>
          <w:szCs w:val="21"/>
        </w:rPr>
      </w:pPr>
      <w:r>
        <w:t xml:space="preserve"> </w:t>
      </w:r>
      <w:r>
        <w:rPr>
          <w:sz w:val="24"/>
          <w:szCs w:val="24"/>
        </w:rPr>
        <w:t>Занятия проводятся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раз в неделю. Академический час для детей 5-6 составляет 25 минут, для детей 6-7 лет – 30 минут. Рекомендуемый состав группы 10-12 человек.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Большую часть</w:t>
      </w:r>
    </w:p>
    <w:p w14:paraId="054C916D" w14:textId="77777777" w:rsidR="003378FB" w:rsidRDefault="00BE6173" w:rsidP="007659AE">
      <w:pPr>
        <w:tabs>
          <w:tab w:val="left" w:pos="673"/>
        </w:tabs>
        <w:spacing w:line="276" w:lineRule="auto"/>
        <w:jc w:val="both"/>
        <w:rPr>
          <w:spacing w:val="5"/>
          <w:sz w:val="21"/>
          <w:szCs w:val="21"/>
        </w:rPr>
      </w:pPr>
      <w:r>
        <w:rPr>
          <w:sz w:val="24"/>
          <w:szCs w:val="24"/>
        </w:rPr>
        <w:t xml:space="preserve"> программы составляют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практические занятия.</w:t>
      </w:r>
    </w:p>
    <w:p w14:paraId="6573AEBA" w14:textId="77777777" w:rsidR="003378FB" w:rsidRDefault="00BE6173" w:rsidP="007659AE">
      <w:pPr>
        <w:tabs>
          <w:tab w:val="left" w:pos="673"/>
        </w:tabs>
        <w:spacing w:line="298" w:lineRule="exact"/>
        <w:ind w:left="476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Основная</w:t>
      </w:r>
      <w:r>
        <w:rPr>
          <w:b/>
          <w:bCs/>
          <w:i/>
          <w:spacing w:val="-5"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форма</w:t>
      </w:r>
      <w:r>
        <w:rPr>
          <w:b/>
          <w:bCs/>
          <w:i/>
          <w:spacing w:val="-2"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занятий</w:t>
      </w:r>
      <w:r>
        <w:rPr>
          <w:b/>
          <w:bCs/>
          <w:i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совместная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игровая,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практическая,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познавательная.</w:t>
      </w:r>
    </w:p>
    <w:p w14:paraId="22031540" w14:textId="77777777" w:rsidR="003378FB" w:rsidRDefault="003378FB" w:rsidP="007659AE">
      <w:pPr>
        <w:tabs>
          <w:tab w:val="left" w:pos="673"/>
        </w:tabs>
        <w:spacing w:line="298" w:lineRule="exact"/>
        <w:ind w:left="476"/>
        <w:jc w:val="both"/>
        <w:rPr>
          <w:sz w:val="24"/>
          <w:szCs w:val="24"/>
        </w:rPr>
      </w:pPr>
    </w:p>
    <w:p w14:paraId="6B52FF81" w14:textId="77777777" w:rsidR="003378FB" w:rsidRDefault="00BE6173" w:rsidP="007659AE">
      <w:pPr>
        <w:tabs>
          <w:tab w:val="left" w:pos="673"/>
        </w:tabs>
        <w:spacing w:line="298" w:lineRule="exact"/>
        <w:ind w:left="476"/>
        <w:jc w:val="both"/>
        <w:rPr>
          <w:i/>
          <w:iCs/>
        </w:rPr>
      </w:pPr>
      <w:r>
        <w:rPr>
          <w:b/>
          <w:bCs/>
          <w:i/>
          <w:iCs/>
          <w:sz w:val="26"/>
          <w:szCs w:val="26"/>
        </w:rPr>
        <w:t>1.5 Цель и задачи учебного предмета</w:t>
      </w:r>
    </w:p>
    <w:p w14:paraId="0C5B2734" w14:textId="77777777" w:rsidR="003378FB" w:rsidRDefault="00BE6173" w:rsidP="007659AE">
      <w:pPr>
        <w:pStyle w:val="ad"/>
        <w:spacing w:line="360" w:lineRule="auto"/>
        <w:ind w:left="0" w:right="3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rFonts w:ascii="Times New Roman;serif" w:hAnsi="Times New Roman;serif"/>
          <w:color w:val="181818"/>
          <w:sz w:val="24"/>
          <w:szCs w:val="24"/>
        </w:rPr>
        <w:t>развитие логического мышления, речь и смекалку у детей, умения мыслить самостоятельно, аргументировать свои высказывания, строить простейшие умозаключения, расширять кругозор математических представлений у детей дошкольного возраста.</w:t>
      </w:r>
    </w:p>
    <w:p w14:paraId="128984C0" w14:textId="77777777" w:rsidR="003378FB" w:rsidRDefault="00BE6173" w:rsidP="007659AE">
      <w:pPr>
        <w:pStyle w:val="1"/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t>Задачи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Программы:</w:t>
      </w:r>
    </w:p>
    <w:p w14:paraId="40B667E8" w14:textId="77777777" w:rsidR="003378FB" w:rsidRDefault="00BE6173" w:rsidP="007659AE">
      <w:pPr>
        <w:pStyle w:val="ad"/>
        <w:widowControl/>
        <w:ind w:left="0"/>
        <w:jc w:val="both"/>
        <w:rPr>
          <w:rFonts w:ascii="Times New Roman;serif" w:hAnsi="Times New Roman;serif"/>
          <w:color w:val="181818"/>
          <w:sz w:val="24"/>
          <w:szCs w:val="24"/>
          <w:u w:val="single"/>
        </w:rPr>
      </w:pPr>
      <w:r>
        <w:rPr>
          <w:rFonts w:ascii="Times New Roman;serif" w:hAnsi="Times New Roman;serif"/>
          <w:color w:val="181818"/>
          <w:sz w:val="24"/>
          <w:szCs w:val="24"/>
        </w:rPr>
        <w:t xml:space="preserve">        </w:t>
      </w:r>
      <w:r>
        <w:rPr>
          <w:rFonts w:ascii="Times New Roman;serif" w:hAnsi="Times New Roman;serif"/>
          <w:color w:val="181818"/>
          <w:sz w:val="24"/>
          <w:szCs w:val="24"/>
          <w:u w:val="single"/>
        </w:rPr>
        <w:t>Развивающие:</w:t>
      </w:r>
    </w:p>
    <w:p w14:paraId="30BD04ED" w14:textId="77777777" w:rsidR="003378FB" w:rsidRDefault="00BE6173" w:rsidP="007659AE">
      <w:pPr>
        <w:pStyle w:val="ad"/>
        <w:widowControl/>
        <w:numPr>
          <w:ilvl w:val="0"/>
          <w:numId w:val="2"/>
        </w:numPr>
        <w:ind w:left="0" w:firstLine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Развитие логического мышления ребёнка.</w:t>
      </w:r>
    </w:p>
    <w:p w14:paraId="5E72C32D" w14:textId="77777777" w:rsidR="003378FB" w:rsidRDefault="00BE6173" w:rsidP="007659AE">
      <w:pPr>
        <w:pStyle w:val="ad"/>
        <w:widowControl/>
        <w:numPr>
          <w:ilvl w:val="0"/>
          <w:numId w:val="2"/>
        </w:numPr>
        <w:ind w:left="0" w:firstLine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Развитие познавательных способностей и мыслительных операций у дошкольников, развитие памяти, внимания, творческого воображения.</w:t>
      </w:r>
    </w:p>
    <w:p w14:paraId="73B66F55" w14:textId="77777777" w:rsidR="003378FB" w:rsidRDefault="00BE6173" w:rsidP="007659AE">
      <w:pPr>
        <w:pStyle w:val="ad"/>
        <w:widowControl/>
        <w:ind w:left="476"/>
        <w:jc w:val="both"/>
        <w:rPr>
          <w:rFonts w:ascii="Times New Roman;serif" w:hAnsi="Times New Roman;serif"/>
          <w:color w:val="181818"/>
          <w:sz w:val="24"/>
          <w:szCs w:val="24"/>
          <w:u w:val="single"/>
        </w:rPr>
      </w:pPr>
      <w:r>
        <w:rPr>
          <w:rFonts w:ascii="Times New Roman;serif" w:hAnsi="Times New Roman;serif"/>
          <w:color w:val="181818"/>
          <w:sz w:val="24"/>
          <w:szCs w:val="24"/>
          <w:u w:val="single"/>
        </w:rPr>
        <w:t>Образовательные:</w:t>
      </w:r>
    </w:p>
    <w:p w14:paraId="38DA15DA" w14:textId="77777777" w:rsidR="003378FB" w:rsidRDefault="00BE6173" w:rsidP="007659AE">
      <w:pPr>
        <w:pStyle w:val="ad"/>
        <w:widowControl/>
        <w:numPr>
          <w:ilvl w:val="0"/>
          <w:numId w:val="2"/>
        </w:numPr>
        <w:ind w:left="0" w:firstLine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Активизировать познавательный интерес;</w:t>
      </w:r>
    </w:p>
    <w:p w14:paraId="21851D58" w14:textId="77777777" w:rsidR="003378FB" w:rsidRDefault="00BE6173" w:rsidP="007659AE">
      <w:pPr>
        <w:pStyle w:val="ad"/>
        <w:widowControl/>
        <w:numPr>
          <w:ilvl w:val="0"/>
          <w:numId w:val="2"/>
        </w:numPr>
        <w:ind w:left="0" w:firstLine="0"/>
        <w:jc w:val="both"/>
        <w:rPr>
          <w:rFonts w:ascii="Open Sans;sans-serif" w:hAnsi="Open Sans;sans-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lastRenderedPageBreak/>
        <w:t>Формирование приёмов умственных действий (анализ, синтез, сравнение, обобщение, классификация, аналогия).</w:t>
      </w:r>
    </w:p>
    <w:p w14:paraId="0AC387F2" w14:textId="77777777" w:rsidR="003378FB" w:rsidRDefault="00BE6173" w:rsidP="007659AE">
      <w:pPr>
        <w:pStyle w:val="ad"/>
        <w:widowControl/>
        <w:numPr>
          <w:ilvl w:val="0"/>
          <w:numId w:val="2"/>
        </w:numPr>
        <w:ind w:left="0" w:firstLine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 xml:space="preserve">Формирование </w:t>
      </w:r>
      <w:proofErr w:type="spellStart"/>
      <w:proofErr w:type="gramStart"/>
      <w:r>
        <w:rPr>
          <w:rFonts w:ascii="Times New Roman;serif" w:hAnsi="Times New Roman;serif"/>
          <w:color w:val="181818"/>
          <w:sz w:val="24"/>
          <w:szCs w:val="24"/>
        </w:rPr>
        <w:t>общеучебных</w:t>
      </w:r>
      <w:proofErr w:type="spellEnd"/>
      <w:r>
        <w:rPr>
          <w:rFonts w:ascii="Times New Roman;serif" w:hAnsi="Times New Roman;serif"/>
          <w:color w:val="181818"/>
          <w:sz w:val="24"/>
          <w:szCs w:val="24"/>
        </w:rPr>
        <w:t xml:space="preserve">  умений</w:t>
      </w:r>
      <w:proofErr w:type="gramEnd"/>
      <w:r>
        <w:rPr>
          <w:rFonts w:ascii="Times New Roman;serif" w:hAnsi="Times New Roman;serif"/>
          <w:color w:val="181818"/>
          <w:sz w:val="24"/>
          <w:szCs w:val="24"/>
        </w:rPr>
        <w:t xml:space="preserve"> и навыков (умения обдумывать и планировать свои действия, осуществлять решение в соответствии с заданными правилами, проверять результат своих действий и т.д.)</w:t>
      </w:r>
    </w:p>
    <w:p w14:paraId="0A4313A0" w14:textId="77777777" w:rsidR="003378FB" w:rsidRDefault="00BE6173" w:rsidP="007659AE">
      <w:pPr>
        <w:pStyle w:val="ad"/>
        <w:widowControl/>
        <w:numPr>
          <w:ilvl w:val="0"/>
          <w:numId w:val="2"/>
        </w:numPr>
        <w:ind w:left="0" w:firstLine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Ознакомление с числовым рядом и составом чисел, получение представления задачи, умение вычленять её части, решать и составлять задачи, формировать индивидуальные творческие способности личности.</w:t>
      </w:r>
    </w:p>
    <w:p w14:paraId="4A54AA41" w14:textId="77777777" w:rsidR="003378FB" w:rsidRDefault="00BE6173" w:rsidP="007659AE">
      <w:pPr>
        <w:pStyle w:val="ad"/>
        <w:widowControl/>
        <w:ind w:left="476"/>
        <w:jc w:val="both"/>
        <w:rPr>
          <w:rFonts w:ascii="Times New Roman;serif" w:hAnsi="Times New Roman;serif"/>
          <w:color w:val="181818"/>
          <w:sz w:val="24"/>
          <w:szCs w:val="24"/>
          <w:u w:val="single"/>
        </w:rPr>
      </w:pPr>
      <w:r>
        <w:rPr>
          <w:rFonts w:ascii="Times New Roman;serif" w:hAnsi="Times New Roman;serif"/>
          <w:color w:val="181818"/>
          <w:sz w:val="24"/>
          <w:szCs w:val="24"/>
          <w:u w:val="single"/>
        </w:rPr>
        <w:t>Воспитательные:</w:t>
      </w:r>
    </w:p>
    <w:p w14:paraId="2D14643E" w14:textId="77777777" w:rsidR="003378FB" w:rsidRDefault="00BE6173" w:rsidP="007659AE">
      <w:pPr>
        <w:pStyle w:val="ad"/>
        <w:widowControl/>
        <w:numPr>
          <w:ilvl w:val="0"/>
          <w:numId w:val="2"/>
        </w:numPr>
        <w:ind w:left="0" w:firstLine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Воспитание у детей интереса к занимательной математике, формирование умения работы в коллективе. Воспитывать настойчивость, терпение, способность к саморегуляции.</w:t>
      </w:r>
    </w:p>
    <w:p w14:paraId="02567632" w14:textId="77777777" w:rsidR="003378FB" w:rsidRDefault="00BE6173" w:rsidP="007659AE">
      <w:pPr>
        <w:pStyle w:val="ad"/>
        <w:widowControl/>
        <w:tabs>
          <w:tab w:val="left" w:pos="673"/>
        </w:tabs>
        <w:ind w:left="476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Воспитывать умения элементарного самоконтроля и саморегуляции своих действий, взаимоотношения с окружающими (сверстниками и взрослыми).</w:t>
      </w:r>
    </w:p>
    <w:p w14:paraId="4A00FD35" w14:textId="77777777" w:rsidR="003378FB" w:rsidRDefault="00BE6173" w:rsidP="007659AE">
      <w:pPr>
        <w:pStyle w:val="ad"/>
        <w:spacing w:before="149" w:line="360" w:lineRule="auto"/>
        <w:ind w:left="0" w:right="384"/>
        <w:jc w:val="both"/>
        <w:rPr>
          <w:b/>
          <w:bCs/>
        </w:rPr>
      </w:pPr>
      <w:r>
        <w:rPr>
          <w:b/>
          <w:bCs/>
        </w:rPr>
        <w:t>Новизна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педагогическая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целесообразность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Программы</w:t>
      </w:r>
    </w:p>
    <w:p w14:paraId="22FEB812" w14:textId="77777777" w:rsidR="003378FB" w:rsidRDefault="00BE6173" w:rsidP="007659AE">
      <w:pPr>
        <w:widowControl/>
        <w:spacing w:line="276" w:lineRule="auto"/>
        <w:jc w:val="both"/>
        <w:rPr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Деятельность представляет систему развивающих игр, упражнений, в том числе электронных дидактических пособий математического содержания, которые помогают совершенствовать навыки счета, закрепляют понимание отношений между числами натурального ряда, формируют устойчивый интерес к математическим знаниям, развивают внимание, память, логические формы мышления.</w:t>
      </w:r>
    </w:p>
    <w:p w14:paraId="20E83E8B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Дети непосредственно приобщаются к материалу, дающему пищу воображению, затрагивающую не только чисто интеллектуальную, но и эмоциональную сферу ребёнка.</w:t>
      </w:r>
    </w:p>
    <w:p w14:paraId="08B41039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rFonts w:ascii="Times New Roman;serif" w:hAnsi="Times New Roman;serif"/>
          <w:bCs/>
          <w:color w:val="181818"/>
          <w:sz w:val="24"/>
          <w:szCs w:val="24"/>
        </w:rPr>
        <w:t>Программа предполагает возможность индивидуального пути саморазвитии дошкольников в собственном темпе за счёт выбора заданий, соответствующих уровню подготовки и познавательной мотивации детей.</w:t>
      </w:r>
    </w:p>
    <w:p w14:paraId="7EDF173F" w14:textId="77777777" w:rsidR="003378FB" w:rsidRDefault="00BE6173" w:rsidP="007659AE">
      <w:pPr>
        <w:pStyle w:val="ad"/>
        <w:spacing w:before="149" w:line="360" w:lineRule="auto"/>
        <w:ind w:left="476" w:right="384"/>
        <w:jc w:val="both"/>
      </w:pPr>
      <w:r>
        <w:rPr>
          <w:b/>
          <w:bCs/>
        </w:rPr>
        <w:t xml:space="preserve">                                               </w:t>
      </w:r>
      <w:r>
        <w:rPr>
          <w:b/>
          <w:bCs/>
          <w:i/>
          <w:iCs/>
        </w:rPr>
        <w:t xml:space="preserve"> 1.5 Методы обучения</w:t>
      </w:r>
    </w:p>
    <w:p w14:paraId="4F8BC319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32"/>
        </w:rPr>
      </w:pPr>
      <w:r>
        <w:rPr>
          <w:rFonts w:ascii="Times New Roman;serif" w:hAnsi="Times New Roman;serif"/>
          <w:color w:val="181818"/>
          <w:sz w:val="24"/>
          <w:szCs w:val="24"/>
        </w:rPr>
        <w:t>1. Поисковые (моделирование, опыты, эксперименты)</w:t>
      </w:r>
    </w:p>
    <w:p w14:paraId="3FC86F9F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2. Игровые (развивающие игры, соревнования, конкурсы)</w:t>
      </w:r>
    </w:p>
    <w:p w14:paraId="076F02ED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3. Информационно - компьютерные технологии (электронные пособия, презентации)</w:t>
      </w:r>
    </w:p>
    <w:p w14:paraId="48D0019C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4. Практические (упражнения)</w:t>
      </w:r>
    </w:p>
    <w:p w14:paraId="6EDA8A65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5. Интегрированный метод (проектная деятельность)</w:t>
      </w:r>
    </w:p>
    <w:p w14:paraId="50FC44E5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6. Использование занимательного материала (ребусы, лабиринты, логические задачи).</w:t>
      </w:r>
    </w:p>
    <w:p w14:paraId="78EBD6EF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7. Дидактический материал</w:t>
      </w:r>
    </w:p>
    <w:p w14:paraId="73F2E61C" w14:textId="77777777" w:rsidR="003378FB" w:rsidRDefault="00BE6173" w:rsidP="007659AE">
      <w:pPr>
        <w:pStyle w:val="Body1"/>
        <w:spacing w:before="149"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  <w:r>
        <w:rPr>
          <w:rFonts w:ascii="Times New Roman" w:hAnsi="Times New Roman" w:cs="Times New Roman"/>
          <w:b/>
          <w:bCs/>
          <w:color w:val="00000A"/>
          <w:sz w:val="26"/>
          <w:szCs w:val="26"/>
          <w:lang w:val="ru-RU"/>
        </w:rPr>
        <w:t xml:space="preserve">      </w:t>
      </w:r>
      <w:r>
        <w:rPr>
          <w:rFonts w:ascii="Times New Roman" w:hAnsi="Times New Roman" w:cs="Times New Roman"/>
          <w:b/>
          <w:bCs/>
          <w:i/>
          <w:iCs/>
          <w:color w:val="00000A"/>
          <w:sz w:val="26"/>
          <w:szCs w:val="26"/>
          <w:lang w:val="ru-RU"/>
        </w:rPr>
        <w:t>1.6 Обоснование структуры программы учебного предмета</w:t>
      </w:r>
    </w:p>
    <w:p w14:paraId="4872C099" w14:textId="5E9F99AC" w:rsidR="003378FB" w:rsidRPr="001604A7" w:rsidRDefault="00BE6173" w:rsidP="007659AE">
      <w:pPr>
        <w:pStyle w:val="Body1"/>
        <w:spacing w:before="149" w:line="360" w:lineRule="auto"/>
        <w:jc w:val="both"/>
        <w:rPr>
          <w:lang w:val="ru-RU"/>
        </w:rPr>
      </w:pPr>
      <w:r w:rsidRPr="001604A7">
        <w:rPr>
          <w:rFonts w:ascii="Times New Roman" w:hAnsi="Times New Roman"/>
          <w:lang w:val="ru-RU"/>
        </w:rPr>
        <w:t xml:space="preserve">       </w:t>
      </w:r>
      <w:r>
        <w:rPr>
          <w:rFonts w:ascii="Times New Roman;serif" w:hAnsi="Times New Roman;serif"/>
          <w:color w:val="181818"/>
          <w:lang w:val="ru-RU"/>
        </w:rPr>
        <w:t>Занятия</w:t>
      </w:r>
      <w:r w:rsidR="007659AE">
        <w:rPr>
          <w:rFonts w:ascii="Times New Roman;serif" w:hAnsi="Times New Roman;serif"/>
          <w:color w:val="181818"/>
          <w:lang w:val="ru-RU"/>
        </w:rPr>
        <w:t xml:space="preserve"> </w:t>
      </w:r>
      <w:r>
        <w:rPr>
          <w:rFonts w:ascii="Times New Roman;serif" w:hAnsi="Times New Roman;serif"/>
          <w:color w:val="181818"/>
          <w:lang w:val="ru-RU"/>
        </w:rPr>
        <w:t>носят развивающий характер и, как правило, проходит в игровой форме, с интересным содержанием, творческими, проблемно – поисковыми задачами.</w:t>
      </w:r>
    </w:p>
    <w:p w14:paraId="7553944E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Структурно занятия представлены из 4 – 6 взаимосвязанными между собой по содержанию, но разной степени сложности играми, знакомыми и новыми для детей.</w:t>
      </w:r>
    </w:p>
    <w:p w14:paraId="5C47C203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i/>
          <w:color w:val="181818"/>
          <w:sz w:val="24"/>
          <w:szCs w:val="24"/>
          <w:u w:val="single"/>
        </w:rPr>
      </w:pPr>
      <w:r>
        <w:rPr>
          <w:rFonts w:ascii="Times New Roman;serif" w:hAnsi="Times New Roman;serif"/>
          <w:i/>
          <w:color w:val="181818"/>
          <w:sz w:val="24"/>
          <w:szCs w:val="24"/>
          <w:u w:val="single"/>
        </w:rPr>
        <w:t>Примерная структура занятия:</w:t>
      </w:r>
    </w:p>
    <w:p w14:paraId="47EAE354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1часть.</w:t>
      </w:r>
    </w:p>
    <w:p w14:paraId="191FD91F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Цель</w:t>
      </w:r>
      <w:proofErr w:type="gramStart"/>
      <w:r>
        <w:rPr>
          <w:rFonts w:ascii="Times New Roman;serif" w:hAnsi="Times New Roman;serif"/>
          <w:color w:val="181818"/>
          <w:sz w:val="24"/>
          <w:szCs w:val="24"/>
        </w:rPr>
        <w:t>: Вызвать</w:t>
      </w:r>
      <w:proofErr w:type="gramEnd"/>
      <w:r>
        <w:rPr>
          <w:rFonts w:ascii="Times New Roman;serif" w:hAnsi="Times New Roman;serif"/>
          <w:color w:val="181818"/>
          <w:sz w:val="24"/>
          <w:szCs w:val="24"/>
        </w:rPr>
        <w:t xml:space="preserve"> интерес к занятию, активизировать процессы восприятия и мышления, развитие связной речи.</w:t>
      </w:r>
    </w:p>
    <w:p w14:paraId="75D9384D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2часть.</w:t>
      </w:r>
    </w:p>
    <w:p w14:paraId="2951CB19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lastRenderedPageBreak/>
        <w:t>Цель</w:t>
      </w:r>
      <w:proofErr w:type="gramStart"/>
      <w:r>
        <w:rPr>
          <w:rFonts w:ascii="Times New Roman;serif" w:hAnsi="Times New Roman;serif"/>
          <w:color w:val="181818"/>
          <w:sz w:val="24"/>
          <w:szCs w:val="24"/>
        </w:rPr>
        <w:t>: Упражнять</w:t>
      </w:r>
      <w:proofErr w:type="gramEnd"/>
      <w:r>
        <w:rPr>
          <w:rFonts w:ascii="Times New Roman;serif" w:hAnsi="Times New Roman;serif"/>
          <w:color w:val="181818"/>
          <w:sz w:val="24"/>
          <w:szCs w:val="24"/>
        </w:rPr>
        <w:t xml:space="preserve"> детей в умении осуществлять зрительно-мыслительный анализ. Развивать комбинаторные способности с помощью дидактического материала и развивающих игр. Формировать умение высказывать предположительный ход решения, проверять его путем целенаправленных поисковых действий.</w:t>
      </w:r>
    </w:p>
    <w:p w14:paraId="41E951ED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i/>
          <w:color w:val="181818"/>
          <w:sz w:val="24"/>
          <w:szCs w:val="24"/>
        </w:rPr>
      </w:pPr>
      <w:r>
        <w:rPr>
          <w:rFonts w:ascii="Times New Roman;serif" w:hAnsi="Times New Roman;serif"/>
          <w:i/>
          <w:color w:val="181818"/>
          <w:sz w:val="24"/>
          <w:szCs w:val="24"/>
        </w:rPr>
        <w:t>Физкультминутка,</w:t>
      </w:r>
    </w:p>
    <w:p w14:paraId="2EF8D4C1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3часть.</w:t>
      </w:r>
    </w:p>
    <w:p w14:paraId="1B06B9EC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Цель</w:t>
      </w:r>
      <w:proofErr w:type="gramStart"/>
      <w:r>
        <w:rPr>
          <w:rFonts w:ascii="Times New Roman;serif" w:hAnsi="Times New Roman;serif"/>
          <w:color w:val="181818"/>
          <w:sz w:val="24"/>
          <w:szCs w:val="24"/>
        </w:rPr>
        <w:t>: Развивать</w:t>
      </w:r>
      <w:proofErr w:type="gramEnd"/>
      <w:r>
        <w:rPr>
          <w:rFonts w:ascii="Times New Roman;serif" w:hAnsi="Times New Roman;serif"/>
          <w:color w:val="181818"/>
          <w:sz w:val="24"/>
          <w:szCs w:val="24"/>
        </w:rPr>
        <w:t xml:space="preserve"> способность рассуждать, скорость мышления, сочетание зрительного и мыслительного анализа.</w:t>
      </w:r>
    </w:p>
    <w:p w14:paraId="6C1742FC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4часть.</w:t>
      </w:r>
    </w:p>
    <w:p w14:paraId="5371BCD9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Рефлексия</w:t>
      </w:r>
    </w:p>
    <w:p w14:paraId="4D66C20C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i/>
          <w:color w:val="181818"/>
          <w:sz w:val="24"/>
          <w:szCs w:val="24"/>
          <w:u w:val="single"/>
        </w:rPr>
      </w:pPr>
      <w:r>
        <w:rPr>
          <w:rFonts w:ascii="Times New Roman;serif" w:hAnsi="Times New Roman;serif"/>
          <w:i/>
          <w:color w:val="181818"/>
          <w:sz w:val="24"/>
          <w:szCs w:val="24"/>
          <w:u w:val="single"/>
        </w:rPr>
        <w:t>В занятия включены:</w:t>
      </w:r>
    </w:p>
    <w:p w14:paraId="7A2F31CE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Работа с занимательным материалом</w:t>
      </w:r>
    </w:p>
    <w:p w14:paraId="7F9697CE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Работа с развивающими, дидактическими играми</w:t>
      </w:r>
    </w:p>
    <w:p w14:paraId="4F4AB04C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Физкультминутки.</w:t>
      </w:r>
    </w:p>
    <w:p w14:paraId="7F5A3430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Работа с электронными дидактическими пособиями. Для создания положительного эмоционального настроя в данном виде деятельности используются любимые мультипликационные и сказочные герои, сюжеты. Большое значение придается созданию непринужденной обстановки: дети выполняют занятия за столом, на ковре, у мольберта.</w:t>
      </w:r>
    </w:p>
    <w:p w14:paraId="42911ACF" w14:textId="77777777" w:rsidR="003378FB" w:rsidRDefault="003378FB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</w:rPr>
      </w:pPr>
    </w:p>
    <w:p w14:paraId="53BE5D53" w14:textId="77777777" w:rsidR="003378FB" w:rsidRDefault="00BE6173" w:rsidP="007659AE">
      <w:pPr>
        <w:pStyle w:val="ad"/>
        <w:spacing w:before="141"/>
        <w:ind w:left="0" w:right="383"/>
        <w:jc w:val="both"/>
        <w:rPr>
          <w:sz w:val="17"/>
        </w:rPr>
      </w:pPr>
      <w:r>
        <w:rPr>
          <w:b/>
          <w:bCs/>
          <w:i/>
          <w:iCs/>
        </w:rPr>
        <w:t>1.7 Описание материально — технических условий реализации учебного предмета</w:t>
      </w:r>
    </w:p>
    <w:p w14:paraId="65A865CB" w14:textId="77777777" w:rsidR="003378FB" w:rsidRDefault="00BE6173" w:rsidP="007659AE">
      <w:pPr>
        <w:pStyle w:val="ad"/>
        <w:spacing w:line="276" w:lineRule="auto"/>
        <w:ind w:left="0" w:right="39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Помещение</w:t>
      </w:r>
      <w:proofErr w:type="gramStart"/>
      <w:r>
        <w:rPr>
          <w:b/>
          <w:i/>
          <w:sz w:val="24"/>
          <w:szCs w:val="24"/>
        </w:rPr>
        <w:t>: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занятия требуется просторное, сухое с естественным доступом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воздуха,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светлое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отвечающее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санитарно-гигиеническим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Столы и стулья должны соответствовать росту детей. Учебная комната оформлена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 эстетическими нормами.</w:t>
      </w:r>
    </w:p>
    <w:p w14:paraId="0856020E" w14:textId="77777777" w:rsidR="003378FB" w:rsidRDefault="00BE6173" w:rsidP="007659AE">
      <w:pPr>
        <w:pStyle w:val="ad"/>
        <w:spacing w:before="2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Игры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канцелярские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находятся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доступных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месте.</w:t>
      </w:r>
    </w:p>
    <w:p w14:paraId="66997660" w14:textId="77777777" w:rsidR="003378FB" w:rsidRDefault="00BE6173" w:rsidP="007659AE">
      <w:pPr>
        <w:spacing w:before="150" w:line="276" w:lineRule="auto"/>
        <w:ind w:right="383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Подсобное помещение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шкаф для хранения материалов для организации </w:t>
      </w:r>
      <w:proofErr w:type="gramStart"/>
      <w:r>
        <w:rPr>
          <w:sz w:val="24"/>
          <w:szCs w:val="24"/>
        </w:rPr>
        <w:t>мате-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матической</w:t>
      </w:r>
      <w:proofErr w:type="spellEnd"/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285F2FEC" w14:textId="77777777" w:rsidR="003378FB" w:rsidRDefault="00BE6173" w:rsidP="007659AE">
      <w:pPr>
        <w:spacing w:line="276" w:lineRule="auto"/>
        <w:jc w:val="both"/>
        <w:rPr>
          <w:spacing w:val="5"/>
          <w:sz w:val="21"/>
          <w:szCs w:val="21"/>
        </w:rPr>
      </w:pPr>
      <w:r>
        <w:rPr>
          <w:b/>
          <w:bCs/>
          <w:i/>
          <w:sz w:val="26"/>
        </w:rPr>
        <w:t xml:space="preserve"> Технические</w:t>
      </w:r>
      <w:r>
        <w:rPr>
          <w:b/>
          <w:bCs/>
          <w:i/>
          <w:spacing w:val="-4"/>
          <w:sz w:val="26"/>
        </w:rPr>
        <w:t xml:space="preserve"> </w:t>
      </w:r>
      <w:r>
        <w:rPr>
          <w:b/>
          <w:bCs/>
          <w:i/>
          <w:sz w:val="26"/>
        </w:rPr>
        <w:t>средства</w:t>
      </w:r>
      <w:r>
        <w:rPr>
          <w:b/>
          <w:bCs/>
          <w:sz w:val="26"/>
        </w:rPr>
        <w:t>:</w:t>
      </w:r>
      <w:r>
        <w:rPr>
          <w:b/>
          <w:bCs/>
          <w:spacing w:val="-2"/>
          <w:sz w:val="26"/>
        </w:rPr>
        <w:t xml:space="preserve"> </w:t>
      </w:r>
      <w:r>
        <w:rPr>
          <w:sz w:val="26"/>
        </w:rPr>
        <w:t>компьютер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мультимедийное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оборудование.</w:t>
      </w:r>
    </w:p>
    <w:p w14:paraId="66BE2B8D" w14:textId="77777777" w:rsidR="003378FB" w:rsidRDefault="00BE6173" w:rsidP="007659AE">
      <w:pPr>
        <w:widowControl/>
        <w:spacing w:line="276" w:lineRule="auto"/>
        <w:jc w:val="both"/>
        <w:rPr>
          <w:i/>
          <w:color w:val="181818"/>
          <w:sz w:val="26"/>
          <w:szCs w:val="26"/>
        </w:rPr>
      </w:pPr>
      <w:r>
        <w:rPr>
          <w:rFonts w:ascii="Times New Roman;serif" w:hAnsi="Times New Roman;serif"/>
          <w:b/>
          <w:i/>
          <w:iCs/>
          <w:color w:val="181818"/>
          <w:sz w:val="26"/>
          <w:szCs w:val="26"/>
        </w:rPr>
        <w:t>Оборудование и материалы:</w:t>
      </w:r>
    </w:p>
    <w:p w14:paraId="2899B09E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Геометрические фигуры и тела.</w:t>
      </w:r>
    </w:p>
    <w:p w14:paraId="2B19628F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Наборы разрезных картинок.</w:t>
      </w:r>
    </w:p>
    <w:p w14:paraId="07E6D488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Сюжетные картинки с изображением частей суток и времён года.</w:t>
      </w:r>
    </w:p>
    <w:p w14:paraId="3D740AF2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Полоски, ленты разной длины и ширины.</w:t>
      </w:r>
    </w:p>
    <w:p w14:paraId="27D4BFD4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proofErr w:type="gramStart"/>
      <w:r>
        <w:rPr>
          <w:rFonts w:ascii="Times New Roman;serif" w:hAnsi="Times New Roman;serif"/>
          <w:color w:val="181818"/>
          <w:sz w:val="24"/>
          <w:szCs w:val="24"/>
        </w:rPr>
        <w:t>Цифры .</w:t>
      </w:r>
      <w:proofErr w:type="gramEnd"/>
    </w:p>
    <w:p w14:paraId="27D000A8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Игрушки</w:t>
      </w:r>
    </w:p>
    <w:p w14:paraId="71B6024C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proofErr w:type="spellStart"/>
      <w:r>
        <w:rPr>
          <w:rFonts w:ascii="Times New Roman;serif" w:hAnsi="Times New Roman;serif"/>
          <w:color w:val="181818"/>
          <w:sz w:val="24"/>
          <w:szCs w:val="24"/>
        </w:rPr>
        <w:t>Фланелеграф</w:t>
      </w:r>
      <w:proofErr w:type="spellEnd"/>
      <w:r>
        <w:rPr>
          <w:rFonts w:ascii="Times New Roman;serif" w:hAnsi="Times New Roman;serif"/>
          <w:color w:val="181818"/>
          <w:sz w:val="24"/>
          <w:szCs w:val="24"/>
        </w:rPr>
        <w:t>,</w:t>
      </w:r>
    </w:p>
    <w:p w14:paraId="6E831292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мольберт.</w:t>
      </w:r>
    </w:p>
    <w:p w14:paraId="356C59B6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Чудесный мешочек.</w:t>
      </w:r>
    </w:p>
    <w:p w14:paraId="18BA5989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Знаки-символы.</w:t>
      </w:r>
    </w:p>
    <w:p w14:paraId="40099C02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Пластмассовый и деревянный строительный материал.</w:t>
      </w:r>
    </w:p>
    <w:p w14:paraId="4BB2DE41" w14:textId="77777777" w:rsidR="003378FB" w:rsidRDefault="00BE6173" w:rsidP="007659AE">
      <w:pPr>
        <w:pStyle w:val="ad"/>
        <w:widowControl/>
        <w:spacing w:line="360" w:lineRule="atLeast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Геометрическая мозаика.</w:t>
      </w:r>
    </w:p>
    <w:p w14:paraId="2805422D" w14:textId="77777777" w:rsidR="003378FB" w:rsidRDefault="00BE6173" w:rsidP="007659AE">
      <w:pPr>
        <w:pStyle w:val="ad"/>
        <w:widowControl/>
        <w:spacing w:line="360" w:lineRule="atLeast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Счётные палочки.</w:t>
      </w:r>
    </w:p>
    <w:p w14:paraId="6CC874AA" w14:textId="77777777" w:rsidR="003378FB" w:rsidRDefault="00BE6173" w:rsidP="007659AE">
      <w:pPr>
        <w:pStyle w:val="ad"/>
        <w:widowControl/>
        <w:spacing w:line="360" w:lineRule="atLeast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lastRenderedPageBreak/>
        <w:t>Предметные картинки.</w:t>
      </w:r>
    </w:p>
    <w:p w14:paraId="61308010" w14:textId="77777777" w:rsidR="003378FB" w:rsidRDefault="00BE6173" w:rsidP="007659AE">
      <w:pPr>
        <w:pStyle w:val="ad"/>
        <w:widowControl/>
        <w:spacing w:line="360" w:lineRule="atLeast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 xml:space="preserve">Блоки </w:t>
      </w:r>
      <w:proofErr w:type="spellStart"/>
      <w:r>
        <w:rPr>
          <w:rFonts w:ascii="Times New Roman;serif" w:hAnsi="Times New Roman;serif"/>
          <w:color w:val="181818"/>
          <w:sz w:val="24"/>
          <w:szCs w:val="24"/>
        </w:rPr>
        <w:t>Дьенеша</w:t>
      </w:r>
      <w:proofErr w:type="spellEnd"/>
      <w:r>
        <w:rPr>
          <w:rFonts w:ascii="Times New Roman;serif" w:hAnsi="Times New Roman;serif"/>
          <w:color w:val="181818"/>
          <w:sz w:val="24"/>
          <w:szCs w:val="24"/>
        </w:rPr>
        <w:t>,</w:t>
      </w:r>
    </w:p>
    <w:p w14:paraId="1CADCBA4" w14:textId="77777777" w:rsidR="003378FB" w:rsidRDefault="00BE6173" w:rsidP="007659AE">
      <w:pPr>
        <w:pStyle w:val="ad"/>
        <w:widowControl/>
        <w:spacing w:line="360" w:lineRule="atLeast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 xml:space="preserve">Палочки </w:t>
      </w:r>
      <w:proofErr w:type="spellStart"/>
      <w:r>
        <w:rPr>
          <w:rFonts w:ascii="Times New Roman;serif" w:hAnsi="Times New Roman;serif"/>
          <w:color w:val="181818"/>
          <w:sz w:val="24"/>
          <w:szCs w:val="24"/>
        </w:rPr>
        <w:t>Кьюизенера</w:t>
      </w:r>
      <w:proofErr w:type="spellEnd"/>
      <w:r>
        <w:rPr>
          <w:rFonts w:ascii="Times New Roman;serif" w:hAnsi="Times New Roman;serif"/>
          <w:color w:val="181818"/>
          <w:sz w:val="24"/>
          <w:szCs w:val="24"/>
        </w:rPr>
        <w:t>,</w:t>
      </w:r>
    </w:p>
    <w:p w14:paraId="526A26A6" w14:textId="77777777" w:rsidR="003378FB" w:rsidRDefault="00BE6173" w:rsidP="007659AE">
      <w:pPr>
        <w:pStyle w:val="ad"/>
        <w:widowControl/>
        <w:spacing w:line="360" w:lineRule="atLeast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Лото.</w:t>
      </w:r>
    </w:p>
    <w:p w14:paraId="4D598080" w14:textId="77777777" w:rsidR="003378FB" w:rsidRDefault="00BE6173" w:rsidP="007659AE">
      <w:pPr>
        <w:pStyle w:val="ad"/>
        <w:widowControl/>
        <w:spacing w:line="360" w:lineRule="atLeast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Дидактические и развивающие игры.</w:t>
      </w:r>
    </w:p>
    <w:p w14:paraId="7DA3924D" w14:textId="77777777" w:rsidR="003378FB" w:rsidRDefault="003378FB" w:rsidP="007659AE">
      <w:pPr>
        <w:pStyle w:val="ad"/>
        <w:widowControl/>
        <w:spacing w:line="298" w:lineRule="exact"/>
        <w:ind w:left="0"/>
        <w:jc w:val="both"/>
      </w:pPr>
    </w:p>
    <w:p w14:paraId="07309215" w14:textId="77777777" w:rsidR="003378FB" w:rsidRDefault="00BE6173" w:rsidP="007659AE">
      <w:pPr>
        <w:spacing w:line="298" w:lineRule="exact"/>
        <w:jc w:val="both"/>
        <w:rPr>
          <w:sz w:val="26"/>
        </w:rPr>
      </w:pPr>
      <w:r>
        <w:rPr>
          <w:b/>
          <w:bCs/>
          <w:sz w:val="26"/>
        </w:rPr>
        <w:t xml:space="preserve">            </w:t>
      </w:r>
    </w:p>
    <w:p w14:paraId="6D60D7B7" w14:textId="77777777" w:rsidR="003378FB" w:rsidRDefault="00BE6173" w:rsidP="007659AE">
      <w:pPr>
        <w:spacing w:line="298" w:lineRule="exact"/>
        <w:jc w:val="both"/>
        <w:rPr>
          <w:sz w:val="26"/>
        </w:rPr>
      </w:pPr>
      <w:r>
        <w:rPr>
          <w:b/>
          <w:bCs/>
          <w:sz w:val="26"/>
        </w:rPr>
        <w:t xml:space="preserve">                                    </w:t>
      </w:r>
      <w:r>
        <w:rPr>
          <w:sz w:val="26"/>
        </w:rPr>
        <w:t xml:space="preserve">  </w:t>
      </w:r>
      <w:r>
        <w:rPr>
          <w:sz w:val="26"/>
          <w:lang w:val="en-US"/>
        </w:rPr>
        <w:t>II</w:t>
      </w:r>
      <w:r w:rsidRPr="001604A7">
        <w:rPr>
          <w:sz w:val="26"/>
        </w:rPr>
        <w:t xml:space="preserve"> </w:t>
      </w:r>
      <w:r>
        <w:rPr>
          <w:sz w:val="26"/>
        </w:rPr>
        <w:t>СОДЕРЖАНИЕ УЧЕБНОГО ПРЕДМЕТА</w:t>
      </w:r>
    </w:p>
    <w:p w14:paraId="3CE7ECD8" w14:textId="77777777" w:rsidR="003378FB" w:rsidRDefault="00BE6173" w:rsidP="007659AE">
      <w:pPr>
        <w:spacing w:line="298" w:lineRule="exact"/>
        <w:jc w:val="both"/>
        <w:rPr>
          <w:sz w:val="26"/>
        </w:rPr>
      </w:pPr>
      <w:r>
        <w:rPr>
          <w:b/>
          <w:bCs/>
          <w:sz w:val="26"/>
        </w:rPr>
        <w:t xml:space="preserve">                                    </w:t>
      </w:r>
      <w:r>
        <w:rPr>
          <w:b/>
          <w:bCs/>
          <w:i/>
          <w:iCs/>
          <w:sz w:val="26"/>
        </w:rPr>
        <w:t xml:space="preserve"> 2.1 Сведения о затратах учебного времени</w:t>
      </w:r>
    </w:p>
    <w:p w14:paraId="4DBA886F" w14:textId="77777777" w:rsidR="003378FB" w:rsidRDefault="00BE6173" w:rsidP="007659AE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затратах учебного времени, предусмотренного на освоение учебного предмета «</w:t>
      </w:r>
      <w:r>
        <w:rPr>
          <w:w w:val="108"/>
          <w:sz w:val="24"/>
          <w:szCs w:val="24"/>
          <w:lang w:eastAsia="ru-RU"/>
        </w:rPr>
        <w:t>Логик -Ум</w:t>
      </w:r>
      <w:r>
        <w:rPr>
          <w:w w:val="108"/>
          <w:sz w:val="24"/>
          <w:szCs w:val="24"/>
        </w:rPr>
        <w:t>»</w:t>
      </w:r>
      <w:r>
        <w:rPr>
          <w:color w:val="000000"/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>
        <w:rPr>
          <w:w w:val="108"/>
          <w:sz w:val="24"/>
          <w:szCs w:val="24"/>
        </w:rPr>
        <w:t>в области искусств «Раннее эстетическое развитие «Солнечный город» (платное отделение)</w:t>
      </w:r>
      <w:r>
        <w:rPr>
          <w:color w:val="000000"/>
          <w:sz w:val="24"/>
          <w:szCs w:val="24"/>
        </w:rPr>
        <w:t>, на максимальную, самостоятельную нагрузку обучающихся и аудиторные занятия:</w:t>
      </w:r>
    </w:p>
    <w:p w14:paraId="0810EFA2" w14:textId="77777777" w:rsidR="003378FB" w:rsidRDefault="00BE6173" w:rsidP="007659AE">
      <w:pPr>
        <w:spacing w:line="360" w:lineRule="auto"/>
        <w:ind w:firstLine="708"/>
        <w:jc w:val="both"/>
        <w:rPr>
          <w:b/>
          <w:i/>
          <w:spacing w:val="1"/>
          <w:sz w:val="24"/>
          <w:szCs w:val="24"/>
        </w:rPr>
      </w:pPr>
      <w:r>
        <w:rPr>
          <w:b/>
          <w:i/>
          <w:spacing w:val="1"/>
          <w:sz w:val="24"/>
          <w:szCs w:val="24"/>
        </w:rPr>
        <w:t>Срок обучения 1 год</w:t>
      </w:r>
    </w:p>
    <w:p w14:paraId="0CC5BD25" w14:textId="77777777" w:rsidR="003378FB" w:rsidRDefault="00BE6173" w:rsidP="007659AE">
      <w:pPr>
        <w:spacing w:line="360" w:lineRule="auto"/>
        <w:ind w:left="200" w:right="346"/>
        <w:jc w:val="both"/>
        <w:outlineLvl w:val="1"/>
        <w:rPr>
          <w:b/>
          <w:i/>
          <w:spacing w:val="1"/>
        </w:rPr>
      </w:pPr>
      <w:r>
        <w:rPr>
          <w:b/>
          <w:spacing w:val="1"/>
        </w:rPr>
        <w:t xml:space="preserve">  </w:t>
      </w:r>
      <w:r>
        <w:rPr>
          <w:b/>
          <w:i/>
          <w:spacing w:val="1"/>
        </w:rPr>
        <w:t>Таблица 2</w:t>
      </w:r>
    </w:p>
    <w:tbl>
      <w:tblPr>
        <w:tblStyle w:val="TableNormal"/>
        <w:tblW w:w="8730" w:type="dxa"/>
        <w:tblInd w:w="675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096"/>
        <w:gridCol w:w="2634"/>
      </w:tblGrid>
      <w:tr w:rsidR="003378FB" w14:paraId="024C3273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FD20" w14:textId="77777777" w:rsidR="003378FB" w:rsidRDefault="00BE6173" w:rsidP="007659AE">
            <w:pPr>
              <w:spacing w:line="360" w:lineRule="auto"/>
              <w:ind w:right="346"/>
              <w:jc w:val="both"/>
              <w:outlineLvl w:val="1"/>
              <w:rPr>
                <w:b/>
                <w:i/>
                <w:spacing w:val="1"/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Класс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6F72" w14:textId="77777777" w:rsidR="003378FB" w:rsidRDefault="00BE6173" w:rsidP="007659AE">
            <w:pPr>
              <w:tabs>
                <w:tab w:val="left" w:pos="1320"/>
                <w:tab w:val="center" w:pos="1420"/>
              </w:tabs>
              <w:spacing w:line="360" w:lineRule="auto"/>
              <w:ind w:right="346"/>
              <w:jc w:val="both"/>
              <w:outlineLvl w:val="1"/>
              <w:rPr>
                <w:b/>
                <w:i/>
                <w:spacing w:val="1"/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1</w:t>
            </w:r>
          </w:p>
        </w:tc>
      </w:tr>
      <w:tr w:rsidR="003378FB" w14:paraId="651A4B16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0493" w14:textId="77777777" w:rsidR="003378FB" w:rsidRDefault="00BE6173" w:rsidP="007659AE">
            <w:pPr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47FB" w14:textId="77777777" w:rsidR="003378FB" w:rsidRDefault="00BE6173" w:rsidP="007659AE">
            <w:pPr>
              <w:spacing w:line="360" w:lineRule="auto"/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34</w:t>
            </w:r>
          </w:p>
        </w:tc>
      </w:tr>
      <w:tr w:rsidR="003378FB" w14:paraId="311A6B3F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8234" w14:textId="77777777" w:rsidR="003378FB" w:rsidRDefault="00BE6173" w:rsidP="007659AE">
            <w:pPr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Количество часов на </w:t>
            </w:r>
            <w:r>
              <w:rPr>
                <w:b/>
                <w:i/>
                <w:spacing w:val="1"/>
                <w:sz w:val="24"/>
                <w:szCs w:val="24"/>
              </w:rPr>
              <w:t>аудиторные</w:t>
            </w:r>
            <w:r>
              <w:rPr>
                <w:spacing w:val="1"/>
                <w:sz w:val="24"/>
                <w:szCs w:val="24"/>
              </w:rPr>
              <w:t xml:space="preserve"> занятия</w:t>
            </w:r>
          </w:p>
          <w:p w14:paraId="19F2DE5C" w14:textId="77777777" w:rsidR="003378FB" w:rsidRDefault="00BE6173" w:rsidP="007659AE">
            <w:pPr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(в неделю)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1E41" w14:textId="77777777" w:rsidR="003378FB" w:rsidRDefault="00BE6173" w:rsidP="007659AE">
            <w:pPr>
              <w:spacing w:line="360" w:lineRule="auto"/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1</w:t>
            </w:r>
          </w:p>
        </w:tc>
      </w:tr>
      <w:tr w:rsidR="003378FB" w14:paraId="32E02D98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1C3D" w14:textId="77777777" w:rsidR="003378FB" w:rsidRDefault="00BE6173" w:rsidP="007659AE">
            <w:pPr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Общее количество часов на 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аудиторные </w:t>
            </w:r>
            <w:r>
              <w:rPr>
                <w:spacing w:val="1"/>
                <w:sz w:val="24"/>
                <w:szCs w:val="24"/>
              </w:rPr>
              <w:t>занятия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2D86" w14:textId="77777777" w:rsidR="003378FB" w:rsidRDefault="00BE6173" w:rsidP="007659AE">
            <w:pPr>
              <w:spacing w:line="360" w:lineRule="auto"/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34</w:t>
            </w:r>
          </w:p>
        </w:tc>
      </w:tr>
      <w:tr w:rsidR="003378FB" w14:paraId="45E9230A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F7BC" w14:textId="77777777" w:rsidR="003378FB" w:rsidRDefault="00BE6173" w:rsidP="007659AE">
            <w:pPr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Количество часов на </w:t>
            </w:r>
            <w:r>
              <w:rPr>
                <w:b/>
                <w:i/>
                <w:spacing w:val="1"/>
                <w:sz w:val="24"/>
                <w:szCs w:val="24"/>
              </w:rPr>
              <w:t>самостоятельную</w:t>
            </w:r>
            <w:r>
              <w:rPr>
                <w:spacing w:val="1"/>
                <w:sz w:val="24"/>
                <w:szCs w:val="24"/>
              </w:rPr>
              <w:t xml:space="preserve"> работу </w:t>
            </w:r>
            <w:proofErr w:type="gramStart"/>
            <w:r>
              <w:rPr>
                <w:spacing w:val="1"/>
                <w:sz w:val="24"/>
                <w:szCs w:val="24"/>
              </w:rPr>
              <w:t>в  неделю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C721" w14:textId="77777777" w:rsidR="003378FB" w:rsidRDefault="00BE6173" w:rsidP="007659AE">
            <w:pPr>
              <w:spacing w:line="360" w:lineRule="auto"/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1</w:t>
            </w:r>
          </w:p>
        </w:tc>
      </w:tr>
      <w:tr w:rsidR="003378FB" w14:paraId="27E35ECB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1F9C" w14:textId="77777777" w:rsidR="003378FB" w:rsidRDefault="00BE6173" w:rsidP="007659AE">
            <w:pPr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Общее </w:t>
            </w:r>
            <w:proofErr w:type="gramStart"/>
            <w:r>
              <w:rPr>
                <w:spacing w:val="1"/>
                <w:sz w:val="24"/>
                <w:szCs w:val="24"/>
              </w:rPr>
              <w:t>количество  часов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на самостоятельную             работу по годам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6982" w14:textId="77777777" w:rsidR="003378FB" w:rsidRDefault="00BE6173" w:rsidP="007659AE">
            <w:pPr>
              <w:spacing w:line="360" w:lineRule="auto"/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34</w:t>
            </w:r>
          </w:p>
        </w:tc>
      </w:tr>
      <w:tr w:rsidR="003378FB" w14:paraId="0C7CDC21" w14:textId="77777777">
        <w:trPr>
          <w:trHeight w:val="726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5EEC" w14:textId="77777777" w:rsidR="003378FB" w:rsidRDefault="00BE6173" w:rsidP="007659AE">
            <w:pPr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Общее количество часов на внеаудиторную               </w:t>
            </w:r>
            <w:proofErr w:type="gramStart"/>
            <w:r>
              <w:rPr>
                <w:spacing w:val="1"/>
                <w:sz w:val="24"/>
                <w:szCs w:val="24"/>
              </w:rPr>
              <w:t xml:space="preserve">   (</w:t>
            </w:r>
            <w:proofErr w:type="gramEnd"/>
            <w:r>
              <w:rPr>
                <w:spacing w:val="1"/>
                <w:sz w:val="24"/>
                <w:szCs w:val="24"/>
              </w:rPr>
              <w:t>самостоятельную) работу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6105" w14:textId="77777777" w:rsidR="003378FB" w:rsidRDefault="00BE6173" w:rsidP="007659AE">
            <w:pPr>
              <w:spacing w:line="360" w:lineRule="auto"/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34</w:t>
            </w:r>
          </w:p>
        </w:tc>
      </w:tr>
      <w:tr w:rsidR="003378FB" w14:paraId="598B8BAF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9344" w14:textId="77777777" w:rsidR="003378FB" w:rsidRDefault="00BE6173" w:rsidP="007659AE">
            <w:pPr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Максимальное</w:t>
            </w:r>
            <w:r>
              <w:rPr>
                <w:spacing w:val="1"/>
                <w:sz w:val="24"/>
                <w:szCs w:val="24"/>
              </w:rPr>
              <w:t xml:space="preserve"> количество часов занятий </w:t>
            </w:r>
            <w:proofErr w:type="gramStart"/>
            <w:r>
              <w:rPr>
                <w:spacing w:val="1"/>
                <w:sz w:val="24"/>
                <w:szCs w:val="24"/>
              </w:rPr>
              <w:t>в  неделю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(аудиторные и самостоятельные)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50CD" w14:textId="77777777" w:rsidR="003378FB" w:rsidRDefault="00BE6173" w:rsidP="007659AE">
            <w:pPr>
              <w:spacing w:line="360" w:lineRule="auto"/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2</w:t>
            </w:r>
          </w:p>
        </w:tc>
      </w:tr>
      <w:tr w:rsidR="003378FB" w14:paraId="509F49ED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8FCA" w14:textId="77777777" w:rsidR="003378FB" w:rsidRDefault="00BE6173" w:rsidP="007659AE">
            <w:pPr>
              <w:ind w:right="346"/>
              <w:jc w:val="both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Общее максимальное количество </w:t>
            </w:r>
            <w:proofErr w:type="gramStart"/>
            <w:r>
              <w:rPr>
                <w:spacing w:val="1"/>
                <w:sz w:val="24"/>
                <w:szCs w:val="24"/>
              </w:rPr>
              <w:t>часов  на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весь                   период обучения (аудиторные и самостоятельные)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22B5" w14:textId="77777777" w:rsidR="003378FB" w:rsidRDefault="00BE6173" w:rsidP="007659AE">
            <w:pPr>
              <w:spacing w:line="360" w:lineRule="auto"/>
              <w:jc w:val="both"/>
              <w:rPr>
                <w:b/>
                <w:i/>
                <w:spacing w:val="1"/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68</w:t>
            </w:r>
          </w:p>
        </w:tc>
      </w:tr>
    </w:tbl>
    <w:p w14:paraId="3E5A05F2" w14:textId="77777777" w:rsidR="007659AE" w:rsidRDefault="007659AE" w:rsidP="007659AE">
      <w:pPr>
        <w:spacing w:line="360" w:lineRule="auto"/>
        <w:ind w:left="142" w:firstLine="566"/>
        <w:jc w:val="both"/>
        <w:rPr>
          <w:rFonts w:eastAsia="SimSun" w:cs="Mangal"/>
          <w:color w:val="000000"/>
          <w:kern w:val="2"/>
          <w:sz w:val="24"/>
          <w:szCs w:val="24"/>
          <w:lang w:eastAsia="hi-IN" w:bidi="hi-IN"/>
        </w:rPr>
      </w:pPr>
    </w:p>
    <w:p w14:paraId="08910B53" w14:textId="0FEAD0D4" w:rsidR="003378FB" w:rsidRDefault="00BE6173" w:rsidP="007659AE">
      <w:pPr>
        <w:spacing w:line="360" w:lineRule="auto"/>
        <w:ind w:left="142" w:firstLine="566"/>
        <w:jc w:val="both"/>
        <w:rPr>
          <w:rFonts w:eastAsia="SimSu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 xml:space="preserve">Объем времени на самостоятельную работу обучающихся по театральному искусству определяется с учетом индивидуальных способностей учеников с </w:t>
      </w:r>
      <w:proofErr w:type="gramStart"/>
      <w:r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>привлечением  родителей</w:t>
      </w:r>
      <w:proofErr w:type="gramEnd"/>
      <w:r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 xml:space="preserve">  и под контролем преподавателя.</w:t>
      </w:r>
    </w:p>
    <w:p w14:paraId="3F6C336A" w14:textId="77777777" w:rsidR="003378FB" w:rsidRDefault="00BE6173" w:rsidP="007659AE">
      <w:pPr>
        <w:spacing w:line="360" w:lineRule="auto"/>
        <w:ind w:firstLine="720"/>
        <w:jc w:val="both"/>
        <w:rPr>
          <w:rFonts w:eastAsia="SimSu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color w:val="000000"/>
          <w:kern w:val="2"/>
          <w:sz w:val="24"/>
          <w:szCs w:val="24"/>
          <w:lang w:eastAsia="hi-IN" w:bidi="hi-IN"/>
        </w:rPr>
        <w:t>Самостоятельные занятия должны быть регулярными и систематическими.</w:t>
      </w:r>
    </w:p>
    <w:p w14:paraId="34FD2F31" w14:textId="77777777" w:rsidR="003378FB" w:rsidRDefault="00BE6173" w:rsidP="007659AE">
      <w:pPr>
        <w:spacing w:line="298" w:lineRule="exact"/>
        <w:jc w:val="both"/>
        <w:rPr>
          <w:sz w:val="26"/>
        </w:rPr>
      </w:pPr>
      <w:r>
        <w:rPr>
          <w:b/>
          <w:bCs/>
          <w:sz w:val="26"/>
        </w:rPr>
        <w:t xml:space="preserve">                    </w:t>
      </w:r>
    </w:p>
    <w:p w14:paraId="700841CA" w14:textId="77777777" w:rsidR="003378FB" w:rsidRDefault="00BE6173" w:rsidP="007659AE">
      <w:pPr>
        <w:spacing w:line="298" w:lineRule="exact"/>
        <w:jc w:val="both"/>
        <w:rPr>
          <w:sz w:val="26"/>
        </w:rPr>
      </w:pPr>
      <w:r>
        <w:rPr>
          <w:b/>
          <w:bCs/>
          <w:sz w:val="26"/>
        </w:rPr>
        <w:t xml:space="preserve">                                    </w:t>
      </w:r>
      <w:r>
        <w:rPr>
          <w:b/>
          <w:bCs/>
          <w:i/>
          <w:iCs/>
          <w:sz w:val="26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 2.2 Учебно-тематический планирование</w:t>
      </w:r>
    </w:p>
    <w:p w14:paraId="07D0DE2B" w14:textId="77777777" w:rsidR="003378FB" w:rsidRDefault="00BE6173" w:rsidP="007659AE">
      <w:pPr>
        <w:spacing w:line="298" w:lineRule="exact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         для детей от 4,5 до 5 лет</w:t>
      </w:r>
    </w:p>
    <w:tbl>
      <w:tblPr>
        <w:tblStyle w:val="TableNormal"/>
        <w:tblW w:w="9135" w:type="dxa"/>
        <w:tblInd w:w="53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078"/>
        <w:gridCol w:w="1077"/>
        <w:gridCol w:w="1310"/>
      </w:tblGrid>
      <w:tr w:rsidR="003378FB" w14:paraId="10116031" w14:textId="77777777">
        <w:tc>
          <w:tcPr>
            <w:tcW w:w="567" w:type="dxa"/>
            <w:vMerge w:val="restart"/>
          </w:tcPr>
          <w:p w14:paraId="72E7CDCB" w14:textId="77777777" w:rsidR="003378FB" w:rsidRDefault="003378FB" w:rsidP="007659AE">
            <w:pPr>
              <w:spacing w:line="360" w:lineRule="auto"/>
              <w:ind w:right="380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14:paraId="41CECB19" w14:textId="77777777" w:rsidR="003378FB" w:rsidRDefault="00BE6173" w:rsidP="007659AE">
            <w:pPr>
              <w:spacing w:line="360" w:lineRule="auto"/>
              <w:ind w:right="380"/>
              <w:jc w:val="both"/>
              <w:rPr>
                <w:b/>
                <w:i/>
                <w:spacing w:val="2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03" w:type="dxa"/>
            <w:vMerge w:val="restart"/>
          </w:tcPr>
          <w:p w14:paraId="35525CB8" w14:textId="77777777" w:rsidR="003378FB" w:rsidRDefault="003378FB" w:rsidP="007659AE">
            <w:pPr>
              <w:tabs>
                <w:tab w:val="left" w:pos="1624"/>
              </w:tabs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14:paraId="33BBC221" w14:textId="77777777" w:rsidR="003378FB" w:rsidRDefault="00BE6173" w:rsidP="007659AE">
            <w:pPr>
              <w:tabs>
                <w:tab w:val="left" w:pos="1624"/>
              </w:tabs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Основные разделы программы</w:t>
            </w:r>
          </w:p>
        </w:tc>
        <w:tc>
          <w:tcPr>
            <w:tcW w:w="3465" w:type="dxa"/>
            <w:gridSpan w:val="3"/>
          </w:tcPr>
          <w:p w14:paraId="45134A2C" w14:textId="77777777" w:rsidR="003378FB" w:rsidRDefault="00BE6173" w:rsidP="007659AE">
            <w:pPr>
              <w:jc w:val="both"/>
              <w:rPr>
                <w:rFonts w:eastAsia="SimSun"/>
                <w:b/>
                <w:i/>
                <w:i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b/>
                <w:i/>
                <w:iCs/>
                <w:kern w:val="2"/>
                <w:lang w:eastAsia="hi-IN" w:bidi="hi-IN"/>
              </w:rPr>
              <w:t>Объём времени в часах</w:t>
            </w:r>
          </w:p>
        </w:tc>
      </w:tr>
      <w:tr w:rsidR="003378FB" w14:paraId="44E4EB3A" w14:textId="77777777">
        <w:tc>
          <w:tcPr>
            <w:tcW w:w="567" w:type="dxa"/>
            <w:vMerge/>
          </w:tcPr>
          <w:p w14:paraId="05A3E1FD" w14:textId="77777777" w:rsidR="003378FB" w:rsidRDefault="003378FB" w:rsidP="007659AE">
            <w:pPr>
              <w:spacing w:line="360" w:lineRule="auto"/>
              <w:ind w:right="380"/>
              <w:jc w:val="both"/>
              <w:rPr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B21647F" w14:textId="77777777" w:rsidR="003378FB" w:rsidRDefault="003378FB" w:rsidP="007659AE">
            <w:pPr>
              <w:spacing w:line="360" w:lineRule="auto"/>
              <w:ind w:right="380"/>
              <w:jc w:val="both"/>
              <w:rPr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B19682D" w14:textId="77777777" w:rsidR="003378FB" w:rsidRDefault="00BE6173" w:rsidP="007659AE">
            <w:pPr>
              <w:ind w:left="-105" w:right="-111"/>
              <w:jc w:val="both"/>
              <w:rPr>
                <w:rFonts w:eastAsia="SimSun"/>
                <w:b/>
                <w:iCs/>
                <w:kern w:val="2"/>
                <w:lang w:eastAsia="hi-IN" w:bidi="hi-IN"/>
              </w:rPr>
            </w:pPr>
            <w:proofErr w:type="spellStart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t>Макс</w:t>
            </w:r>
            <w:proofErr w:type="spellEnd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t xml:space="preserve">. </w:t>
            </w:r>
            <w:proofErr w:type="spellStart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lastRenderedPageBreak/>
              <w:t>учебная</w:t>
            </w:r>
            <w:proofErr w:type="spellEnd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t>нагрузка</w:t>
            </w:r>
            <w:proofErr w:type="spellEnd"/>
          </w:p>
        </w:tc>
        <w:tc>
          <w:tcPr>
            <w:tcW w:w="1077" w:type="dxa"/>
          </w:tcPr>
          <w:p w14:paraId="28BE72EC" w14:textId="77777777" w:rsidR="003378FB" w:rsidRDefault="00BE6173" w:rsidP="007659AE">
            <w:pPr>
              <w:ind w:left="-105" w:right="-111"/>
              <w:jc w:val="both"/>
              <w:rPr>
                <w:rFonts w:eastAsia="SimSun"/>
                <w:b/>
                <w:iCs/>
                <w:kern w:val="2"/>
                <w:lang w:eastAsia="hi-IN" w:bidi="hi-IN"/>
              </w:rPr>
            </w:pPr>
            <w:r>
              <w:rPr>
                <w:rFonts w:eastAsia="SimSun"/>
                <w:b/>
                <w:iCs/>
                <w:kern w:val="2"/>
                <w:sz w:val="20"/>
                <w:szCs w:val="20"/>
                <w:lang w:eastAsia="hi-IN" w:bidi="hi-IN"/>
              </w:rPr>
              <w:lastRenderedPageBreak/>
              <w:t>Самостояте</w:t>
            </w:r>
            <w:r>
              <w:rPr>
                <w:rFonts w:eastAsia="SimSun"/>
                <w:b/>
                <w:iCs/>
                <w:kern w:val="2"/>
                <w:sz w:val="20"/>
                <w:szCs w:val="20"/>
                <w:lang w:eastAsia="hi-IN" w:bidi="hi-IN"/>
              </w:rPr>
              <w:lastRenderedPageBreak/>
              <w:t>льная работа</w:t>
            </w:r>
          </w:p>
        </w:tc>
        <w:tc>
          <w:tcPr>
            <w:tcW w:w="1310" w:type="dxa"/>
          </w:tcPr>
          <w:p w14:paraId="2D4B82C8" w14:textId="77777777" w:rsidR="003378FB" w:rsidRDefault="00BE6173" w:rsidP="007659AE">
            <w:pPr>
              <w:ind w:left="-105" w:right="-111"/>
              <w:jc w:val="both"/>
              <w:rPr>
                <w:rFonts w:eastAsia="SimSun"/>
                <w:b/>
                <w:iCs/>
                <w:kern w:val="2"/>
                <w:lang w:eastAsia="hi-IN" w:bidi="hi-IN"/>
              </w:rPr>
            </w:pPr>
            <w:proofErr w:type="spellStart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lastRenderedPageBreak/>
              <w:t>Аудиторные</w:t>
            </w:r>
            <w:proofErr w:type="spellEnd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lastRenderedPageBreak/>
              <w:t>занятия</w:t>
            </w:r>
            <w:proofErr w:type="spellEnd"/>
          </w:p>
        </w:tc>
      </w:tr>
      <w:tr w:rsidR="003378FB" w14:paraId="13867823" w14:textId="77777777">
        <w:tc>
          <w:tcPr>
            <w:tcW w:w="9135" w:type="dxa"/>
            <w:gridSpan w:val="5"/>
          </w:tcPr>
          <w:p w14:paraId="1D20EF3B" w14:textId="77777777" w:rsidR="003378FB" w:rsidRDefault="00BE6173" w:rsidP="007659AE">
            <w:pPr>
              <w:spacing w:line="360" w:lineRule="auto"/>
              <w:ind w:right="380"/>
              <w:jc w:val="both"/>
              <w:rPr>
                <w:b/>
                <w:i/>
                <w:spacing w:val="2"/>
                <w:sz w:val="24"/>
                <w:szCs w:val="24"/>
              </w:rPr>
            </w:pPr>
            <w:r>
              <w:rPr>
                <w:b/>
                <w:i/>
                <w:spacing w:val="2"/>
                <w:sz w:val="24"/>
                <w:szCs w:val="24"/>
              </w:rPr>
              <w:lastRenderedPageBreak/>
              <w:t>Раздел 1. «Интеллектуальные игры»</w:t>
            </w:r>
          </w:p>
        </w:tc>
      </w:tr>
      <w:tr w:rsidR="003378FB" w14:paraId="7CAB3A0E" w14:textId="77777777">
        <w:tc>
          <w:tcPr>
            <w:tcW w:w="567" w:type="dxa"/>
          </w:tcPr>
          <w:p w14:paraId="28BB980E" w14:textId="77777777" w:rsidR="003378FB" w:rsidRDefault="00BE6173" w:rsidP="007659AE">
            <w:pPr>
              <w:tabs>
                <w:tab w:val="left" w:pos="0"/>
              </w:tabs>
              <w:spacing w:line="276" w:lineRule="auto"/>
              <w:ind w:right="-134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3FC5138C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дополнительную общеобразовательную общеразвивающую программу. Инструктаж по ТБ. Игры на знакомство.</w:t>
            </w:r>
          </w:p>
        </w:tc>
        <w:tc>
          <w:tcPr>
            <w:tcW w:w="1078" w:type="dxa"/>
          </w:tcPr>
          <w:p w14:paraId="068BC01F" w14:textId="77777777" w:rsidR="003378FB" w:rsidRDefault="00BE6173" w:rsidP="007659AE">
            <w:pPr>
              <w:spacing w:line="276" w:lineRule="auto"/>
              <w:ind w:right="-108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3A562C12" w14:textId="77777777" w:rsidR="003378FB" w:rsidRDefault="00BE6173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14:paraId="16E57AF8" w14:textId="77777777" w:rsidR="003378FB" w:rsidRDefault="00BE6173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78FB" w14:paraId="3008396E" w14:textId="77777777">
        <w:tc>
          <w:tcPr>
            <w:tcW w:w="567" w:type="dxa"/>
            <w:vMerge w:val="restart"/>
          </w:tcPr>
          <w:p w14:paraId="4FDF339B" w14:textId="77777777" w:rsidR="003378FB" w:rsidRDefault="00BE6173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40CB995A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игра-соревнование с правилами:</w:t>
            </w:r>
          </w:p>
          <w:p w14:paraId="5DC6D594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– внимательный.</w:t>
            </w:r>
          </w:p>
        </w:tc>
        <w:tc>
          <w:tcPr>
            <w:tcW w:w="1078" w:type="dxa"/>
          </w:tcPr>
          <w:p w14:paraId="2FFC7E56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77" w:type="dxa"/>
          </w:tcPr>
          <w:p w14:paraId="04876E7B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10" w:type="dxa"/>
          </w:tcPr>
          <w:p w14:paraId="5AA611DD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378FB" w14:paraId="0F60123B" w14:textId="77777777">
        <w:tc>
          <w:tcPr>
            <w:tcW w:w="567" w:type="dxa"/>
            <w:vMerge/>
          </w:tcPr>
          <w:p w14:paraId="46900B40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0C6B5F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памяти.</w:t>
            </w:r>
          </w:p>
        </w:tc>
        <w:tc>
          <w:tcPr>
            <w:tcW w:w="1078" w:type="dxa"/>
          </w:tcPr>
          <w:p w14:paraId="3A7FDC2D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14:paraId="562E7AD2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10" w:type="dxa"/>
          </w:tcPr>
          <w:p w14:paraId="502AA746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378FB" w14:paraId="46C69208" w14:textId="77777777">
        <w:tc>
          <w:tcPr>
            <w:tcW w:w="567" w:type="dxa"/>
            <w:vMerge/>
          </w:tcPr>
          <w:p w14:paraId="73A82730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4F460C4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«мышления»</w:t>
            </w:r>
          </w:p>
        </w:tc>
        <w:tc>
          <w:tcPr>
            <w:tcW w:w="1078" w:type="dxa"/>
          </w:tcPr>
          <w:p w14:paraId="7E30EA49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14:paraId="3598DD5E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10" w:type="dxa"/>
          </w:tcPr>
          <w:p w14:paraId="447139E3" w14:textId="77777777" w:rsidR="003378FB" w:rsidRPr="003A5339" w:rsidRDefault="00E20436" w:rsidP="007659AE">
            <w:pPr>
              <w:pStyle w:val="afb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8FB" w14:paraId="1D03C2FA" w14:textId="77777777">
        <w:tc>
          <w:tcPr>
            <w:tcW w:w="9135" w:type="dxa"/>
            <w:gridSpan w:val="5"/>
          </w:tcPr>
          <w:p w14:paraId="4ADD0B35" w14:textId="77777777" w:rsidR="003378FB" w:rsidRDefault="00BE6173" w:rsidP="007659AE">
            <w:pPr>
              <w:tabs>
                <w:tab w:val="left" w:pos="0"/>
              </w:tabs>
              <w:spacing w:line="276" w:lineRule="auto"/>
              <w:jc w:val="both"/>
              <w:rPr>
                <w:spacing w:val="2"/>
                <w:sz w:val="24"/>
                <w:szCs w:val="24"/>
              </w:rPr>
            </w:pPr>
            <w:r>
              <w:rPr>
                <w:b/>
                <w:i/>
                <w:spacing w:val="2"/>
                <w:sz w:val="24"/>
                <w:szCs w:val="24"/>
              </w:rPr>
              <w:t>Раздел 2.   «Ступеньки»</w:t>
            </w:r>
          </w:p>
        </w:tc>
      </w:tr>
      <w:tr w:rsidR="003378FB" w14:paraId="6FCEDD8C" w14:textId="77777777">
        <w:tc>
          <w:tcPr>
            <w:tcW w:w="567" w:type="dxa"/>
            <w:vMerge w:val="restart"/>
          </w:tcPr>
          <w:p w14:paraId="345BB8AD" w14:textId="77777777" w:rsidR="003378FB" w:rsidRDefault="00BE6173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3DC8A61B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Игра путешествие:</w:t>
            </w:r>
          </w:p>
          <w:p w14:paraId="55992ACE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Маленькие логики</w:t>
            </w:r>
          </w:p>
        </w:tc>
        <w:tc>
          <w:tcPr>
            <w:tcW w:w="1078" w:type="dxa"/>
          </w:tcPr>
          <w:p w14:paraId="700C083C" w14:textId="77777777" w:rsidR="003378FB" w:rsidRDefault="00BE6173" w:rsidP="007659AE">
            <w:pPr>
              <w:spacing w:line="276" w:lineRule="auto"/>
              <w:ind w:right="-108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14:paraId="18A4D91D" w14:textId="77777777" w:rsidR="003378FB" w:rsidRDefault="00BE6173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0" w:type="dxa"/>
          </w:tcPr>
          <w:p w14:paraId="0729F5FF" w14:textId="77777777" w:rsidR="003378FB" w:rsidRDefault="00BE6173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3378FB" w14:paraId="7C61D9B0" w14:textId="77777777">
        <w:tc>
          <w:tcPr>
            <w:tcW w:w="567" w:type="dxa"/>
            <w:vMerge/>
          </w:tcPr>
          <w:p w14:paraId="6E16409D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6B9B182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палочки</w:t>
            </w:r>
          </w:p>
        </w:tc>
        <w:tc>
          <w:tcPr>
            <w:tcW w:w="1078" w:type="dxa"/>
          </w:tcPr>
          <w:p w14:paraId="7CDBA668" w14:textId="77777777" w:rsidR="003378FB" w:rsidRDefault="00BE6173" w:rsidP="007659AE">
            <w:pPr>
              <w:spacing w:line="276" w:lineRule="auto"/>
              <w:ind w:right="-108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14:paraId="118BF05A" w14:textId="77777777" w:rsidR="003378FB" w:rsidRDefault="00BE6173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0" w:type="dxa"/>
          </w:tcPr>
          <w:p w14:paraId="409056E1" w14:textId="77777777" w:rsidR="003378FB" w:rsidRDefault="00BE6173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3378FB" w14:paraId="1F6EA365" w14:textId="77777777">
        <w:tc>
          <w:tcPr>
            <w:tcW w:w="9135" w:type="dxa"/>
            <w:gridSpan w:val="5"/>
          </w:tcPr>
          <w:p w14:paraId="50E940FA" w14:textId="77777777" w:rsidR="003378FB" w:rsidRDefault="00BE6173" w:rsidP="007659AE">
            <w:pPr>
              <w:tabs>
                <w:tab w:val="left" w:pos="0"/>
              </w:tabs>
              <w:spacing w:line="276" w:lineRule="auto"/>
              <w:jc w:val="both"/>
              <w:rPr>
                <w:spacing w:val="2"/>
                <w:sz w:val="24"/>
                <w:szCs w:val="24"/>
              </w:rPr>
            </w:pPr>
            <w:r>
              <w:rPr>
                <w:b/>
                <w:i/>
                <w:spacing w:val="2"/>
                <w:sz w:val="24"/>
                <w:szCs w:val="24"/>
              </w:rPr>
              <w:t xml:space="preserve">Раздел 3. </w:t>
            </w:r>
            <w:proofErr w:type="gramStart"/>
            <w:r>
              <w:rPr>
                <w:b/>
                <w:i/>
                <w:spacing w:val="2"/>
                <w:sz w:val="24"/>
                <w:szCs w:val="24"/>
              </w:rPr>
              <w:t>« Я</w:t>
            </w:r>
            <w:proofErr w:type="gramEnd"/>
            <w:r>
              <w:rPr>
                <w:b/>
                <w:i/>
                <w:spacing w:val="2"/>
                <w:sz w:val="24"/>
                <w:szCs w:val="24"/>
              </w:rPr>
              <w:t xml:space="preserve"> - строитель»</w:t>
            </w:r>
          </w:p>
        </w:tc>
      </w:tr>
      <w:tr w:rsidR="003378FB" w14:paraId="4615F3EA" w14:textId="77777777">
        <w:tc>
          <w:tcPr>
            <w:tcW w:w="567" w:type="dxa"/>
            <w:vMerge w:val="restart"/>
          </w:tcPr>
          <w:p w14:paraId="727F14BB" w14:textId="77777777" w:rsidR="003378FB" w:rsidRDefault="00BE6173" w:rsidP="007659AE">
            <w:pPr>
              <w:tabs>
                <w:tab w:val="left" w:pos="0"/>
              </w:tabs>
              <w:spacing w:line="276" w:lineRule="auto"/>
              <w:ind w:right="-134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104B4F3C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Выкладывание изображений путем наложения</w:t>
            </w:r>
          </w:p>
          <w:p w14:paraId="342B69AB" w14:textId="77777777" w:rsidR="003378FB" w:rsidRDefault="003A5339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образец</w:t>
            </w:r>
          </w:p>
        </w:tc>
        <w:tc>
          <w:tcPr>
            <w:tcW w:w="1078" w:type="dxa"/>
          </w:tcPr>
          <w:p w14:paraId="008199CB" w14:textId="77777777" w:rsidR="003378FB" w:rsidRDefault="00BE6173" w:rsidP="007659AE">
            <w:pPr>
              <w:spacing w:line="276" w:lineRule="auto"/>
              <w:ind w:right="-108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14:paraId="06F5BDF7" w14:textId="77777777" w:rsidR="003378FB" w:rsidRDefault="00BE6173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14:paraId="1C856F92" w14:textId="77777777" w:rsidR="003378FB" w:rsidRDefault="00BE6173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78FB" w14:paraId="563FB203" w14:textId="77777777">
        <w:tc>
          <w:tcPr>
            <w:tcW w:w="567" w:type="dxa"/>
            <w:vMerge/>
          </w:tcPr>
          <w:p w14:paraId="533B3F38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F53C62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«Мои игрушки»</w:t>
            </w:r>
          </w:p>
        </w:tc>
        <w:tc>
          <w:tcPr>
            <w:tcW w:w="1078" w:type="dxa"/>
          </w:tcPr>
          <w:p w14:paraId="351A4ACD" w14:textId="77777777" w:rsidR="003378FB" w:rsidRDefault="00BE6173" w:rsidP="007659AE">
            <w:pPr>
              <w:spacing w:line="276" w:lineRule="auto"/>
              <w:ind w:right="-108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14:paraId="4CB47416" w14:textId="77777777" w:rsidR="003378FB" w:rsidRDefault="00BE6173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14:paraId="41D6531F" w14:textId="77777777" w:rsidR="003378FB" w:rsidRDefault="00BE6173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78FB" w14:paraId="32AE031B" w14:textId="77777777">
        <w:tc>
          <w:tcPr>
            <w:tcW w:w="567" w:type="dxa"/>
            <w:vMerge/>
          </w:tcPr>
          <w:p w14:paraId="649D108D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890EDE6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«Дом, в котором мы живем»</w:t>
            </w:r>
          </w:p>
        </w:tc>
        <w:tc>
          <w:tcPr>
            <w:tcW w:w="1078" w:type="dxa"/>
          </w:tcPr>
          <w:p w14:paraId="6B039A58" w14:textId="77777777" w:rsidR="003378FB" w:rsidRDefault="00BE6173" w:rsidP="007659AE">
            <w:pPr>
              <w:spacing w:line="276" w:lineRule="auto"/>
              <w:ind w:right="-108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14:paraId="044523AC" w14:textId="77777777" w:rsidR="003378FB" w:rsidRDefault="00BE6173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14:paraId="6B764124" w14:textId="77777777" w:rsidR="003378FB" w:rsidRDefault="00BE6173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78FB" w14:paraId="590AF2AE" w14:textId="77777777">
        <w:tc>
          <w:tcPr>
            <w:tcW w:w="567" w:type="dxa"/>
            <w:vMerge/>
          </w:tcPr>
          <w:p w14:paraId="58B9F48E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E7CBF1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bookmarkStart w:id="24" w:name="_Hlk73015041"/>
            <w:r>
              <w:rPr>
                <w:sz w:val="24"/>
                <w:szCs w:val="24"/>
              </w:rPr>
              <w:t>«Цирк»</w:t>
            </w:r>
            <w:bookmarkEnd w:id="24"/>
          </w:p>
        </w:tc>
        <w:tc>
          <w:tcPr>
            <w:tcW w:w="1078" w:type="dxa"/>
          </w:tcPr>
          <w:p w14:paraId="0787CD06" w14:textId="77777777" w:rsidR="003378FB" w:rsidRDefault="00BE6173" w:rsidP="007659AE">
            <w:pPr>
              <w:spacing w:line="276" w:lineRule="auto"/>
              <w:ind w:right="-108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14:paraId="7FD10504" w14:textId="77777777" w:rsidR="003378FB" w:rsidRDefault="00BE6173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14:paraId="10BA603E" w14:textId="77777777" w:rsidR="003378FB" w:rsidRDefault="00E20436" w:rsidP="007659AE">
            <w:pPr>
              <w:tabs>
                <w:tab w:val="left" w:pos="162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378FB" w14:paraId="39B39D2F" w14:textId="77777777">
        <w:tc>
          <w:tcPr>
            <w:tcW w:w="5670" w:type="dxa"/>
            <w:gridSpan w:val="2"/>
          </w:tcPr>
          <w:p w14:paraId="140CD3FB" w14:textId="77777777" w:rsidR="003378FB" w:rsidRDefault="00BE6173" w:rsidP="007659AE">
            <w:pPr>
              <w:tabs>
                <w:tab w:val="left" w:pos="162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78" w:type="dxa"/>
          </w:tcPr>
          <w:p w14:paraId="4B2D04B2" w14:textId="77777777" w:rsidR="003378FB" w:rsidRDefault="00BE6173" w:rsidP="007659AE">
            <w:pPr>
              <w:spacing w:line="360" w:lineRule="auto"/>
              <w:ind w:right="-108"/>
              <w:jc w:val="both"/>
              <w:rPr>
                <w:b/>
                <w:i/>
                <w:spacing w:val="2"/>
                <w:sz w:val="24"/>
                <w:szCs w:val="24"/>
              </w:rPr>
            </w:pPr>
            <w:r>
              <w:rPr>
                <w:b/>
                <w:i/>
                <w:spacing w:val="2"/>
                <w:sz w:val="24"/>
                <w:szCs w:val="24"/>
              </w:rPr>
              <w:t>68</w:t>
            </w:r>
          </w:p>
        </w:tc>
        <w:tc>
          <w:tcPr>
            <w:tcW w:w="1077" w:type="dxa"/>
          </w:tcPr>
          <w:p w14:paraId="191A0991" w14:textId="77777777" w:rsidR="003378FB" w:rsidRDefault="00BE6173" w:rsidP="007659AE">
            <w:pPr>
              <w:tabs>
                <w:tab w:val="left" w:pos="-108"/>
              </w:tabs>
              <w:spacing w:line="360" w:lineRule="auto"/>
              <w:ind w:right="-108"/>
              <w:jc w:val="both"/>
              <w:rPr>
                <w:b/>
                <w:i/>
                <w:spacing w:val="2"/>
                <w:sz w:val="24"/>
                <w:szCs w:val="24"/>
              </w:rPr>
            </w:pPr>
            <w:r>
              <w:rPr>
                <w:b/>
                <w:i/>
                <w:spacing w:val="2"/>
                <w:sz w:val="24"/>
                <w:szCs w:val="24"/>
              </w:rPr>
              <w:t>34</w:t>
            </w:r>
          </w:p>
        </w:tc>
        <w:tc>
          <w:tcPr>
            <w:tcW w:w="1310" w:type="dxa"/>
          </w:tcPr>
          <w:p w14:paraId="16EDBE8B" w14:textId="77777777" w:rsidR="003378FB" w:rsidRDefault="00BE6173" w:rsidP="007659AE">
            <w:pPr>
              <w:tabs>
                <w:tab w:val="left" w:pos="0"/>
              </w:tabs>
              <w:spacing w:line="360" w:lineRule="auto"/>
              <w:jc w:val="both"/>
              <w:rPr>
                <w:b/>
                <w:i/>
                <w:spacing w:val="2"/>
                <w:sz w:val="24"/>
                <w:szCs w:val="24"/>
              </w:rPr>
            </w:pPr>
            <w:r>
              <w:rPr>
                <w:b/>
                <w:i/>
                <w:spacing w:val="2"/>
                <w:sz w:val="24"/>
                <w:szCs w:val="24"/>
              </w:rPr>
              <w:t>34</w:t>
            </w:r>
          </w:p>
        </w:tc>
      </w:tr>
    </w:tbl>
    <w:p w14:paraId="3AA1E0E0" w14:textId="77777777" w:rsidR="003378FB" w:rsidRDefault="00BE6173" w:rsidP="007659AE">
      <w:pPr>
        <w:keepNext/>
        <w:keepLines/>
        <w:jc w:val="both"/>
        <w:rPr>
          <w:sz w:val="26"/>
        </w:rPr>
      </w:pPr>
      <w:bookmarkStart w:id="25" w:name="_Toc8156713"/>
      <w:bookmarkEnd w:id="25"/>
      <w:r>
        <w:rPr>
          <w:sz w:val="24"/>
          <w:szCs w:val="24"/>
        </w:rPr>
        <w:t xml:space="preserve"> </w:t>
      </w:r>
    </w:p>
    <w:p w14:paraId="69722D85" w14:textId="77777777" w:rsidR="007659AE" w:rsidRDefault="007659AE" w:rsidP="007659AE">
      <w:pPr>
        <w:spacing w:line="298" w:lineRule="exact"/>
        <w:jc w:val="both"/>
        <w:rPr>
          <w:b/>
          <w:bCs/>
          <w:i/>
          <w:iCs/>
          <w:sz w:val="26"/>
        </w:rPr>
      </w:pPr>
    </w:p>
    <w:p w14:paraId="012414C5" w14:textId="1EA2DFD8" w:rsidR="003378FB" w:rsidRDefault="00BE6173" w:rsidP="007659AE">
      <w:pPr>
        <w:spacing w:line="298" w:lineRule="exact"/>
        <w:jc w:val="both"/>
        <w:rPr>
          <w:sz w:val="26"/>
        </w:rPr>
      </w:pPr>
      <w:r>
        <w:rPr>
          <w:b/>
          <w:bCs/>
          <w:i/>
          <w:iCs/>
          <w:sz w:val="26"/>
        </w:rPr>
        <w:t xml:space="preserve">                                           </w:t>
      </w:r>
      <w:r>
        <w:rPr>
          <w:b/>
          <w:bCs/>
          <w:i/>
          <w:iCs/>
          <w:sz w:val="24"/>
          <w:szCs w:val="24"/>
        </w:rPr>
        <w:t>Учебно-тематический планирование</w:t>
      </w:r>
    </w:p>
    <w:p w14:paraId="603D6E48" w14:textId="77777777" w:rsidR="003378FB" w:rsidRDefault="00BE6173" w:rsidP="007659AE">
      <w:pPr>
        <w:spacing w:line="298" w:lineRule="exact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        для детей </w:t>
      </w:r>
      <w:proofErr w:type="gramStart"/>
      <w:r>
        <w:rPr>
          <w:b/>
          <w:bCs/>
          <w:i/>
          <w:iCs/>
          <w:sz w:val="24"/>
          <w:szCs w:val="24"/>
        </w:rPr>
        <w:t>от  5</w:t>
      </w:r>
      <w:proofErr w:type="gramEnd"/>
      <w:r>
        <w:rPr>
          <w:b/>
          <w:bCs/>
          <w:i/>
          <w:iCs/>
          <w:sz w:val="24"/>
          <w:szCs w:val="24"/>
        </w:rPr>
        <w:t xml:space="preserve">  до 6, 5 ле</w:t>
      </w:r>
      <w:bookmarkStart w:id="26" w:name="_Toc8156725"/>
      <w:r>
        <w:rPr>
          <w:b/>
          <w:bCs/>
          <w:i/>
          <w:iCs/>
          <w:sz w:val="24"/>
          <w:szCs w:val="24"/>
        </w:rPr>
        <w:t>т</w:t>
      </w:r>
      <w:bookmarkEnd w:id="26"/>
    </w:p>
    <w:tbl>
      <w:tblPr>
        <w:tblStyle w:val="TableNormal"/>
        <w:tblW w:w="9135" w:type="dxa"/>
        <w:tblInd w:w="53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078"/>
        <w:gridCol w:w="1077"/>
        <w:gridCol w:w="1310"/>
      </w:tblGrid>
      <w:tr w:rsidR="003378FB" w14:paraId="014D0781" w14:textId="77777777">
        <w:tc>
          <w:tcPr>
            <w:tcW w:w="567" w:type="dxa"/>
            <w:vMerge w:val="restart"/>
          </w:tcPr>
          <w:p w14:paraId="2FBC9A26" w14:textId="77777777" w:rsidR="003378FB" w:rsidRDefault="003378FB" w:rsidP="007659AE">
            <w:pPr>
              <w:spacing w:line="360" w:lineRule="auto"/>
              <w:ind w:right="380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14:paraId="71726883" w14:textId="77777777" w:rsidR="003378FB" w:rsidRDefault="00BE6173" w:rsidP="007659AE">
            <w:pPr>
              <w:spacing w:line="360" w:lineRule="auto"/>
              <w:ind w:right="380"/>
              <w:jc w:val="both"/>
              <w:rPr>
                <w:b/>
                <w:i/>
                <w:spacing w:val="2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</w:tcPr>
          <w:p w14:paraId="4D205915" w14:textId="77777777" w:rsidR="003378FB" w:rsidRDefault="003378FB" w:rsidP="007659AE">
            <w:pPr>
              <w:tabs>
                <w:tab w:val="left" w:pos="1624"/>
              </w:tabs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14:paraId="6D065F41" w14:textId="77777777" w:rsidR="003378FB" w:rsidRDefault="00BE6173" w:rsidP="007659AE">
            <w:pPr>
              <w:tabs>
                <w:tab w:val="left" w:pos="1624"/>
              </w:tabs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Основные разделы программы</w:t>
            </w:r>
          </w:p>
        </w:tc>
        <w:tc>
          <w:tcPr>
            <w:tcW w:w="3465" w:type="dxa"/>
            <w:gridSpan w:val="3"/>
          </w:tcPr>
          <w:p w14:paraId="28813EA5" w14:textId="77777777" w:rsidR="003378FB" w:rsidRDefault="00BE6173" w:rsidP="007659AE">
            <w:pPr>
              <w:jc w:val="both"/>
              <w:rPr>
                <w:rFonts w:eastAsia="SimSun"/>
                <w:b/>
                <w:i/>
                <w:i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b/>
                <w:i/>
                <w:iCs/>
                <w:kern w:val="2"/>
                <w:lang w:eastAsia="hi-IN" w:bidi="hi-IN"/>
              </w:rPr>
              <w:t>Объём времени в часах</w:t>
            </w:r>
          </w:p>
        </w:tc>
      </w:tr>
      <w:tr w:rsidR="003378FB" w14:paraId="196236BA" w14:textId="77777777">
        <w:tc>
          <w:tcPr>
            <w:tcW w:w="567" w:type="dxa"/>
            <w:vMerge/>
          </w:tcPr>
          <w:p w14:paraId="03257EE3" w14:textId="77777777" w:rsidR="003378FB" w:rsidRDefault="003378FB" w:rsidP="007659AE">
            <w:pPr>
              <w:spacing w:line="360" w:lineRule="auto"/>
              <w:ind w:right="380"/>
              <w:jc w:val="both"/>
              <w:rPr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0818595" w14:textId="77777777" w:rsidR="003378FB" w:rsidRDefault="003378FB" w:rsidP="007659AE">
            <w:pPr>
              <w:spacing w:line="360" w:lineRule="auto"/>
              <w:ind w:right="380"/>
              <w:jc w:val="both"/>
              <w:rPr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1078" w:type="dxa"/>
          </w:tcPr>
          <w:p w14:paraId="13EE9689" w14:textId="77777777" w:rsidR="003378FB" w:rsidRDefault="00BE6173" w:rsidP="007659AE">
            <w:pPr>
              <w:ind w:left="-105" w:right="-111"/>
              <w:jc w:val="both"/>
              <w:rPr>
                <w:rFonts w:eastAsia="SimSun"/>
                <w:b/>
                <w:iCs/>
                <w:kern w:val="2"/>
                <w:lang w:eastAsia="hi-IN" w:bidi="hi-IN"/>
              </w:rPr>
            </w:pPr>
            <w:proofErr w:type="spellStart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t>Макс</w:t>
            </w:r>
            <w:proofErr w:type="spellEnd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t xml:space="preserve">. </w:t>
            </w:r>
            <w:proofErr w:type="spellStart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t>учебная</w:t>
            </w:r>
            <w:proofErr w:type="spellEnd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t>нагрузка</w:t>
            </w:r>
            <w:proofErr w:type="spellEnd"/>
          </w:p>
        </w:tc>
        <w:tc>
          <w:tcPr>
            <w:tcW w:w="1077" w:type="dxa"/>
          </w:tcPr>
          <w:p w14:paraId="4311B221" w14:textId="77777777" w:rsidR="003378FB" w:rsidRDefault="00BE6173" w:rsidP="007659AE">
            <w:pPr>
              <w:ind w:left="-105" w:right="-111"/>
              <w:jc w:val="both"/>
              <w:rPr>
                <w:rFonts w:eastAsia="SimSun"/>
                <w:b/>
                <w:iCs/>
                <w:kern w:val="2"/>
                <w:lang w:eastAsia="hi-IN" w:bidi="hi-IN"/>
              </w:rPr>
            </w:pPr>
            <w:r>
              <w:rPr>
                <w:rFonts w:eastAsia="SimSun"/>
                <w:b/>
                <w:iCs/>
                <w:kern w:val="2"/>
                <w:sz w:val="20"/>
                <w:szCs w:val="20"/>
                <w:lang w:eastAsia="hi-IN" w:bidi="hi-IN"/>
              </w:rPr>
              <w:t>Самостоятельная работа</w:t>
            </w:r>
          </w:p>
        </w:tc>
        <w:tc>
          <w:tcPr>
            <w:tcW w:w="1310" w:type="dxa"/>
          </w:tcPr>
          <w:p w14:paraId="18EB63D9" w14:textId="77777777" w:rsidR="003378FB" w:rsidRDefault="00BE6173" w:rsidP="007659AE">
            <w:pPr>
              <w:ind w:left="-105" w:right="-111"/>
              <w:jc w:val="both"/>
              <w:rPr>
                <w:rFonts w:eastAsia="SimSun"/>
                <w:b/>
                <w:iCs/>
                <w:kern w:val="2"/>
                <w:lang w:eastAsia="hi-IN" w:bidi="hi-IN"/>
              </w:rPr>
            </w:pPr>
            <w:proofErr w:type="spellStart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t>Аудиторные</w:t>
            </w:r>
            <w:proofErr w:type="spellEnd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t xml:space="preserve"> </w:t>
            </w:r>
            <w:proofErr w:type="spellStart"/>
            <w:r>
              <w:rPr>
                <w:rFonts w:eastAsia="SimSun"/>
                <w:b/>
                <w:iCs/>
                <w:kern w:val="2"/>
                <w:sz w:val="20"/>
                <w:szCs w:val="20"/>
                <w:lang w:val="en-US" w:eastAsia="hi-IN" w:bidi="hi-IN"/>
              </w:rPr>
              <w:t>занятия</w:t>
            </w:r>
            <w:proofErr w:type="spellEnd"/>
          </w:p>
        </w:tc>
      </w:tr>
      <w:tr w:rsidR="003378FB" w14:paraId="02ADE439" w14:textId="77777777">
        <w:tc>
          <w:tcPr>
            <w:tcW w:w="9135" w:type="dxa"/>
            <w:gridSpan w:val="5"/>
          </w:tcPr>
          <w:p w14:paraId="67DA4E91" w14:textId="77777777" w:rsidR="001604A7" w:rsidRDefault="001604A7" w:rsidP="007659AE">
            <w:pPr>
              <w:spacing w:line="360" w:lineRule="auto"/>
              <w:ind w:right="380"/>
              <w:jc w:val="both"/>
              <w:rPr>
                <w:b/>
                <w:i/>
                <w:spacing w:val="2"/>
                <w:sz w:val="24"/>
                <w:szCs w:val="24"/>
              </w:rPr>
            </w:pPr>
          </w:p>
          <w:p w14:paraId="3D04F814" w14:textId="77777777" w:rsidR="003378FB" w:rsidRDefault="00BE6173" w:rsidP="007659AE">
            <w:pPr>
              <w:spacing w:line="360" w:lineRule="auto"/>
              <w:ind w:right="380"/>
              <w:jc w:val="both"/>
              <w:rPr>
                <w:b/>
                <w:i/>
                <w:spacing w:val="2"/>
                <w:sz w:val="24"/>
                <w:szCs w:val="24"/>
              </w:rPr>
            </w:pPr>
            <w:r>
              <w:rPr>
                <w:b/>
                <w:i/>
                <w:spacing w:val="2"/>
                <w:sz w:val="24"/>
                <w:szCs w:val="24"/>
              </w:rPr>
              <w:t>Раздел 1. «Интеллектуальные игры»</w:t>
            </w:r>
          </w:p>
        </w:tc>
      </w:tr>
      <w:tr w:rsidR="003378FB" w14:paraId="4C4F9791" w14:textId="77777777">
        <w:tc>
          <w:tcPr>
            <w:tcW w:w="567" w:type="dxa"/>
          </w:tcPr>
          <w:p w14:paraId="641900B9" w14:textId="77777777" w:rsidR="003378FB" w:rsidRDefault="00BE6173" w:rsidP="007659AE">
            <w:pPr>
              <w:tabs>
                <w:tab w:val="left" w:pos="0"/>
              </w:tabs>
              <w:spacing w:line="276" w:lineRule="auto"/>
              <w:ind w:right="-134"/>
              <w:jc w:val="both"/>
              <w:rPr>
                <w:spacing w:val="2"/>
              </w:rPr>
            </w:pPr>
            <w:r>
              <w:rPr>
                <w:spacing w:val="2"/>
              </w:rPr>
              <w:t>1.</w:t>
            </w:r>
          </w:p>
        </w:tc>
        <w:tc>
          <w:tcPr>
            <w:tcW w:w="5103" w:type="dxa"/>
          </w:tcPr>
          <w:p w14:paraId="2E3DA4E2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>Введение в дополнительную общеобразовательную общеразвивающую программу. Инструктаж по ТБ. Игры на знакомство.</w:t>
            </w:r>
          </w:p>
        </w:tc>
        <w:tc>
          <w:tcPr>
            <w:tcW w:w="1078" w:type="dxa"/>
          </w:tcPr>
          <w:p w14:paraId="0DEB3D42" w14:textId="77777777" w:rsidR="003378FB" w:rsidRDefault="00BE6173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  <w:r>
              <w:rPr>
                <w:spacing w:val="2"/>
              </w:rPr>
              <w:t>2</w:t>
            </w:r>
          </w:p>
        </w:tc>
        <w:tc>
          <w:tcPr>
            <w:tcW w:w="1077" w:type="dxa"/>
          </w:tcPr>
          <w:p w14:paraId="1499C793" w14:textId="77777777" w:rsidR="003378FB" w:rsidRDefault="00BE6173" w:rsidP="007659AE">
            <w:pPr>
              <w:tabs>
                <w:tab w:val="left" w:pos="1624"/>
              </w:tabs>
              <w:jc w:val="both"/>
            </w:pPr>
            <w:r>
              <w:t>1</w:t>
            </w:r>
          </w:p>
        </w:tc>
        <w:tc>
          <w:tcPr>
            <w:tcW w:w="1310" w:type="dxa"/>
          </w:tcPr>
          <w:p w14:paraId="6A8A0786" w14:textId="77777777" w:rsidR="003378FB" w:rsidRDefault="00BE6173" w:rsidP="007659AE">
            <w:pPr>
              <w:tabs>
                <w:tab w:val="left" w:pos="1624"/>
              </w:tabs>
              <w:jc w:val="both"/>
            </w:pPr>
            <w:r>
              <w:t>1</w:t>
            </w:r>
          </w:p>
        </w:tc>
      </w:tr>
      <w:tr w:rsidR="003378FB" w14:paraId="0A353DF0" w14:textId="77777777">
        <w:tc>
          <w:tcPr>
            <w:tcW w:w="567" w:type="dxa"/>
            <w:vMerge w:val="restart"/>
          </w:tcPr>
          <w:p w14:paraId="24766121" w14:textId="77777777" w:rsidR="003378FB" w:rsidRDefault="00BE6173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  <w:r>
              <w:rPr>
                <w:spacing w:val="2"/>
              </w:rPr>
              <w:t>2.</w:t>
            </w:r>
          </w:p>
        </w:tc>
        <w:tc>
          <w:tcPr>
            <w:tcW w:w="5103" w:type="dxa"/>
          </w:tcPr>
          <w:p w14:paraId="6C790574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игра-соревнование с правилами:</w:t>
            </w:r>
          </w:p>
        </w:tc>
        <w:tc>
          <w:tcPr>
            <w:tcW w:w="1078" w:type="dxa"/>
          </w:tcPr>
          <w:p w14:paraId="79D32481" w14:textId="77777777" w:rsidR="003378FB" w:rsidRPr="001604A7" w:rsidRDefault="003378FB" w:rsidP="007659AE">
            <w:pPr>
              <w:pStyle w:val="afb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42C6253" w14:textId="77777777" w:rsidR="003378FB" w:rsidRPr="001604A7" w:rsidRDefault="003378FB" w:rsidP="007659AE">
            <w:pPr>
              <w:pStyle w:val="afb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5C4CE90" w14:textId="77777777" w:rsidR="003378FB" w:rsidRPr="001604A7" w:rsidRDefault="003378FB" w:rsidP="007659AE">
            <w:pPr>
              <w:pStyle w:val="afb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8FB" w14:paraId="06EF1350" w14:textId="77777777">
        <w:tc>
          <w:tcPr>
            <w:tcW w:w="567" w:type="dxa"/>
            <w:vMerge/>
          </w:tcPr>
          <w:p w14:paraId="3795C893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</w:p>
        </w:tc>
        <w:tc>
          <w:tcPr>
            <w:tcW w:w="5103" w:type="dxa"/>
          </w:tcPr>
          <w:p w14:paraId="083C8593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>Я – внимательный.</w:t>
            </w:r>
          </w:p>
        </w:tc>
        <w:tc>
          <w:tcPr>
            <w:tcW w:w="1078" w:type="dxa"/>
          </w:tcPr>
          <w:p w14:paraId="14DD0789" w14:textId="77777777" w:rsidR="003378FB" w:rsidRDefault="00BE6173" w:rsidP="007659AE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77" w:type="dxa"/>
          </w:tcPr>
          <w:p w14:paraId="7E76CFE8" w14:textId="77777777" w:rsidR="003378FB" w:rsidRDefault="00BE6173" w:rsidP="007659AE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10" w:type="dxa"/>
          </w:tcPr>
          <w:p w14:paraId="2F12FFE0" w14:textId="77777777" w:rsidR="003378FB" w:rsidRDefault="00BE6173" w:rsidP="007659AE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3378FB" w14:paraId="7CCE261E" w14:textId="77777777">
        <w:tc>
          <w:tcPr>
            <w:tcW w:w="567" w:type="dxa"/>
            <w:vMerge/>
          </w:tcPr>
          <w:p w14:paraId="1CC49CDC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</w:p>
        </w:tc>
        <w:tc>
          <w:tcPr>
            <w:tcW w:w="5103" w:type="dxa"/>
          </w:tcPr>
          <w:p w14:paraId="3DC2719F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>Страна памяти.</w:t>
            </w:r>
          </w:p>
        </w:tc>
        <w:tc>
          <w:tcPr>
            <w:tcW w:w="1078" w:type="dxa"/>
          </w:tcPr>
          <w:p w14:paraId="678DC876" w14:textId="77777777" w:rsidR="003378FB" w:rsidRDefault="00BE6173" w:rsidP="007659AE">
            <w:pPr>
              <w:pStyle w:val="afb"/>
              <w:widowControl w:val="0"/>
              <w:jc w:val="both"/>
              <w:rPr>
                <w:rFonts w:ascii="Times New Roman" w:hAnsi="Times New Roman"/>
                <w:spacing w:val="5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14:paraId="45503FB1" w14:textId="77777777" w:rsidR="003378FB" w:rsidRDefault="00BE6173" w:rsidP="007659AE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10" w:type="dxa"/>
          </w:tcPr>
          <w:p w14:paraId="32A84790" w14:textId="77777777" w:rsidR="003378FB" w:rsidRDefault="00BE6173" w:rsidP="007659AE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3378FB" w14:paraId="1112A5D3" w14:textId="77777777">
        <w:tc>
          <w:tcPr>
            <w:tcW w:w="567" w:type="dxa"/>
            <w:vMerge/>
          </w:tcPr>
          <w:p w14:paraId="0B993FB1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</w:p>
        </w:tc>
        <w:tc>
          <w:tcPr>
            <w:tcW w:w="5103" w:type="dxa"/>
          </w:tcPr>
          <w:p w14:paraId="112D2745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>Игры на «мышления»</w:t>
            </w:r>
          </w:p>
        </w:tc>
        <w:tc>
          <w:tcPr>
            <w:tcW w:w="1078" w:type="dxa"/>
          </w:tcPr>
          <w:p w14:paraId="0C483DDD" w14:textId="77777777" w:rsidR="003378FB" w:rsidRDefault="00BE6173" w:rsidP="007659AE">
            <w:pPr>
              <w:pStyle w:val="afb"/>
              <w:widowControl w:val="0"/>
              <w:jc w:val="both"/>
              <w:rPr>
                <w:rFonts w:ascii="Times New Roman" w:hAnsi="Times New Roman"/>
                <w:spacing w:val="5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14:paraId="4A79F8D0" w14:textId="77777777" w:rsidR="003378FB" w:rsidRDefault="00BE6173" w:rsidP="007659AE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10" w:type="dxa"/>
          </w:tcPr>
          <w:p w14:paraId="444B1FE0" w14:textId="77777777" w:rsidR="003378FB" w:rsidRDefault="00BE6173" w:rsidP="007659AE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3378FB" w14:paraId="57589D4D" w14:textId="77777777">
        <w:tc>
          <w:tcPr>
            <w:tcW w:w="9135" w:type="dxa"/>
            <w:gridSpan w:val="5"/>
          </w:tcPr>
          <w:p w14:paraId="13705424" w14:textId="77777777" w:rsidR="003378FB" w:rsidRDefault="00BE6173" w:rsidP="007659AE">
            <w:pPr>
              <w:tabs>
                <w:tab w:val="left" w:pos="0"/>
              </w:tabs>
              <w:spacing w:line="276" w:lineRule="auto"/>
              <w:jc w:val="both"/>
              <w:rPr>
                <w:spacing w:val="2"/>
                <w:sz w:val="24"/>
                <w:szCs w:val="24"/>
              </w:rPr>
            </w:pPr>
            <w:r>
              <w:rPr>
                <w:b/>
                <w:i/>
                <w:spacing w:val="2"/>
                <w:sz w:val="24"/>
                <w:szCs w:val="24"/>
              </w:rPr>
              <w:t>Раздел 2.   «Ступеньки»</w:t>
            </w:r>
          </w:p>
        </w:tc>
      </w:tr>
      <w:tr w:rsidR="003378FB" w14:paraId="028F83DE" w14:textId="77777777">
        <w:tc>
          <w:tcPr>
            <w:tcW w:w="567" w:type="dxa"/>
            <w:vMerge w:val="restart"/>
          </w:tcPr>
          <w:p w14:paraId="7D9783F6" w14:textId="77777777" w:rsidR="003378FB" w:rsidRDefault="00BE6173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  <w:r>
              <w:rPr>
                <w:spacing w:val="2"/>
              </w:rPr>
              <w:t>3.</w:t>
            </w:r>
          </w:p>
        </w:tc>
        <w:tc>
          <w:tcPr>
            <w:tcW w:w="5103" w:type="dxa"/>
          </w:tcPr>
          <w:p w14:paraId="38AE7146" w14:textId="77777777" w:rsidR="003378FB" w:rsidRDefault="00BE6173" w:rsidP="007659AE">
            <w:pPr>
              <w:spacing w:line="276" w:lineRule="auto"/>
              <w:jc w:val="both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Игра путешествие:</w:t>
            </w:r>
          </w:p>
        </w:tc>
        <w:tc>
          <w:tcPr>
            <w:tcW w:w="1078" w:type="dxa"/>
          </w:tcPr>
          <w:p w14:paraId="173C5C7B" w14:textId="77777777" w:rsidR="003378FB" w:rsidRDefault="003378FB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</w:p>
        </w:tc>
        <w:tc>
          <w:tcPr>
            <w:tcW w:w="1077" w:type="dxa"/>
          </w:tcPr>
          <w:p w14:paraId="01B48A31" w14:textId="77777777" w:rsidR="003378FB" w:rsidRDefault="003378FB" w:rsidP="007659AE">
            <w:pPr>
              <w:tabs>
                <w:tab w:val="left" w:pos="1624"/>
              </w:tabs>
              <w:jc w:val="both"/>
              <w:rPr>
                <w:lang w:eastAsia="ru-RU"/>
              </w:rPr>
            </w:pPr>
          </w:p>
        </w:tc>
        <w:tc>
          <w:tcPr>
            <w:tcW w:w="1310" w:type="dxa"/>
          </w:tcPr>
          <w:p w14:paraId="0626336D" w14:textId="77777777" w:rsidR="003378FB" w:rsidRDefault="003378FB" w:rsidP="007659AE">
            <w:pPr>
              <w:tabs>
                <w:tab w:val="left" w:pos="1624"/>
              </w:tabs>
              <w:jc w:val="both"/>
              <w:rPr>
                <w:lang w:eastAsia="ru-RU"/>
              </w:rPr>
            </w:pPr>
          </w:p>
        </w:tc>
      </w:tr>
      <w:tr w:rsidR="003378FB" w14:paraId="7BA030E4" w14:textId="77777777">
        <w:tc>
          <w:tcPr>
            <w:tcW w:w="567" w:type="dxa"/>
            <w:vMerge/>
          </w:tcPr>
          <w:p w14:paraId="56C286A6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</w:p>
        </w:tc>
        <w:tc>
          <w:tcPr>
            <w:tcW w:w="5103" w:type="dxa"/>
          </w:tcPr>
          <w:p w14:paraId="7FB462ED" w14:textId="77777777" w:rsidR="003378FB" w:rsidRDefault="00BE6173" w:rsidP="007659AE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Маленькие логики</w:t>
            </w:r>
          </w:p>
        </w:tc>
        <w:tc>
          <w:tcPr>
            <w:tcW w:w="1078" w:type="dxa"/>
          </w:tcPr>
          <w:p w14:paraId="46441921" w14:textId="77777777" w:rsidR="003378FB" w:rsidRDefault="00BE6173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  <w:r>
              <w:rPr>
                <w:spacing w:val="2"/>
              </w:rPr>
              <w:t>14</w:t>
            </w:r>
          </w:p>
        </w:tc>
        <w:tc>
          <w:tcPr>
            <w:tcW w:w="1077" w:type="dxa"/>
          </w:tcPr>
          <w:p w14:paraId="3D84EAB8" w14:textId="77777777" w:rsidR="003378FB" w:rsidRDefault="00BE6173" w:rsidP="007659AE">
            <w:pPr>
              <w:tabs>
                <w:tab w:val="left" w:pos="1624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310" w:type="dxa"/>
          </w:tcPr>
          <w:p w14:paraId="2F2D659E" w14:textId="77777777" w:rsidR="003378FB" w:rsidRDefault="00BE6173" w:rsidP="007659AE">
            <w:pPr>
              <w:tabs>
                <w:tab w:val="left" w:pos="1624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</w:tr>
      <w:tr w:rsidR="003378FB" w14:paraId="21E98711" w14:textId="77777777">
        <w:tc>
          <w:tcPr>
            <w:tcW w:w="567" w:type="dxa"/>
            <w:vMerge/>
          </w:tcPr>
          <w:p w14:paraId="4B809A81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</w:p>
        </w:tc>
        <w:tc>
          <w:tcPr>
            <w:tcW w:w="5103" w:type="dxa"/>
          </w:tcPr>
          <w:p w14:paraId="1FB4347C" w14:textId="77777777" w:rsidR="003378FB" w:rsidRDefault="00BE6173" w:rsidP="007659AE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Цветные палочки</w:t>
            </w:r>
          </w:p>
        </w:tc>
        <w:tc>
          <w:tcPr>
            <w:tcW w:w="1078" w:type="dxa"/>
          </w:tcPr>
          <w:p w14:paraId="5F4E48EB" w14:textId="77777777" w:rsidR="003378FB" w:rsidRDefault="00BE6173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  <w:r>
              <w:rPr>
                <w:spacing w:val="2"/>
              </w:rPr>
              <w:t>14</w:t>
            </w:r>
          </w:p>
        </w:tc>
        <w:tc>
          <w:tcPr>
            <w:tcW w:w="1077" w:type="dxa"/>
          </w:tcPr>
          <w:p w14:paraId="59505156" w14:textId="77777777" w:rsidR="003378FB" w:rsidRDefault="00BE6173" w:rsidP="007659AE">
            <w:pPr>
              <w:tabs>
                <w:tab w:val="left" w:pos="1624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310" w:type="dxa"/>
          </w:tcPr>
          <w:p w14:paraId="794D34A5" w14:textId="77777777" w:rsidR="003378FB" w:rsidRDefault="00BE6173" w:rsidP="007659AE">
            <w:pPr>
              <w:tabs>
                <w:tab w:val="left" w:pos="1624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</w:tr>
      <w:tr w:rsidR="003378FB" w14:paraId="79E98278" w14:textId="77777777">
        <w:tc>
          <w:tcPr>
            <w:tcW w:w="9135" w:type="dxa"/>
            <w:gridSpan w:val="5"/>
          </w:tcPr>
          <w:p w14:paraId="16EF6B06" w14:textId="77777777" w:rsidR="003378FB" w:rsidRDefault="00BE6173" w:rsidP="007659AE">
            <w:pPr>
              <w:tabs>
                <w:tab w:val="left" w:pos="0"/>
              </w:tabs>
              <w:spacing w:line="276" w:lineRule="auto"/>
              <w:jc w:val="both"/>
              <w:rPr>
                <w:spacing w:val="2"/>
                <w:sz w:val="24"/>
                <w:szCs w:val="24"/>
              </w:rPr>
            </w:pPr>
            <w:r>
              <w:rPr>
                <w:b/>
                <w:i/>
                <w:spacing w:val="2"/>
                <w:sz w:val="24"/>
                <w:szCs w:val="24"/>
              </w:rPr>
              <w:lastRenderedPageBreak/>
              <w:t xml:space="preserve">Раздел 3. </w:t>
            </w:r>
            <w:proofErr w:type="gramStart"/>
            <w:r>
              <w:rPr>
                <w:b/>
                <w:i/>
                <w:spacing w:val="2"/>
                <w:sz w:val="24"/>
                <w:szCs w:val="24"/>
              </w:rPr>
              <w:t>« Я</w:t>
            </w:r>
            <w:proofErr w:type="gramEnd"/>
            <w:r>
              <w:rPr>
                <w:b/>
                <w:i/>
                <w:spacing w:val="2"/>
                <w:sz w:val="24"/>
                <w:szCs w:val="24"/>
              </w:rPr>
              <w:t xml:space="preserve"> - строитель»</w:t>
            </w:r>
          </w:p>
        </w:tc>
      </w:tr>
      <w:tr w:rsidR="003378FB" w14:paraId="53BEAB05" w14:textId="77777777">
        <w:tc>
          <w:tcPr>
            <w:tcW w:w="567" w:type="dxa"/>
            <w:vMerge w:val="restart"/>
          </w:tcPr>
          <w:p w14:paraId="0E3F25C4" w14:textId="77777777" w:rsidR="003378FB" w:rsidRDefault="00BE6173" w:rsidP="007659AE">
            <w:pPr>
              <w:tabs>
                <w:tab w:val="left" w:pos="0"/>
              </w:tabs>
              <w:spacing w:line="276" w:lineRule="auto"/>
              <w:ind w:right="-134"/>
              <w:jc w:val="both"/>
              <w:rPr>
                <w:spacing w:val="2"/>
              </w:rPr>
            </w:pPr>
            <w:r>
              <w:rPr>
                <w:spacing w:val="2"/>
              </w:rPr>
              <w:t>4.</w:t>
            </w:r>
          </w:p>
        </w:tc>
        <w:tc>
          <w:tcPr>
            <w:tcW w:w="5103" w:type="dxa"/>
          </w:tcPr>
          <w:p w14:paraId="27988089" w14:textId="77777777" w:rsidR="003378FB" w:rsidRDefault="00BE6173" w:rsidP="007659AE">
            <w:pPr>
              <w:pStyle w:val="afb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Выкладывание изображений путем наложения</w:t>
            </w:r>
          </w:p>
          <w:p w14:paraId="2087C151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образец</w:t>
            </w:r>
            <w:bookmarkStart w:id="27" w:name="_Hlk730130612"/>
            <w:bookmarkEnd w:id="27"/>
          </w:p>
        </w:tc>
        <w:tc>
          <w:tcPr>
            <w:tcW w:w="1078" w:type="dxa"/>
          </w:tcPr>
          <w:p w14:paraId="13100716" w14:textId="77777777" w:rsidR="003378FB" w:rsidRDefault="00BE6173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  <w:r>
              <w:rPr>
                <w:spacing w:val="2"/>
              </w:rPr>
              <w:t>16</w:t>
            </w:r>
          </w:p>
        </w:tc>
        <w:tc>
          <w:tcPr>
            <w:tcW w:w="1077" w:type="dxa"/>
          </w:tcPr>
          <w:p w14:paraId="68EC957B" w14:textId="77777777" w:rsidR="003378FB" w:rsidRDefault="00BE6173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  <w:r>
              <w:rPr>
                <w:spacing w:val="2"/>
              </w:rPr>
              <w:t>8</w:t>
            </w:r>
          </w:p>
        </w:tc>
        <w:tc>
          <w:tcPr>
            <w:tcW w:w="1310" w:type="dxa"/>
          </w:tcPr>
          <w:p w14:paraId="572F7C41" w14:textId="77777777" w:rsidR="003378FB" w:rsidRDefault="00BE6173" w:rsidP="007659AE">
            <w:pPr>
              <w:tabs>
                <w:tab w:val="left" w:pos="1624"/>
              </w:tabs>
              <w:jc w:val="both"/>
            </w:pPr>
            <w:r>
              <w:t>8</w:t>
            </w:r>
          </w:p>
        </w:tc>
      </w:tr>
      <w:tr w:rsidR="003378FB" w14:paraId="28B30E2D" w14:textId="77777777">
        <w:tc>
          <w:tcPr>
            <w:tcW w:w="567" w:type="dxa"/>
            <w:vMerge/>
          </w:tcPr>
          <w:p w14:paraId="54B3BDC0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</w:p>
        </w:tc>
        <w:tc>
          <w:tcPr>
            <w:tcW w:w="5103" w:type="dxa"/>
          </w:tcPr>
          <w:p w14:paraId="0E834DEA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Выкладывание сюжет из палочек «Птичий двор»</w:t>
            </w:r>
          </w:p>
        </w:tc>
        <w:tc>
          <w:tcPr>
            <w:tcW w:w="1078" w:type="dxa"/>
            <w:vMerge w:val="restart"/>
          </w:tcPr>
          <w:p w14:paraId="5E50B158" w14:textId="77777777" w:rsidR="003378FB" w:rsidRDefault="003378FB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</w:p>
        </w:tc>
        <w:tc>
          <w:tcPr>
            <w:tcW w:w="1077" w:type="dxa"/>
            <w:vMerge w:val="restart"/>
          </w:tcPr>
          <w:p w14:paraId="58B064AB" w14:textId="77777777" w:rsidR="003378FB" w:rsidRDefault="003378FB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</w:p>
        </w:tc>
        <w:tc>
          <w:tcPr>
            <w:tcW w:w="1310" w:type="dxa"/>
            <w:vMerge w:val="restart"/>
          </w:tcPr>
          <w:p w14:paraId="0212DCF3" w14:textId="77777777" w:rsidR="003378FB" w:rsidRDefault="003378FB" w:rsidP="007659AE">
            <w:pPr>
              <w:tabs>
                <w:tab w:val="left" w:pos="1624"/>
              </w:tabs>
              <w:jc w:val="both"/>
            </w:pPr>
          </w:p>
        </w:tc>
      </w:tr>
      <w:tr w:rsidR="003378FB" w14:paraId="3CBE1595" w14:textId="77777777">
        <w:tc>
          <w:tcPr>
            <w:tcW w:w="567" w:type="dxa"/>
            <w:vMerge/>
          </w:tcPr>
          <w:p w14:paraId="78339B27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</w:p>
        </w:tc>
        <w:tc>
          <w:tcPr>
            <w:tcW w:w="5103" w:type="dxa"/>
          </w:tcPr>
          <w:p w14:paraId="6ED430F5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Выкладываем из палочек «строительство домов»</w:t>
            </w:r>
          </w:p>
        </w:tc>
        <w:tc>
          <w:tcPr>
            <w:tcW w:w="1078" w:type="dxa"/>
            <w:vMerge/>
          </w:tcPr>
          <w:p w14:paraId="5D6728B4" w14:textId="77777777" w:rsidR="003378FB" w:rsidRDefault="003378FB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</w:p>
        </w:tc>
        <w:tc>
          <w:tcPr>
            <w:tcW w:w="1077" w:type="dxa"/>
            <w:vMerge/>
          </w:tcPr>
          <w:p w14:paraId="59916B6A" w14:textId="77777777" w:rsidR="003378FB" w:rsidRDefault="003378FB" w:rsidP="007659AE">
            <w:pPr>
              <w:tabs>
                <w:tab w:val="left" w:pos="1624"/>
              </w:tabs>
              <w:jc w:val="both"/>
            </w:pPr>
          </w:p>
        </w:tc>
        <w:tc>
          <w:tcPr>
            <w:tcW w:w="1310" w:type="dxa"/>
            <w:vMerge/>
          </w:tcPr>
          <w:p w14:paraId="3AD29C2C" w14:textId="77777777" w:rsidR="003378FB" w:rsidRDefault="003378FB" w:rsidP="007659AE">
            <w:pPr>
              <w:tabs>
                <w:tab w:val="left" w:pos="1624"/>
              </w:tabs>
              <w:jc w:val="both"/>
            </w:pPr>
          </w:p>
        </w:tc>
      </w:tr>
      <w:tr w:rsidR="003378FB" w14:paraId="5253D0DC" w14:textId="77777777">
        <w:tc>
          <w:tcPr>
            <w:tcW w:w="567" w:type="dxa"/>
            <w:vMerge/>
          </w:tcPr>
          <w:p w14:paraId="634EC78C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</w:p>
        </w:tc>
        <w:tc>
          <w:tcPr>
            <w:tcW w:w="5103" w:type="dxa"/>
          </w:tcPr>
          <w:p w14:paraId="604A3E91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Выкладываем из палочек «Бабочка»</w:t>
            </w:r>
          </w:p>
        </w:tc>
        <w:tc>
          <w:tcPr>
            <w:tcW w:w="1078" w:type="dxa"/>
            <w:vMerge/>
          </w:tcPr>
          <w:p w14:paraId="1B4F326B" w14:textId="77777777" w:rsidR="003378FB" w:rsidRDefault="003378FB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</w:p>
        </w:tc>
        <w:tc>
          <w:tcPr>
            <w:tcW w:w="1077" w:type="dxa"/>
            <w:vMerge/>
          </w:tcPr>
          <w:p w14:paraId="484E025F" w14:textId="77777777" w:rsidR="003378FB" w:rsidRDefault="003378FB" w:rsidP="007659AE">
            <w:pPr>
              <w:tabs>
                <w:tab w:val="left" w:pos="1624"/>
              </w:tabs>
              <w:jc w:val="both"/>
            </w:pPr>
          </w:p>
        </w:tc>
        <w:tc>
          <w:tcPr>
            <w:tcW w:w="1310" w:type="dxa"/>
            <w:vMerge/>
          </w:tcPr>
          <w:p w14:paraId="73BDC5A2" w14:textId="77777777" w:rsidR="003378FB" w:rsidRDefault="003378FB" w:rsidP="007659AE">
            <w:pPr>
              <w:tabs>
                <w:tab w:val="left" w:pos="1624"/>
              </w:tabs>
              <w:jc w:val="both"/>
            </w:pPr>
          </w:p>
        </w:tc>
      </w:tr>
      <w:tr w:rsidR="003378FB" w14:paraId="5251C023" w14:textId="77777777">
        <w:tc>
          <w:tcPr>
            <w:tcW w:w="567" w:type="dxa"/>
          </w:tcPr>
          <w:p w14:paraId="74806F3F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</w:p>
        </w:tc>
        <w:tc>
          <w:tcPr>
            <w:tcW w:w="5103" w:type="dxa"/>
          </w:tcPr>
          <w:p w14:paraId="7E38B03B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Выкладывание фрагментов «Оживи сказку»</w:t>
            </w:r>
          </w:p>
        </w:tc>
        <w:tc>
          <w:tcPr>
            <w:tcW w:w="1078" w:type="dxa"/>
            <w:vMerge/>
          </w:tcPr>
          <w:p w14:paraId="5FCDBA72" w14:textId="77777777" w:rsidR="003378FB" w:rsidRDefault="003378FB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</w:p>
        </w:tc>
        <w:tc>
          <w:tcPr>
            <w:tcW w:w="1077" w:type="dxa"/>
            <w:vMerge/>
          </w:tcPr>
          <w:p w14:paraId="7276A0B8" w14:textId="77777777" w:rsidR="003378FB" w:rsidRDefault="003378FB" w:rsidP="007659AE">
            <w:pPr>
              <w:tabs>
                <w:tab w:val="left" w:pos="1624"/>
              </w:tabs>
              <w:jc w:val="both"/>
            </w:pPr>
          </w:p>
        </w:tc>
        <w:tc>
          <w:tcPr>
            <w:tcW w:w="1310" w:type="dxa"/>
            <w:vMerge/>
          </w:tcPr>
          <w:p w14:paraId="4C00B5F8" w14:textId="77777777" w:rsidR="003378FB" w:rsidRDefault="003378FB" w:rsidP="007659AE">
            <w:pPr>
              <w:tabs>
                <w:tab w:val="left" w:pos="1624"/>
              </w:tabs>
              <w:jc w:val="both"/>
            </w:pPr>
          </w:p>
        </w:tc>
      </w:tr>
      <w:tr w:rsidR="003378FB" w14:paraId="24CC69B4" w14:textId="77777777">
        <w:tc>
          <w:tcPr>
            <w:tcW w:w="567" w:type="dxa"/>
          </w:tcPr>
          <w:p w14:paraId="2544DEC6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</w:p>
        </w:tc>
        <w:tc>
          <w:tcPr>
            <w:tcW w:w="5103" w:type="dxa"/>
          </w:tcPr>
          <w:p w14:paraId="5E232686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Выкладываем из палочек «Петушок»</w:t>
            </w:r>
          </w:p>
        </w:tc>
        <w:tc>
          <w:tcPr>
            <w:tcW w:w="1078" w:type="dxa"/>
            <w:vMerge/>
          </w:tcPr>
          <w:p w14:paraId="0589BF4C" w14:textId="77777777" w:rsidR="003378FB" w:rsidRDefault="003378FB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</w:p>
        </w:tc>
        <w:tc>
          <w:tcPr>
            <w:tcW w:w="1077" w:type="dxa"/>
            <w:vMerge/>
          </w:tcPr>
          <w:p w14:paraId="107C6735" w14:textId="77777777" w:rsidR="003378FB" w:rsidRDefault="003378FB" w:rsidP="007659AE">
            <w:pPr>
              <w:tabs>
                <w:tab w:val="left" w:pos="1624"/>
              </w:tabs>
              <w:jc w:val="both"/>
            </w:pPr>
          </w:p>
        </w:tc>
        <w:tc>
          <w:tcPr>
            <w:tcW w:w="1310" w:type="dxa"/>
            <w:vMerge/>
          </w:tcPr>
          <w:p w14:paraId="0F901042" w14:textId="77777777" w:rsidR="003378FB" w:rsidRDefault="003378FB" w:rsidP="007659AE">
            <w:pPr>
              <w:tabs>
                <w:tab w:val="left" w:pos="1624"/>
              </w:tabs>
              <w:jc w:val="both"/>
            </w:pPr>
          </w:p>
        </w:tc>
      </w:tr>
      <w:tr w:rsidR="003378FB" w14:paraId="76FC5F80" w14:textId="77777777">
        <w:tc>
          <w:tcPr>
            <w:tcW w:w="567" w:type="dxa"/>
          </w:tcPr>
          <w:p w14:paraId="50FFDAEF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</w:p>
        </w:tc>
        <w:tc>
          <w:tcPr>
            <w:tcW w:w="5103" w:type="dxa"/>
          </w:tcPr>
          <w:p w14:paraId="027ED3AD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Выкладываем сюжет «Теремок»</w:t>
            </w:r>
          </w:p>
        </w:tc>
        <w:tc>
          <w:tcPr>
            <w:tcW w:w="1078" w:type="dxa"/>
            <w:vMerge/>
          </w:tcPr>
          <w:p w14:paraId="568B46F3" w14:textId="77777777" w:rsidR="003378FB" w:rsidRDefault="003378FB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</w:p>
        </w:tc>
        <w:tc>
          <w:tcPr>
            <w:tcW w:w="1077" w:type="dxa"/>
            <w:vMerge/>
          </w:tcPr>
          <w:p w14:paraId="382DAD79" w14:textId="77777777" w:rsidR="003378FB" w:rsidRDefault="003378FB" w:rsidP="007659AE">
            <w:pPr>
              <w:tabs>
                <w:tab w:val="left" w:pos="1624"/>
              </w:tabs>
              <w:jc w:val="both"/>
            </w:pPr>
          </w:p>
        </w:tc>
        <w:tc>
          <w:tcPr>
            <w:tcW w:w="1310" w:type="dxa"/>
            <w:vMerge/>
          </w:tcPr>
          <w:p w14:paraId="4B64D997" w14:textId="77777777" w:rsidR="003378FB" w:rsidRDefault="003378FB" w:rsidP="007659AE">
            <w:pPr>
              <w:tabs>
                <w:tab w:val="left" w:pos="1624"/>
              </w:tabs>
              <w:jc w:val="both"/>
            </w:pPr>
          </w:p>
        </w:tc>
      </w:tr>
      <w:tr w:rsidR="003378FB" w14:paraId="036CA898" w14:textId="77777777">
        <w:tc>
          <w:tcPr>
            <w:tcW w:w="567" w:type="dxa"/>
          </w:tcPr>
          <w:p w14:paraId="4AE8B60C" w14:textId="77777777" w:rsidR="003378FB" w:rsidRDefault="003378FB" w:rsidP="007659AE">
            <w:pPr>
              <w:tabs>
                <w:tab w:val="left" w:pos="34"/>
              </w:tabs>
              <w:spacing w:line="276" w:lineRule="auto"/>
              <w:ind w:right="-134"/>
              <w:jc w:val="both"/>
              <w:rPr>
                <w:spacing w:val="2"/>
              </w:rPr>
            </w:pPr>
          </w:p>
        </w:tc>
        <w:tc>
          <w:tcPr>
            <w:tcW w:w="5103" w:type="dxa"/>
          </w:tcPr>
          <w:p w14:paraId="5C9CD0A3" w14:textId="77777777" w:rsidR="003378FB" w:rsidRDefault="00BE6173" w:rsidP="007659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Выкладываем сюжет </w:t>
            </w:r>
            <w:bookmarkStart w:id="28" w:name="_Hlk730150412"/>
            <w:r>
              <w:rPr>
                <w:sz w:val="24"/>
                <w:szCs w:val="24"/>
              </w:rPr>
              <w:t>«Дачный поселок»</w:t>
            </w:r>
            <w:bookmarkEnd w:id="28"/>
          </w:p>
        </w:tc>
        <w:tc>
          <w:tcPr>
            <w:tcW w:w="1078" w:type="dxa"/>
            <w:vMerge/>
          </w:tcPr>
          <w:p w14:paraId="06FCD4BC" w14:textId="77777777" w:rsidR="003378FB" w:rsidRDefault="003378FB" w:rsidP="007659AE">
            <w:pPr>
              <w:spacing w:line="360" w:lineRule="auto"/>
              <w:ind w:right="-108"/>
              <w:jc w:val="both"/>
              <w:rPr>
                <w:spacing w:val="2"/>
              </w:rPr>
            </w:pPr>
          </w:p>
        </w:tc>
        <w:tc>
          <w:tcPr>
            <w:tcW w:w="1077" w:type="dxa"/>
            <w:vMerge/>
          </w:tcPr>
          <w:p w14:paraId="2C79E9C5" w14:textId="77777777" w:rsidR="003378FB" w:rsidRDefault="003378FB" w:rsidP="007659AE">
            <w:pPr>
              <w:tabs>
                <w:tab w:val="left" w:pos="1624"/>
              </w:tabs>
              <w:jc w:val="both"/>
            </w:pPr>
          </w:p>
        </w:tc>
        <w:tc>
          <w:tcPr>
            <w:tcW w:w="1310" w:type="dxa"/>
            <w:vMerge/>
          </w:tcPr>
          <w:p w14:paraId="5C09EA41" w14:textId="77777777" w:rsidR="003378FB" w:rsidRDefault="003378FB" w:rsidP="007659AE">
            <w:pPr>
              <w:tabs>
                <w:tab w:val="left" w:pos="1624"/>
              </w:tabs>
              <w:jc w:val="both"/>
            </w:pPr>
          </w:p>
        </w:tc>
      </w:tr>
      <w:tr w:rsidR="003378FB" w14:paraId="19694A43" w14:textId="77777777">
        <w:tc>
          <w:tcPr>
            <w:tcW w:w="5670" w:type="dxa"/>
            <w:gridSpan w:val="2"/>
          </w:tcPr>
          <w:p w14:paraId="7A8C6EAF" w14:textId="77777777" w:rsidR="003378FB" w:rsidRDefault="00BE6173" w:rsidP="007659AE">
            <w:pPr>
              <w:tabs>
                <w:tab w:val="left" w:pos="162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78" w:type="dxa"/>
          </w:tcPr>
          <w:p w14:paraId="787F3ADD" w14:textId="77777777" w:rsidR="003378FB" w:rsidRDefault="00BE6173" w:rsidP="007659AE">
            <w:pPr>
              <w:spacing w:line="360" w:lineRule="auto"/>
              <w:ind w:right="-108"/>
              <w:jc w:val="both"/>
              <w:rPr>
                <w:b/>
                <w:i/>
                <w:spacing w:val="2"/>
              </w:rPr>
            </w:pPr>
            <w:r>
              <w:rPr>
                <w:b/>
                <w:i/>
                <w:spacing w:val="2"/>
              </w:rPr>
              <w:t>68</w:t>
            </w:r>
          </w:p>
        </w:tc>
        <w:tc>
          <w:tcPr>
            <w:tcW w:w="1077" w:type="dxa"/>
          </w:tcPr>
          <w:p w14:paraId="440223E6" w14:textId="77777777" w:rsidR="003378FB" w:rsidRDefault="00BE6173" w:rsidP="007659AE">
            <w:pPr>
              <w:tabs>
                <w:tab w:val="left" w:pos="-108"/>
              </w:tabs>
              <w:spacing w:line="360" w:lineRule="auto"/>
              <w:ind w:right="-108"/>
              <w:jc w:val="both"/>
              <w:rPr>
                <w:b/>
                <w:i/>
                <w:spacing w:val="2"/>
              </w:rPr>
            </w:pPr>
            <w:r>
              <w:rPr>
                <w:b/>
                <w:i/>
                <w:spacing w:val="2"/>
              </w:rPr>
              <w:t>34</w:t>
            </w:r>
          </w:p>
        </w:tc>
        <w:tc>
          <w:tcPr>
            <w:tcW w:w="1310" w:type="dxa"/>
          </w:tcPr>
          <w:p w14:paraId="212812E3" w14:textId="77777777" w:rsidR="003378FB" w:rsidRDefault="00BE6173" w:rsidP="007659AE">
            <w:pPr>
              <w:tabs>
                <w:tab w:val="left" w:pos="0"/>
              </w:tabs>
              <w:spacing w:line="360" w:lineRule="auto"/>
              <w:jc w:val="both"/>
              <w:rPr>
                <w:b/>
                <w:i/>
                <w:spacing w:val="2"/>
              </w:rPr>
            </w:pPr>
            <w:r>
              <w:rPr>
                <w:b/>
                <w:i/>
                <w:spacing w:val="2"/>
              </w:rPr>
              <w:t>34</w:t>
            </w:r>
          </w:p>
        </w:tc>
      </w:tr>
    </w:tbl>
    <w:p w14:paraId="1FC2B15E" w14:textId="77777777" w:rsidR="00F8407C" w:rsidRDefault="00F8407C" w:rsidP="007659AE">
      <w:pPr>
        <w:spacing w:line="298" w:lineRule="exact"/>
        <w:jc w:val="both"/>
        <w:rPr>
          <w:sz w:val="26"/>
        </w:rPr>
      </w:pPr>
    </w:p>
    <w:p w14:paraId="0B1B3067" w14:textId="77777777" w:rsidR="003378FB" w:rsidRDefault="003378FB" w:rsidP="007659AE">
      <w:pPr>
        <w:spacing w:line="298" w:lineRule="exact"/>
        <w:jc w:val="both"/>
        <w:rPr>
          <w:sz w:val="26"/>
        </w:rPr>
      </w:pPr>
      <w:bookmarkStart w:id="29" w:name="_Toc8156717"/>
      <w:bookmarkEnd w:id="29"/>
    </w:p>
    <w:p w14:paraId="2D1C9D4F" w14:textId="77777777" w:rsidR="003378FB" w:rsidRDefault="00BE6173" w:rsidP="007659AE">
      <w:pPr>
        <w:spacing w:line="298" w:lineRule="exact"/>
        <w:jc w:val="both"/>
        <w:rPr>
          <w:sz w:val="26"/>
        </w:rPr>
      </w:pPr>
      <w:r>
        <w:rPr>
          <w:b/>
          <w:bCs/>
          <w:sz w:val="26"/>
        </w:rPr>
        <w:t xml:space="preserve">                                               </w:t>
      </w:r>
      <w:r>
        <w:rPr>
          <w:b/>
          <w:bCs/>
          <w:i/>
          <w:iCs/>
          <w:sz w:val="26"/>
        </w:rPr>
        <w:t>2.3 Содержание разделов и тем</w:t>
      </w:r>
    </w:p>
    <w:p w14:paraId="3DCBBAE3" w14:textId="77777777" w:rsidR="003378FB" w:rsidRDefault="00BE6173" w:rsidP="007659AE">
      <w:pPr>
        <w:spacing w:line="298" w:lineRule="exact"/>
        <w:jc w:val="both"/>
        <w:rPr>
          <w:sz w:val="26"/>
        </w:rPr>
      </w:pPr>
      <w:r>
        <w:rPr>
          <w:b/>
          <w:bCs/>
          <w:sz w:val="26"/>
        </w:rPr>
        <w:t xml:space="preserve">                                                   </w:t>
      </w:r>
      <w:r>
        <w:rPr>
          <w:b/>
          <w:bCs/>
          <w:i/>
          <w:iCs/>
          <w:sz w:val="26"/>
        </w:rPr>
        <w:t xml:space="preserve">  для детей от 4.5 до 5 лет</w:t>
      </w:r>
    </w:p>
    <w:p w14:paraId="4BCD727A" w14:textId="77777777" w:rsidR="003378FB" w:rsidRDefault="00BE6173" w:rsidP="007659AE">
      <w:pPr>
        <w:keepNext/>
        <w:keepLines/>
        <w:jc w:val="both"/>
        <w:outlineLvl w:val="0"/>
        <w:rPr>
          <w:spacing w:val="5"/>
          <w:sz w:val="21"/>
          <w:szCs w:val="21"/>
        </w:rPr>
      </w:pPr>
      <w:r>
        <w:rPr>
          <w:sz w:val="24"/>
          <w:szCs w:val="24"/>
        </w:rPr>
        <w:t xml:space="preserve">                                         </w:t>
      </w:r>
      <w:r>
        <w:rPr>
          <w:sz w:val="26"/>
          <w:szCs w:val="26"/>
        </w:rPr>
        <w:t xml:space="preserve">  </w:t>
      </w:r>
    </w:p>
    <w:p w14:paraId="23AD8E42" w14:textId="77777777" w:rsidR="003378FB" w:rsidRDefault="00BE6173" w:rsidP="007659AE">
      <w:pPr>
        <w:jc w:val="both"/>
        <w:outlineLvl w:val="0"/>
        <w:rPr>
          <w:spacing w:val="5"/>
          <w:sz w:val="21"/>
          <w:szCs w:val="21"/>
        </w:rPr>
      </w:pPr>
      <w:r>
        <w:rPr>
          <w:sz w:val="26"/>
          <w:szCs w:val="26"/>
        </w:rPr>
        <w:t xml:space="preserve">                                              </w:t>
      </w:r>
      <w:r>
        <w:rPr>
          <w:b/>
          <w:bCs/>
          <w:i/>
          <w:spacing w:val="2"/>
          <w:sz w:val="24"/>
          <w:szCs w:val="24"/>
        </w:rPr>
        <w:t>Раздел 1. «Интеллектуальные игры»</w:t>
      </w:r>
    </w:p>
    <w:p w14:paraId="54374EF2" w14:textId="77777777" w:rsidR="003378FB" w:rsidRDefault="003378FB" w:rsidP="007659AE">
      <w:pPr>
        <w:keepNext/>
        <w:keepLines/>
        <w:jc w:val="both"/>
        <w:outlineLvl w:val="0"/>
        <w:rPr>
          <w:rFonts w:eastAsiaTheme="majorEastAsia"/>
          <w:b/>
          <w:bCs/>
          <w:sz w:val="28"/>
          <w:szCs w:val="28"/>
        </w:rPr>
      </w:pPr>
    </w:p>
    <w:p w14:paraId="68DC7300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Введение в дополнительную общеобразовательную общеразвивающую программу. Инструктаж по ТБ. </w:t>
      </w:r>
    </w:p>
    <w:p w14:paraId="6C34C613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 xml:space="preserve">. Правила техники безопасности. </w:t>
      </w:r>
    </w:p>
    <w:p w14:paraId="3F9FC981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Игра на знакомство.</w:t>
      </w:r>
    </w:p>
    <w:p w14:paraId="1D3BEC73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sz w:val="24"/>
          <w:szCs w:val="24"/>
        </w:rPr>
        <w:t xml:space="preserve"> Я – внимательный. </w:t>
      </w:r>
    </w:p>
    <w:p w14:paraId="1EEAA7A9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Обучение способности: концентрировать внимание; умение сосредоточиваться на зрительной информации; находить отличительные признаки похожих предметов; развитие слухового внимания; развитие активного внимания.</w:t>
      </w:r>
    </w:p>
    <w:p w14:paraId="2B2EB47F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Тренировка способности к концентрации, переключению, устойчивости внимания; игры – тренинги на развитие внимания; отработка навыков доброжелательного отношения друг другу;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61B0AC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Тема 3.</w:t>
      </w:r>
      <w:r>
        <w:rPr>
          <w:rFonts w:ascii="Times New Roman" w:hAnsi="Times New Roman" w:cs="Times New Roman"/>
          <w:sz w:val="24"/>
          <w:szCs w:val="24"/>
        </w:rPr>
        <w:t xml:space="preserve"> Страна памяти. </w:t>
      </w:r>
    </w:p>
    <w:p w14:paraId="0CC38A2F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основные виды памяти; процессы развития запоминания и припоминания, слуховой памяти; зрительной памяти; основные способы решения нестандартных задач;</w:t>
      </w:r>
    </w:p>
    <w:p w14:paraId="4498DC6E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Практика.   </w:t>
      </w:r>
      <w:r>
        <w:rPr>
          <w:rFonts w:ascii="Times New Roman" w:hAnsi="Times New Roman" w:cs="Times New Roman"/>
          <w:sz w:val="24"/>
          <w:szCs w:val="24"/>
        </w:rPr>
        <w:t xml:space="preserve">Игры и тренировки, обучающие методам развития памяти; </w:t>
      </w:r>
    </w:p>
    <w:p w14:paraId="28B73499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Тема 4.</w:t>
      </w:r>
      <w:r>
        <w:rPr>
          <w:rFonts w:ascii="Times New Roman" w:hAnsi="Times New Roman" w:cs="Times New Roman"/>
          <w:sz w:val="24"/>
          <w:szCs w:val="24"/>
        </w:rPr>
        <w:t xml:space="preserve"> Игры на «мышления» </w:t>
      </w:r>
    </w:p>
    <w:p w14:paraId="17698B34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Роль мышления в жизни человеческого мозга; ум как способность человека мыслить;</w:t>
      </w:r>
    </w:p>
    <w:p w14:paraId="470E1784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 Тренировка логического мышления с помощью игр; развитие мышления с помощью определенных заданий.</w:t>
      </w:r>
    </w:p>
    <w:p w14:paraId="02A903B1" w14:textId="77777777" w:rsidR="003378FB" w:rsidRDefault="003378FB" w:rsidP="007659AE">
      <w:pPr>
        <w:keepNext/>
        <w:keepLines/>
        <w:jc w:val="both"/>
        <w:outlineLvl w:val="0"/>
        <w:rPr>
          <w:spacing w:val="5"/>
          <w:sz w:val="21"/>
          <w:szCs w:val="21"/>
        </w:rPr>
      </w:pPr>
    </w:p>
    <w:p w14:paraId="28FF3D86" w14:textId="77777777" w:rsidR="003378FB" w:rsidRDefault="00BE6173" w:rsidP="007659AE">
      <w:pPr>
        <w:jc w:val="both"/>
        <w:outlineLvl w:val="0"/>
        <w:rPr>
          <w:spacing w:val="5"/>
          <w:sz w:val="21"/>
          <w:szCs w:val="21"/>
        </w:rPr>
      </w:pPr>
      <w:r>
        <w:t xml:space="preserve">                                                             </w:t>
      </w:r>
      <w:r>
        <w:rPr>
          <w:b/>
          <w:i/>
          <w:spacing w:val="2"/>
          <w:sz w:val="24"/>
          <w:szCs w:val="24"/>
        </w:rPr>
        <w:t>Раздел 2.   «Ступеньки»</w:t>
      </w:r>
    </w:p>
    <w:p w14:paraId="62E7F534" w14:textId="77777777" w:rsidR="003378FB" w:rsidRDefault="003378FB" w:rsidP="007659AE">
      <w:pPr>
        <w:jc w:val="both"/>
        <w:outlineLvl w:val="0"/>
        <w:rPr>
          <w:b/>
          <w:i/>
          <w:spacing w:val="2"/>
          <w:sz w:val="24"/>
          <w:szCs w:val="24"/>
        </w:rPr>
      </w:pPr>
    </w:p>
    <w:p w14:paraId="77B6AD38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Тема 5.</w:t>
      </w:r>
      <w:r>
        <w:rPr>
          <w:rFonts w:ascii="Times New Roman" w:hAnsi="Times New Roman" w:cs="Times New Roman"/>
          <w:sz w:val="24"/>
          <w:szCs w:val="24"/>
        </w:rPr>
        <w:t xml:space="preserve"> Маленькие логики </w:t>
      </w:r>
    </w:p>
    <w:p w14:paraId="36203BAC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 xml:space="preserve">Знакомство с блоками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Дьеныша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закрепление представления о форме, цвете и размере фигур: форма и размер; размер и цвет; цвет и размер; толщина; толщина и цвет.</w:t>
      </w:r>
    </w:p>
    <w:p w14:paraId="0D9E18EB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Игры и упражнения по схемам; игры на мелкую моторику рук.</w:t>
      </w:r>
    </w:p>
    <w:p w14:paraId="6960CE0B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Тема 6.</w:t>
      </w:r>
      <w:r>
        <w:rPr>
          <w:rFonts w:ascii="Times New Roman" w:hAnsi="Times New Roman" w:cs="Times New Roman"/>
          <w:sz w:val="24"/>
          <w:szCs w:val="24"/>
        </w:rPr>
        <w:t xml:space="preserve"> Цветные палочки </w:t>
      </w:r>
    </w:p>
    <w:p w14:paraId="41CD7A2D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 xml:space="preserve">Знакомство с палочками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Кьюзинера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; умение выкладывать из палочек различные изображения и сюжеты, составлять рассказы по сюжетным картинкам.</w:t>
      </w:r>
    </w:p>
    <w:p w14:paraId="02D4E5B2" w14:textId="77777777" w:rsidR="003378FB" w:rsidRDefault="00BE6173" w:rsidP="007659AE">
      <w:pPr>
        <w:pStyle w:val="afb"/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Практика. Игры и упражнения по схемам; игры на мелкую моторику рук.</w:t>
      </w:r>
    </w:p>
    <w:p w14:paraId="3C7C8CDF" w14:textId="77777777" w:rsidR="003378FB" w:rsidRDefault="003378FB" w:rsidP="007659AE">
      <w:pPr>
        <w:pStyle w:val="afb"/>
        <w:spacing w:line="298" w:lineRule="exact"/>
        <w:jc w:val="both"/>
        <w:rPr>
          <w:rFonts w:ascii="Times New Roman" w:hAnsi="Times New Roman" w:cs="Times New Roman"/>
        </w:rPr>
      </w:pPr>
    </w:p>
    <w:p w14:paraId="11350B21" w14:textId="77777777" w:rsidR="003378FB" w:rsidRDefault="00BE6173" w:rsidP="007659AE">
      <w:pPr>
        <w:pStyle w:val="afb"/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Раздел 3. </w:t>
      </w:r>
      <w:proofErr w:type="gramStart"/>
      <w:r>
        <w:rPr>
          <w:rFonts w:ascii="Times New Roman" w:hAnsi="Times New Roman" w:cs="Times New Roman"/>
          <w:b/>
          <w:i/>
          <w:spacing w:val="2"/>
          <w:sz w:val="24"/>
          <w:szCs w:val="24"/>
        </w:rPr>
        <w:t>« Я</w:t>
      </w:r>
      <w:proofErr w:type="gramEnd"/>
      <w:r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— строитель» </w:t>
      </w:r>
    </w:p>
    <w:p w14:paraId="6E20CE0A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</w:t>
      </w:r>
      <w:r>
        <w:rPr>
          <w:rFonts w:ascii="Times New Roman" w:hAnsi="Times New Roman" w:cs="Times New Roman"/>
          <w:sz w:val="24"/>
          <w:szCs w:val="24"/>
        </w:rPr>
        <w:t xml:space="preserve"> «Здравствуй осень» </w:t>
      </w:r>
    </w:p>
    <w:p w14:paraId="7B8D517C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Беседа о деревьях; закреплять умение строить лесные деревья; -Учить отличать деревья друг от друга; -Закреплять названия деталей и цвет; продолжать знакомить детей с конструктивными возможностями различных деталей, используемых для придания формы разных предметов (овальная деталь, полукруг и т.д.); - формировать чувства симметрии и умения правильно чередовать цвет в своих постройках; - развивать умения анализировать образец – выделять в нем функционально значимые части (края, основание), называть и показывать детали конструктора, из которых эти части построены. лесные деревья;</w:t>
      </w:r>
    </w:p>
    <w:p w14:paraId="777C0BFD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«Конструирование дерева», «птичка», «цветок», «осенний лес»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; обыгрывание построек</w:t>
      </w:r>
    </w:p>
    <w:p w14:paraId="216036DC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 8.</w:t>
      </w:r>
      <w:r>
        <w:rPr>
          <w:rFonts w:ascii="Times New Roman" w:hAnsi="Times New Roman" w:cs="Times New Roman"/>
          <w:sz w:val="24"/>
          <w:szCs w:val="24"/>
        </w:rPr>
        <w:t xml:space="preserve"> «Мои игрушки» </w:t>
      </w:r>
    </w:p>
    <w:p w14:paraId="03254B0D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Учить заранее обдумывать содержание будущей постройки. Развивать творческую инициативу, самостоятельность.</w:t>
      </w:r>
    </w:p>
    <w:p w14:paraId="48BCDCE2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«Лошадка», «слон», «машинка», «кот», бычок» и т.д.</w:t>
      </w:r>
    </w:p>
    <w:p w14:paraId="16E0560F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9.</w:t>
      </w:r>
      <w:r>
        <w:rPr>
          <w:rFonts w:ascii="Times New Roman" w:hAnsi="Times New Roman" w:cs="Times New Roman"/>
          <w:sz w:val="24"/>
          <w:szCs w:val="24"/>
        </w:rPr>
        <w:t xml:space="preserve"> «Дом, в котором мы живем» </w:t>
      </w:r>
    </w:p>
    <w:p w14:paraId="37523F63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Дать детям основные понятия городского пейзажа, вспомнить особенности городских построек; - Развивать умение передавать форму объекта средствами конструктора; закрепить навык скрепления</w:t>
      </w:r>
    </w:p>
    <w:p w14:paraId="69568CCF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>
        <w:rPr>
          <w:rFonts w:ascii="Times New Roman" w:hAnsi="Times New Roman" w:cs="Times New Roman"/>
          <w:sz w:val="24"/>
          <w:szCs w:val="24"/>
        </w:rPr>
        <w:t>«Красивые домики», «башенки», «красивый город» и т.д.</w:t>
      </w:r>
    </w:p>
    <w:p w14:paraId="0CE0CF5E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</w:t>
      </w:r>
      <w:r>
        <w:rPr>
          <w:rFonts w:ascii="Times New Roman" w:hAnsi="Times New Roman" w:cs="Times New Roman"/>
          <w:sz w:val="24"/>
          <w:szCs w:val="24"/>
        </w:rPr>
        <w:t xml:space="preserve"> «Цирк» </w:t>
      </w:r>
    </w:p>
    <w:p w14:paraId="277FF967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Закреплять умение детей конструировать по заданной тематике с использованием опорных схем. Активизировать внимание, мышление. Воспитывать интерес к сооружению построек, навыки коллективной работы;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Обучение анализу образца, выделению основных частей животных, развитие конструктивного воображения детей, рассказать о цирке.</w:t>
      </w:r>
    </w:p>
    <w:p w14:paraId="738FBD5B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 «</w:t>
      </w:r>
      <w:r>
        <w:rPr>
          <w:rFonts w:ascii="Times New Roman" w:hAnsi="Times New Roman" w:cs="Times New Roman"/>
          <w:sz w:val="24"/>
          <w:szCs w:val="24"/>
        </w:rPr>
        <w:t>Собачка», «кошка», «тигр» и т.д.</w:t>
      </w:r>
    </w:p>
    <w:p w14:paraId="6C603D33" w14:textId="77777777" w:rsidR="003378FB" w:rsidRDefault="003378FB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</w:p>
    <w:p w14:paraId="4318B228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t xml:space="preserve">                                                                 </w:t>
      </w:r>
      <w:r>
        <w:rPr>
          <w:rFonts w:ascii="Times New Roman" w:hAnsi="Times New Roman"/>
          <w:b/>
          <w:bCs/>
          <w:i/>
          <w:iCs/>
          <w:sz w:val="26"/>
        </w:rPr>
        <w:t>Содержание разделов и тем</w:t>
      </w:r>
    </w:p>
    <w:p w14:paraId="25778046" w14:textId="77777777" w:rsidR="003378FB" w:rsidRDefault="00BE6173" w:rsidP="007659AE">
      <w:pPr>
        <w:spacing w:line="298" w:lineRule="exact"/>
        <w:jc w:val="both"/>
      </w:pPr>
      <w:r>
        <w:rPr>
          <w:b/>
          <w:bCs/>
          <w:sz w:val="26"/>
        </w:rPr>
        <w:t xml:space="preserve">                                                   </w:t>
      </w:r>
      <w:r>
        <w:rPr>
          <w:b/>
          <w:bCs/>
          <w:i/>
          <w:iCs/>
          <w:sz w:val="26"/>
        </w:rPr>
        <w:t xml:space="preserve">  для детей от </w:t>
      </w:r>
      <w:proofErr w:type="gramStart"/>
      <w:r>
        <w:rPr>
          <w:b/>
          <w:bCs/>
          <w:i/>
          <w:iCs/>
          <w:sz w:val="26"/>
        </w:rPr>
        <w:t>5  до</w:t>
      </w:r>
      <w:proofErr w:type="gramEnd"/>
      <w:r>
        <w:rPr>
          <w:b/>
          <w:bCs/>
          <w:i/>
          <w:iCs/>
          <w:sz w:val="26"/>
        </w:rPr>
        <w:t xml:space="preserve"> 6.5 лет</w:t>
      </w:r>
    </w:p>
    <w:p w14:paraId="7480CBCD" w14:textId="77777777" w:rsidR="003378FB" w:rsidRDefault="00BE6173" w:rsidP="007659AE">
      <w:pPr>
        <w:keepNext/>
        <w:keepLines/>
        <w:jc w:val="both"/>
        <w:outlineLvl w:val="0"/>
        <w:rPr>
          <w:spacing w:val="5"/>
          <w:sz w:val="21"/>
          <w:szCs w:val="21"/>
        </w:rPr>
      </w:pPr>
      <w:r>
        <w:rPr>
          <w:sz w:val="24"/>
          <w:szCs w:val="24"/>
        </w:rPr>
        <w:t xml:space="preserve">                                         </w:t>
      </w:r>
      <w:r>
        <w:rPr>
          <w:sz w:val="26"/>
          <w:szCs w:val="26"/>
        </w:rPr>
        <w:t xml:space="preserve">  </w:t>
      </w:r>
    </w:p>
    <w:p w14:paraId="0C177787" w14:textId="77777777" w:rsidR="003378FB" w:rsidRDefault="00BE6173" w:rsidP="007659AE">
      <w:pPr>
        <w:jc w:val="both"/>
        <w:outlineLvl w:val="0"/>
        <w:rPr>
          <w:spacing w:val="5"/>
          <w:sz w:val="21"/>
          <w:szCs w:val="21"/>
        </w:rPr>
      </w:pPr>
      <w:r>
        <w:rPr>
          <w:sz w:val="26"/>
          <w:szCs w:val="26"/>
        </w:rPr>
        <w:t xml:space="preserve">                                              </w:t>
      </w:r>
      <w:r>
        <w:rPr>
          <w:b/>
          <w:bCs/>
          <w:i/>
          <w:spacing w:val="2"/>
          <w:sz w:val="24"/>
          <w:szCs w:val="24"/>
        </w:rPr>
        <w:t>Раздел 1. «Интеллектуальные игры»</w:t>
      </w:r>
    </w:p>
    <w:p w14:paraId="762548CB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Введение в дополнительную общеобразовательную общеразвивающую программу. Инструктаж по ТБ. </w:t>
      </w:r>
    </w:p>
    <w:p w14:paraId="0F668378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 xml:space="preserve">. Правила техники безопасности. </w:t>
      </w:r>
    </w:p>
    <w:p w14:paraId="6ACE3F79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Игра на знакомство.</w:t>
      </w:r>
    </w:p>
    <w:p w14:paraId="34BE74C7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sz w:val="24"/>
          <w:szCs w:val="24"/>
        </w:rPr>
        <w:t xml:space="preserve"> Я – внимательный. </w:t>
      </w:r>
    </w:p>
    <w:p w14:paraId="0992D7DA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Обучение способности: концентрировать внимание; умение сосредоточиваться на зрительной информации; находить отличительные признаки похожих предметов; развитие слухового внимания; развитие активного внимания.</w:t>
      </w:r>
    </w:p>
    <w:p w14:paraId="616F8CB3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Тренировка способности к концентрации, переключению, устойчивости внимания; игры – тренинги на развитие внимания; отработка навыков доброжелательного отношения друг другу;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602127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Тема 3.</w:t>
      </w:r>
      <w:r>
        <w:rPr>
          <w:rFonts w:ascii="Times New Roman" w:hAnsi="Times New Roman" w:cs="Times New Roman"/>
          <w:sz w:val="24"/>
          <w:szCs w:val="24"/>
        </w:rPr>
        <w:t xml:space="preserve"> Страна памяти. </w:t>
      </w:r>
    </w:p>
    <w:p w14:paraId="72E48F76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основные виды памяти; процессы развития запоминания и припоминания, слуховой памяти; зрительной памяти; основные способы решения нестандартных задач;</w:t>
      </w:r>
    </w:p>
    <w:p w14:paraId="456087D8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Практика.   </w:t>
      </w:r>
      <w:r>
        <w:rPr>
          <w:rFonts w:ascii="Times New Roman" w:hAnsi="Times New Roman" w:cs="Times New Roman"/>
          <w:sz w:val="24"/>
          <w:szCs w:val="24"/>
        </w:rPr>
        <w:t xml:space="preserve">Игры и тренировки, обучающие методам развития памяти; </w:t>
      </w:r>
    </w:p>
    <w:p w14:paraId="23484B8D" w14:textId="77777777" w:rsidR="003378FB" w:rsidRDefault="003378FB" w:rsidP="007659AE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14:paraId="27873126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4.</w:t>
      </w:r>
      <w:r>
        <w:rPr>
          <w:rFonts w:ascii="Times New Roman" w:hAnsi="Times New Roman" w:cs="Times New Roman"/>
          <w:sz w:val="24"/>
          <w:szCs w:val="24"/>
        </w:rPr>
        <w:t xml:space="preserve"> Игры на «мышления» </w:t>
      </w:r>
    </w:p>
    <w:p w14:paraId="087538E1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Роль мышления в жизни человеческого мозга; ум как способность человека мыслить;</w:t>
      </w:r>
    </w:p>
    <w:p w14:paraId="1413BA73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 Тренировка логического мышления с помощью игр; развитие мышления с помощью определенных заданий.</w:t>
      </w:r>
    </w:p>
    <w:p w14:paraId="53E495C8" w14:textId="77777777" w:rsidR="003378FB" w:rsidRDefault="003378FB" w:rsidP="007659AE">
      <w:pPr>
        <w:keepNext/>
        <w:keepLines/>
        <w:jc w:val="both"/>
        <w:outlineLvl w:val="0"/>
        <w:rPr>
          <w:spacing w:val="5"/>
          <w:sz w:val="21"/>
          <w:szCs w:val="21"/>
        </w:rPr>
      </w:pPr>
    </w:p>
    <w:p w14:paraId="035308DB" w14:textId="77777777" w:rsidR="003378FB" w:rsidRDefault="00BE6173" w:rsidP="007659AE">
      <w:pPr>
        <w:jc w:val="both"/>
        <w:outlineLvl w:val="0"/>
        <w:rPr>
          <w:spacing w:val="5"/>
          <w:sz w:val="21"/>
          <w:szCs w:val="21"/>
        </w:rPr>
      </w:pPr>
      <w:r>
        <w:t xml:space="preserve">                                                             </w:t>
      </w:r>
      <w:r>
        <w:rPr>
          <w:b/>
          <w:i/>
          <w:spacing w:val="2"/>
          <w:sz w:val="24"/>
          <w:szCs w:val="24"/>
        </w:rPr>
        <w:t>Раздел 2.   «Ступеньки»</w:t>
      </w:r>
    </w:p>
    <w:p w14:paraId="23875BF4" w14:textId="77777777" w:rsidR="003378FB" w:rsidRDefault="003378FB" w:rsidP="007659AE">
      <w:pPr>
        <w:jc w:val="both"/>
        <w:outlineLvl w:val="0"/>
        <w:rPr>
          <w:b/>
          <w:i/>
          <w:spacing w:val="2"/>
          <w:sz w:val="24"/>
          <w:szCs w:val="24"/>
        </w:rPr>
      </w:pPr>
    </w:p>
    <w:p w14:paraId="1ADF616F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Тема 5.</w:t>
      </w:r>
      <w:r>
        <w:rPr>
          <w:rFonts w:ascii="Times New Roman" w:hAnsi="Times New Roman" w:cs="Times New Roman"/>
          <w:sz w:val="24"/>
          <w:szCs w:val="24"/>
        </w:rPr>
        <w:t xml:space="preserve"> Маленькие логики </w:t>
      </w:r>
    </w:p>
    <w:p w14:paraId="06A995E0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 xml:space="preserve">Знакомство с блоками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Дьеныша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закрепление представления о форме, цвете и размере фигур: форма и размер; размер и цвет; цвет и размер; толщина; толщина и цвет.</w:t>
      </w:r>
    </w:p>
    <w:p w14:paraId="32E76ED8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Игры и упражнения по схемам; игры на мелкую моторику рук.</w:t>
      </w:r>
    </w:p>
    <w:p w14:paraId="145D19EC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Тема 6.</w:t>
      </w:r>
      <w:r>
        <w:rPr>
          <w:rFonts w:ascii="Times New Roman" w:hAnsi="Times New Roman" w:cs="Times New Roman"/>
          <w:sz w:val="24"/>
          <w:szCs w:val="24"/>
        </w:rPr>
        <w:t xml:space="preserve"> Цветные палочки </w:t>
      </w:r>
    </w:p>
    <w:p w14:paraId="52B82144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 xml:space="preserve">Знакомство с палочками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Кьюзинера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; умение выкладывать из палочек различные изображения и сюжеты, составлять рассказы по сюжетным картинкам.</w:t>
      </w:r>
    </w:p>
    <w:p w14:paraId="7CE0FFD2" w14:textId="77777777" w:rsidR="003378FB" w:rsidRDefault="00BE6173" w:rsidP="007659AE">
      <w:pPr>
        <w:pStyle w:val="afb"/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Практика. Игры и упражнения по схемам; игры на мелкую моторику рук.</w:t>
      </w:r>
    </w:p>
    <w:p w14:paraId="5EC31E7D" w14:textId="77777777" w:rsidR="003378FB" w:rsidRDefault="003378FB" w:rsidP="007659AE">
      <w:pPr>
        <w:pStyle w:val="afb"/>
        <w:spacing w:line="298" w:lineRule="exact"/>
        <w:jc w:val="both"/>
        <w:rPr>
          <w:rFonts w:ascii="Times New Roman" w:hAnsi="Times New Roman" w:cs="Times New Roman"/>
        </w:rPr>
      </w:pPr>
    </w:p>
    <w:p w14:paraId="7E757D58" w14:textId="77777777" w:rsidR="003378FB" w:rsidRDefault="00BE6173" w:rsidP="007659AE">
      <w:pPr>
        <w:pStyle w:val="afb"/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Раздел 3. </w:t>
      </w:r>
      <w:proofErr w:type="gramStart"/>
      <w:r>
        <w:rPr>
          <w:rFonts w:ascii="Times New Roman" w:hAnsi="Times New Roman" w:cs="Times New Roman"/>
          <w:b/>
          <w:i/>
          <w:spacing w:val="2"/>
          <w:sz w:val="24"/>
          <w:szCs w:val="24"/>
        </w:rPr>
        <w:t>« Я</w:t>
      </w:r>
      <w:proofErr w:type="gramEnd"/>
      <w:r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— строитель» </w:t>
      </w:r>
    </w:p>
    <w:p w14:paraId="7C56944C" w14:textId="77777777" w:rsidR="003378FB" w:rsidRDefault="003378FB" w:rsidP="007659AE">
      <w:pPr>
        <w:pStyle w:val="afb"/>
        <w:spacing w:line="298" w:lineRule="exact"/>
        <w:jc w:val="both"/>
        <w:rPr>
          <w:b/>
          <w:i/>
          <w:spacing w:val="2"/>
          <w:sz w:val="24"/>
          <w:szCs w:val="24"/>
        </w:rPr>
      </w:pPr>
    </w:p>
    <w:p w14:paraId="20842737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</w:t>
      </w:r>
      <w:r>
        <w:rPr>
          <w:rFonts w:ascii="Times New Roman" w:hAnsi="Times New Roman" w:cs="Times New Roman"/>
          <w:sz w:val="24"/>
          <w:szCs w:val="24"/>
        </w:rPr>
        <w:t xml:space="preserve"> «Выкладывание изображений путем наложения на образец» </w:t>
      </w:r>
    </w:p>
    <w:p w14:paraId="08E12959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Беседа о деревьях; закреплять умение строить лесные деревья; -Учить отличать деревья друг от друга; -Закреплять названия деталей и цвет; продолжать знакомить детей с конструктивными возможностями различных деталей, используемых для придания формы разных предметов (овальная деталь, полукруг и т.д.); - формировать чувства симметрии и умения правильно чередовать цвет в своих постройках; - развивать умения анализировать образец – выделять в нем функционально значимые части (края, основание), называть и показывать детали конструктора, из которых эти части построены. лесные деревья;</w:t>
      </w:r>
    </w:p>
    <w:p w14:paraId="40FBEFEF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«Конструирование дерева», «птичка», «цветок», «осенний лес»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; обыгрывание построек</w:t>
      </w:r>
    </w:p>
    <w:p w14:paraId="088314C4" w14:textId="77777777" w:rsidR="003378FB" w:rsidRDefault="00BE6173" w:rsidP="007659AE">
      <w:pPr>
        <w:pStyle w:val="afb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 8.</w:t>
      </w:r>
      <w:r>
        <w:rPr>
          <w:rFonts w:ascii="Times New Roman" w:hAnsi="Times New Roman" w:cs="Times New Roman"/>
          <w:sz w:val="24"/>
          <w:szCs w:val="24"/>
        </w:rPr>
        <w:t xml:space="preserve"> Выкладывание сюжет из палочек «Птичий двор»</w:t>
      </w:r>
    </w:p>
    <w:p w14:paraId="27C050B0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Учить заранее обдумывать содержание будущей постройки. Развивать творческую инициативу, самостоятельность.</w:t>
      </w:r>
    </w:p>
    <w:p w14:paraId="17E42D3B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«Лошадка», «машинка», «кот», бычок» и т.д.</w:t>
      </w:r>
    </w:p>
    <w:p w14:paraId="7237CCC6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9.</w:t>
      </w:r>
      <w:r>
        <w:rPr>
          <w:rFonts w:ascii="Times New Roman" w:hAnsi="Times New Roman" w:cs="Times New Roman"/>
          <w:sz w:val="24"/>
          <w:szCs w:val="24"/>
        </w:rPr>
        <w:t xml:space="preserve"> Выкладываем из палочек «строительство домов»</w:t>
      </w:r>
    </w:p>
    <w:p w14:paraId="61B7C73B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Дать детям основные понятия городского пейзажа, вспомнить особенности городских построек; - Развивать умение передавать форму объекта средствами конструктора; закрепить навык скрепления</w:t>
      </w:r>
    </w:p>
    <w:p w14:paraId="626313A6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>
        <w:rPr>
          <w:rFonts w:ascii="Times New Roman" w:hAnsi="Times New Roman" w:cs="Times New Roman"/>
          <w:sz w:val="24"/>
          <w:szCs w:val="24"/>
        </w:rPr>
        <w:t>«Красивые домики», «башенки», «красивый город» и т.д.</w:t>
      </w:r>
    </w:p>
    <w:p w14:paraId="25D75BB9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</w:t>
      </w:r>
      <w:r>
        <w:rPr>
          <w:rFonts w:ascii="Times New Roman" w:hAnsi="Times New Roman" w:cs="Times New Roman"/>
          <w:sz w:val="24"/>
          <w:szCs w:val="24"/>
        </w:rPr>
        <w:t xml:space="preserve">  Выкладываем из палочек «Бабочка» </w:t>
      </w:r>
    </w:p>
    <w:p w14:paraId="51E6983B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Закреплять умение детей конструировать по заданной тематике с использованием опорных схем. Активизировать внимание, мышление. Воспитывать интерес к сооружению построек, навыки коллективной работы;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Обучение анализу образца, выделению основных частей животных, развитие конструктивного воображения детей, рассказать о бабочке.</w:t>
      </w:r>
    </w:p>
    <w:p w14:paraId="166AE8FA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>
        <w:rPr>
          <w:rFonts w:ascii="Times New Roman" w:hAnsi="Times New Roman" w:cs="Times New Roman"/>
          <w:sz w:val="24"/>
          <w:szCs w:val="24"/>
        </w:rPr>
        <w:t>«Бабочка»</w:t>
      </w:r>
    </w:p>
    <w:p w14:paraId="0E1EBB47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11.</w:t>
      </w:r>
      <w:r>
        <w:rPr>
          <w:rFonts w:ascii="Times New Roman" w:hAnsi="Times New Roman" w:cs="Times New Roman"/>
          <w:sz w:val="24"/>
          <w:szCs w:val="24"/>
        </w:rPr>
        <w:t xml:space="preserve">  Выкладывание фрагментов «Оживи сказку»</w:t>
      </w:r>
    </w:p>
    <w:p w14:paraId="4C033928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Закреплять умение детей конструировать по заданной тематике с использованием опорных схем. Активизировать внимание, мышление. Воспитывать интерес к сооружению построек, навыки коллективной работы;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Обучение анализу образца, выделению основных частей постройки, развитие конструктивного воображения детей.</w:t>
      </w:r>
    </w:p>
    <w:p w14:paraId="32B48D5F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>
        <w:rPr>
          <w:rFonts w:ascii="Times New Roman" w:hAnsi="Times New Roman" w:cs="Times New Roman"/>
          <w:sz w:val="24"/>
          <w:szCs w:val="24"/>
        </w:rPr>
        <w:t>«Герои сказок»</w:t>
      </w:r>
    </w:p>
    <w:p w14:paraId="53A0472F" w14:textId="77777777" w:rsidR="003378FB" w:rsidRDefault="003378FB" w:rsidP="007659AE">
      <w:pPr>
        <w:pStyle w:val="afb"/>
        <w:jc w:val="both"/>
        <w:rPr>
          <w:rFonts w:ascii="Times New Roman" w:hAnsi="Times New Roman" w:cs="Times New Roman"/>
        </w:rPr>
      </w:pPr>
    </w:p>
    <w:p w14:paraId="46D7AF77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12.</w:t>
      </w:r>
      <w:r>
        <w:rPr>
          <w:rFonts w:ascii="Times New Roman" w:hAnsi="Times New Roman" w:cs="Times New Roman"/>
          <w:sz w:val="24"/>
          <w:szCs w:val="24"/>
        </w:rPr>
        <w:t xml:space="preserve">  Выкладываем из палочек «Петушок» </w:t>
      </w:r>
    </w:p>
    <w:p w14:paraId="5B733674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Закреплять умение детей конструировать по заданной тематике с использованием опорных схем. Активизировать внимание, мышление. Воспитывать интерес к сооружению построек, навыки коллективной работы;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Обучение анализу образца, выделению основных частей животных, развитие конструктивного воображения детей, рассказать о петушке.</w:t>
      </w:r>
    </w:p>
    <w:p w14:paraId="6DFCF241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>
        <w:rPr>
          <w:rFonts w:ascii="Times New Roman" w:hAnsi="Times New Roman" w:cs="Times New Roman"/>
          <w:sz w:val="24"/>
          <w:szCs w:val="24"/>
        </w:rPr>
        <w:t>«Петушок»</w:t>
      </w:r>
    </w:p>
    <w:p w14:paraId="78AD06AB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13.</w:t>
      </w:r>
      <w:r>
        <w:rPr>
          <w:rFonts w:ascii="Times New Roman" w:hAnsi="Times New Roman" w:cs="Times New Roman"/>
          <w:sz w:val="24"/>
          <w:szCs w:val="24"/>
        </w:rPr>
        <w:t xml:space="preserve">  Выкладываем сюжет «Теремок» </w:t>
      </w:r>
    </w:p>
    <w:p w14:paraId="20E5D6F1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Закреплять умение детей конструировать по заданной тематике с использованием опорных схем. Активизировать внимание, мышление. Воспитывать интерес к сооружению построек, навыки коллективной работы;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Обучение анализу образца, выделению основных частей животных, развитие конструктивного воображения детей, рассказать о сказке.</w:t>
      </w:r>
    </w:p>
    <w:p w14:paraId="2C73A91A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>
        <w:rPr>
          <w:rFonts w:ascii="Times New Roman" w:hAnsi="Times New Roman" w:cs="Times New Roman"/>
          <w:sz w:val="24"/>
          <w:szCs w:val="24"/>
        </w:rPr>
        <w:t>Герои сказки</w:t>
      </w:r>
    </w:p>
    <w:p w14:paraId="4E18F652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14.</w:t>
      </w:r>
      <w:r>
        <w:rPr>
          <w:rFonts w:ascii="Times New Roman" w:hAnsi="Times New Roman" w:cs="Times New Roman"/>
          <w:sz w:val="24"/>
          <w:szCs w:val="24"/>
        </w:rPr>
        <w:t xml:space="preserve">  Выкладываем сюжет «Дачный поселок» </w:t>
      </w:r>
    </w:p>
    <w:p w14:paraId="2EAE8560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Закреплять умение детей конструировать по заданной тематике с использованием опорных схем. Активизировать внимание, мышление. Воспитывать интерес к сооружению построек, навыки коллективной работы;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Обучение анализу образца, выделению основных частей постройки, развитие конструктивного воображения детей, рассказать о постройках.</w:t>
      </w:r>
    </w:p>
    <w:p w14:paraId="783F88B1" w14:textId="77777777" w:rsidR="003378FB" w:rsidRDefault="00BE6173" w:rsidP="007659AE">
      <w:pPr>
        <w:pStyle w:val="afb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>
        <w:rPr>
          <w:rFonts w:ascii="Times New Roman" w:hAnsi="Times New Roman" w:cs="Times New Roman"/>
          <w:sz w:val="24"/>
          <w:szCs w:val="24"/>
        </w:rPr>
        <w:t>Конструктор</w:t>
      </w:r>
    </w:p>
    <w:p w14:paraId="7EA35504" w14:textId="77777777" w:rsidR="007659AE" w:rsidRDefault="00BE6173" w:rsidP="007659AE">
      <w:pPr>
        <w:spacing w:line="298" w:lineRule="exact"/>
        <w:jc w:val="both"/>
        <w:rPr>
          <w:spacing w:val="-3"/>
          <w:sz w:val="28"/>
          <w:szCs w:val="28"/>
        </w:rPr>
      </w:pPr>
      <w:r>
        <w:rPr>
          <w:b/>
          <w:bCs/>
          <w:i/>
          <w:iCs/>
          <w:sz w:val="26"/>
        </w:rPr>
        <w:t xml:space="preserve">           </w:t>
      </w:r>
      <w:r>
        <w:rPr>
          <w:spacing w:val="-3"/>
          <w:sz w:val="28"/>
          <w:szCs w:val="28"/>
        </w:rPr>
        <w:t xml:space="preserve"> </w:t>
      </w:r>
    </w:p>
    <w:p w14:paraId="386BDFD1" w14:textId="5B0176D5" w:rsidR="003378FB" w:rsidRDefault="00BE6173" w:rsidP="007659AE">
      <w:pPr>
        <w:spacing w:line="298" w:lineRule="exact"/>
        <w:jc w:val="center"/>
        <w:rPr>
          <w:sz w:val="26"/>
        </w:rPr>
      </w:pPr>
      <w:r>
        <w:rPr>
          <w:spacing w:val="-3"/>
          <w:sz w:val="28"/>
          <w:szCs w:val="28"/>
        </w:rPr>
        <w:t>I</w:t>
      </w:r>
      <w:r>
        <w:rPr>
          <w:spacing w:val="-3"/>
          <w:sz w:val="28"/>
          <w:szCs w:val="28"/>
          <w:lang w:val="en-US"/>
        </w:rPr>
        <w:t>II</w:t>
      </w:r>
      <w:r w:rsidRPr="001604A7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ТРЕБОВАНИЯ К УРОВНЮ ПОДГОТОВКИ ОБУЧАЮЩИХСЯ</w:t>
      </w:r>
    </w:p>
    <w:p w14:paraId="1D7635F6" w14:textId="77777777" w:rsidR="003378FB" w:rsidRDefault="003378FB" w:rsidP="007659AE">
      <w:pPr>
        <w:pStyle w:val="ad"/>
        <w:spacing w:line="298" w:lineRule="exact"/>
        <w:ind w:left="0"/>
        <w:jc w:val="both"/>
        <w:rPr>
          <w:b/>
          <w:sz w:val="20"/>
        </w:rPr>
      </w:pPr>
    </w:p>
    <w:p w14:paraId="5B00DA75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rFonts w:ascii="Times New Roman;serif" w:hAnsi="Times New Roman;serif"/>
          <w:i/>
          <w:color w:val="181818"/>
          <w:sz w:val="24"/>
          <w:szCs w:val="24"/>
        </w:rPr>
        <w:t xml:space="preserve">Ожидаемые </w:t>
      </w:r>
      <w:proofErr w:type="gramStart"/>
      <w:r>
        <w:rPr>
          <w:rFonts w:ascii="Times New Roman;serif" w:hAnsi="Times New Roman;serif"/>
          <w:i/>
          <w:color w:val="181818"/>
          <w:sz w:val="24"/>
          <w:szCs w:val="24"/>
        </w:rPr>
        <w:t xml:space="preserve">результаты </w:t>
      </w:r>
      <w:r>
        <w:rPr>
          <w:rFonts w:ascii="Open Sans;sans-serif" w:hAnsi="Open Sans;sans-serif"/>
          <w:color w:val="181818"/>
          <w:sz w:val="24"/>
          <w:szCs w:val="24"/>
        </w:rPr>
        <w:t xml:space="preserve"> </w:t>
      </w:r>
      <w:r>
        <w:rPr>
          <w:rFonts w:ascii="Times New Roman;serif" w:hAnsi="Times New Roman;serif"/>
          <w:color w:val="181818"/>
          <w:sz w:val="24"/>
          <w:szCs w:val="24"/>
        </w:rPr>
        <w:t>соотнесены</w:t>
      </w:r>
      <w:proofErr w:type="gramEnd"/>
      <w:r>
        <w:rPr>
          <w:rFonts w:ascii="Times New Roman;serif" w:hAnsi="Times New Roman;serif"/>
          <w:color w:val="181818"/>
          <w:sz w:val="24"/>
          <w:szCs w:val="24"/>
        </w:rPr>
        <w:t xml:space="preserve"> с задачами и содержанием программы:</w:t>
      </w:r>
    </w:p>
    <w:p w14:paraId="4AC9AE45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rFonts w:ascii="Times New Roman;serif" w:hAnsi="Times New Roman;serif"/>
          <w:color w:val="181818"/>
          <w:sz w:val="24"/>
          <w:szCs w:val="24"/>
        </w:rPr>
        <w:t>Выявление дошкольников с математическим, логическим мышлением</w:t>
      </w:r>
    </w:p>
    <w:p w14:paraId="362F58E5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rFonts w:ascii="Times New Roman;serif" w:hAnsi="Times New Roman;serif"/>
          <w:color w:val="181818"/>
          <w:sz w:val="24"/>
          <w:szCs w:val="24"/>
        </w:rPr>
        <w:t>Желание заниматься математической деятельностью.</w:t>
      </w:r>
    </w:p>
    <w:p w14:paraId="51721C23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rFonts w:ascii="Times New Roman;serif" w:hAnsi="Times New Roman;serif"/>
          <w:color w:val="181818"/>
          <w:sz w:val="24"/>
          <w:szCs w:val="24"/>
        </w:rPr>
        <w:t>Умение детей сравнивать, классифицировать, обобщать, систематизировать предметы окружающей действительности.</w:t>
      </w:r>
    </w:p>
    <w:p w14:paraId="21AE477A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rFonts w:ascii="Times New Roman;serif" w:hAnsi="Times New Roman;serif"/>
          <w:color w:val="181818"/>
          <w:sz w:val="24"/>
          <w:szCs w:val="24"/>
        </w:rPr>
        <w:t xml:space="preserve">Умение детей работать в парах, </w:t>
      </w:r>
      <w:proofErr w:type="spellStart"/>
      <w:r>
        <w:rPr>
          <w:rFonts w:ascii="Times New Roman;serif" w:hAnsi="Times New Roman;serif"/>
          <w:color w:val="181818"/>
          <w:sz w:val="24"/>
          <w:szCs w:val="24"/>
        </w:rPr>
        <w:t>микрогруппах</w:t>
      </w:r>
      <w:proofErr w:type="spellEnd"/>
      <w:r>
        <w:rPr>
          <w:rFonts w:ascii="Times New Roman;serif" w:hAnsi="Times New Roman;serif"/>
          <w:color w:val="181818"/>
          <w:sz w:val="24"/>
          <w:szCs w:val="24"/>
        </w:rPr>
        <w:t>;</w:t>
      </w:r>
    </w:p>
    <w:p w14:paraId="35F8E837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rFonts w:ascii="Times New Roman;serif" w:hAnsi="Times New Roman;serif"/>
          <w:color w:val="181818"/>
          <w:sz w:val="24"/>
          <w:szCs w:val="24"/>
        </w:rPr>
        <w:t>Проявление доброжелательного отношения к сверстнику, умение его выслушать, помочь при необходимости.</w:t>
      </w:r>
    </w:p>
    <w:p w14:paraId="28F1581B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rFonts w:ascii="Times New Roman;serif" w:hAnsi="Times New Roman;serif"/>
          <w:i/>
          <w:color w:val="181818"/>
          <w:sz w:val="24"/>
          <w:szCs w:val="24"/>
        </w:rPr>
        <w:t xml:space="preserve">Результативность </w:t>
      </w:r>
      <w:r>
        <w:rPr>
          <w:rFonts w:ascii="Times New Roman;serif" w:hAnsi="Times New Roman;serif"/>
          <w:color w:val="181818"/>
          <w:sz w:val="24"/>
          <w:szCs w:val="24"/>
        </w:rPr>
        <w:t xml:space="preserve">программы отслеживается в ходе проведения </w:t>
      </w:r>
      <w:proofErr w:type="gramStart"/>
      <w:r>
        <w:rPr>
          <w:rFonts w:ascii="Times New Roman;serif" w:hAnsi="Times New Roman;serif"/>
          <w:color w:val="181818"/>
          <w:sz w:val="24"/>
          <w:szCs w:val="24"/>
        </w:rPr>
        <w:t xml:space="preserve">педагогической  </w:t>
      </w:r>
      <w:r>
        <w:rPr>
          <w:rFonts w:ascii="Times New Roman;serif" w:hAnsi="Times New Roman;serif"/>
          <w:i/>
          <w:color w:val="181818"/>
          <w:sz w:val="24"/>
          <w:szCs w:val="24"/>
        </w:rPr>
        <w:t>диагностики</w:t>
      </w:r>
      <w:proofErr w:type="gramEnd"/>
      <w:r>
        <w:rPr>
          <w:rFonts w:ascii="Times New Roman;serif" w:hAnsi="Times New Roman;serif"/>
          <w:color w:val="181818"/>
          <w:sz w:val="24"/>
          <w:szCs w:val="24"/>
        </w:rPr>
        <w:t>, которая предусматривает выявление уровня развития познавательных следующих процессов:</w:t>
      </w:r>
    </w:p>
    <w:p w14:paraId="4DCDBA48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rFonts w:ascii="Times New Roman;serif" w:hAnsi="Times New Roman;serif"/>
          <w:color w:val="181818"/>
          <w:sz w:val="24"/>
          <w:szCs w:val="24"/>
        </w:rPr>
        <w:t>1. Развитие внимания</w:t>
      </w:r>
    </w:p>
    <w:p w14:paraId="68703804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rFonts w:ascii="Times New Roman;serif" w:hAnsi="Times New Roman;serif"/>
          <w:color w:val="181818"/>
          <w:sz w:val="24"/>
          <w:szCs w:val="24"/>
        </w:rPr>
        <w:t>2. Развитие памяти.</w:t>
      </w:r>
    </w:p>
    <w:p w14:paraId="3421E5D1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rFonts w:ascii="Times New Roman;serif" w:hAnsi="Times New Roman;serif"/>
          <w:color w:val="181818"/>
          <w:sz w:val="24"/>
          <w:szCs w:val="24"/>
        </w:rPr>
        <w:t>3. Развитие восприятия.</w:t>
      </w:r>
    </w:p>
    <w:p w14:paraId="137A6024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rFonts w:ascii="Times New Roman;serif" w:hAnsi="Times New Roman;serif"/>
          <w:color w:val="181818"/>
          <w:sz w:val="24"/>
          <w:szCs w:val="24"/>
        </w:rPr>
        <w:t>4. Развитие воображения.</w:t>
      </w:r>
    </w:p>
    <w:p w14:paraId="58C6F70E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spacing w:val="5"/>
          <w:sz w:val="21"/>
          <w:szCs w:val="21"/>
        </w:rPr>
      </w:pPr>
      <w:r>
        <w:rPr>
          <w:rFonts w:ascii="Times New Roman;serif" w:hAnsi="Times New Roman;serif"/>
          <w:color w:val="181818"/>
          <w:sz w:val="24"/>
          <w:szCs w:val="24"/>
        </w:rPr>
        <w:t>5. Развитие мышления.</w:t>
      </w:r>
    </w:p>
    <w:p w14:paraId="6400B3D8" w14:textId="77777777" w:rsidR="003378FB" w:rsidRDefault="00BE6173" w:rsidP="007659AE">
      <w:pPr>
        <w:pStyle w:val="1"/>
        <w:spacing w:before="160"/>
        <w:ind w:left="0"/>
        <w:rPr>
          <w:spacing w:val="5"/>
          <w:sz w:val="21"/>
          <w:szCs w:val="21"/>
        </w:rPr>
      </w:pPr>
      <w:r>
        <w:rPr>
          <w:sz w:val="24"/>
          <w:szCs w:val="24"/>
        </w:rPr>
        <w:t>Формы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подведения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итогов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программы. </w:t>
      </w:r>
      <w:r>
        <w:rPr>
          <w:rFonts w:ascii="Times New Roman;serif" w:hAnsi="Times New Roman;serif"/>
          <w:b w:val="0"/>
          <w:color w:val="181818"/>
          <w:sz w:val="24"/>
          <w:szCs w:val="24"/>
        </w:rPr>
        <w:t>Участие в интеллектуальных конкурсах способствует развитию личности ребёнка, выявлению его индивидуальных достижений на раннем возрастном уровне. КВН. Викторины.</w:t>
      </w:r>
    </w:p>
    <w:p w14:paraId="0A00448E" w14:textId="77777777" w:rsidR="003378FB" w:rsidRDefault="003378FB" w:rsidP="007659AE">
      <w:pPr>
        <w:pStyle w:val="1"/>
        <w:spacing w:before="160"/>
        <w:ind w:left="0"/>
        <w:rPr>
          <w:sz w:val="24"/>
          <w:szCs w:val="24"/>
        </w:rPr>
      </w:pPr>
    </w:p>
    <w:p w14:paraId="4752C251" w14:textId="77777777" w:rsidR="003378FB" w:rsidRDefault="00BE6173" w:rsidP="007659AE">
      <w:pPr>
        <w:pStyle w:val="ad"/>
        <w:spacing w:line="298" w:lineRule="exact"/>
        <w:ind w:left="0"/>
        <w:jc w:val="both"/>
        <w:rPr>
          <w:rFonts w:eastAsia="Calibri"/>
          <w:i/>
          <w:sz w:val="24"/>
          <w:szCs w:val="24"/>
        </w:rPr>
      </w:pPr>
      <w:r>
        <w:rPr>
          <w:spacing w:val="-3"/>
          <w:sz w:val="28"/>
          <w:szCs w:val="28"/>
        </w:rPr>
        <w:t xml:space="preserve">                </w:t>
      </w:r>
      <w:r>
        <w:rPr>
          <w:spacing w:val="-3"/>
          <w:sz w:val="28"/>
          <w:szCs w:val="28"/>
          <w:lang w:val="en-US"/>
        </w:rPr>
        <w:t>IV</w:t>
      </w:r>
      <w:r w:rsidRPr="001604A7">
        <w:rPr>
          <w:spacing w:val="-3"/>
          <w:sz w:val="28"/>
          <w:szCs w:val="28"/>
        </w:rPr>
        <w:t xml:space="preserve">. </w:t>
      </w:r>
      <w:r>
        <w:rPr>
          <w:spacing w:val="-3"/>
          <w:sz w:val="28"/>
          <w:szCs w:val="28"/>
        </w:rPr>
        <w:t>ФОРМЫ И МЕТОДЫ КОНТРОЛЯ, СИСТЕМА ОЦЕНОК</w:t>
      </w:r>
    </w:p>
    <w:p w14:paraId="4CF5893F" w14:textId="77777777" w:rsidR="003378FB" w:rsidRDefault="003378FB" w:rsidP="007659AE">
      <w:pPr>
        <w:pStyle w:val="ad"/>
        <w:spacing w:line="298" w:lineRule="exact"/>
        <w:ind w:left="0"/>
        <w:jc w:val="both"/>
        <w:rPr>
          <w:rFonts w:eastAsia="Calibri"/>
          <w:i/>
          <w:sz w:val="24"/>
          <w:szCs w:val="24"/>
        </w:rPr>
      </w:pPr>
    </w:p>
    <w:p w14:paraId="029F1E57" w14:textId="77777777" w:rsidR="003378FB" w:rsidRDefault="00BE6173" w:rsidP="007659AE">
      <w:pPr>
        <w:spacing w:line="276" w:lineRule="auto"/>
        <w:jc w:val="both"/>
        <w:rPr>
          <w:spacing w:val="5"/>
          <w:sz w:val="21"/>
          <w:szCs w:val="21"/>
        </w:rPr>
      </w:pPr>
      <w:r>
        <w:rPr>
          <w:i/>
          <w:sz w:val="24"/>
          <w:szCs w:val="24"/>
        </w:rPr>
        <w:t>Предварительный</w:t>
      </w:r>
      <w:r>
        <w:rPr>
          <w:sz w:val="24"/>
          <w:szCs w:val="24"/>
        </w:rPr>
        <w:t xml:space="preserve"> контроль проводится на первых занятиях и имеет своей целью выявление исходного уровня ребенка: собеседование – выявляются интересы </w:t>
      </w:r>
      <w:proofErr w:type="gramStart"/>
      <w:r>
        <w:rPr>
          <w:sz w:val="24"/>
          <w:szCs w:val="24"/>
        </w:rPr>
        <w:t>и  уровень</w:t>
      </w:r>
      <w:proofErr w:type="gramEnd"/>
      <w:r>
        <w:rPr>
          <w:sz w:val="24"/>
          <w:szCs w:val="24"/>
        </w:rPr>
        <w:t xml:space="preserve"> подготовки детей, </w:t>
      </w:r>
    </w:p>
    <w:p w14:paraId="2D5BAB06" w14:textId="77777777" w:rsidR="003378FB" w:rsidRDefault="00BE6173" w:rsidP="007659AE">
      <w:pPr>
        <w:spacing w:line="276" w:lineRule="auto"/>
        <w:jc w:val="both"/>
        <w:rPr>
          <w:spacing w:val="5"/>
          <w:sz w:val="21"/>
          <w:szCs w:val="21"/>
        </w:rPr>
      </w:pPr>
      <w:r>
        <w:rPr>
          <w:i/>
          <w:sz w:val="24"/>
          <w:szCs w:val="24"/>
        </w:rPr>
        <w:t>Текущий</w:t>
      </w:r>
      <w:r>
        <w:rPr>
          <w:sz w:val="24"/>
          <w:szCs w:val="24"/>
        </w:rPr>
        <w:t xml:space="preserve"> контроль (в течение года) </w:t>
      </w:r>
      <w:proofErr w:type="gramStart"/>
      <w:r>
        <w:rPr>
          <w:sz w:val="24"/>
          <w:szCs w:val="24"/>
        </w:rPr>
        <w:t>–  определяет</w:t>
      </w:r>
      <w:proofErr w:type="gramEnd"/>
      <w:r>
        <w:rPr>
          <w:sz w:val="24"/>
          <w:szCs w:val="24"/>
        </w:rPr>
        <w:t xml:space="preserve"> степень усвоения детьми программного </w:t>
      </w:r>
      <w:r>
        <w:rPr>
          <w:sz w:val="24"/>
          <w:szCs w:val="24"/>
        </w:rPr>
        <w:lastRenderedPageBreak/>
        <w:t>материала, их заинтересованность.</w:t>
      </w:r>
    </w:p>
    <w:p w14:paraId="30BCE099" w14:textId="77777777" w:rsidR="003378FB" w:rsidRDefault="00BE6173" w:rsidP="007659AE">
      <w:pPr>
        <w:spacing w:line="276" w:lineRule="auto"/>
        <w:jc w:val="both"/>
        <w:rPr>
          <w:spacing w:val="5"/>
          <w:sz w:val="21"/>
          <w:szCs w:val="21"/>
        </w:rPr>
      </w:pPr>
      <w:r>
        <w:rPr>
          <w:i/>
          <w:sz w:val="24"/>
          <w:szCs w:val="24"/>
        </w:rPr>
        <w:t>Итоговый</w:t>
      </w:r>
      <w:r>
        <w:rPr>
          <w:sz w:val="24"/>
          <w:szCs w:val="24"/>
        </w:rPr>
        <w:t xml:space="preserve"> контроль в форме открытого </w:t>
      </w:r>
      <w:proofErr w:type="gramStart"/>
      <w:r>
        <w:rPr>
          <w:sz w:val="24"/>
          <w:szCs w:val="24"/>
        </w:rPr>
        <w:t xml:space="preserve">занятия,   </w:t>
      </w:r>
      <w:proofErr w:type="gramEnd"/>
      <w:r>
        <w:rPr>
          <w:sz w:val="24"/>
          <w:szCs w:val="24"/>
        </w:rPr>
        <w:t>проводится с целью определения степени достижения результатов обучения, закрепления знаний.</w:t>
      </w:r>
    </w:p>
    <w:p w14:paraId="590108C6" w14:textId="77777777" w:rsidR="003378FB" w:rsidRPr="001604A7" w:rsidRDefault="00BE6173" w:rsidP="007659AE">
      <w:pPr>
        <w:pStyle w:val="1"/>
        <w:spacing w:before="187"/>
        <w:ind w:left="460" w:right="378"/>
        <w:rPr>
          <w:b w:val="0"/>
          <w:bCs w:val="0"/>
        </w:rPr>
      </w:pPr>
      <w:r>
        <w:rPr>
          <w:b w:val="0"/>
          <w:bCs w:val="0"/>
          <w:lang w:val="en-US"/>
        </w:rPr>
        <w:t>V</w:t>
      </w:r>
      <w:r w:rsidRPr="001604A7">
        <w:rPr>
          <w:b w:val="0"/>
          <w:bCs w:val="0"/>
        </w:rPr>
        <w:t xml:space="preserve">. </w:t>
      </w:r>
      <w:r>
        <w:rPr>
          <w:b w:val="0"/>
          <w:bCs w:val="0"/>
        </w:rPr>
        <w:t>МЕТОДИЧЕСКОЕ ОБЕСПЕЧЕНИЕ УЧЕБНОГО ПРОЦЕССА</w:t>
      </w:r>
    </w:p>
    <w:p w14:paraId="17BA80CE" w14:textId="77777777" w:rsidR="003378FB" w:rsidRDefault="00BE6173" w:rsidP="007659AE">
      <w:pPr>
        <w:pStyle w:val="1"/>
        <w:spacing w:before="187"/>
        <w:ind w:left="460" w:right="378"/>
        <w:rPr>
          <w:i/>
          <w:iCs/>
        </w:rPr>
      </w:pPr>
      <w:r>
        <w:rPr>
          <w:i/>
          <w:iCs/>
        </w:rPr>
        <w:t>5.1 Методические рекомендации педагогическим работникам по основным формам работы</w:t>
      </w:r>
    </w:p>
    <w:p w14:paraId="68EC0F63" w14:textId="77777777" w:rsidR="003378FB" w:rsidRDefault="00BE6173" w:rsidP="007659AE">
      <w:pPr>
        <w:pStyle w:val="ad"/>
        <w:widowControl/>
        <w:spacing w:line="276" w:lineRule="auto"/>
        <w:ind w:left="0"/>
        <w:jc w:val="both"/>
      </w:pPr>
      <w:r>
        <w:rPr>
          <w:rFonts w:ascii="Times New Roman;serif" w:hAnsi="Times New Roman;serif"/>
          <w:color w:val="181818"/>
          <w:sz w:val="24"/>
          <w:szCs w:val="24"/>
        </w:rPr>
        <w:t xml:space="preserve">    Существует множество способов предоставить детям возможность самостоятельно открыть причину происходящего, докопаться до истины, понять принцип, логику решения поставленной задачи и действовать в соответствии с предложенной ситуацией.</w:t>
      </w:r>
    </w:p>
    <w:p w14:paraId="43173DC7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Разработка и внедрение в практику эффективных дидактических средств, развивающих методов позволяет педагогам разнообразить взаимодействие с детьми, познакомить со сложными, абстрактными математическими понятиями в доступной малышам форме.</w:t>
      </w:r>
    </w:p>
    <w:p w14:paraId="6DA9DBF3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 </w:t>
      </w:r>
      <w:r>
        <w:rPr>
          <w:rFonts w:ascii="Times New Roman;serif" w:hAnsi="Times New Roman;serif"/>
          <w:color w:val="181818"/>
          <w:sz w:val="24"/>
          <w:szCs w:val="24"/>
        </w:rPr>
        <w:t>Задания подобраны так, чтобы максимально охватить основные разделы, причём среди них обязательно есть такие, которые доступны для всех дошкольников</w:t>
      </w:r>
    </w:p>
    <w:p w14:paraId="2867DF42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b/>
          <w:bCs/>
          <w:i/>
          <w:iCs/>
          <w:color w:val="181818"/>
          <w:sz w:val="24"/>
          <w:szCs w:val="24"/>
        </w:rPr>
      </w:pPr>
      <w:proofErr w:type="gramStart"/>
      <w:r>
        <w:rPr>
          <w:rFonts w:ascii="Times New Roman;serif" w:hAnsi="Times New Roman;serif"/>
          <w:b/>
          <w:bCs/>
          <w:i/>
          <w:iCs/>
          <w:color w:val="181818"/>
          <w:sz w:val="24"/>
          <w:szCs w:val="24"/>
        </w:rPr>
        <w:t>Занятие  в</w:t>
      </w:r>
      <w:proofErr w:type="gramEnd"/>
      <w:r>
        <w:rPr>
          <w:rFonts w:ascii="Times New Roman;serif" w:hAnsi="Times New Roman;serif"/>
          <w:b/>
          <w:bCs/>
          <w:i/>
          <w:iCs/>
          <w:color w:val="181818"/>
          <w:sz w:val="24"/>
          <w:szCs w:val="24"/>
        </w:rPr>
        <w:t xml:space="preserve"> форме путешествия.</w:t>
      </w:r>
    </w:p>
    <w:p w14:paraId="33ECA2B2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Строится на последовательном «передвижении» детей от одного пункта назначения к другому.</w:t>
      </w:r>
    </w:p>
    <w:p w14:paraId="182A5797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 xml:space="preserve">Материал, которые широко используется в «путешествиях» (карты придуманной страны, знакомого микрорайона, детской площадки; стрелки, указатели, схемы), направляет внимание ребенка, развивает умения ориентироваться в пространстве, на плоскости, обозначить </w:t>
      </w:r>
      <w:proofErr w:type="gramStart"/>
      <w:r>
        <w:rPr>
          <w:rFonts w:ascii="Times New Roman;serif" w:hAnsi="Times New Roman;serif"/>
          <w:color w:val="181818"/>
          <w:sz w:val="24"/>
          <w:szCs w:val="24"/>
        </w:rPr>
        <w:t>пространственные  отношения</w:t>
      </w:r>
      <w:proofErr w:type="gramEnd"/>
      <w:r>
        <w:rPr>
          <w:rFonts w:ascii="Times New Roman;serif" w:hAnsi="Times New Roman;serif"/>
          <w:color w:val="181818"/>
          <w:sz w:val="24"/>
          <w:szCs w:val="24"/>
        </w:rPr>
        <w:t xml:space="preserve"> на плане, схеме. Такая форма занятия требует от детей организованности, а от взрослого – умение, поддерживать интерес детей, стимулировать активность.</w:t>
      </w:r>
    </w:p>
    <w:p w14:paraId="2B6EF5ED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b/>
          <w:bCs/>
          <w:i/>
          <w:iCs/>
          <w:color w:val="181818"/>
          <w:sz w:val="24"/>
          <w:szCs w:val="24"/>
        </w:rPr>
      </w:pPr>
      <w:r>
        <w:rPr>
          <w:rFonts w:ascii="Times New Roman;serif" w:hAnsi="Times New Roman;serif"/>
          <w:b/>
          <w:bCs/>
          <w:i/>
          <w:iCs/>
          <w:color w:val="181818"/>
          <w:sz w:val="24"/>
          <w:szCs w:val="24"/>
        </w:rPr>
        <w:t>Занятие в форме беседы.</w:t>
      </w:r>
    </w:p>
    <w:p w14:paraId="5ADD562B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Предполагает организацию познавательного общения педагога с детьми и детей между собой. Педагогу очень важно создать условия для развития речевой активности ребенка – подобрать вопросы, которые не требуют ответа «да» или «нет», наглядный материал. Познавательное общение предполагает обмен информацией, наблюдениями, впечатлениями, высказывание своего отношения к обсуждаемому. В процессе такого занятия дети учатся диалогу.</w:t>
      </w:r>
    </w:p>
    <w:p w14:paraId="783F9DFD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Занятие – беседа помогает приобрести умения отстаивать свою точку зрения, аргументировать высказывания, формирует культуру общения.</w:t>
      </w:r>
    </w:p>
    <w:p w14:paraId="3B9CE21B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 xml:space="preserve">При организации занятий важно педагогически оправданное сочетание сюжетной, игровой и </w:t>
      </w:r>
      <w:proofErr w:type="spellStart"/>
      <w:r>
        <w:rPr>
          <w:rFonts w:ascii="Times New Roman;serif" w:hAnsi="Times New Roman;serif"/>
          <w:color w:val="181818"/>
          <w:sz w:val="24"/>
          <w:szCs w:val="24"/>
        </w:rPr>
        <w:t>учебно</w:t>
      </w:r>
      <w:proofErr w:type="spellEnd"/>
      <w:r>
        <w:rPr>
          <w:rFonts w:ascii="Times New Roman;serif" w:hAnsi="Times New Roman;serif"/>
          <w:color w:val="181818"/>
          <w:sz w:val="24"/>
          <w:szCs w:val="24"/>
        </w:rPr>
        <w:t xml:space="preserve"> – познавательной линий.</w:t>
      </w:r>
    </w:p>
    <w:p w14:paraId="0C9AEE91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Times New Roman;serif" w:hAnsi="Times New Roman;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Нельзя увлекаться одной формой организации занятий, например, занятия – игра или путешествия.</w:t>
      </w:r>
    </w:p>
    <w:p w14:paraId="2EBEF277" w14:textId="77777777" w:rsidR="003378FB" w:rsidRDefault="00BE6173" w:rsidP="007659AE">
      <w:pPr>
        <w:pStyle w:val="ad"/>
        <w:widowControl/>
        <w:spacing w:line="276" w:lineRule="auto"/>
        <w:ind w:left="0"/>
        <w:jc w:val="both"/>
        <w:rPr>
          <w:rFonts w:ascii="Open Sans;sans-serif" w:hAnsi="Open Sans;sans-serif"/>
          <w:color w:val="181818"/>
          <w:sz w:val="24"/>
          <w:szCs w:val="24"/>
        </w:rPr>
      </w:pPr>
      <w:r>
        <w:rPr>
          <w:rFonts w:ascii="Times New Roman;serif" w:hAnsi="Times New Roman;serif"/>
          <w:color w:val="181818"/>
          <w:sz w:val="24"/>
          <w:szCs w:val="24"/>
        </w:rPr>
        <w:t>Вместе с тем, в какой бы форме не проходило занятие, важно научить ребенка преодолевать трудности, не бояться ошибок, стремиться рассуждать и находить самостоятельный путь решения познавательных задач, эти умения пригодятся ему не только на уроках математики, но и в повседневной жизни.</w:t>
      </w:r>
    </w:p>
    <w:p w14:paraId="6E688523" w14:textId="77777777" w:rsidR="003378FB" w:rsidRDefault="003378FB" w:rsidP="007659AE">
      <w:pPr>
        <w:pStyle w:val="ad"/>
        <w:widowControl/>
        <w:spacing w:line="276" w:lineRule="auto"/>
        <w:ind w:left="0"/>
        <w:jc w:val="both"/>
        <w:rPr>
          <w:b/>
          <w:i/>
          <w:iCs/>
          <w:color w:val="181818"/>
          <w:sz w:val="24"/>
          <w:szCs w:val="24"/>
        </w:rPr>
      </w:pPr>
    </w:p>
    <w:p w14:paraId="3AC87B9D" w14:textId="77777777" w:rsidR="003378FB" w:rsidRDefault="00BE6173" w:rsidP="007659AE">
      <w:pPr>
        <w:pStyle w:val="1"/>
        <w:spacing w:before="187" w:line="283" w:lineRule="exact"/>
        <w:ind w:left="460" w:right="378"/>
        <w:rPr>
          <w:i/>
          <w:iCs/>
        </w:rPr>
      </w:pPr>
      <w:proofErr w:type="gramStart"/>
      <w:r>
        <w:rPr>
          <w:i/>
          <w:iCs/>
        </w:rPr>
        <w:t>5.2  Рекомендации</w:t>
      </w:r>
      <w:proofErr w:type="gramEnd"/>
      <w:r>
        <w:rPr>
          <w:i/>
          <w:iCs/>
        </w:rPr>
        <w:t xml:space="preserve">  по организации самостоятельной работы обучающихся</w:t>
      </w:r>
    </w:p>
    <w:p w14:paraId="383AFF17" w14:textId="77777777" w:rsidR="003378FB" w:rsidRDefault="00BE6173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>Самостоятельная работа должна быть регулярной, обеспеченной поддержкой родителей и условиями для домашних занятий. Родители должны проявлять инициативу для поддержания интереса к обучению у своего ребенка.</w:t>
      </w:r>
    </w:p>
    <w:p w14:paraId="4A58F304" w14:textId="77777777" w:rsidR="003378FB" w:rsidRDefault="003378FB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516FBC3D" w14:textId="77777777" w:rsidR="003378FB" w:rsidRDefault="003378FB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46955D8E" w14:textId="77777777" w:rsidR="003378FB" w:rsidRDefault="003378FB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6B32F1EA" w14:textId="77777777" w:rsidR="003378FB" w:rsidRDefault="003378FB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1C779C57" w14:textId="77777777" w:rsidR="003378FB" w:rsidRDefault="003378FB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33B572AC" w14:textId="77777777" w:rsidR="003378FB" w:rsidRDefault="003378FB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52FD0BBF" w14:textId="77777777" w:rsidR="003378FB" w:rsidRDefault="003378FB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34DCCA5B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1BD8220A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56C63AC6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0B5CE065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3431566E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60783379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1742A2F5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26636138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756DC7C0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63C0FD82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5514A8D1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70F1142E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7682D677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54AA3D79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38E8E8B9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391D4906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6578991E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63B1A936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18C4CA02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521E2C46" w14:textId="77777777" w:rsidR="007659AE" w:rsidRDefault="007659AE" w:rsidP="007659AE">
      <w:pPr>
        <w:spacing w:after="160" w:line="283" w:lineRule="exact"/>
        <w:jc w:val="both"/>
        <w:rPr>
          <w:rFonts w:eastAsia="Calibri"/>
          <w:i/>
          <w:sz w:val="24"/>
          <w:szCs w:val="24"/>
        </w:rPr>
      </w:pPr>
    </w:p>
    <w:p w14:paraId="50B8815E" w14:textId="77777777" w:rsidR="003378FB" w:rsidRDefault="003378FB" w:rsidP="007659AE">
      <w:pPr>
        <w:spacing w:before="56" w:line="604" w:lineRule="exact"/>
        <w:ind w:right="397"/>
        <w:jc w:val="both"/>
        <w:rPr>
          <w:b/>
          <w:sz w:val="26"/>
        </w:rPr>
      </w:pPr>
    </w:p>
    <w:p w14:paraId="5147CAF7" w14:textId="77777777" w:rsidR="003378FB" w:rsidRDefault="00BE6173" w:rsidP="007659AE">
      <w:pPr>
        <w:spacing w:before="56" w:line="604" w:lineRule="exact"/>
        <w:ind w:right="397"/>
        <w:jc w:val="both"/>
        <w:rPr>
          <w:b/>
          <w:sz w:val="26"/>
        </w:rPr>
      </w:pPr>
      <w:r>
        <w:rPr>
          <w:rFonts w:eastAsia="Calibri"/>
          <w:i/>
          <w:sz w:val="24"/>
          <w:szCs w:val="24"/>
        </w:rPr>
        <w:lastRenderedPageBreak/>
        <w:t xml:space="preserve">   </w:t>
      </w:r>
      <w:r>
        <w:rPr>
          <w:sz w:val="26"/>
          <w:lang w:val="en-US"/>
        </w:rPr>
        <w:t>VI</w:t>
      </w:r>
      <w:r w:rsidRPr="001604A7">
        <w:rPr>
          <w:sz w:val="26"/>
        </w:rPr>
        <w:t xml:space="preserve">. </w:t>
      </w:r>
      <w:r>
        <w:rPr>
          <w:spacing w:val="-1"/>
          <w:sz w:val="26"/>
        </w:rPr>
        <w:t>СПИСОК РЕКОМЕНДУЕМОЙ УЧЕБНО-МЕТОДИЧЕСКОЙ ЛИТЕРАТУРЫ</w:t>
      </w:r>
    </w:p>
    <w:p w14:paraId="4A423B13" w14:textId="77777777" w:rsidR="003378FB" w:rsidRDefault="00BE6173" w:rsidP="007659AE">
      <w:pPr>
        <w:pStyle w:val="afb"/>
        <w:spacing w:line="276" w:lineRule="auto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1.Бельская И.Л. Обучающая пропись по формированию логического мышления у дошкольников, серия «Обучение и развитие». - Минск: ООО «</w:t>
      </w:r>
      <w:proofErr w:type="spell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ЮниПрессМаркет</w:t>
      </w:r>
      <w:proofErr w:type="spell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», 2012.</w:t>
      </w:r>
    </w:p>
    <w:p w14:paraId="69E11D78" w14:textId="77777777" w:rsidR="003378FB" w:rsidRDefault="00BE6173" w:rsidP="007659AE">
      <w:pPr>
        <w:pStyle w:val="afb"/>
        <w:spacing w:line="276" w:lineRule="auto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2. Бортникова Е.Ф. Развитие внимания и логического мышления, серия «Рабочая тетрадь</w:t>
      </w:r>
      <w:proofErr w:type="gram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».-</w:t>
      </w:r>
      <w:proofErr w:type="gram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М.:ООО «</w:t>
      </w:r>
      <w:proofErr w:type="spell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Литур</w:t>
      </w:r>
      <w:proofErr w:type="spell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– К», 2015.</w:t>
      </w:r>
    </w:p>
    <w:p w14:paraId="7C346F10" w14:textId="77777777" w:rsidR="003378FB" w:rsidRDefault="00BE6173" w:rsidP="007659AE">
      <w:pPr>
        <w:pStyle w:val="afb"/>
        <w:spacing w:line="276" w:lineRule="auto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3. Бортникова Е.Ф. Развитие внимания и логического </w:t>
      </w:r>
      <w:proofErr w:type="gram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мышления.-</w:t>
      </w:r>
      <w:proofErr w:type="gram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М.: ООО «</w:t>
      </w:r>
      <w:proofErr w:type="spell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КнигоМир</w:t>
      </w:r>
      <w:proofErr w:type="spell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», 2011.</w:t>
      </w:r>
    </w:p>
    <w:p w14:paraId="0295BD4A" w14:textId="77777777" w:rsidR="003378FB" w:rsidRDefault="00BE6173" w:rsidP="007659AE">
      <w:pPr>
        <w:pStyle w:val="afb"/>
        <w:spacing w:line="276" w:lineRule="auto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4. Гаврина С.Е., </w:t>
      </w:r>
      <w:proofErr w:type="spell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Кутявина</w:t>
      </w:r>
      <w:proofErr w:type="spell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Н.Л., Топоркова И.Г., Щербинина С.В., Развиваем мышление, серия </w:t>
      </w:r>
      <w:proofErr w:type="gram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5.«</w:t>
      </w:r>
      <w:proofErr w:type="gram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Школа для дошколят».- М.: ЗАО «РОСМЭН», 2014.</w:t>
      </w:r>
    </w:p>
    <w:p w14:paraId="458B78C1" w14:textId="77777777" w:rsidR="003378FB" w:rsidRDefault="00BE6173" w:rsidP="007659AE">
      <w:pPr>
        <w:pStyle w:val="afb"/>
        <w:spacing w:line="276" w:lineRule="auto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6. Гаврина С.Е., </w:t>
      </w:r>
      <w:proofErr w:type="spell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Кутявина</w:t>
      </w:r>
      <w:proofErr w:type="spell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Н.Л., Топоркова И.Г., Щербинина С.В., Развиваем память, серия «Школа для дошколят</w:t>
      </w:r>
      <w:proofErr w:type="gram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».-</w:t>
      </w:r>
      <w:proofErr w:type="gram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М.: ЗАО, «РОСМЭН-Пресс», 2008.</w:t>
      </w:r>
    </w:p>
    <w:p w14:paraId="12A458CA" w14:textId="77777777" w:rsidR="003378FB" w:rsidRDefault="00BE6173" w:rsidP="007659AE">
      <w:pPr>
        <w:pStyle w:val="afb"/>
        <w:spacing w:line="276" w:lineRule="auto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7. Гаврина С.Е., </w:t>
      </w:r>
      <w:proofErr w:type="spell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Кутявина</w:t>
      </w:r>
      <w:proofErr w:type="spell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Н.Л., Топоркова И.Г., Щербинина С.В., Развиваем логику, серия «Школа для дошколят</w:t>
      </w:r>
      <w:proofErr w:type="gram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».-</w:t>
      </w:r>
      <w:proofErr w:type="gram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М: ЗАО «РОСМЭН», 2015.</w:t>
      </w:r>
    </w:p>
    <w:p w14:paraId="45EEEB3D" w14:textId="77777777" w:rsidR="003378FB" w:rsidRDefault="00BE6173" w:rsidP="007659AE">
      <w:pPr>
        <w:pStyle w:val="afb"/>
        <w:spacing w:line="276" w:lineRule="auto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8. Земцова О.Н. От слова к слову, серия «Развитие речи</w:t>
      </w:r>
      <w:proofErr w:type="gram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».-</w:t>
      </w:r>
      <w:proofErr w:type="gram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М.: ЗАО «МАКАОН», 2005.</w:t>
      </w:r>
    </w:p>
    <w:p w14:paraId="79C3634A" w14:textId="77777777" w:rsidR="003378FB" w:rsidRDefault="00BE6173" w:rsidP="007659AE">
      <w:pPr>
        <w:pStyle w:val="afb"/>
        <w:spacing w:line="276" w:lineRule="auto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Юрковская</w:t>
      </w:r>
      <w:proofErr w:type="spell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И.Л. Я учусь размышлять: тесты и упражнения на развитие мышления для </w:t>
      </w:r>
      <w:proofErr w:type="gram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дошкольников.-</w:t>
      </w:r>
      <w:proofErr w:type="gram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 xml:space="preserve"> М.: «</w:t>
      </w:r>
      <w:proofErr w:type="spellStart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Юнипресс</w:t>
      </w:r>
      <w:proofErr w:type="spellEnd"/>
      <w:r>
        <w:rPr>
          <w:rStyle w:val="c17"/>
          <w:rFonts w:ascii="Times New Roman" w:hAnsi="Times New Roman" w:cs="Times New Roman"/>
          <w:color w:val="000000"/>
          <w:sz w:val="24"/>
          <w:szCs w:val="24"/>
        </w:rPr>
        <w:t>», 2006.</w:t>
      </w:r>
    </w:p>
    <w:p w14:paraId="57C50FCF" w14:textId="77777777" w:rsidR="003378FB" w:rsidRDefault="00BE6173" w:rsidP="007659AE">
      <w:pPr>
        <w:pStyle w:val="c8"/>
        <w:shd w:val="clear" w:color="auto" w:fill="FFFFFF"/>
        <w:spacing w:beforeAutospacing="0" w:afterAutospacing="0" w:line="276" w:lineRule="auto"/>
        <w:jc w:val="both"/>
        <w:rPr>
          <w:spacing w:val="5"/>
          <w:sz w:val="21"/>
          <w:szCs w:val="21"/>
          <w:lang w:eastAsia="en-US"/>
        </w:rPr>
      </w:pPr>
      <w:r>
        <w:rPr>
          <w:rStyle w:val="c0"/>
          <w:color w:val="000000"/>
        </w:rPr>
        <w:t>10. Е. А. Носова, Р. Л. Непомнящая «Логика для дошкольников», Санкт-Петербург «Детство-Пресс» 2002.</w:t>
      </w:r>
    </w:p>
    <w:p w14:paraId="3DFC50D7" w14:textId="77777777" w:rsidR="003378FB" w:rsidRDefault="00BE6173" w:rsidP="007659AE">
      <w:pPr>
        <w:pStyle w:val="c8"/>
        <w:shd w:val="clear" w:color="auto" w:fill="FFFFFF"/>
        <w:spacing w:beforeAutospacing="0" w:afterAutospacing="0" w:line="276" w:lineRule="auto"/>
        <w:jc w:val="both"/>
        <w:rPr>
          <w:spacing w:val="5"/>
          <w:sz w:val="21"/>
          <w:szCs w:val="21"/>
          <w:lang w:eastAsia="en-US"/>
        </w:rPr>
      </w:pPr>
      <w:r>
        <w:rPr>
          <w:rStyle w:val="c0"/>
          <w:color w:val="000000"/>
        </w:rPr>
        <w:t>11.  «Развитие игровой активности дошкольников», Журнал «Управление ДОУ», Москва-2010.</w:t>
      </w:r>
    </w:p>
    <w:p w14:paraId="13B61D60" w14:textId="77777777" w:rsidR="003378FB" w:rsidRDefault="00BE6173" w:rsidP="007659AE">
      <w:pPr>
        <w:pStyle w:val="c8"/>
        <w:shd w:val="clear" w:color="auto" w:fill="FFFFFF"/>
        <w:spacing w:beforeAutospacing="0" w:afterAutospacing="0" w:line="276" w:lineRule="auto"/>
        <w:jc w:val="both"/>
        <w:rPr>
          <w:spacing w:val="5"/>
          <w:sz w:val="21"/>
          <w:szCs w:val="21"/>
          <w:lang w:eastAsia="en-US"/>
        </w:rPr>
      </w:pPr>
      <w:r>
        <w:rPr>
          <w:rStyle w:val="c0"/>
          <w:color w:val="000000"/>
        </w:rPr>
        <w:t xml:space="preserve">12.  </w:t>
      </w:r>
      <w:proofErr w:type="spellStart"/>
      <w:r>
        <w:rPr>
          <w:rStyle w:val="c0"/>
          <w:color w:val="000000"/>
        </w:rPr>
        <w:t>Н.В.Шайдурова</w:t>
      </w:r>
      <w:proofErr w:type="spellEnd"/>
      <w:r>
        <w:rPr>
          <w:rStyle w:val="c0"/>
          <w:color w:val="000000"/>
        </w:rPr>
        <w:t>, «Развитие ребенка в конструктивной деятельности», «ТЦ Сфера», 2008.</w:t>
      </w:r>
    </w:p>
    <w:p w14:paraId="4C91BA79" w14:textId="77777777" w:rsidR="003378FB" w:rsidRDefault="00BE6173" w:rsidP="007659AE">
      <w:pPr>
        <w:pStyle w:val="afb"/>
        <w:spacing w:line="276" w:lineRule="auto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Анищенкова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Е.С. Пальчиковая гимнастика для развития речи дошкольника.-М.АСТ.АСтрель2006..Ткаченко.Т.Б.Сторадуп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К.И.Лепим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 пластилина.-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Ростов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-н-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Д.Издательство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Феникс» 2003.</w:t>
      </w:r>
    </w:p>
    <w:p w14:paraId="0DABA28E" w14:textId="77777777" w:rsidR="003378FB" w:rsidRDefault="00BE6173" w:rsidP="007659AE">
      <w:pPr>
        <w:pStyle w:val="30"/>
        <w:spacing w:line="276" w:lineRule="auto"/>
        <w:ind w:firstLine="0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/>
          <w:sz w:val="24"/>
          <w:szCs w:val="24"/>
        </w:rPr>
        <w:t>Злаказов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  <w:proofErr w:type="gramStart"/>
      <w:r>
        <w:rPr>
          <w:rFonts w:ascii="Times New Roman" w:hAnsi="Times New Roman"/>
          <w:sz w:val="24"/>
          <w:szCs w:val="24"/>
        </w:rPr>
        <w:t>,  Горшков</w:t>
      </w:r>
      <w:proofErr w:type="gramEnd"/>
      <w:r>
        <w:rPr>
          <w:rFonts w:ascii="Times New Roman" w:hAnsi="Times New Roman"/>
          <w:sz w:val="24"/>
          <w:szCs w:val="24"/>
        </w:rPr>
        <w:t xml:space="preserve"> Г.А., </w:t>
      </w:r>
      <w:proofErr w:type="spellStart"/>
      <w:r>
        <w:rPr>
          <w:rFonts w:ascii="Times New Roman" w:hAnsi="Times New Roman"/>
          <w:sz w:val="24"/>
          <w:szCs w:val="24"/>
        </w:rPr>
        <w:t>Шевалдина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С.Г. Уроки Лего-конструирования в школе [Текст]: методическое пособие/ А.С. </w:t>
      </w:r>
      <w:proofErr w:type="spellStart"/>
      <w:r>
        <w:rPr>
          <w:rFonts w:ascii="Times New Roman" w:hAnsi="Times New Roman"/>
          <w:sz w:val="24"/>
          <w:szCs w:val="24"/>
        </w:rPr>
        <w:t>Злаказов</w:t>
      </w:r>
      <w:proofErr w:type="spellEnd"/>
      <w:r>
        <w:rPr>
          <w:rFonts w:ascii="Times New Roman" w:hAnsi="Times New Roman"/>
          <w:sz w:val="24"/>
          <w:szCs w:val="24"/>
        </w:rPr>
        <w:t xml:space="preserve">, Г.А. Горшков, С.Г. </w:t>
      </w:r>
      <w:proofErr w:type="spellStart"/>
      <w:r>
        <w:rPr>
          <w:rFonts w:ascii="Times New Roman" w:hAnsi="Times New Roman"/>
          <w:sz w:val="24"/>
          <w:szCs w:val="24"/>
        </w:rPr>
        <w:t>Шевалдина</w:t>
      </w:r>
      <w:proofErr w:type="spellEnd"/>
      <w:r>
        <w:rPr>
          <w:rFonts w:ascii="Times New Roman" w:hAnsi="Times New Roman"/>
          <w:sz w:val="24"/>
          <w:szCs w:val="24"/>
        </w:rPr>
        <w:t xml:space="preserve">. – М.: БИНОМ. Лаборатория знаний, 2015. – 45 с. </w:t>
      </w:r>
    </w:p>
    <w:p w14:paraId="0C87D8F6" w14:textId="77777777" w:rsidR="003378FB" w:rsidRDefault="00BE6173" w:rsidP="007659AE">
      <w:pPr>
        <w:pStyle w:val="30"/>
        <w:spacing w:line="276" w:lineRule="auto"/>
        <w:ind w:firstLine="0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15. Фешина Е.В. Лего-конструирование в детском саду [Текст] / Е.В. Фешина. – Сфера: Новый детский сад с любовью, 2012. – 144 с.</w:t>
      </w:r>
    </w:p>
    <w:p w14:paraId="529B11C2" w14:textId="77777777" w:rsidR="003378FB" w:rsidRDefault="00BE6173" w:rsidP="007659AE">
      <w:pPr>
        <w:pStyle w:val="30"/>
        <w:spacing w:line="276" w:lineRule="auto"/>
        <w:ind w:firstLine="0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16.</w:t>
      </w:r>
      <w:r>
        <w:rPr>
          <w:rStyle w:val="c0"/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Style w:val="c0"/>
          <w:rFonts w:ascii="Times New Roman" w:hAnsi="Times New Roman"/>
          <w:color w:val="000000"/>
          <w:sz w:val="24"/>
          <w:szCs w:val="24"/>
        </w:rPr>
        <w:t>Финкельштейн Б.Б. Альбом-игра «Дом с колокольчиком» (от5до6лет)</w:t>
      </w:r>
    </w:p>
    <w:p w14:paraId="220528C1" w14:textId="77777777" w:rsidR="003378FB" w:rsidRDefault="00BE6173" w:rsidP="007659AE">
      <w:pPr>
        <w:pStyle w:val="30"/>
        <w:spacing w:line="276" w:lineRule="auto"/>
        <w:ind w:firstLine="0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17. Финкельштейн Б.Б. Комплект игр и упражнений с цветными счетными палочками </w:t>
      </w:r>
      <w:proofErr w:type="spellStart"/>
      <w:r>
        <w:rPr>
          <w:rStyle w:val="c0"/>
          <w:rFonts w:ascii="Times New Roman" w:hAnsi="Times New Roman"/>
          <w:color w:val="000000"/>
          <w:sz w:val="24"/>
          <w:szCs w:val="24"/>
        </w:rPr>
        <w:t>Кьюизенера</w:t>
      </w:r>
      <w:proofErr w:type="spellEnd"/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 «На золотом крыльце…»</w:t>
      </w:r>
    </w:p>
    <w:p w14:paraId="3AF92F75" w14:textId="77777777" w:rsidR="003378FB" w:rsidRDefault="00BE6173" w:rsidP="007659AE">
      <w:pPr>
        <w:pStyle w:val="30"/>
        <w:spacing w:line="276" w:lineRule="auto"/>
        <w:ind w:firstLine="0"/>
        <w:jc w:val="both"/>
        <w:rPr>
          <w:rFonts w:ascii="Times New Roman" w:hAnsi="Times New Roman"/>
          <w:spacing w:val="5"/>
          <w:sz w:val="21"/>
          <w:szCs w:val="21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18. Комплект игр с логическими блоками </w:t>
      </w:r>
      <w:proofErr w:type="spellStart"/>
      <w:r>
        <w:rPr>
          <w:rStyle w:val="c0"/>
          <w:rFonts w:ascii="Times New Roman" w:hAnsi="Times New Roman"/>
          <w:color w:val="000000"/>
          <w:sz w:val="24"/>
          <w:szCs w:val="24"/>
        </w:rPr>
        <w:t>Дьеныша</w:t>
      </w:r>
      <w:proofErr w:type="spellEnd"/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 «Давайте вместе поиграем».</w:t>
      </w:r>
    </w:p>
    <w:p w14:paraId="049E6FF4" w14:textId="77777777" w:rsidR="003378FB" w:rsidRDefault="003378FB" w:rsidP="007659AE">
      <w:pPr>
        <w:pStyle w:val="c8"/>
        <w:shd w:val="clear" w:color="auto" w:fill="FFFFFF"/>
        <w:spacing w:beforeAutospacing="0" w:afterAutospacing="0" w:line="240" w:lineRule="auto"/>
        <w:ind w:right="384"/>
        <w:jc w:val="both"/>
        <w:rPr>
          <w:color w:val="000000"/>
          <w:sz w:val="20"/>
          <w:szCs w:val="20"/>
        </w:rPr>
      </w:pPr>
    </w:p>
    <w:p w14:paraId="4D398BF4" w14:textId="77777777" w:rsidR="003378FB" w:rsidRDefault="003378FB" w:rsidP="007659AE">
      <w:pPr>
        <w:pStyle w:val="af1"/>
        <w:tabs>
          <w:tab w:val="left" w:pos="836"/>
          <w:tab w:val="left" w:pos="837"/>
        </w:tabs>
        <w:spacing w:before="69" w:line="283" w:lineRule="atLeast"/>
        <w:ind w:left="476" w:firstLine="0"/>
        <w:jc w:val="both"/>
        <w:rPr>
          <w:b/>
          <w:sz w:val="12"/>
        </w:rPr>
      </w:pPr>
    </w:p>
    <w:sectPr w:rsidR="003378FB">
      <w:footerReference w:type="default" r:id="rId9"/>
      <w:pgSz w:w="11906" w:h="16838"/>
      <w:pgMar w:top="1136" w:right="1136" w:bottom="1322" w:left="1136" w:header="0" w:footer="1136" w:gutter="0"/>
      <w:pgNumType w:start="2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C65F" w14:textId="77777777" w:rsidR="00042AA8" w:rsidRDefault="00042AA8">
      <w:r>
        <w:separator/>
      </w:r>
    </w:p>
  </w:endnote>
  <w:endnote w:type="continuationSeparator" w:id="0">
    <w:p w14:paraId="76CE60E3" w14:textId="77777777" w:rsidR="00042AA8" w:rsidRDefault="0004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Open Sans;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EB7D" w14:textId="113C24FD" w:rsidR="003A5339" w:rsidRDefault="00000000">
    <w:pPr>
      <w:pStyle w:val="ad"/>
      <w:spacing w:line="0" w:lineRule="atLeast"/>
      <w:ind w:left="0"/>
      <w:rPr>
        <w:sz w:val="19"/>
      </w:rPr>
    </w:pPr>
    <w:r>
      <w:rPr>
        <w:noProof/>
      </w:rPr>
      <w:pict w14:anchorId="0AC08F6D">
        <v:rect id="Изображение1" o:spid="_x0000_s1025" style="position:absolute;margin-left:537.95pt;margin-top:792.1pt;width:18.35pt;height:15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" o:allowincell="f" filled="f" stroked="f" strokeweight="0">
          <v:textbox inset="0,0,0,0">
            <w:txbxContent>
              <w:p w14:paraId="490ABFFC" w14:textId="77777777" w:rsidR="003A5339" w:rsidRDefault="003A5339">
                <w:pPr>
                  <w:pStyle w:val="af4"/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EF4ABE">
                  <w:rPr>
                    <w:noProof/>
                    <w:color w:val="000000"/>
                  </w:rPr>
                  <w:t>2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7F56" w14:textId="77777777" w:rsidR="00042AA8" w:rsidRDefault="00042AA8">
      <w:r>
        <w:separator/>
      </w:r>
    </w:p>
  </w:footnote>
  <w:footnote w:type="continuationSeparator" w:id="0">
    <w:p w14:paraId="3BE47E9E" w14:textId="77777777" w:rsidR="00042AA8" w:rsidRDefault="00042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4689A"/>
    <w:multiLevelType w:val="multilevel"/>
    <w:tmpl w:val="6464BEAA"/>
    <w:lvl w:ilvl="0">
      <w:numFmt w:val="bullet"/>
      <w:lvlText w:val="–"/>
      <w:lvlJc w:val="left"/>
      <w:pPr>
        <w:tabs>
          <w:tab w:val="num" w:pos="0"/>
        </w:tabs>
        <w:ind w:left="476" w:hanging="224"/>
      </w:pPr>
      <w:rPr>
        <w:rFonts w:ascii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82" w:hanging="22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22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8" w:hanging="22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1" w:hanging="22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4" w:hanging="22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6" w:hanging="22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9" w:hanging="22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2" w:hanging="224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89B4E38"/>
    <w:multiLevelType w:val="multilevel"/>
    <w:tmpl w:val="ED44CFF4"/>
    <w:lvl w:ilvl="0">
      <w:numFmt w:val="bullet"/>
      <w:lvlText w:val="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806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73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07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4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7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7D0569D5"/>
    <w:multiLevelType w:val="multilevel"/>
    <w:tmpl w:val="9B688D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5203579">
    <w:abstractNumId w:val="1"/>
  </w:num>
  <w:num w:numId="2" w16cid:durableId="1625968149">
    <w:abstractNumId w:val="0"/>
  </w:num>
  <w:num w:numId="3" w16cid:durableId="1726222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8FB"/>
    <w:rsid w:val="00042AA8"/>
    <w:rsid w:val="000D277A"/>
    <w:rsid w:val="001604A7"/>
    <w:rsid w:val="00320EA1"/>
    <w:rsid w:val="003378FB"/>
    <w:rsid w:val="003A5339"/>
    <w:rsid w:val="004A1D89"/>
    <w:rsid w:val="004A3038"/>
    <w:rsid w:val="007659AE"/>
    <w:rsid w:val="00BE6173"/>
    <w:rsid w:val="00BF5B89"/>
    <w:rsid w:val="00E20436"/>
    <w:rsid w:val="00EF4ABE"/>
    <w:rsid w:val="00F8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A1329"/>
  <w15:docId w15:val="{BE4E649A-589C-4058-890E-F35335F3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77"/>
      <w:ind w:left="476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c14">
    <w:name w:val="c14"/>
    <w:qFormat/>
  </w:style>
  <w:style w:type="character" w:customStyle="1" w:styleId="c17">
    <w:name w:val="c17"/>
    <w:qFormat/>
  </w:style>
  <w:style w:type="character" w:customStyle="1" w:styleId="c3">
    <w:name w:val="c3"/>
    <w:qFormat/>
  </w:style>
  <w:style w:type="character" w:customStyle="1" w:styleId="c0">
    <w:name w:val="c0"/>
    <w:qFormat/>
  </w:style>
  <w:style w:type="character" w:customStyle="1" w:styleId="a4">
    <w:name w:val="Без интервала Знак"/>
    <w:qFormat/>
  </w:style>
  <w:style w:type="character" w:customStyle="1" w:styleId="c20">
    <w:name w:val="c20"/>
    <w:qFormat/>
  </w:style>
  <w:style w:type="character" w:styleId="a5">
    <w:name w:val="Strong"/>
    <w:qFormat/>
    <w:rPr>
      <w:b/>
      <w:bCs/>
    </w:rPr>
  </w:style>
  <w:style w:type="character" w:customStyle="1" w:styleId="20">
    <w:name w:val="Заголовок 2 Знак"/>
    <w:qFormat/>
    <w:rPr>
      <w:rFonts w:ascii="Cambria" w:eastAsia="0" w:hAnsi="Cambria"/>
      <w:color w:val="365F91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c6">
    <w:name w:val="c6"/>
    <w:qFormat/>
  </w:style>
  <w:style w:type="character" w:customStyle="1" w:styleId="a6">
    <w:name w:val="Текст Знак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qFormat/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qFormat/>
  </w:style>
  <w:style w:type="character" w:customStyle="1" w:styleId="ab">
    <w:name w:val="Верхний колонтитул Знак"/>
    <w:qFormat/>
  </w:style>
  <w:style w:type="character" w:customStyle="1" w:styleId="ac">
    <w:name w:val="Основной текст Знак"/>
    <w:qFormat/>
  </w:style>
  <w:style w:type="character" w:customStyle="1" w:styleId="9">
    <w:name w:val="Заголовок 9 Знак"/>
    <w:qFormat/>
    <w:rPr>
      <w:rFonts w:ascii="Cambria" w:eastAsia="Times New Roman" w:hAnsi="Cambria" w:cs="Times New Roman"/>
    </w:rPr>
  </w:style>
  <w:style w:type="character" w:customStyle="1" w:styleId="7">
    <w:name w:val="Заголовок 7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Заголовок 4 Знак"/>
    <w:qFormat/>
    <w:rPr>
      <w:rFonts w:eastAsia="Times New Roman" w:cs="Times New Roman"/>
      <w:b/>
      <w:bCs/>
      <w:sz w:val="28"/>
      <w:szCs w:val="28"/>
    </w:rPr>
  </w:style>
  <w:style w:type="character" w:customStyle="1" w:styleId="3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Cambria" w:eastAsia="0" w:hAnsi="Cambria"/>
      <w:b/>
      <w:bCs/>
      <w:color w:val="365F91"/>
      <w:sz w:val="28"/>
      <w:szCs w:val="28"/>
    </w:rPr>
  </w:style>
  <w:style w:type="paragraph" w:customStyle="1" w:styleId="11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uiPriority w:val="1"/>
    <w:qFormat/>
    <w:pPr>
      <w:ind w:left="836"/>
    </w:pPr>
    <w:rPr>
      <w:sz w:val="26"/>
      <w:szCs w:val="26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1"/>
    <w:qFormat/>
    <w:pPr>
      <w:spacing w:before="149"/>
      <w:ind w:left="836" w:hanging="361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06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f2"/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Body1">
    <w:name w:val="Body 1"/>
    <w:qFormat/>
    <w:rPr>
      <w:rFonts w:ascii="Helvetica" w:eastAsia="SimSun" w:hAnsi="Helvetica" w:cs="Mangal"/>
      <w:color w:val="000000"/>
      <w:kern w:val="2"/>
      <w:sz w:val="24"/>
      <w:szCs w:val="24"/>
      <w:lang w:eastAsia="hi-IN" w:bidi="hi-IN"/>
    </w:rPr>
  </w:style>
  <w:style w:type="paragraph" w:customStyle="1" w:styleId="af7">
    <w:name w:val="Стиль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qFormat/>
    <w:pPr>
      <w:spacing w:beforeAutospacing="1" w:afterAutospacing="1" w:line="240" w:lineRule="exact"/>
    </w:pPr>
    <w:rPr>
      <w:sz w:val="24"/>
      <w:szCs w:val="24"/>
      <w:lang w:eastAsia="ru-RU"/>
    </w:rPr>
  </w:style>
  <w:style w:type="paragraph" w:customStyle="1" w:styleId="c12">
    <w:name w:val="c12"/>
    <w:basedOn w:val="a"/>
    <w:qFormat/>
    <w:pPr>
      <w:spacing w:beforeAutospacing="1" w:afterAutospacing="1" w:line="240" w:lineRule="exact"/>
    </w:pPr>
    <w:rPr>
      <w:sz w:val="24"/>
      <w:szCs w:val="24"/>
      <w:lang w:eastAsia="ru-RU"/>
    </w:rPr>
  </w:style>
  <w:style w:type="paragraph" w:customStyle="1" w:styleId="c5">
    <w:name w:val="c5"/>
    <w:basedOn w:val="a"/>
    <w:qFormat/>
    <w:pPr>
      <w:spacing w:beforeAutospacing="1" w:afterAutospacing="1" w:line="240" w:lineRule="exact"/>
    </w:pPr>
    <w:rPr>
      <w:sz w:val="24"/>
      <w:szCs w:val="24"/>
      <w:lang w:eastAsia="ru-RU"/>
    </w:rPr>
  </w:style>
  <w:style w:type="paragraph" w:customStyle="1" w:styleId="Times">
    <w:name w:val="Times"/>
    <w:basedOn w:val="a"/>
    <w:qFormat/>
    <w:pPr>
      <w:spacing w:line="240" w:lineRule="exact"/>
      <w:ind w:firstLine="720"/>
    </w:pPr>
    <w:rPr>
      <w:sz w:val="28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8">
    <w:name w:val="TOC Heading"/>
    <w:basedOn w:val="1"/>
    <w:qFormat/>
    <w:pPr>
      <w:keepNext/>
      <w:keepLines/>
      <w:spacing w:before="480"/>
    </w:pPr>
    <w:rPr>
      <w:rFonts w:ascii="Cambria" w:eastAsia="0" w:hAnsi="Cambria"/>
      <w:color w:val="365F91"/>
      <w:sz w:val="28"/>
      <w:szCs w:val="28"/>
    </w:rPr>
  </w:style>
  <w:style w:type="paragraph" w:customStyle="1" w:styleId="c1">
    <w:name w:val="c1"/>
    <w:basedOn w:val="a"/>
    <w:qFormat/>
    <w:pPr>
      <w:spacing w:beforeAutospacing="1" w:afterAutospacing="1" w:line="240" w:lineRule="exact"/>
    </w:pPr>
    <w:rPr>
      <w:sz w:val="24"/>
      <w:szCs w:val="24"/>
      <w:lang w:eastAsia="ru-RU"/>
    </w:rPr>
  </w:style>
  <w:style w:type="paragraph" w:styleId="af9">
    <w:name w:val="Plain Text"/>
    <w:basedOn w:val="a"/>
    <w:qFormat/>
    <w:pPr>
      <w:spacing w:line="240" w:lineRule="exact"/>
    </w:pPr>
    <w:rPr>
      <w:rFonts w:ascii="Courier New" w:hAnsi="Courier New"/>
      <w:sz w:val="20"/>
      <w:szCs w:val="20"/>
    </w:rPr>
  </w:style>
  <w:style w:type="paragraph" w:styleId="22">
    <w:name w:val="Body Text 2"/>
    <w:basedOn w:val="a"/>
    <w:qFormat/>
    <w:pPr>
      <w:spacing w:after="120" w:line="480" w:lineRule="exact"/>
    </w:pPr>
    <w:rPr>
      <w:sz w:val="24"/>
      <w:szCs w:val="24"/>
    </w:rPr>
  </w:style>
  <w:style w:type="paragraph" w:styleId="afa">
    <w:name w:val="Normal (Web)"/>
    <w:basedOn w:val="a"/>
    <w:qFormat/>
    <w:pPr>
      <w:spacing w:beforeAutospacing="1" w:afterAutospacing="1" w:line="240" w:lineRule="exact"/>
    </w:pPr>
    <w:rPr>
      <w:sz w:val="24"/>
      <w:szCs w:val="24"/>
      <w:lang w:eastAsia="ru-RU"/>
    </w:rPr>
  </w:style>
  <w:style w:type="paragraph" w:styleId="afb">
    <w:name w:val="No Spacing"/>
    <w:qFormat/>
    <w:rPr>
      <w:rFonts w:ascii="Calibri" w:eastAsia="Calibri" w:hAnsi="Calibri" w:cs="0"/>
      <w:lang w:val="ru-RU"/>
    </w:rPr>
  </w:style>
  <w:style w:type="paragraph" w:styleId="afc">
    <w:name w:val="Balloon Text"/>
    <w:basedOn w:val="a"/>
    <w:qFormat/>
    <w:pPr>
      <w:spacing w:line="240" w:lineRule="exact"/>
    </w:pPr>
    <w:rPr>
      <w:rFonts w:ascii="Tahoma" w:hAnsi="Tahoma" w:cs="Tahoma"/>
      <w:sz w:val="16"/>
      <w:szCs w:val="16"/>
    </w:rPr>
  </w:style>
  <w:style w:type="paragraph" w:styleId="30">
    <w:name w:val="List Bullet 3"/>
    <w:basedOn w:val="a"/>
    <w:qFormat/>
    <w:pPr>
      <w:spacing w:after="200"/>
      <w:ind w:left="566" w:hanging="283"/>
      <w:contextualSpacing/>
    </w:pPr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D253-AC97-44E6-AA33-D2B1C8ED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4562</Words>
  <Characters>26005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17</cp:revision>
  <cp:lastPrinted>2022-06-06T11:01:00Z</cp:lastPrinted>
  <dcterms:created xsi:type="dcterms:W3CDTF">2022-04-19T07:06:00Z</dcterms:created>
  <dcterms:modified xsi:type="dcterms:W3CDTF">2023-10-25T10:08:00Z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2022-04-19T00:00:00Z</vt:filetime>
  </property>
</Properties>
</file>