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613" w:rsidRDefault="00100613">
      <w:r>
        <w:rPr>
          <w:noProof/>
          <w:lang w:eastAsia="ru-RU"/>
        </w:rPr>
        <w:pict>
          <v:rect id="_x0000_s1026" style="position:absolute;left:0;text-align:left;margin-left:141.2pt;margin-top:-279.4pt;width:141pt;height:48pt;z-index:251660288" fillcolor="white [3201]" strokecolor="#31849b [2408]" strokeweight="5pt">
            <v:stroke linestyle="thickThin"/>
            <v:shadow color="#868686"/>
            <v:textbox style="mso-next-textbox:#_x0000_s1026">
              <w:txbxContent>
                <w:p w:rsidR="00100613" w:rsidRPr="00717DFE" w:rsidRDefault="00100613" w:rsidP="00100613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№ 22  (13</w:t>
                  </w:r>
                  <w:r w:rsidRPr="00717DF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), </w:t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Декабрь  2020 </w:t>
                  </w:r>
                  <w:r w:rsidRPr="00717DF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г.</w:t>
                  </w:r>
                </w:p>
                <w:p w:rsidR="00100613" w:rsidRPr="00717DFE" w:rsidRDefault="00100613" w:rsidP="00100613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717DF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Издается  с  декабря  2015 г.</w:t>
                  </w:r>
                </w:p>
                <w:p w:rsidR="00100613" w:rsidRPr="00717DFE" w:rsidRDefault="00100613" w:rsidP="00100613">
                  <w:pPr>
                    <w:rPr>
                      <w:sz w:val="16"/>
                      <w:szCs w:val="16"/>
                    </w:rPr>
                  </w:pPr>
                  <w:r w:rsidRPr="00717DF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Выходит  1  раз  в  месяц</w:t>
                  </w:r>
                </w:p>
              </w:txbxContent>
            </v:textbox>
          </v:rect>
        </w:pict>
      </w:r>
      <w:r w:rsidRPr="00100613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-605790</wp:posOffset>
            </wp:positionV>
            <wp:extent cx="6172200" cy="1152525"/>
            <wp:effectExtent l="57150" t="38100" r="38100" b="28575"/>
            <wp:wrapThrough wrapText="bothSides">
              <wp:wrapPolygon edited="0">
                <wp:start x="-200" y="-714"/>
                <wp:lineTo x="-200" y="22136"/>
                <wp:lineTo x="21733" y="22136"/>
                <wp:lineTo x="21733" y="-714"/>
                <wp:lineTo x="-200" y="-714"/>
              </wp:wrapPolygon>
            </wp:wrapThrough>
            <wp:docPr id="8" name="Рисунок 4" descr="https://sun9-1.userapi.com/c623823/v623823575/43c9b/uF7VVlge4j0.jpg?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.userapi.com/c623823/v623823575/43c9b/uF7VVlge4j0.jpg?ava=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9685" b="35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152525"/>
                    </a:xfrm>
                    <a:prstGeom prst="rect">
                      <a:avLst/>
                    </a:prstGeom>
                    <a:solidFill>
                      <a:schemeClr val="accent2">
                        <a:lumMod val="20000"/>
                        <a:lumOff val="80000"/>
                      </a:schemeClr>
                    </a:solidFill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613" w:rsidRPr="00100613" w:rsidRDefault="00100613" w:rsidP="00100613"/>
    <w:p w:rsidR="00100613" w:rsidRPr="00100613" w:rsidRDefault="00100613" w:rsidP="00100613"/>
    <w:p w:rsidR="00100613" w:rsidRPr="00100613" w:rsidRDefault="00100613" w:rsidP="00100613"/>
    <w:p w:rsidR="00100613" w:rsidRPr="00100613" w:rsidRDefault="00100613" w:rsidP="00100613"/>
    <w:p w:rsidR="00100613" w:rsidRPr="00100613" w:rsidRDefault="00100613" w:rsidP="00100613"/>
    <w:p w:rsidR="00100613" w:rsidRPr="00100613" w:rsidRDefault="00100613" w:rsidP="00100613"/>
    <w:p w:rsidR="00100613" w:rsidRPr="00100613" w:rsidRDefault="00503C15" w:rsidP="00100613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397510</wp:posOffset>
            </wp:positionH>
            <wp:positionV relativeFrom="paragraph">
              <wp:posOffset>172085</wp:posOffset>
            </wp:positionV>
            <wp:extent cx="5940425" cy="4200525"/>
            <wp:effectExtent l="19050" t="0" r="3175" b="0"/>
            <wp:wrapThrough wrapText="bothSides">
              <wp:wrapPolygon edited="0">
                <wp:start x="-69" y="0"/>
                <wp:lineTo x="-69" y="21551"/>
                <wp:lineTo x="21612" y="21551"/>
                <wp:lineTo x="21612" y="0"/>
                <wp:lineTo x="-69" y="0"/>
              </wp:wrapPolygon>
            </wp:wrapThrough>
            <wp:docPr id="1" name="Рисунок 1" descr="http://i.mycdn.me/i?r=AzEPZsRbOZEKgBhR0XGMT1Rktdows_Oxy0e85AqaX3rya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mycdn.me/i?r=AzEPZsRbOZEKgBhR0XGMT1Rktdows_Oxy0e85AqaX3rya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613" w:rsidRPr="00100613" w:rsidRDefault="00100613" w:rsidP="00100613"/>
    <w:p w:rsidR="00100613" w:rsidRPr="00100613" w:rsidRDefault="00100613" w:rsidP="00100613"/>
    <w:p w:rsidR="00100613" w:rsidRPr="00100613" w:rsidRDefault="00100613" w:rsidP="00100613"/>
    <w:p w:rsidR="00100613" w:rsidRPr="00100613" w:rsidRDefault="00100613" w:rsidP="00100613"/>
    <w:p w:rsidR="00100613" w:rsidRPr="00100613" w:rsidRDefault="00100613" w:rsidP="00100613"/>
    <w:p w:rsidR="00100613" w:rsidRPr="00100613" w:rsidRDefault="00100613" w:rsidP="00100613"/>
    <w:p w:rsidR="00100613" w:rsidRPr="00100613" w:rsidRDefault="00100613" w:rsidP="00100613"/>
    <w:p w:rsidR="00100613" w:rsidRPr="00100613" w:rsidRDefault="00100613" w:rsidP="00100613"/>
    <w:p w:rsidR="00100613" w:rsidRPr="00100613" w:rsidRDefault="00100613" w:rsidP="00100613"/>
    <w:p w:rsidR="00100613" w:rsidRPr="00100613" w:rsidRDefault="00100613" w:rsidP="00100613"/>
    <w:p w:rsidR="00100613" w:rsidRPr="00100613" w:rsidRDefault="00100613" w:rsidP="00100613"/>
    <w:p w:rsidR="00100613" w:rsidRPr="00100613" w:rsidRDefault="00100613" w:rsidP="00100613"/>
    <w:p w:rsidR="00100613" w:rsidRPr="00100613" w:rsidRDefault="00100613" w:rsidP="00100613"/>
    <w:p w:rsidR="00100613" w:rsidRPr="00100613" w:rsidRDefault="00100613" w:rsidP="00100613"/>
    <w:p w:rsidR="00100613" w:rsidRPr="00100613" w:rsidRDefault="00100613" w:rsidP="00100613"/>
    <w:p w:rsidR="00100613" w:rsidRPr="00100613" w:rsidRDefault="00100613" w:rsidP="00100613"/>
    <w:p w:rsidR="00100613" w:rsidRPr="00100613" w:rsidRDefault="00100613" w:rsidP="00100613"/>
    <w:p w:rsidR="00100613" w:rsidRPr="00100613" w:rsidRDefault="00100613" w:rsidP="00100613"/>
    <w:p w:rsidR="00100613" w:rsidRPr="00100613" w:rsidRDefault="00100613" w:rsidP="00100613"/>
    <w:p w:rsidR="00100613" w:rsidRPr="00100613" w:rsidRDefault="00100613" w:rsidP="00100613"/>
    <w:p w:rsidR="00100613" w:rsidRPr="00100613" w:rsidRDefault="00100613" w:rsidP="00100613"/>
    <w:p w:rsidR="00100613" w:rsidRPr="00100613" w:rsidRDefault="00100613" w:rsidP="00100613"/>
    <w:p w:rsidR="00100613" w:rsidRPr="00100613" w:rsidRDefault="00100613" w:rsidP="00100613"/>
    <w:p w:rsidR="00100613" w:rsidRPr="00100613" w:rsidRDefault="00100613" w:rsidP="00100613"/>
    <w:p w:rsidR="00100613" w:rsidRPr="00100613" w:rsidRDefault="00100613" w:rsidP="00100613"/>
    <w:p w:rsidR="00100613" w:rsidRPr="00100613" w:rsidRDefault="00100613" w:rsidP="00100613"/>
    <w:p w:rsidR="00100613" w:rsidRPr="00100613" w:rsidRDefault="00100613" w:rsidP="00100613"/>
    <w:p w:rsidR="00100613" w:rsidRPr="00100613" w:rsidRDefault="00100613" w:rsidP="00100613"/>
    <w:p w:rsidR="00100613" w:rsidRPr="00100613" w:rsidRDefault="00100613" w:rsidP="00100613"/>
    <w:p w:rsidR="00100613" w:rsidRPr="00100613" w:rsidRDefault="00100613" w:rsidP="00100613"/>
    <w:p w:rsidR="00100613" w:rsidRPr="00100613" w:rsidRDefault="00100613" w:rsidP="00100613"/>
    <w:p w:rsidR="00100613" w:rsidRPr="00100613" w:rsidRDefault="00100613" w:rsidP="00100613"/>
    <w:p w:rsidR="00100613" w:rsidRPr="00100613" w:rsidRDefault="00100613" w:rsidP="00100613"/>
    <w:p w:rsidR="00100613" w:rsidRDefault="00100613" w:rsidP="00100613"/>
    <w:p w:rsidR="00100613" w:rsidRDefault="00100613" w:rsidP="00100613"/>
    <w:p w:rsidR="00100613" w:rsidRDefault="00100613" w:rsidP="00100613"/>
    <w:p w:rsidR="00100613" w:rsidRDefault="00100613" w:rsidP="00100613"/>
    <w:p w:rsidR="00100613" w:rsidRDefault="00100613" w:rsidP="00100613"/>
    <w:p w:rsidR="00100613" w:rsidRDefault="00100613" w:rsidP="00100613"/>
    <w:p w:rsidR="00100613" w:rsidRDefault="00100613" w:rsidP="00100613"/>
    <w:p w:rsidR="00100613" w:rsidRDefault="00100613" w:rsidP="00100613"/>
    <w:p w:rsidR="000B5169" w:rsidRDefault="00100613" w:rsidP="00100613">
      <w:r>
        <w:tab/>
      </w:r>
    </w:p>
    <w:p w:rsidR="00D4258C" w:rsidRDefault="00D4258C" w:rsidP="000B5169">
      <w:pPr>
        <w:shd w:val="clear" w:color="auto" w:fill="FFFFFF"/>
        <w:tabs>
          <w:tab w:val="left" w:pos="2265"/>
        </w:tabs>
        <w:spacing w:before="150" w:line="270" w:lineRule="atLeast"/>
        <w:jc w:val="left"/>
        <w:rPr>
          <w:noProof/>
          <w:lang w:eastAsia="ru-RU"/>
        </w:rPr>
      </w:pPr>
    </w:p>
    <w:p w:rsidR="00D4258C" w:rsidRDefault="00D4258C" w:rsidP="000B5169">
      <w:pPr>
        <w:shd w:val="clear" w:color="auto" w:fill="FFFFFF"/>
        <w:tabs>
          <w:tab w:val="left" w:pos="2265"/>
        </w:tabs>
        <w:spacing w:before="150" w:line="270" w:lineRule="atLeast"/>
        <w:jc w:val="left"/>
        <w:rPr>
          <w:noProof/>
          <w:lang w:eastAsia="ru-RU"/>
        </w:rPr>
      </w:pPr>
    </w:p>
    <w:p w:rsidR="000B5169" w:rsidRPr="00D4258C" w:rsidRDefault="00BB6BE3" w:rsidP="000B5169">
      <w:pPr>
        <w:shd w:val="clear" w:color="auto" w:fill="FFFFFF"/>
        <w:tabs>
          <w:tab w:val="left" w:pos="2265"/>
        </w:tabs>
        <w:spacing w:line="270" w:lineRule="atLeast"/>
        <w:jc w:val="left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4588510</wp:posOffset>
            </wp:positionH>
            <wp:positionV relativeFrom="paragraph">
              <wp:posOffset>89535</wp:posOffset>
            </wp:positionV>
            <wp:extent cx="2066925" cy="2619375"/>
            <wp:effectExtent l="19050" t="0" r="9525" b="0"/>
            <wp:wrapThrough wrapText="bothSides">
              <wp:wrapPolygon edited="0">
                <wp:start x="-199" y="0"/>
                <wp:lineTo x="-199" y="21521"/>
                <wp:lineTo x="21700" y="21521"/>
                <wp:lineTo x="21700" y="0"/>
                <wp:lineTo x="-199" y="0"/>
              </wp:wrapPolygon>
            </wp:wrapThrough>
            <wp:docPr id="21" name="Рисунок 16" descr="https://afisha-omsk.ru/media/events/b5e510ece926af6867727a4dc96d539a.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fisha-omsk.ru/media/events/b5e510ece926af6867727a4dc96d539a.1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258C">
        <w:rPr>
          <w:noProof/>
          <w:lang w:eastAsia="ru-RU"/>
        </w:rPr>
        <w:pict>
          <v:shapetype id="_x0000_t145" coordsize="21600,21600" o:spt="145" path="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0" type="#_x0000_t145" style="position:absolute;margin-left:26.05pt;margin-top:-16.2pt;width:501.75pt;height:.05pt;z-index:251676672;mso-position-horizontal-relative:margin;mso-position-vertical-relative:margin" fillcolor="#f3c">
            <v:fill color2="#f99"/>
            <v:shadow color="#868686"/>
            <o:extrusion v:ext="view" backdepth="18pt" color="#6ff" on="t" viewpoint="-34.72222mm" viewpointorigin="-.5" skewangle="-45" brightness="10000f" lightposition="0,-50000" lightlevel="44000f" lightposition2="0,50000" lightlevel2="24000f"/>
            <v:textpath style="font-family:&quot;Times New Roman&quot;;v-text-spacing:78650f" fitshape="t" trim="t" string="Развлечения"/>
            <w10:wrap type="square" anchorx="margin" anchory="margin"/>
          </v:shape>
        </w:pict>
      </w:r>
    </w:p>
    <w:p w:rsidR="000B5169" w:rsidRDefault="00D4258C" w:rsidP="00100613">
      <w:pPr>
        <w:rPr>
          <w:noProof/>
          <w:lang w:eastAsia="ru-RU"/>
        </w:rPr>
      </w:pPr>
      <w:r>
        <w:rPr>
          <w:noProof/>
          <w:sz w:val="24"/>
          <w:szCs w:val="24"/>
          <w:lang w:eastAsia="ru-RU"/>
        </w:rPr>
        <w:pict>
          <v:rect id="_x0000_s1029" style="position:absolute;left:0;text-align:left;margin-left:-11.45pt;margin-top:7pt;width:347.25pt;height:360.1pt;z-index:251673600" strokecolor="#00b050" strokeweight="3.25pt">
            <v:textbox style="mso-next-textbox:#_x0000_s1029">
              <w:txbxContent>
                <w:p w:rsidR="00503C15" w:rsidRPr="00503C15" w:rsidRDefault="00503C15" w:rsidP="003907E2">
                  <w:pPr>
                    <w:shd w:val="clear" w:color="auto" w:fill="FFFFFF"/>
                    <w:tabs>
                      <w:tab w:val="left" w:pos="2265"/>
                    </w:tabs>
                    <w:spacing w:line="270" w:lineRule="atLeast"/>
                    <w:ind w:left="1418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B050"/>
                      <w:sz w:val="32"/>
                      <w:szCs w:val="32"/>
                      <w:lang w:eastAsia="ru-RU"/>
                    </w:rPr>
                  </w:pPr>
                  <w:r w:rsidRPr="00503C15">
                    <w:rPr>
                      <w:rFonts w:ascii="Times New Roman" w:eastAsia="Times New Roman" w:hAnsi="Times New Roman" w:cs="Times New Roman"/>
                      <w:b/>
                      <w:bCs/>
                      <w:color w:val="00B050"/>
                      <w:sz w:val="32"/>
                      <w:szCs w:val="32"/>
                      <w:lang w:eastAsia="ru-RU"/>
                    </w:rPr>
                    <w:t>«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B050"/>
                      <w:sz w:val="32"/>
                      <w:szCs w:val="32"/>
                      <w:lang w:eastAsia="ru-RU"/>
                    </w:rPr>
                    <w:t>Новогодняя  сказка»</w:t>
                  </w:r>
                </w:p>
                <w:p w:rsidR="00503C15" w:rsidRPr="00D4258C" w:rsidRDefault="00503C15" w:rsidP="003907E2">
                  <w:pPr>
                    <w:shd w:val="clear" w:color="auto" w:fill="FFFFFF"/>
                    <w:spacing w:line="270" w:lineRule="atLeast"/>
                    <w:jc w:val="lef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4258C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В  младшей  группе  №2  « Незабудка»  прошёл  Новогодний утренник!</w:t>
                  </w:r>
                </w:p>
                <w:p w:rsidR="00503C15" w:rsidRPr="00D4258C" w:rsidRDefault="00503C15" w:rsidP="003907E2">
                  <w:pPr>
                    <w:shd w:val="clear" w:color="auto" w:fill="FFFFFF"/>
                    <w:spacing w:line="270" w:lineRule="atLeast"/>
                    <w:jc w:val="lef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4258C">
                    <w:rPr>
                      <w:rStyle w:val="c6"/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</w:rPr>
                    <w:t>Новый год </w:t>
                  </w:r>
                  <w:r w:rsidRPr="00D4258C">
                    <w:rPr>
                      <w:rStyle w:val="c8"/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</w:rPr>
                    <w:t>– </w:t>
                  </w:r>
                  <w:r w:rsidRPr="00D4258C">
                    <w:rPr>
                      <w:rStyle w:val="c6"/>
                      <w:rFonts w:ascii="Times New Roman" w:hAnsi="Times New Roman" w:cs="Times New Roman"/>
                      <w:sz w:val="20"/>
                      <w:szCs w:val="20"/>
                      <w:shd w:val="clear" w:color="auto" w:fill="FFFFFF"/>
                    </w:rPr>
                    <w:t>самый любимый, добрый, сказочный праздник, который ждут в каждом доме, в каждой семье. Но никто так искренне не ждёт Новогоднего чуда, волшебных превращений и приключений, как наши дети. Именно поэтому в нашем детском саду к проведению новогодних утренников особое отношение.</w:t>
                  </w:r>
                  <w:r w:rsidRPr="00D4258C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 Красиво украшенный зал, нарядная елка, великолепные костюмы, подарки, Дед Мороз, Снегурочка и множество других сказочных персонажей ожидали наших воспитанников.  </w:t>
                  </w:r>
                </w:p>
                <w:p w:rsidR="00503C15" w:rsidRPr="00D4258C" w:rsidRDefault="00503C15" w:rsidP="003907E2">
                  <w:pPr>
                    <w:shd w:val="clear" w:color="auto" w:fill="FFFFFF"/>
                    <w:spacing w:line="270" w:lineRule="atLeast"/>
                    <w:jc w:val="lef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4258C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 Разноцветные, сверкающие гирлянды и ярко украшенная ёлочка подарили детям ощущение чуда. С самого начала представления сказочные герои увлекали детей в волшебный мир сказки. Дети  окунулись в праздничную атмосферу приключений, поучаствовали в интересных конкурсах. С появлением Снеговика, Снегурочки  и  Деда Мороза начался настоящий праздник с песнями и танцами и хороводами вокруг ёлки. </w:t>
                  </w:r>
                </w:p>
                <w:p w:rsidR="00503C15" w:rsidRPr="00D4258C" w:rsidRDefault="00503C15" w:rsidP="003907E2">
                  <w:pPr>
                    <w:shd w:val="clear" w:color="auto" w:fill="FFFFFF"/>
                    <w:spacing w:line="270" w:lineRule="atLeast"/>
                    <w:jc w:val="lef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4258C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    Малыши  с удовольствием проявляли свои таланты: танцевали, водили хороводы, рассказывали стихи, пели песни, играли. Никто не остался равнодушным. Море радости и эмоций вызвали подарки, врученные детям из рук самого Дедушки Мороза!</w:t>
                  </w:r>
                </w:p>
                <w:p w:rsidR="00503C15" w:rsidRPr="00D4258C" w:rsidRDefault="00503C15" w:rsidP="003907E2">
                  <w:pPr>
                    <w:shd w:val="clear" w:color="auto" w:fill="FFFFFF"/>
                    <w:spacing w:line="270" w:lineRule="atLeast"/>
                    <w:jc w:val="left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D4258C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   Праздник  получился очень весёлыми  и радостными, оставил много приятных впечатлений и эмоций .</w:t>
                  </w:r>
                  <w:r w:rsidRPr="00D4258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А </w:t>
                  </w:r>
                  <w:r w:rsidRPr="00D4258C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после утренника  в группе  шло  горячее обсуждение увиденного. Дети были  очень довольны и рассуждали   по поводу  того, как происходило волшебство. А для взрослых лучший подарок к Новому году – это видеть счастливые глаза детей .</w:t>
                  </w:r>
                </w:p>
                <w:p w:rsidR="003907E2" w:rsidRPr="00D4258C" w:rsidRDefault="003907E2" w:rsidP="003907E2">
                  <w:pPr>
                    <w:shd w:val="clear" w:color="auto" w:fill="FFFFFF"/>
                    <w:spacing w:line="270" w:lineRule="atLeast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D4258C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Автор и фото: Нечаева В.В., воспитатель гр. № 2</w:t>
                  </w:r>
                </w:p>
                <w:p w:rsidR="003907E2" w:rsidRPr="003907E2" w:rsidRDefault="003907E2" w:rsidP="003907E2">
                  <w:pPr>
                    <w:shd w:val="clear" w:color="auto" w:fill="FFFFFF"/>
                    <w:spacing w:line="270" w:lineRule="atLeast"/>
                    <w:jc w:val="lef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  <w:p w:rsidR="00503C15" w:rsidRPr="003907E2" w:rsidRDefault="00503C15" w:rsidP="003907E2">
                  <w:pPr>
                    <w:ind w:left="1418"/>
                  </w:pPr>
                </w:p>
              </w:txbxContent>
            </v:textbox>
          </v:rect>
        </w:pict>
      </w:r>
    </w:p>
    <w:p w:rsidR="000B5169" w:rsidRDefault="000B5169" w:rsidP="00100613">
      <w:pPr>
        <w:rPr>
          <w:noProof/>
          <w:lang w:eastAsia="ru-RU"/>
        </w:rPr>
      </w:pPr>
    </w:p>
    <w:p w:rsidR="000B5169" w:rsidRDefault="000B5169" w:rsidP="00100613">
      <w:pPr>
        <w:rPr>
          <w:noProof/>
          <w:lang w:eastAsia="ru-RU"/>
        </w:rPr>
      </w:pPr>
    </w:p>
    <w:p w:rsidR="000B5169" w:rsidRDefault="003907E2" w:rsidP="003907E2">
      <w:pPr>
        <w:tabs>
          <w:tab w:val="left" w:pos="8895"/>
        </w:tabs>
        <w:jc w:val="left"/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0B5169" w:rsidRDefault="000B5169" w:rsidP="00100613">
      <w:pPr>
        <w:rPr>
          <w:noProof/>
          <w:lang w:eastAsia="ru-RU"/>
        </w:rPr>
      </w:pPr>
    </w:p>
    <w:p w:rsidR="000B5169" w:rsidRDefault="00503C15" w:rsidP="00503C15">
      <w:pPr>
        <w:tabs>
          <w:tab w:val="left" w:pos="9555"/>
        </w:tabs>
        <w:jc w:val="left"/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503C15" w:rsidRDefault="00503C15" w:rsidP="00503C15">
      <w:pPr>
        <w:tabs>
          <w:tab w:val="left" w:pos="9555"/>
        </w:tabs>
        <w:jc w:val="left"/>
        <w:rPr>
          <w:noProof/>
          <w:lang w:eastAsia="ru-RU"/>
        </w:rPr>
      </w:pPr>
    </w:p>
    <w:p w:rsidR="00503C15" w:rsidRDefault="00503C15" w:rsidP="00503C15">
      <w:pPr>
        <w:tabs>
          <w:tab w:val="left" w:pos="9555"/>
        </w:tabs>
        <w:jc w:val="left"/>
        <w:rPr>
          <w:noProof/>
          <w:lang w:eastAsia="ru-RU"/>
        </w:rPr>
      </w:pPr>
    </w:p>
    <w:p w:rsidR="00503C15" w:rsidRDefault="00503C15" w:rsidP="00503C15">
      <w:pPr>
        <w:tabs>
          <w:tab w:val="left" w:pos="9555"/>
        </w:tabs>
        <w:jc w:val="left"/>
        <w:rPr>
          <w:noProof/>
          <w:lang w:eastAsia="ru-RU"/>
        </w:rPr>
      </w:pPr>
    </w:p>
    <w:p w:rsidR="00503C15" w:rsidRDefault="00503C15" w:rsidP="00503C15">
      <w:pPr>
        <w:tabs>
          <w:tab w:val="left" w:pos="9555"/>
        </w:tabs>
        <w:jc w:val="left"/>
        <w:rPr>
          <w:noProof/>
          <w:lang w:eastAsia="ru-RU"/>
        </w:rPr>
      </w:pPr>
    </w:p>
    <w:p w:rsidR="00503C15" w:rsidRDefault="00503C15" w:rsidP="00503C15">
      <w:pPr>
        <w:tabs>
          <w:tab w:val="left" w:pos="9555"/>
        </w:tabs>
        <w:jc w:val="left"/>
        <w:rPr>
          <w:noProof/>
          <w:lang w:eastAsia="ru-RU"/>
        </w:rPr>
      </w:pPr>
    </w:p>
    <w:p w:rsidR="00503C15" w:rsidRDefault="00503C15" w:rsidP="00503C15">
      <w:pPr>
        <w:tabs>
          <w:tab w:val="left" w:pos="9555"/>
        </w:tabs>
        <w:jc w:val="left"/>
        <w:rPr>
          <w:noProof/>
          <w:lang w:eastAsia="ru-RU"/>
        </w:rPr>
      </w:pPr>
    </w:p>
    <w:p w:rsidR="00503C15" w:rsidRDefault="00503C15" w:rsidP="00503C15">
      <w:pPr>
        <w:tabs>
          <w:tab w:val="left" w:pos="9555"/>
        </w:tabs>
        <w:jc w:val="left"/>
        <w:rPr>
          <w:noProof/>
          <w:lang w:eastAsia="ru-RU"/>
        </w:rPr>
      </w:pPr>
    </w:p>
    <w:p w:rsidR="00503C15" w:rsidRDefault="00503C15" w:rsidP="00503C15">
      <w:pPr>
        <w:tabs>
          <w:tab w:val="left" w:pos="9555"/>
        </w:tabs>
        <w:jc w:val="left"/>
        <w:rPr>
          <w:noProof/>
          <w:lang w:eastAsia="ru-RU"/>
        </w:rPr>
      </w:pPr>
    </w:p>
    <w:p w:rsidR="00503C15" w:rsidRDefault="00503C15" w:rsidP="00503C15">
      <w:pPr>
        <w:tabs>
          <w:tab w:val="left" w:pos="9555"/>
        </w:tabs>
        <w:jc w:val="left"/>
        <w:rPr>
          <w:noProof/>
          <w:lang w:eastAsia="ru-RU"/>
        </w:rPr>
      </w:pPr>
    </w:p>
    <w:p w:rsidR="00503C15" w:rsidRDefault="00BB6BE3" w:rsidP="00503C15">
      <w:pPr>
        <w:tabs>
          <w:tab w:val="left" w:pos="9555"/>
        </w:tabs>
        <w:jc w:val="left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4331335</wp:posOffset>
            </wp:positionH>
            <wp:positionV relativeFrom="paragraph">
              <wp:posOffset>66040</wp:posOffset>
            </wp:positionV>
            <wp:extent cx="2724150" cy="1981200"/>
            <wp:effectExtent l="57150" t="38100" r="38100" b="19050"/>
            <wp:wrapSquare wrapText="bothSides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10111-WA0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81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3C15" w:rsidRDefault="00503C15" w:rsidP="00503C15">
      <w:pPr>
        <w:tabs>
          <w:tab w:val="left" w:pos="9555"/>
        </w:tabs>
        <w:jc w:val="left"/>
        <w:rPr>
          <w:noProof/>
          <w:lang w:eastAsia="ru-RU"/>
        </w:rPr>
      </w:pPr>
    </w:p>
    <w:p w:rsidR="00503C15" w:rsidRDefault="00503C15" w:rsidP="00503C15">
      <w:pPr>
        <w:tabs>
          <w:tab w:val="left" w:pos="9555"/>
        </w:tabs>
        <w:jc w:val="left"/>
        <w:rPr>
          <w:noProof/>
          <w:lang w:eastAsia="ru-RU"/>
        </w:rPr>
      </w:pPr>
    </w:p>
    <w:p w:rsidR="00503C15" w:rsidRDefault="00503C15" w:rsidP="00503C15">
      <w:pPr>
        <w:tabs>
          <w:tab w:val="left" w:pos="9555"/>
        </w:tabs>
        <w:jc w:val="left"/>
        <w:rPr>
          <w:noProof/>
          <w:lang w:eastAsia="ru-RU"/>
        </w:rPr>
      </w:pPr>
    </w:p>
    <w:p w:rsidR="00503C15" w:rsidRDefault="00503C15" w:rsidP="00503C15">
      <w:pPr>
        <w:tabs>
          <w:tab w:val="left" w:pos="9555"/>
        </w:tabs>
        <w:jc w:val="left"/>
        <w:rPr>
          <w:noProof/>
          <w:lang w:eastAsia="ru-RU"/>
        </w:rPr>
      </w:pPr>
    </w:p>
    <w:p w:rsidR="00503C15" w:rsidRDefault="00503C15" w:rsidP="00503C15">
      <w:pPr>
        <w:tabs>
          <w:tab w:val="left" w:pos="9555"/>
        </w:tabs>
        <w:jc w:val="left"/>
        <w:rPr>
          <w:noProof/>
          <w:lang w:eastAsia="ru-RU"/>
        </w:rPr>
      </w:pPr>
    </w:p>
    <w:p w:rsidR="00503C15" w:rsidRDefault="00503C15" w:rsidP="00503C15">
      <w:pPr>
        <w:tabs>
          <w:tab w:val="left" w:pos="9555"/>
        </w:tabs>
        <w:jc w:val="left"/>
        <w:rPr>
          <w:noProof/>
          <w:lang w:eastAsia="ru-RU"/>
        </w:rPr>
      </w:pPr>
    </w:p>
    <w:p w:rsidR="00503C15" w:rsidRDefault="00503C15" w:rsidP="00503C15">
      <w:pPr>
        <w:tabs>
          <w:tab w:val="left" w:pos="9555"/>
        </w:tabs>
        <w:jc w:val="left"/>
        <w:rPr>
          <w:noProof/>
          <w:lang w:eastAsia="ru-RU"/>
        </w:rPr>
      </w:pPr>
    </w:p>
    <w:p w:rsidR="00503C15" w:rsidRDefault="00503C15" w:rsidP="00503C15">
      <w:pPr>
        <w:tabs>
          <w:tab w:val="left" w:pos="9555"/>
        </w:tabs>
        <w:jc w:val="left"/>
        <w:rPr>
          <w:noProof/>
          <w:lang w:eastAsia="ru-RU"/>
        </w:rPr>
      </w:pPr>
    </w:p>
    <w:p w:rsidR="00503C15" w:rsidRDefault="00503C15" w:rsidP="00503C15">
      <w:pPr>
        <w:tabs>
          <w:tab w:val="left" w:pos="9555"/>
        </w:tabs>
        <w:jc w:val="left"/>
        <w:rPr>
          <w:noProof/>
          <w:lang w:eastAsia="ru-RU"/>
        </w:rPr>
      </w:pPr>
    </w:p>
    <w:p w:rsidR="00503C15" w:rsidRDefault="00503C15" w:rsidP="00503C15">
      <w:pPr>
        <w:tabs>
          <w:tab w:val="left" w:pos="9555"/>
        </w:tabs>
        <w:jc w:val="left"/>
        <w:rPr>
          <w:noProof/>
          <w:lang w:eastAsia="ru-RU"/>
        </w:rPr>
      </w:pPr>
    </w:p>
    <w:p w:rsidR="00503C15" w:rsidRDefault="003907E2" w:rsidP="00D4258C">
      <w:pPr>
        <w:tabs>
          <w:tab w:val="left" w:pos="7800"/>
        </w:tabs>
        <w:jc w:val="left"/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607A6A" w:rsidRDefault="00BB6BE3" w:rsidP="00BB6BE3">
      <w:pPr>
        <w:tabs>
          <w:tab w:val="left" w:pos="9555"/>
        </w:tabs>
        <w:rPr>
          <w:rFonts w:ascii="Arial Black" w:hAnsi="Arial Black"/>
          <w:noProof/>
          <w:color w:val="FF0000"/>
          <w:sz w:val="40"/>
          <w:szCs w:val="40"/>
          <w:lang w:eastAsia="ru-RU"/>
        </w:rPr>
      </w:pPr>
      <w:r>
        <w:rPr>
          <w:rFonts w:ascii="Arial Black" w:hAnsi="Arial Black"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3512185</wp:posOffset>
            </wp:positionH>
            <wp:positionV relativeFrom="paragraph">
              <wp:posOffset>248285</wp:posOffset>
            </wp:positionV>
            <wp:extent cx="1943100" cy="1457325"/>
            <wp:effectExtent l="19050" t="0" r="0" b="0"/>
            <wp:wrapThrough wrapText="bothSides">
              <wp:wrapPolygon edited="0">
                <wp:start x="-212" y="0"/>
                <wp:lineTo x="-212" y="21459"/>
                <wp:lineTo x="21600" y="21459"/>
                <wp:lineTo x="21600" y="0"/>
                <wp:lineTo x="-212" y="0"/>
              </wp:wrapPolygon>
            </wp:wrapThrough>
            <wp:docPr id="30" name="Рисунок 6" descr="IMG_5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7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7A6A" w:rsidRPr="00607A6A">
        <w:rPr>
          <w:rFonts w:ascii="Arial Black" w:hAnsi="Arial Black"/>
          <w:noProof/>
          <w:color w:val="FF0000"/>
          <w:sz w:val="40"/>
          <w:szCs w:val="40"/>
          <w:lang w:eastAsia="ru-RU"/>
        </w:rPr>
        <w:t>Колядки</w:t>
      </w:r>
    </w:p>
    <w:p w:rsidR="00D4258C" w:rsidRDefault="00D4258C" w:rsidP="00D4258C">
      <w:pPr>
        <w:tabs>
          <w:tab w:val="left" w:pos="9555"/>
        </w:tabs>
        <w:jc w:val="left"/>
        <w:rPr>
          <w:rFonts w:ascii="Times New Roman" w:hAnsi="Times New Roman" w:cs="Times New Roman"/>
          <w:color w:val="111111"/>
          <w:sz w:val="20"/>
          <w:szCs w:val="20"/>
        </w:rPr>
        <w:sectPr w:rsidR="00D4258C" w:rsidSect="000B5169">
          <w:pgSz w:w="11906" w:h="16838"/>
          <w:pgMar w:top="1134" w:right="850" w:bottom="1134" w:left="709" w:header="708" w:footer="708" w:gutter="0"/>
          <w:cols w:space="708"/>
          <w:docGrid w:linePitch="360"/>
        </w:sectPr>
      </w:pPr>
    </w:p>
    <w:p w:rsidR="00D4258C" w:rsidRPr="00D4258C" w:rsidRDefault="00607A6A" w:rsidP="00D4258C">
      <w:pPr>
        <w:tabs>
          <w:tab w:val="left" w:pos="9555"/>
        </w:tabs>
        <w:jc w:val="left"/>
        <w:rPr>
          <w:rFonts w:ascii="Times New Roman" w:hAnsi="Times New Roman" w:cs="Times New Roman"/>
          <w:color w:val="111111"/>
          <w:sz w:val="20"/>
          <w:szCs w:val="20"/>
        </w:rPr>
      </w:pPr>
      <w:r w:rsidRPr="00D4258C">
        <w:rPr>
          <w:rFonts w:ascii="Times New Roman" w:hAnsi="Times New Roman" w:cs="Times New Roman"/>
          <w:color w:val="111111"/>
          <w:sz w:val="20"/>
          <w:szCs w:val="20"/>
        </w:rPr>
        <w:lastRenderedPageBreak/>
        <w:t>Один из наиболее почитаемых </w:t>
      </w:r>
      <w:r w:rsidRPr="00D4258C">
        <w:rPr>
          <w:rStyle w:val="a7"/>
          <w:rFonts w:ascii="Times New Roman" w:hAnsi="Times New Roman" w:cs="Times New Roman"/>
          <w:b w:val="0"/>
          <w:color w:val="111111"/>
          <w:sz w:val="20"/>
          <w:szCs w:val="20"/>
          <w:bdr w:val="none" w:sz="0" w:space="0" w:color="auto" w:frame="1"/>
        </w:rPr>
        <w:t>праздников на Руси – Рождество Христово</w:t>
      </w:r>
      <w:r w:rsidRPr="00D4258C">
        <w:rPr>
          <w:rFonts w:ascii="Times New Roman" w:hAnsi="Times New Roman" w:cs="Times New Roman"/>
          <w:b/>
          <w:color w:val="111111"/>
          <w:sz w:val="20"/>
          <w:szCs w:val="20"/>
        </w:rPr>
        <w:t>.</w:t>
      </w:r>
      <w:r w:rsidRPr="00D4258C">
        <w:rPr>
          <w:rFonts w:ascii="Times New Roman" w:hAnsi="Times New Roman" w:cs="Times New Roman"/>
          <w:color w:val="111111"/>
          <w:sz w:val="20"/>
          <w:szCs w:val="20"/>
        </w:rPr>
        <w:t xml:space="preserve"> Пожалуй, нет другого </w:t>
      </w:r>
      <w:r w:rsidRPr="00D4258C">
        <w:rPr>
          <w:rStyle w:val="a7"/>
          <w:rFonts w:ascii="Times New Roman" w:hAnsi="Times New Roman" w:cs="Times New Roman"/>
          <w:b w:val="0"/>
          <w:color w:val="111111"/>
          <w:sz w:val="20"/>
          <w:szCs w:val="20"/>
          <w:bdr w:val="none" w:sz="0" w:space="0" w:color="auto" w:frame="1"/>
        </w:rPr>
        <w:t>праздника</w:t>
      </w:r>
      <w:r w:rsidRPr="00D4258C">
        <w:rPr>
          <w:rFonts w:ascii="Times New Roman" w:hAnsi="Times New Roman" w:cs="Times New Roman"/>
          <w:color w:val="111111"/>
          <w:sz w:val="20"/>
          <w:szCs w:val="20"/>
        </w:rPr>
        <w:t>, который отмечался бы таким богатством обычаев, обрядов, примет. Святки совпадают с Новым годом – светлым </w:t>
      </w:r>
      <w:r w:rsidRPr="00D4258C">
        <w:rPr>
          <w:rStyle w:val="a7"/>
          <w:rFonts w:ascii="Times New Roman" w:hAnsi="Times New Roman" w:cs="Times New Roman"/>
          <w:b w:val="0"/>
          <w:color w:val="111111"/>
          <w:sz w:val="20"/>
          <w:szCs w:val="20"/>
          <w:bdr w:val="none" w:sz="0" w:space="0" w:color="auto" w:frame="1"/>
        </w:rPr>
        <w:t>праздником детворы</w:t>
      </w:r>
      <w:r w:rsidRPr="00D4258C">
        <w:rPr>
          <w:rFonts w:ascii="Times New Roman" w:hAnsi="Times New Roman" w:cs="Times New Roman"/>
          <w:color w:val="111111"/>
          <w:sz w:val="20"/>
          <w:szCs w:val="20"/>
        </w:rPr>
        <w:t>, с новогодней ёлкой, переодеваниями, сказочными превращениями, чудесами, всеобщим весельем, шумными гуляниями, весёлыми </w:t>
      </w:r>
      <w:r w:rsidRPr="00D4258C">
        <w:rPr>
          <w:rStyle w:val="a7"/>
          <w:rFonts w:ascii="Times New Roman" w:hAnsi="Times New Roman" w:cs="Times New Roman"/>
          <w:b w:val="0"/>
          <w:color w:val="111111"/>
          <w:sz w:val="20"/>
          <w:szCs w:val="20"/>
          <w:bdr w:val="none" w:sz="0" w:space="0" w:color="auto" w:frame="1"/>
        </w:rPr>
        <w:t>колядками</w:t>
      </w:r>
      <w:r w:rsidRPr="00D4258C">
        <w:rPr>
          <w:rFonts w:ascii="Times New Roman" w:hAnsi="Times New Roman" w:cs="Times New Roman"/>
          <w:color w:val="111111"/>
          <w:sz w:val="20"/>
          <w:szCs w:val="20"/>
        </w:rPr>
        <w:t>.</w:t>
      </w:r>
    </w:p>
    <w:p w:rsidR="00D4258C" w:rsidRDefault="00D4258C" w:rsidP="00D4258C">
      <w:pPr>
        <w:tabs>
          <w:tab w:val="left" w:pos="9555"/>
        </w:tabs>
        <w:jc w:val="left"/>
        <w:rPr>
          <w:rFonts w:ascii="Times New Roman" w:hAnsi="Times New Roman" w:cs="Times New Roman"/>
          <w:color w:val="111111"/>
          <w:sz w:val="20"/>
          <w:szCs w:val="20"/>
        </w:rPr>
      </w:pPr>
      <w:r w:rsidRPr="00D4258C">
        <w:rPr>
          <w:rFonts w:ascii="Times New Roman" w:hAnsi="Times New Roman" w:cs="Times New Roman"/>
          <w:color w:val="111111"/>
          <w:sz w:val="20"/>
          <w:szCs w:val="20"/>
        </w:rPr>
        <w:t>В д</w:t>
      </w:r>
      <w:r w:rsidR="00607A6A" w:rsidRPr="00D4258C">
        <w:rPr>
          <w:rFonts w:ascii="Times New Roman" w:hAnsi="Times New Roman" w:cs="Times New Roman"/>
          <w:color w:val="111111"/>
          <w:sz w:val="20"/>
          <w:szCs w:val="20"/>
        </w:rPr>
        <w:t>етском саду № 13 стало хорошей и доброй традицией </w:t>
      </w:r>
      <w:r w:rsidR="00607A6A" w:rsidRPr="00D4258C">
        <w:rPr>
          <w:rStyle w:val="a7"/>
          <w:rFonts w:ascii="Times New Roman" w:hAnsi="Times New Roman" w:cs="Times New Roman"/>
          <w:b w:val="0"/>
          <w:color w:val="111111"/>
          <w:sz w:val="20"/>
          <w:szCs w:val="20"/>
          <w:bdr w:val="none" w:sz="0" w:space="0" w:color="auto" w:frame="1"/>
        </w:rPr>
        <w:t>проводить рождественские колядки</w:t>
      </w:r>
      <w:r w:rsidR="00607A6A" w:rsidRPr="00D4258C">
        <w:rPr>
          <w:rFonts w:ascii="Times New Roman" w:hAnsi="Times New Roman" w:cs="Times New Roman"/>
          <w:color w:val="111111"/>
          <w:sz w:val="20"/>
          <w:szCs w:val="20"/>
        </w:rPr>
        <w:t xml:space="preserve">. </w:t>
      </w:r>
      <w:r w:rsidRPr="00D4258C">
        <w:rPr>
          <w:rFonts w:ascii="Times New Roman" w:hAnsi="Times New Roman" w:cs="Times New Roman"/>
          <w:color w:val="111111"/>
          <w:sz w:val="20"/>
          <w:szCs w:val="20"/>
        </w:rPr>
        <w:t>Такое весёлое развлечение прошло гр. № 12.</w:t>
      </w:r>
      <w:r w:rsidRPr="00D4258C">
        <w:rPr>
          <w:color w:val="111111"/>
          <w:sz w:val="20"/>
          <w:szCs w:val="20"/>
        </w:rPr>
        <w:t xml:space="preserve">  </w:t>
      </w:r>
      <w:r w:rsidR="00607A6A" w:rsidRPr="00D4258C">
        <w:rPr>
          <w:rFonts w:ascii="Times New Roman" w:hAnsi="Times New Roman" w:cs="Times New Roman"/>
          <w:color w:val="111111"/>
          <w:sz w:val="20"/>
          <w:szCs w:val="20"/>
        </w:rPr>
        <w:t>Детям очень нравится встречать у себя в гостях </w:t>
      </w:r>
      <w:proofErr w:type="spellStart"/>
      <w:r w:rsidR="00607A6A" w:rsidRPr="00D4258C">
        <w:rPr>
          <w:rStyle w:val="a7"/>
          <w:rFonts w:ascii="Times New Roman" w:hAnsi="Times New Roman" w:cs="Times New Roman"/>
          <w:b w:val="0"/>
          <w:color w:val="111111"/>
          <w:sz w:val="20"/>
          <w:szCs w:val="20"/>
          <w:bdr w:val="none" w:sz="0" w:space="0" w:color="auto" w:frame="1"/>
        </w:rPr>
        <w:t>колядовщиков</w:t>
      </w:r>
      <w:proofErr w:type="spellEnd"/>
      <w:r w:rsidR="00607A6A" w:rsidRPr="00D4258C">
        <w:rPr>
          <w:rFonts w:ascii="Times New Roman" w:hAnsi="Times New Roman" w:cs="Times New Roman"/>
          <w:color w:val="111111"/>
          <w:sz w:val="20"/>
          <w:szCs w:val="20"/>
        </w:rPr>
        <w:t> – наряженных взрослых и детей, участвовать в традиционных </w:t>
      </w:r>
      <w:r w:rsidR="00607A6A" w:rsidRPr="00D4258C">
        <w:rPr>
          <w:rStyle w:val="a7"/>
          <w:rFonts w:ascii="Times New Roman" w:hAnsi="Times New Roman" w:cs="Times New Roman"/>
          <w:b w:val="0"/>
          <w:color w:val="111111"/>
          <w:sz w:val="20"/>
          <w:szCs w:val="20"/>
          <w:bdr w:val="none" w:sz="0" w:space="0" w:color="auto" w:frame="1"/>
        </w:rPr>
        <w:t>рождественских играх</w:t>
      </w:r>
      <w:r w:rsidR="00607A6A" w:rsidRPr="00D4258C">
        <w:rPr>
          <w:rFonts w:ascii="Times New Roman" w:hAnsi="Times New Roman" w:cs="Times New Roman"/>
          <w:color w:val="111111"/>
          <w:sz w:val="20"/>
          <w:szCs w:val="20"/>
        </w:rPr>
        <w:t xml:space="preserve">, водить хороводы, одаривать угощением, слушать </w:t>
      </w:r>
      <w:r w:rsidRPr="00D4258C">
        <w:rPr>
          <w:rFonts w:ascii="Times New Roman" w:hAnsi="Times New Roman" w:cs="Times New Roman"/>
          <w:color w:val="111111"/>
          <w:sz w:val="20"/>
          <w:szCs w:val="20"/>
        </w:rPr>
        <w:t>весёлые </w:t>
      </w:r>
      <w:r w:rsidRPr="00D4258C">
        <w:rPr>
          <w:rStyle w:val="a7"/>
          <w:rFonts w:ascii="Times New Roman" w:hAnsi="Times New Roman" w:cs="Times New Roman"/>
          <w:b w:val="0"/>
          <w:color w:val="111111"/>
          <w:sz w:val="20"/>
          <w:szCs w:val="20"/>
          <w:bdr w:val="none" w:sz="0" w:space="0" w:color="auto" w:frame="1"/>
        </w:rPr>
        <w:t>песенки-колядки</w:t>
      </w:r>
      <w:r w:rsidRPr="00D4258C">
        <w:rPr>
          <w:rFonts w:ascii="Times New Roman" w:hAnsi="Times New Roman" w:cs="Times New Roman"/>
          <w:color w:val="111111"/>
          <w:sz w:val="20"/>
          <w:szCs w:val="20"/>
        </w:rPr>
        <w:t xml:space="preserve">, которые прославляют хозяев за щедрость, доброту, гостеприимство, несут пожелание здоровья, счастья и хорошего настроения на весь год. Данное мероприятие было организовано с целью знакомства детей со </w:t>
      </w:r>
    </w:p>
    <w:p w:rsidR="00D4258C" w:rsidRDefault="00D4258C" w:rsidP="00D4258C">
      <w:pPr>
        <w:tabs>
          <w:tab w:val="left" w:pos="9555"/>
        </w:tabs>
        <w:jc w:val="left"/>
        <w:rPr>
          <w:rFonts w:ascii="Times New Roman" w:hAnsi="Times New Roman" w:cs="Times New Roman"/>
          <w:color w:val="111111"/>
          <w:sz w:val="20"/>
          <w:szCs w:val="20"/>
        </w:rPr>
      </w:pPr>
      <w:r w:rsidRPr="00D4258C">
        <w:rPr>
          <w:rFonts w:ascii="Times New Roman" w:hAnsi="Times New Roman" w:cs="Times New Roman"/>
          <w:color w:val="111111"/>
          <w:sz w:val="20"/>
          <w:szCs w:val="20"/>
        </w:rPr>
        <w:t>старинными русскими традициями, воспитания чувства коллективизма, дружбы, радости  и общения. </w:t>
      </w:r>
    </w:p>
    <w:p w:rsidR="00BB6BE3" w:rsidRPr="00BB6BE3" w:rsidRDefault="00D4258C" w:rsidP="00D4258C">
      <w:pPr>
        <w:tabs>
          <w:tab w:val="left" w:pos="9555"/>
        </w:tabs>
        <w:jc w:val="left"/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</w:rPr>
      </w:pPr>
      <w:r w:rsidRPr="00D4258C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</w:rPr>
        <w:t>Хороший эмоциональный настрой подарили «ряженные» детям и сотрудникам детского сада. Они исполнили </w:t>
      </w:r>
      <w:r w:rsidRPr="00D4258C">
        <w:rPr>
          <w:rStyle w:val="a7"/>
          <w:rFonts w:ascii="Times New Roman" w:hAnsi="Times New Roman" w:cs="Times New Roman"/>
          <w:b w:val="0"/>
          <w:color w:val="111111"/>
          <w:sz w:val="20"/>
          <w:szCs w:val="20"/>
          <w:bdr w:val="none" w:sz="0" w:space="0" w:color="auto" w:frame="1"/>
          <w:shd w:val="clear" w:color="auto" w:fill="FFFFFF"/>
        </w:rPr>
        <w:t>колядные песни</w:t>
      </w:r>
      <w:r w:rsidRPr="00D4258C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</w:rPr>
        <w:t xml:space="preserve">, присказки, </w:t>
      </w:r>
      <w:proofErr w:type="spellStart"/>
      <w:r w:rsidRPr="00D4258C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</w:rPr>
        <w:t>заклички</w:t>
      </w:r>
      <w:proofErr w:type="spellEnd"/>
      <w:r w:rsidRPr="00D4258C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</w:rPr>
        <w:t>, прославляя </w:t>
      </w:r>
      <w:r w:rsidRPr="00D4258C">
        <w:rPr>
          <w:rStyle w:val="a7"/>
          <w:rFonts w:ascii="Times New Roman" w:hAnsi="Times New Roman" w:cs="Times New Roman"/>
          <w:b w:val="0"/>
          <w:color w:val="111111"/>
          <w:sz w:val="20"/>
          <w:szCs w:val="20"/>
          <w:bdr w:val="none" w:sz="0" w:space="0" w:color="auto" w:frame="1"/>
          <w:shd w:val="clear" w:color="auto" w:fill="FFFFFF"/>
        </w:rPr>
        <w:t>Коляду</w:t>
      </w:r>
      <w:r w:rsidRPr="00D4258C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</w:rPr>
        <w:t>. У всех участников </w:t>
      </w:r>
      <w:r w:rsidRPr="00D4258C">
        <w:rPr>
          <w:rStyle w:val="a7"/>
          <w:rFonts w:ascii="Times New Roman" w:hAnsi="Times New Roman" w:cs="Times New Roman"/>
          <w:b w:val="0"/>
          <w:color w:val="111111"/>
          <w:sz w:val="20"/>
          <w:szCs w:val="20"/>
          <w:bdr w:val="none" w:sz="0" w:space="0" w:color="auto" w:frame="1"/>
          <w:shd w:val="clear" w:color="auto" w:fill="FFFFFF"/>
        </w:rPr>
        <w:t>колядок</w:t>
      </w:r>
      <w:r w:rsidRPr="00D4258C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</w:rPr>
        <w:t> остались позитивные  эмоции о </w:t>
      </w:r>
      <w:r w:rsidRPr="00D4258C">
        <w:rPr>
          <w:rStyle w:val="a7"/>
          <w:rFonts w:ascii="Times New Roman" w:hAnsi="Times New Roman" w:cs="Times New Roman"/>
          <w:b w:val="0"/>
          <w:color w:val="111111"/>
          <w:sz w:val="20"/>
          <w:szCs w:val="20"/>
          <w:bdr w:val="none" w:sz="0" w:space="0" w:color="auto" w:frame="1"/>
          <w:shd w:val="clear" w:color="auto" w:fill="FFFFFF"/>
        </w:rPr>
        <w:t>проведенном празднике</w:t>
      </w:r>
      <w:r w:rsidRPr="00D4258C">
        <w:rPr>
          <w:rFonts w:ascii="Times New Roman" w:hAnsi="Times New Roman" w:cs="Times New Roman"/>
          <w:color w:val="111111"/>
          <w:sz w:val="20"/>
          <w:szCs w:val="20"/>
          <w:shd w:val="clear" w:color="auto" w:fill="FFFFFF"/>
        </w:rPr>
        <w:t>.</w:t>
      </w:r>
    </w:p>
    <w:p w:rsidR="00D4258C" w:rsidRDefault="00D4258C" w:rsidP="00D4258C">
      <w:pPr>
        <w:tabs>
          <w:tab w:val="left" w:pos="9555"/>
        </w:tabs>
        <w:jc w:val="left"/>
        <w:rPr>
          <w:rFonts w:ascii="Times New Roman" w:hAnsi="Times New Roman" w:cs="Times New Roman"/>
          <w:color w:val="111111"/>
          <w:sz w:val="20"/>
          <w:szCs w:val="20"/>
        </w:rPr>
      </w:pPr>
    </w:p>
    <w:p w:rsidR="00D4258C" w:rsidRDefault="00D4258C" w:rsidP="00D4258C">
      <w:pPr>
        <w:tabs>
          <w:tab w:val="left" w:pos="9555"/>
        </w:tabs>
        <w:jc w:val="left"/>
        <w:rPr>
          <w:rFonts w:ascii="Times New Roman" w:hAnsi="Times New Roman" w:cs="Times New Roman"/>
          <w:color w:val="111111"/>
          <w:sz w:val="20"/>
          <w:szCs w:val="20"/>
        </w:rPr>
      </w:pPr>
    </w:p>
    <w:p w:rsidR="00D4258C" w:rsidRDefault="00D4258C" w:rsidP="00D4258C">
      <w:pPr>
        <w:tabs>
          <w:tab w:val="left" w:pos="9555"/>
        </w:tabs>
        <w:jc w:val="left"/>
        <w:rPr>
          <w:rFonts w:ascii="Times New Roman" w:hAnsi="Times New Roman" w:cs="Times New Roman"/>
          <w:color w:val="111111"/>
          <w:sz w:val="20"/>
          <w:szCs w:val="20"/>
        </w:rPr>
      </w:pPr>
    </w:p>
    <w:p w:rsidR="00D4258C" w:rsidRDefault="00D4258C" w:rsidP="00D4258C">
      <w:pPr>
        <w:tabs>
          <w:tab w:val="left" w:pos="9555"/>
        </w:tabs>
        <w:jc w:val="left"/>
        <w:rPr>
          <w:rFonts w:ascii="Times New Roman" w:hAnsi="Times New Roman" w:cs="Times New Roman"/>
          <w:color w:val="111111"/>
          <w:sz w:val="20"/>
          <w:szCs w:val="20"/>
        </w:rPr>
      </w:pPr>
    </w:p>
    <w:p w:rsidR="00D4258C" w:rsidRDefault="00D4258C" w:rsidP="00D4258C">
      <w:pPr>
        <w:tabs>
          <w:tab w:val="left" w:pos="9555"/>
        </w:tabs>
        <w:jc w:val="left"/>
        <w:rPr>
          <w:rFonts w:ascii="Times New Roman" w:hAnsi="Times New Roman" w:cs="Times New Roman"/>
          <w:color w:val="111111"/>
          <w:sz w:val="20"/>
          <w:szCs w:val="20"/>
        </w:rPr>
      </w:pPr>
    </w:p>
    <w:p w:rsidR="00D4258C" w:rsidRDefault="00D4258C" w:rsidP="00D4258C">
      <w:pPr>
        <w:tabs>
          <w:tab w:val="left" w:pos="9555"/>
        </w:tabs>
        <w:jc w:val="left"/>
        <w:rPr>
          <w:rFonts w:ascii="Times New Roman" w:hAnsi="Times New Roman" w:cs="Times New Roman"/>
          <w:color w:val="111111"/>
          <w:sz w:val="20"/>
          <w:szCs w:val="20"/>
        </w:rPr>
      </w:pPr>
    </w:p>
    <w:p w:rsidR="00D4258C" w:rsidRDefault="00D4258C" w:rsidP="00D4258C">
      <w:pPr>
        <w:tabs>
          <w:tab w:val="left" w:pos="9555"/>
        </w:tabs>
        <w:jc w:val="left"/>
        <w:rPr>
          <w:rFonts w:ascii="Times New Roman" w:hAnsi="Times New Roman" w:cs="Times New Roman"/>
          <w:color w:val="111111"/>
          <w:sz w:val="20"/>
          <w:szCs w:val="20"/>
        </w:rPr>
      </w:pPr>
    </w:p>
    <w:p w:rsidR="00D4258C" w:rsidRDefault="00D4258C" w:rsidP="00D4258C">
      <w:pPr>
        <w:tabs>
          <w:tab w:val="left" w:pos="9555"/>
        </w:tabs>
        <w:jc w:val="left"/>
        <w:rPr>
          <w:rFonts w:ascii="Times New Roman" w:hAnsi="Times New Roman" w:cs="Times New Roman"/>
          <w:color w:val="111111"/>
          <w:sz w:val="20"/>
          <w:szCs w:val="20"/>
        </w:rPr>
      </w:pPr>
    </w:p>
    <w:p w:rsidR="00D4258C" w:rsidRDefault="00BB6BE3" w:rsidP="00D4258C">
      <w:pPr>
        <w:tabs>
          <w:tab w:val="left" w:pos="9555"/>
        </w:tabs>
        <w:jc w:val="left"/>
        <w:rPr>
          <w:rFonts w:ascii="Times New Roman" w:hAnsi="Times New Roman" w:cs="Times New Roman"/>
          <w:color w:val="111111"/>
          <w:sz w:val="20"/>
          <w:szCs w:val="20"/>
        </w:rPr>
      </w:pPr>
      <w:r>
        <w:rPr>
          <w:rFonts w:ascii="Times New Roman" w:hAnsi="Times New Roman" w:cs="Times New Roman"/>
          <w:noProof/>
          <w:color w:val="111111"/>
          <w:sz w:val="20"/>
          <w:szCs w:val="20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102235</wp:posOffset>
            </wp:positionV>
            <wp:extent cx="1819275" cy="1362075"/>
            <wp:effectExtent l="19050" t="0" r="9525" b="0"/>
            <wp:wrapThrough wrapText="bothSides">
              <wp:wrapPolygon edited="0">
                <wp:start x="-226" y="0"/>
                <wp:lineTo x="-226" y="21449"/>
                <wp:lineTo x="21713" y="21449"/>
                <wp:lineTo x="21713" y="0"/>
                <wp:lineTo x="-226" y="0"/>
              </wp:wrapPolygon>
            </wp:wrapThrough>
            <wp:docPr id="28" name="Рисунок 5" descr="IMG_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258C" w:rsidRDefault="00D4258C" w:rsidP="00D4258C">
      <w:pPr>
        <w:tabs>
          <w:tab w:val="left" w:pos="9555"/>
        </w:tabs>
        <w:jc w:val="left"/>
        <w:rPr>
          <w:rFonts w:ascii="Times New Roman" w:hAnsi="Times New Roman" w:cs="Times New Roman"/>
          <w:color w:val="111111"/>
          <w:sz w:val="20"/>
          <w:szCs w:val="20"/>
        </w:rPr>
      </w:pPr>
    </w:p>
    <w:p w:rsidR="00D4258C" w:rsidRDefault="00D4258C" w:rsidP="00D4258C">
      <w:pPr>
        <w:tabs>
          <w:tab w:val="left" w:pos="9555"/>
        </w:tabs>
        <w:jc w:val="left"/>
        <w:rPr>
          <w:rFonts w:ascii="Times New Roman" w:hAnsi="Times New Roman" w:cs="Times New Roman"/>
          <w:color w:val="111111"/>
          <w:sz w:val="20"/>
          <w:szCs w:val="20"/>
        </w:rPr>
      </w:pPr>
    </w:p>
    <w:p w:rsidR="00D4258C" w:rsidRDefault="00D4258C" w:rsidP="00D4258C">
      <w:pPr>
        <w:tabs>
          <w:tab w:val="left" w:pos="9555"/>
        </w:tabs>
        <w:jc w:val="left"/>
        <w:rPr>
          <w:rFonts w:ascii="Times New Roman" w:hAnsi="Times New Roman" w:cs="Times New Roman"/>
          <w:color w:val="111111"/>
          <w:sz w:val="20"/>
          <w:szCs w:val="20"/>
        </w:rPr>
      </w:pPr>
    </w:p>
    <w:p w:rsidR="00D4258C" w:rsidRDefault="00D4258C" w:rsidP="00D4258C">
      <w:pPr>
        <w:tabs>
          <w:tab w:val="left" w:pos="9555"/>
        </w:tabs>
        <w:jc w:val="left"/>
        <w:rPr>
          <w:rFonts w:ascii="Times New Roman" w:hAnsi="Times New Roman" w:cs="Times New Roman"/>
          <w:color w:val="111111"/>
          <w:sz w:val="20"/>
          <w:szCs w:val="20"/>
        </w:rPr>
      </w:pPr>
    </w:p>
    <w:p w:rsidR="00D4258C" w:rsidRDefault="00BB6BE3" w:rsidP="00D4258C">
      <w:pPr>
        <w:tabs>
          <w:tab w:val="left" w:pos="9555"/>
        </w:tabs>
        <w:jc w:val="left"/>
        <w:rPr>
          <w:rFonts w:ascii="Times New Roman" w:hAnsi="Times New Roman" w:cs="Times New Roman"/>
          <w:color w:val="111111"/>
          <w:sz w:val="20"/>
          <w:szCs w:val="20"/>
        </w:rPr>
      </w:pPr>
      <w:r>
        <w:rPr>
          <w:rFonts w:ascii="Times New Roman" w:hAnsi="Times New Roman" w:cs="Times New Roman"/>
          <w:noProof/>
          <w:color w:val="111111"/>
          <w:sz w:val="20"/>
          <w:szCs w:val="20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3810</wp:posOffset>
            </wp:positionV>
            <wp:extent cx="1971675" cy="1476375"/>
            <wp:effectExtent l="19050" t="0" r="9525" b="0"/>
            <wp:wrapThrough wrapText="bothSides">
              <wp:wrapPolygon edited="0">
                <wp:start x="-209" y="0"/>
                <wp:lineTo x="-209" y="21461"/>
                <wp:lineTo x="21704" y="21461"/>
                <wp:lineTo x="21704" y="0"/>
                <wp:lineTo x="-209" y="0"/>
              </wp:wrapPolygon>
            </wp:wrapThrough>
            <wp:docPr id="27" name="Рисунок 1" descr="IMG_5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8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258C" w:rsidRDefault="00D4258C" w:rsidP="00D4258C">
      <w:pPr>
        <w:tabs>
          <w:tab w:val="left" w:pos="9555"/>
        </w:tabs>
        <w:jc w:val="left"/>
        <w:rPr>
          <w:rFonts w:ascii="Times New Roman" w:hAnsi="Times New Roman" w:cs="Times New Roman"/>
          <w:color w:val="111111"/>
          <w:sz w:val="20"/>
          <w:szCs w:val="20"/>
        </w:rPr>
      </w:pPr>
    </w:p>
    <w:p w:rsidR="00D4258C" w:rsidRDefault="00D4258C" w:rsidP="00D4258C">
      <w:pPr>
        <w:tabs>
          <w:tab w:val="left" w:pos="9555"/>
        </w:tabs>
        <w:jc w:val="left"/>
        <w:rPr>
          <w:rFonts w:ascii="Times New Roman" w:hAnsi="Times New Roman" w:cs="Times New Roman"/>
          <w:color w:val="111111"/>
          <w:sz w:val="20"/>
          <w:szCs w:val="20"/>
        </w:rPr>
      </w:pPr>
    </w:p>
    <w:p w:rsidR="00D4258C" w:rsidRDefault="00D4258C" w:rsidP="00D4258C">
      <w:pPr>
        <w:tabs>
          <w:tab w:val="left" w:pos="9555"/>
        </w:tabs>
        <w:jc w:val="left"/>
        <w:rPr>
          <w:rFonts w:ascii="Times New Roman" w:hAnsi="Times New Roman" w:cs="Times New Roman"/>
          <w:color w:val="111111"/>
          <w:sz w:val="20"/>
          <w:szCs w:val="20"/>
        </w:rPr>
      </w:pPr>
    </w:p>
    <w:p w:rsidR="00D4258C" w:rsidRDefault="00D4258C" w:rsidP="00D4258C">
      <w:pPr>
        <w:tabs>
          <w:tab w:val="left" w:pos="9555"/>
        </w:tabs>
        <w:jc w:val="left"/>
        <w:rPr>
          <w:rFonts w:ascii="Times New Roman" w:hAnsi="Times New Roman" w:cs="Times New Roman"/>
          <w:color w:val="111111"/>
          <w:sz w:val="20"/>
          <w:szCs w:val="20"/>
        </w:rPr>
      </w:pPr>
    </w:p>
    <w:p w:rsidR="00D4258C" w:rsidRDefault="00D4258C" w:rsidP="00D4258C">
      <w:pPr>
        <w:tabs>
          <w:tab w:val="left" w:pos="9555"/>
        </w:tabs>
        <w:jc w:val="left"/>
        <w:rPr>
          <w:rFonts w:ascii="Times New Roman" w:hAnsi="Times New Roman" w:cs="Times New Roman"/>
          <w:color w:val="111111"/>
          <w:sz w:val="20"/>
          <w:szCs w:val="20"/>
        </w:rPr>
      </w:pPr>
    </w:p>
    <w:p w:rsidR="00D4258C" w:rsidRPr="00BB6BE3" w:rsidRDefault="00D4258C" w:rsidP="00503C15">
      <w:pPr>
        <w:tabs>
          <w:tab w:val="left" w:pos="9555"/>
        </w:tabs>
        <w:jc w:val="left"/>
        <w:rPr>
          <w:rFonts w:ascii="Times New Roman" w:hAnsi="Times New Roman" w:cs="Times New Roman"/>
          <w:color w:val="111111"/>
          <w:sz w:val="20"/>
          <w:szCs w:val="20"/>
        </w:rPr>
        <w:sectPr w:rsidR="00D4258C" w:rsidRPr="00BB6BE3" w:rsidSect="00D4258C">
          <w:type w:val="continuous"/>
          <w:pgSz w:w="11906" w:h="16838"/>
          <w:pgMar w:top="1134" w:right="850" w:bottom="142" w:left="709" w:header="708" w:footer="708" w:gutter="0"/>
          <w:cols w:num="2" w:space="145"/>
          <w:docGrid w:linePitch="360"/>
        </w:sectPr>
      </w:pPr>
    </w:p>
    <w:p w:rsidR="003907E2" w:rsidRPr="00A406ED" w:rsidRDefault="00BB6BE3" w:rsidP="00503C15">
      <w:pPr>
        <w:tabs>
          <w:tab w:val="left" w:pos="9555"/>
        </w:tabs>
        <w:jc w:val="left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BB6BE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lastRenderedPageBreak/>
        <w:t>Автор и фото: Калиткина А.Г., воспитатель гр. № 1</w:t>
      </w:r>
      <w:r w:rsidR="00A406ED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2</w:t>
      </w:r>
    </w:p>
    <w:p w:rsidR="003907E2" w:rsidRDefault="003907E2" w:rsidP="00503C15">
      <w:pPr>
        <w:tabs>
          <w:tab w:val="left" w:pos="9555"/>
        </w:tabs>
        <w:jc w:val="left"/>
        <w:rPr>
          <w:noProof/>
          <w:lang w:eastAsia="ru-RU"/>
        </w:rPr>
      </w:pPr>
    </w:p>
    <w:p w:rsidR="00503C15" w:rsidRDefault="00503C15" w:rsidP="00503C15">
      <w:pPr>
        <w:tabs>
          <w:tab w:val="left" w:pos="9555"/>
        </w:tabs>
        <w:jc w:val="left"/>
        <w:rPr>
          <w:noProof/>
          <w:lang w:eastAsia="ru-RU"/>
        </w:rPr>
      </w:pPr>
    </w:p>
    <w:p w:rsidR="00100613" w:rsidRPr="000B5169" w:rsidRDefault="00100613" w:rsidP="00100613">
      <w:r w:rsidRPr="00505C57">
        <w:rPr>
          <w:rFonts w:ascii="Times New Roman" w:hAnsi="Times New Roman" w:cs="Times New Roman"/>
          <w:sz w:val="28"/>
          <w:szCs w:val="28"/>
          <w:shd w:val="clear" w:color="auto" w:fill="FFFFFF"/>
        </w:rPr>
        <w:t>Зима — это время весёлых игр и забав. Сколько радости зима приносит детям! Можно покататься на санках, на лыжах. Особенно хорошо, когда зима снежная – детвора лепит  снеговиков, играет в снежки. В группе ЗПР №8 мы  организовали для ребятишек «Зимние забавы». Дети наперегонки катались на лыжах, гоняли шайбу, метали снежки – кто дальше.  Веселые игры сближают, помогают вызвать у детей желание двигаться, заниматься спортом, в игровой форме развивать физические качества. Отличительная черта наших зимних прогулок – их эмоциональность, подвижность, насыщенность. Положительный эмоциональный настрой является важной предпосылкой здоровья, предупреждает различные заболевания.</w:t>
      </w:r>
      <w:r w:rsidR="00503C15" w:rsidRPr="00503C15">
        <w:t xml:space="preserve"> </w:t>
      </w:r>
    </w:p>
    <w:p w:rsidR="00B57AA1" w:rsidRDefault="00100613" w:rsidP="00100613">
      <w:pPr>
        <w:tabs>
          <w:tab w:val="left" w:pos="2550"/>
          <w:tab w:val="center" w:pos="4677"/>
        </w:tabs>
        <w:jc w:val="left"/>
      </w:pPr>
      <w:r>
        <w:tab/>
      </w:r>
      <w:r>
        <w:tab/>
      </w:r>
      <w:r w:rsidRPr="00100613">
        <w:drawing>
          <wp:inline distT="0" distB="0" distL="0" distR="0">
            <wp:extent cx="2274517" cy="1704975"/>
            <wp:effectExtent l="19050" t="0" r="0" b="0"/>
            <wp:docPr id="3" name="Рисунок 3" descr="C:\Users\User\Desktop\9115f8a5-fee6-4978-a22e-3655dbae56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115f8a5-fee6-4978-a22e-3655dbae56a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735" cy="170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0613">
        <w:drawing>
          <wp:inline distT="0" distB="0" distL="0" distR="0">
            <wp:extent cx="1428176" cy="1905000"/>
            <wp:effectExtent l="19050" t="0" r="574" b="0"/>
            <wp:docPr id="4" name="Рисунок 4" descr="C:\Users\User\Desktop\46d09ee4-07b1-4348-8295-9be9dbdf84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6d09ee4-07b1-4348-8295-9be9dbdf84d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76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Pr="00100613">
        <w:drawing>
          <wp:inline distT="0" distB="0" distL="0" distR="0">
            <wp:extent cx="1728125" cy="1295400"/>
            <wp:effectExtent l="19050" t="0" r="5425" b="0"/>
            <wp:docPr id="5" name="Рисунок 5" descr="C:\Users\User\Desktop\86c17756-36f4-4eb7-96d0-37ace588ee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86c17756-36f4-4eb7-96d0-37ace588eec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236" cy="129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0613">
        <w:drawing>
          <wp:inline distT="0" distB="0" distL="0" distR="0">
            <wp:extent cx="2007674" cy="1504950"/>
            <wp:effectExtent l="19050" t="0" r="0" b="0"/>
            <wp:docPr id="6" name="Рисунок 6" descr="C:\Users\User\Desktop\daea0020-c0f6-48bd-bdb3-46d6bf165a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aea0020-c0f6-48bd-bdb3-46d6bf165a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674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613" w:rsidRDefault="00100613" w:rsidP="00100613">
      <w:pPr>
        <w:tabs>
          <w:tab w:val="left" w:pos="2550"/>
          <w:tab w:val="center" w:pos="4677"/>
        </w:tabs>
        <w:jc w:val="left"/>
      </w:pPr>
    </w:p>
    <w:p w:rsidR="00100613" w:rsidRPr="00D4258C" w:rsidRDefault="00100613" w:rsidP="00100613">
      <w:pPr>
        <w:rPr>
          <w:rFonts w:ascii="Times New Roman" w:hAnsi="Times New Roman" w:cs="Times New Roman"/>
          <w:b/>
          <w:sz w:val="24"/>
          <w:szCs w:val="24"/>
        </w:rPr>
      </w:pPr>
      <w:r w:rsidRPr="00D4258C">
        <w:rPr>
          <w:rFonts w:ascii="Times New Roman" w:hAnsi="Times New Roman" w:cs="Times New Roman"/>
          <w:b/>
          <w:sz w:val="24"/>
          <w:szCs w:val="24"/>
        </w:rPr>
        <w:t>Развитие слухового внимания и восприятия у дошкольников</w:t>
      </w:r>
    </w:p>
    <w:p w:rsidR="00100613" w:rsidRPr="00D4258C" w:rsidRDefault="00100613" w:rsidP="00100613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425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С самого рождения ребенок слышит множество звуков: шелест листьев, шум автомобилей, музыку, речь людей… Но эти слуховые впечатления у малыша сливаются, поэтому способность слушать и слышать нужно целенаправленно развивать у ребенка с ранних лет жизни. И помогут в этом игры для развития слухового восприятия.</w:t>
      </w:r>
    </w:p>
    <w:p w:rsidR="00100613" w:rsidRPr="00D4258C" w:rsidRDefault="00100613" w:rsidP="00100613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4258C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3175</wp:posOffset>
            </wp:positionV>
            <wp:extent cx="3044190" cy="1508760"/>
            <wp:effectExtent l="19050" t="0" r="3810" b="0"/>
            <wp:wrapTight wrapText="bothSides">
              <wp:wrapPolygon edited="0">
                <wp:start x="-135" y="0"/>
                <wp:lineTo x="-135" y="21273"/>
                <wp:lineTo x="21627" y="21273"/>
                <wp:lineTo x="21627" y="0"/>
                <wp:lineTo x="-135" y="0"/>
              </wp:wrapPolygon>
            </wp:wrapTight>
            <wp:docPr id="2" name="Рисунок 5" descr="C:\Users\Юлия\AppData\Local\Microsoft\Windows\INetCache\Content.Word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AppData\Local\Microsoft\Windows\INetCache\Content.Word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25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Слуховое восприятие начинается со слухового внимания. Это умение сосредотачивать внимание на звуке, определять его источник. Без этой способности нельзя научиться слушать и понимать речь. Даже если у ребенка от природы острый слух, такая способность не возникнет сама собой.</w:t>
      </w:r>
    </w:p>
    <w:p w:rsidR="00100613" w:rsidRPr="00D4258C" w:rsidRDefault="00100613" w:rsidP="00100613">
      <w:pPr>
        <w:pStyle w:val="a5"/>
        <w:rPr>
          <w:rFonts w:ascii="Times New Roman" w:hAnsi="Times New Roman" w:cs="Times New Roman"/>
          <w:sz w:val="24"/>
          <w:szCs w:val="24"/>
        </w:rPr>
      </w:pPr>
      <w:r w:rsidRPr="00D4258C">
        <w:rPr>
          <w:sz w:val="24"/>
          <w:szCs w:val="24"/>
          <w:shd w:val="clear" w:color="auto" w:fill="FFFFFF"/>
        </w:rPr>
        <w:t xml:space="preserve">  </w:t>
      </w:r>
      <w:r w:rsidRPr="00D4258C">
        <w:rPr>
          <w:rFonts w:ascii="Times New Roman" w:hAnsi="Times New Roman" w:cs="Times New Roman"/>
          <w:sz w:val="24"/>
          <w:szCs w:val="24"/>
          <w:shd w:val="clear" w:color="auto" w:fill="FFFFFF"/>
        </w:rPr>
        <w:t>Цель описанных ниже игр — помочь детям научиться сознательно пользоваться слухом.</w:t>
      </w:r>
    </w:p>
    <w:p w:rsidR="00100613" w:rsidRPr="00D4258C" w:rsidRDefault="00100613" w:rsidP="00100613">
      <w:pPr>
        <w:pStyle w:val="a5"/>
        <w:rPr>
          <w:rFonts w:ascii="Times New Roman" w:hAnsi="Times New Roman" w:cs="Times New Roman"/>
          <w:sz w:val="24"/>
          <w:szCs w:val="24"/>
        </w:rPr>
      </w:pPr>
      <w:r w:rsidRPr="00D4258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ЗВУЧАЩИЕ КОРОБОЧКИ</w:t>
      </w:r>
    </w:p>
    <w:p w:rsidR="00100613" w:rsidRPr="00D4258C" w:rsidRDefault="00100613" w:rsidP="00100613">
      <w:pPr>
        <w:pStyle w:val="a5"/>
        <w:rPr>
          <w:rFonts w:ascii="Times New Roman" w:hAnsi="Times New Roman" w:cs="Times New Roman"/>
          <w:sz w:val="24"/>
          <w:szCs w:val="24"/>
        </w:rPr>
      </w:pPr>
      <w:r w:rsidRPr="00D4258C">
        <w:rPr>
          <w:rFonts w:ascii="Times New Roman" w:hAnsi="Times New Roman" w:cs="Times New Roman"/>
          <w:color w:val="646464"/>
          <w:sz w:val="24"/>
          <w:szCs w:val="24"/>
          <w:shd w:val="clear" w:color="auto" w:fill="FFFFFF"/>
        </w:rPr>
        <w:t xml:space="preserve">  В </w:t>
      </w:r>
      <w:r w:rsidRPr="00D4258C">
        <w:rPr>
          <w:rFonts w:ascii="Times New Roman" w:hAnsi="Times New Roman" w:cs="Times New Roman"/>
          <w:sz w:val="24"/>
          <w:szCs w:val="24"/>
          <w:shd w:val="clear" w:color="auto" w:fill="FFFFFF"/>
        </w:rPr>
        <w:t>одинаковые коробочки насыпаем разные наполнители (горох, рис, соль, бусинки). Гремим ими, обращая внимание на то, как по-разному они звучат. Затем просим ребенка найти среди коробочек ту, которая издает такой же звук.</w:t>
      </w:r>
    </w:p>
    <w:p w:rsidR="00100613" w:rsidRPr="00D4258C" w:rsidRDefault="00100613" w:rsidP="00100613">
      <w:pPr>
        <w:pStyle w:val="a5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D4258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УГАДАЙ, ЧТО ЗВУЧИТ</w:t>
      </w:r>
    </w:p>
    <w:p w:rsidR="00100613" w:rsidRPr="00D4258C" w:rsidRDefault="00100613" w:rsidP="00100613">
      <w:pPr>
        <w:pStyle w:val="a5"/>
        <w:rPr>
          <w:rFonts w:ascii="Times New Roman" w:hAnsi="Times New Roman" w:cs="Times New Roman"/>
          <w:sz w:val="24"/>
          <w:szCs w:val="24"/>
        </w:rPr>
      </w:pPr>
      <w:r w:rsidRPr="00D4258C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1905</wp:posOffset>
            </wp:positionV>
            <wp:extent cx="3387090" cy="998220"/>
            <wp:effectExtent l="19050" t="0" r="3810" b="0"/>
            <wp:wrapTight wrapText="bothSides">
              <wp:wrapPolygon edited="0">
                <wp:start x="729" y="0"/>
                <wp:lineTo x="-121" y="5771"/>
                <wp:lineTo x="121" y="21023"/>
                <wp:lineTo x="20895" y="21023"/>
                <wp:lineTo x="21017" y="21023"/>
                <wp:lineTo x="21260" y="20198"/>
                <wp:lineTo x="21017" y="13603"/>
                <wp:lineTo x="21017" y="13191"/>
                <wp:lineTo x="21624" y="10718"/>
                <wp:lineTo x="21624" y="8656"/>
                <wp:lineTo x="21503" y="1649"/>
                <wp:lineTo x="19073" y="824"/>
                <wp:lineTo x="5467" y="0"/>
                <wp:lineTo x="729" y="0"/>
              </wp:wrapPolygon>
            </wp:wrapTight>
            <wp:docPr id="11" name="Рисунок 11" descr="C:\Users\Юлия\AppData\Local\Microsoft\Windows\INetCache\Content.Word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лия\AppData\Local\Microsoft\Windows\INetCache\Content.Word\unnamed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258C">
        <w:rPr>
          <w:rFonts w:ascii="Times New Roman" w:hAnsi="Times New Roman" w:cs="Times New Roman"/>
          <w:sz w:val="24"/>
          <w:szCs w:val="24"/>
        </w:rPr>
        <w:t xml:space="preserve">  </w:t>
      </w:r>
      <w:r w:rsidRPr="00D425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Мама или другой взрослый издает звуки на детских музыкальных инструментах (дудочка, колокольчик, барабан, погремушка), а ребенок угадывает, какой инструмент сейчас звучал.</w:t>
      </w:r>
    </w:p>
    <w:p w:rsidR="00100613" w:rsidRPr="00D4258C" w:rsidRDefault="00100613" w:rsidP="00100613">
      <w:pPr>
        <w:pStyle w:val="a5"/>
        <w:rPr>
          <w:rFonts w:ascii="Times New Roman" w:hAnsi="Times New Roman" w:cs="Times New Roman"/>
          <w:sz w:val="24"/>
          <w:szCs w:val="24"/>
        </w:rPr>
      </w:pPr>
      <w:r w:rsidRPr="00D4258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ЧТО ТЫ СЛЫШИШЬ?</w:t>
      </w:r>
    </w:p>
    <w:p w:rsidR="00100613" w:rsidRPr="00D4258C" w:rsidRDefault="00100613" w:rsidP="00100613">
      <w:pPr>
        <w:pStyle w:val="a5"/>
        <w:rPr>
          <w:rFonts w:ascii="Times New Roman" w:hAnsi="Times New Roman" w:cs="Times New Roman"/>
          <w:sz w:val="24"/>
          <w:szCs w:val="24"/>
        </w:rPr>
      </w:pPr>
      <w:r w:rsidRPr="00D425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Эта игра не только развивает остроту слуха и умение сосредотачивать внимание, но и обучает правильно воспринимать словесную инструкцию.</w:t>
      </w:r>
    </w:p>
    <w:p w:rsidR="00100613" w:rsidRPr="00D4258C" w:rsidRDefault="00100613" w:rsidP="00100613">
      <w:pPr>
        <w:pStyle w:val="a5"/>
        <w:rPr>
          <w:rFonts w:ascii="Times New Roman" w:hAnsi="Times New Roman" w:cs="Times New Roman"/>
          <w:sz w:val="24"/>
          <w:szCs w:val="24"/>
        </w:rPr>
      </w:pPr>
      <w:r w:rsidRPr="00D4258C">
        <w:rPr>
          <w:rFonts w:ascii="Times New Roman" w:hAnsi="Times New Roman" w:cs="Times New Roman"/>
          <w:sz w:val="24"/>
          <w:szCs w:val="24"/>
          <w:shd w:val="clear" w:color="auto" w:fill="FFFFFF"/>
        </w:rPr>
        <w:t>С расстояния в полтора-два метра шепотом позовите ребенка. А затем так же шепотом давайте ему короткие и простые задания: «Принеси мне, пожалуйста, зайку. Положи кубик на полку…» Говорить надо тихо, но четко.</w:t>
      </w:r>
    </w:p>
    <w:p w:rsidR="00100613" w:rsidRPr="00D4258C" w:rsidRDefault="00100613" w:rsidP="00100613">
      <w:pPr>
        <w:pStyle w:val="a5"/>
        <w:rPr>
          <w:rFonts w:ascii="Times New Roman" w:hAnsi="Times New Roman" w:cs="Times New Roman"/>
          <w:sz w:val="24"/>
          <w:szCs w:val="24"/>
        </w:rPr>
      </w:pPr>
      <w:r w:rsidRPr="00D4258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ДЕТСКИЕ ПЕСЕНКИ И ПОТЕШКИ</w:t>
      </w:r>
    </w:p>
    <w:p w:rsidR="00100613" w:rsidRPr="00D4258C" w:rsidRDefault="00100613" w:rsidP="00100613">
      <w:pPr>
        <w:pStyle w:val="a5"/>
        <w:rPr>
          <w:rFonts w:ascii="Times New Roman" w:hAnsi="Times New Roman" w:cs="Times New Roman"/>
          <w:sz w:val="24"/>
          <w:szCs w:val="24"/>
        </w:rPr>
      </w:pPr>
      <w:r w:rsidRPr="00D425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Наши неизменные помощники для развития слухового восприятия детей. Пойте ребенку как можно чаще! </w:t>
      </w:r>
    </w:p>
    <w:p w:rsidR="00100613" w:rsidRPr="00D4258C" w:rsidRDefault="00100613" w:rsidP="00100613">
      <w:pPr>
        <w:pStyle w:val="a5"/>
        <w:rPr>
          <w:rFonts w:ascii="Times New Roman" w:hAnsi="Times New Roman" w:cs="Times New Roman"/>
          <w:sz w:val="24"/>
          <w:szCs w:val="24"/>
        </w:rPr>
      </w:pPr>
      <w:r w:rsidRPr="00D4258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ДА ИЛИ НЕТ</w:t>
      </w:r>
    </w:p>
    <w:p w:rsidR="00100613" w:rsidRPr="00D4258C" w:rsidRDefault="00100613" w:rsidP="00100613">
      <w:pPr>
        <w:pStyle w:val="a5"/>
        <w:rPr>
          <w:rFonts w:ascii="Times New Roman" w:hAnsi="Times New Roman" w:cs="Times New Roman"/>
          <w:sz w:val="24"/>
          <w:szCs w:val="24"/>
        </w:rPr>
      </w:pPr>
      <w:r w:rsidRPr="00D425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Взрослый задаёт вопросы, на которые  можно ответить только «да» или «нет». Вопросы примерно такие: «У куклы есть платье? А у машинки есть платье? Мячик умеет прыгать? Мы спим на мячике? А шкаф умеет ходить?..</w:t>
      </w:r>
    </w:p>
    <w:p w:rsidR="00100613" w:rsidRPr="00D4258C" w:rsidRDefault="00100613" w:rsidP="00100613">
      <w:pPr>
        <w:pStyle w:val="a5"/>
        <w:rPr>
          <w:rFonts w:ascii="Times New Roman" w:hAnsi="Times New Roman" w:cs="Times New Roman"/>
          <w:sz w:val="24"/>
          <w:szCs w:val="24"/>
        </w:rPr>
      </w:pPr>
      <w:r w:rsidRPr="00D4258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ОБЩИЙ ЗВУК</w:t>
      </w:r>
    </w:p>
    <w:p w:rsidR="00100613" w:rsidRPr="00D4258C" w:rsidRDefault="00100613" w:rsidP="00100613">
      <w:pPr>
        <w:pStyle w:val="a5"/>
        <w:rPr>
          <w:rFonts w:ascii="Times New Roman" w:hAnsi="Times New Roman" w:cs="Times New Roman"/>
          <w:sz w:val="24"/>
          <w:szCs w:val="24"/>
        </w:rPr>
      </w:pPr>
      <w:r w:rsidRPr="00D4258C">
        <w:rPr>
          <w:rFonts w:ascii="Times New Roman" w:hAnsi="Times New Roman" w:cs="Times New Roman"/>
          <w:color w:val="646464"/>
          <w:sz w:val="24"/>
          <w:szCs w:val="24"/>
          <w:shd w:val="clear" w:color="auto" w:fill="FFFFFF"/>
        </w:rPr>
        <w:t xml:space="preserve">   </w:t>
      </w:r>
      <w:r w:rsidRPr="00D4258C">
        <w:rPr>
          <w:rFonts w:ascii="Times New Roman" w:hAnsi="Times New Roman" w:cs="Times New Roman"/>
          <w:sz w:val="24"/>
          <w:szCs w:val="24"/>
          <w:shd w:val="clear" w:color="auto" w:fill="FFFFFF"/>
        </w:rPr>
        <w:t>Следующая игра для детей постарше, примерно четырех-шести лет. Играть в нее можно в дороге или в очереди. Взрослый называет три слова, а ребенок отгадывает, какой общий звук объединяет все эти слова. Например, «лыжи, жук, жизнь — ж», «лиса, соль, любовь — ль» и т.п.</w:t>
      </w:r>
    </w:p>
    <w:p w:rsidR="00100613" w:rsidRPr="00D4258C" w:rsidRDefault="00100613" w:rsidP="00100613">
      <w:pPr>
        <w:pStyle w:val="a5"/>
        <w:rPr>
          <w:rFonts w:ascii="Times New Roman" w:hAnsi="Times New Roman" w:cs="Times New Roman"/>
          <w:sz w:val="24"/>
          <w:szCs w:val="24"/>
        </w:rPr>
      </w:pPr>
      <w:r w:rsidRPr="00D4258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СЪЕДОБНОЕ-НЕСЪЕДОБНОЕ</w:t>
      </w:r>
    </w:p>
    <w:p w:rsidR="00100613" w:rsidRPr="00D4258C" w:rsidRDefault="00100613" w:rsidP="00100613">
      <w:pPr>
        <w:pStyle w:val="a5"/>
        <w:rPr>
          <w:rFonts w:ascii="Times New Roman" w:hAnsi="Times New Roman" w:cs="Times New Roman"/>
          <w:sz w:val="24"/>
          <w:szCs w:val="24"/>
        </w:rPr>
      </w:pPr>
      <w:r w:rsidRPr="00D425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Все знают эту замечательную игру с мячом. Взрослый бросает ребенку мяч (если ребенок мал и ему трудно ловить, можно мяч катить), называя какой-нибудь предмет. И если назван съедобный предмет, ребенок ловит мяч, а если несъедобный — не ловит.</w:t>
      </w:r>
    </w:p>
    <w:p w:rsidR="00100613" w:rsidRPr="00D4258C" w:rsidRDefault="00100613" w:rsidP="00100613">
      <w:pPr>
        <w:pStyle w:val="a5"/>
        <w:rPr>
          <w:rFonts w:ascii="Times New Roman" w:hAnsi="Times New Roman" w:cs="Times New Roman"/>
          <w:sz w:val="24"/>
          <w:szCs w:val="24"/>
        </w:rPr>
      </w:pPr>
      <w:r w:rsidRPr="00D4258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ДОСКАЖИ СЛОВЕЧКО</w:t>
      </w:r>
    </w:p>
    <w:p w:rsidR="00100613" w:rsidRPr="00D4258C" w:rsidRDefault="00100613" w:rsidP="00100613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425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Еще одна хорошая игра с мячом. Взрослый кидает мяч и произносит первую часть слова, а ребенок ловит и договаривает окончание. Например, вы говорите: «Мо», – а ребенок подхватывает: «ре» или «да». С помощью этой игры хорошо развивается не только фонематический слух, но и активный словарный запас.</w:t>
      </w:r>
    </w:p>
    <w:p w:rsidR="00100613" w:rsidRPr="00D4258C" w:rsidRDefault="00100613" w:rsidP="00100613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4258C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                                                        </w:t>
      </w:r>
      <w:r w:rsidRPr="00D4258C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0</wp:posOffset>
            </wp:positionV>
            <wp:extent cx="3253740" cy="2400300"/>
            <wp:effectExtent l="19050" t="0" r="3810" b="0"/>
            <wp:wrapTight wrapText="bothSides">
              <wp:wrapPolygon edited="0">
                <wp:start x="-126" y="0"/>
                <wp:lineTo x="-126" y="21429"/>
                <wp:lineTo x="21625" y="21429"/>
                <wp:lineTo x="21625" y="0"/>
                <wp:lineTo x="-126" y="0"/>
              </wp:wrapPolygon>
            </wp:wrapTight>
            <wp:docPr id="18" name="Рисунок 18" descr="C:\Users\Юлия\AppData\Local\Microsoft\Windows\INetCache\Content.Word\124939060_5111852_KtP4SnO9W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Юлия\AppData\Local\Microsoft\Windows\INetCache\Content.Word\124939060_5111852_KtP4SnO9Wj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613" w:rsidRPr="00D4258C" w:rsidRDefault="00100613" w:rsidP="00100613">
      <w:pPr>
        <w:pStyle w:val="a5"/>
        <w:rPr>
          <w:rFonts w:ascii="Times New Roman" w:hAnsi="Times New Roman" w:cs="Times New Roman"/>
          <w:sz w:val="24"/>
          <w:szCs w:val="24"/>
        </w:rPr>
      </w:pPr>
      <w:r w:rsidRPr="00D425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Итак, развивать слуховое восприятие можно с первых лет жизни малыша, и каждая мама может научить этому своего ребенка. Умение слушать и слышать помогает возникновению верного звукопроизношения, формирует правильную речь ребенка.</w:t>
      </w:r>
    </w:p>
    <w:p w:rsidR="00100613" w:rsidRPr="00D4258C" w:rsidRDefault="00100613" w:rsidP="00100613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425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Научите ребенка слышать звуки и вслушиваться в слова!</w:t>
      </w:r>
    </w:p>
    <w:p w:rsidR="00100613" w:rsidRPr="00D4258C" w:rsidRDefault="00100613" w:rsidP="00100613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00613" w:rsidRPr="00D4258C" w:rsidRDefault="00100613" w:rsidP="00100613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00613" w:rsidRPr="00D4258C" w:rsidRDefault="00100613" w:rsidP="00100613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00613" w:rsidRPr="00E55059" w:rsidRDefault="00100613" w:rsidP="0010061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F6410" w:rsidRDefault="000F6410" w:rsidP="00100613">
      <w:pPr>
        <w:tabs>
          <w:tab w:val="left" w:pos="2550"/>
          <w:tab w:val="center" w:pos="4677"/>
        </w:tabs>
        <w:jc w:val="left"/>
      </w:pPr>
    </w:p>
    <w:p w:rsidR="000F6410" w:rsidRPr="000F6410" w:rsidRDefault="000F6410" w:rsidP="000F6410"/>
    <w:p w:rsidR="000F6410" w:rsidRPr="000F6410" w:rsidRDefault="000F6410" w:rsidP="000F6410"/>
    <w:p w:rsidR="000F6410" w:rsidRDefault="000F6410" w:rsidP="000F6410"/>
    <w:sectPr w:rsidR="000F6410" w:rsidSect="00D4258C">
      <w:type w:val="continuous"/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00613"/>
    <w:rsid w:val="000B5169"/>
    <w:rsid w:val="000F6410"/>
    <w:rsid w:val="00100613"/>
    <w:rsid w:val="00292635"/>
    <w:rsid w:val="003907E2"/>
    <w:rsid w:val="00433309"/>
    <w:rsid w:val="00503C15"/>
    <w:rsid w:val="00607A6A"/>
    <w:rsid w:val="008974C9"/>
    <w:rsid w:val="009741F8"/>
    <w:rsid w:val="00A406ED"/>
    <w:rsid w:val="00B57AA1"/>
    <w:rsid w:val="00BB6BE3"/>
    <w:rsid w:val="00C0197B"/>
    <w:rsid w:val="00D4258C"/>
    <w:rsid w:val="00D455C6"/>
    <w:rsid w:val="00E036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39,#f3c,#6ff"/>
      <o:colormenu v:ext="edit" fillcolor="#f3c" extrusioncolor="#6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A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6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61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00613"/>
    <w:pPr>
      <w:jc w:val="left"/>
    </w:pPr>
    <w:rPr>
      <w:rFonts w:eastAsiaTheme="minorEastAsia"/>
      <w:lang w:eastAsia="ru-RU"/>
    </w:rPr>
  </w:style>
  <w:style w:type="paragraph" w:styleId="a6">
    <w:name w:val="Normal (Web)"/>
    <w:basedOn w:val="a"/>
    <w:uiPriority w:val="99"/>
    <w:unhideWhenUsed/>
    <w:rsid w:val="000F641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0F6410"/>
    <w:rPr>
      <w:b/>
      <w:bCs/>
    </w:rPr>
  </w:style>
  <w:style w:type="character" w:customStyle="1" w:styleId="c6">
    <w:name w:val="c6"/>
    <w:basedOn w:val="a0"/>
    <w:rsid w:val="000F6410"/>
  </w:style>
  <w:style w:type="character" w:customStyle="1" w:styleId="c8">
    <w:name w:val="c8"/>
    <w:basedOn w:val="a0"/>
    <w:rsid w:val="000F64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773</Words>
  <Characters>4408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</cp:revision>
  <dcterms:created xsi:type="dcterms:W3CDTF">2021-01-20T15:40:00Z</dcterms:created>
  <dcterms:modified xsi:type="dcterms:W3CDTF">2021-01-20T16:38:00Z</dcterms:modified>
</cp:coreProperties>
</file>