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B3" w:rsidRPr="002F2AB3" w:rsidRDefault="002F2AB3" w:rsidP="001243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4909">
        <w:rPr>
          <w:rFonts w:ascii="Times New Roman" w:hAnsi="Times New Roman" w:cs="Times New Roman"/>
          <w:b/>
          <w:sz w:val="28"/>
          <w:szCs w:val="24"/>
        </w:rPr>
        <w:t>Черника против старения</w:t>
      </w:r>
      <w:r w:rsidRPr="002F2AB3">
        <w:rPr>
          <w:rFonts w:ascii="Times New Roman" w:hAnsi="Times New Roman" w:cs="Times New Roman"/>
          <w:sz w:val="24"/>
          <w:szCs w:val="24"/>
        </w:rPr>
        <w:t>.</w:t>
      </w:r>
    </w:p>
    <w:p w:rsidR="001243AB" w:rsidRDefault="001243AB" w:rsidP="002F2A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2EC6" w:rsidRPr="002F2AB3" w:rsidRDefault="001243AB" w:rsidP="00124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 xml:space="preserve">Черника занимает уверенные позиции в рейтинге продуктов для тех, </w:t>
      </w:r>
      <w:r>
        <w:rPr>
          <w:rFonts w:ascii="Times New Roman" w:hAnsi="Times New Roman" w:cs="Times New Roman"/>
          <w:sz w:val="24"/>
          <w:szCs w:val="24"/>
        </w:rPr>
        <w:t xml:space="preserve">кто ведет здоровый образ жизни. </w:t>
      </w:r>
      <w:r w:rsidR="003D2EC6" w:rsidRPr="002F2AB3">
        <w:rPr>
          <w:rFonts w:ascii="Times New Roman" w:hAnsi="Times New Roman" w:cs="Times New Roman"/>
          <w:sz w:val="24"/>
          <w:szCs w:val="24"/>
        </w:rPr>
        <w:t>Не менее распространено ее применение и в народной медицине, где используют не только ягоды, но и листву и побеги черники. Полезность черники подтверждает и недавнее исследование Бостонского университета, в результате которого была обнаружена способность ягоды к мощному противодействию старению организма.</w:t>
      </w:r>
    </w:p>
    <w:p w:rsidR="003D2EC6" w:rsidRPr="002F2AB3" w:rsidRDefault="001243AB" w:rsidP="002F2A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Подробнее о полезных свойствах черники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2EC6" w:rsidRPr="002F2AB3" w:rsidRDefault="001243AB" w:rsidP="00124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 xml:space="preserve">В черничных плодах содержится не так много фруктовых кислот, как в других ягодах. Зато они могут составить конкуренцию по содержанию биоактивных </w:t>
      </w:r>
      <w:proofErr w:type="spellStart"/>
      <w:r w:rsidR="003D2EC6" w:rsidRPr="002F2AB3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="003D2EC6" w:rsidRPr="002F2AB3">
        <w:rPr>
          <w:rFonts w:ascii="Times New Roman" w:hAnsi="Times New Roman" w:cs="Times New Roman"/>
          <w:sz w:val="24"/>
          <w:szCs w:val="24"/>
        </w:rPr>
        <w:t xml:space="preserve"> – основных природных антиоксидантов.</w:t>
      </w:r>
    </w:p>
    <w:p w:rsidR="003D2EC6" w:rsidRPr="002F2AB3" w:rsidRDefault="001243AB" w:rsidP="00124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Также эта лесная ягода богата минералами (калий, фосфор, кальций, железо, магний и др.), а также витаминами А, С, Р, группы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EC6" w:rsidRPr="002F2AB3">
        <w:rPr>
          <w:rFonts w:ascii="Times New Roman" w:hAnsi="Times New Roman" w:cs="Times New Roman"/>
          <w:sz w:val="24"/>
          <w:szCs w:val="24"/>
        </w:rPr>
        <w:t xml:space="preserve">Витамины Р (рутин) и С отвечают за эластичность кровеносных сосудов, снижают их ломкость, проявления </w:t>
      </w:r>
      <w:proofErr w:type="spellStart"/>
      <w:r w:rsidR="003D2EC6" w:rsidRPr="002F2AB3">
        <w:rPr>
          <w:rFonts w:ascii="Times New Roman" w:hAnsi="Times New Roman" w:cs="Times New Roman"/>
          <w:sz w:val="24"/>
          <w:szCs w:val="24"/>
        </w:rPr>
        <w:t>купероза</w:t>
      </w:r>
      <w:proofErr w:type="spellEnd"/>
      <w:r w:rsidR="003D2EC6" w:rsidRPr="002F2AB3">
        <w:rPr>
          <w:rFonts w:ascii="Times New Roman" w:hAnsi="Times New Roman" w:cs="Times New Roman"/>
          <w:sz w:val="24"/>
          <w:szCs w:val="24"/>
        </w:rPr>
        <w:t xml:space="preserve"> (заболевание, вызванное нарушением микроциркуляции крови, которое наступает вследствие расширения и ломкости мелки</w:t>
      </w:r>
      <w:r>
        <w:rPr>
          <w:rFonts w:ascii="Times New Roman" w:hAnsi="Times New Roman" w:cs="Times New Roman"/>
          <w:sz w:val="24"/>
          <w:szCs w:val="24"/>
        </w:rPr>
        <w:t xml:space="preserve">х сосудов чувствительной кожи). </w:t>
      </w:r>
      <w:r w:rsidR="003D2EC6" w:rsidRPr="002F2AB3">
        <w:rPr>
          <w:rFonts w:ascii="Times New Roman" w:hAnsi="Times New Roman" w:cs="Times New Roman"/>
          <w:sz w:val="24"/>
          <w:szCs w:val="24"/>
        </w:rPr>
        <w:t xml:space="preserve">Преобладающие в чернике дубильные вещества, </w:t>
      </w:r>
      <w:proofErr w:type="spellStart"/>
      <w:r w:rsidR="003D2EC6" w:rsidRPr="002F2AB3">
        <w:rPr>
          <w:rFonts w:ascii="Times New Roman" w:hAnsi="Times New Roman" w:cs="Times New Roman"/>
          <w:sz w:val="24"/>
          <w:szCs w:val="24"/>
        </w:rPr>
        <w:t>фенокислоты</w:t>
      </w:r>
      <w:proofErr w:type="spellEnd"/>
      <w:r w:rsidR="003D2EC6" w:rsidRPr="002F2AB3">
        <w:rPr>
          <w:rFonts w:ascii="Times New Roman" w:hAnsi="Times New Roman" w:cs="Times New Roman"/>
          <w:sz w:val="24"/>
          <w:szCs w:val="24"/>
        </w:rPr>
        <w:t>, каротин, пектины благоприятно отражаются на работе органов желудочно-кишечного тракта, замедляют рост новообразований.</w:t>
      </w:r>
    </w:p>
    <w:p w:rsidR="003D2EC6" w:rsidRPr="002F2AB3" w:rsidRDefault="001243AB" w:rsidP="00124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Черника может считаться диетическим продуктом, поскольку ее калорийность всего 57 ккал на 100 г.</w:t>
      </w:r>
    </w:p>
    <w:p w:rsidR="003D2EC6" w:rsidRPr="002F2AB3" w:rsidRDefault="001243AB" w:rsidP="002F2A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Улучшает ли черника зрение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2EC6" w:rsidRPr="002F2AB3" w:rsidRDefault="001243AB" w:rsidP="00895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 xml:space="preserve">Ученые обнаружили в чернике особые компоненты – </w:t>
      </w:r>
      <w:proofErr w:type="spellStart"/>
      <w:r w:rsidR="003D2EC6" w:rsidRPr="002F2AB3">
        <w:rPr>
          <w:rFonts w:ascii="Times New Roman" w:hAnsi="Times New Roman" w:cs="Times New Roman"/>
          <w:sz w:val="24"/>
          <w:szCs w:val="24"/>
        </w:rPr>
        <w:t>миртиллин</w:t>
      </w:r>
      <w:proofErr w:type="spellEnd"/>
      <w:r w:rsidR="003D2EC6" w:rsidRPr="002F2A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2EC6" w:rsidRPr="002F2AB3">
        <w:rPr>
          <w:rFonts w:ascii="Times New Roman" w:hAnsi="Times New Roman" w:cs="Times New Roman"/>
          <w:sz w:val="24"/>
          <w:szCs w:val="24"/>
        </w:rPr>
        <w:t>глюкокинин</w:t>
      </w:r>
      <w:proofErr w:type="spellEnd"/>
      <w:r w:rsidR="003D2EC6" w:rsidRPr="002F2AB3">
        <w:rPr>
          <w:rFonts w:ascii="Times New Roman" w:hAnsi="Times New Roman" w:cs="Times New Roman"/>
          <w:sz w:val="24"/>
          <w:szCs w:val="24"/>
        </w:rPr>
        <w:t>. Считается, что первый играет основную роль в работе органа зрения, а второй полезен при сахарном диабете (понижает сахар в крови).</w:t>
      </w:r>
      <w:r w:rsidR="00895C5F">
        <w:rPr>
          <w:rFonts w:ascii="Times New Roman" w:hAnsi="Times New Roman" w:cs="Times New Roman"/>
          <w:sz w:val="24"/>
          <w:szCs w:val="24"/>
        </w:rPr>
        <w:t xml:space="preserve"> </w:t>
      </w:r>
      <w:r w:rsidR="003D2EC6" w:rsidRPr="002F2AB3">
        <w:rPr>
          <w:rFonts w:ascii="Times New Roman" w:hAnsi="Times New Roman" w:cs="Times New Roman"/>
          <w:sz w:val="24"/>
          <w:szCs w:val="24"/>
        </w:rPr>
        <w:t>Однако существует мнение, что способность черники восстанавливать зрение – это миф, который был выдуман англичанами еще во время Второй мировой войны, а затем подхвачен маркетологами. Хотя, конечно, витамины А и С питают глазные ткани, улучшают кровоснабжение капилляров. Они полезны при утомлении глаз и могут улучшать остроту зрения. Но «</w:t>
      </w:r>
      <w:proofErr w:type="spellStart"/>
      <w:r w:rsidR="003D2EC6" w:rsidRPr="002F2AB3">
        <w:rPr>
          <w:rFonts w:ascii="Times New Roman" w:hAnsi="Times New Roman" w:cs="Times New Roman"/>
          <w:sz w:val="24"/>
          <w:szCs w:val="24"/>
        </w:rPr>
        <w:t>сверхспособности</w:t>
      </w:r>
      <w:proofErr w:type="spellEnd"/>
      <w:r w:rsidR="003D2EC6" w:rsidRPr="002F2AB3">
        <w:rPr>
          <w:rFonts w:ascii="Times New Roman" w:hAnsi="Times New Roman" w:cs="Times New Roman"/>
          <w:sz w:val="24"/>
          <w:szCs w:val="24"/>
        </w:rPr>
        <w:t>» черники в отношении зрения не доказаны.</w:t>
      </w:r>
    </w:p>
    <w:p w:rsidR="003D2EC6" w:rsidRPr="002F2AB3" w:rsidRDefault="00895C5F" w:rsidP="002F2A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Как собирать или покупать чернику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2EC6" w:rsidRPr="002F2AB3" w:rsidRDefault="004948FB" w:rsidP="00494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Сбор ягод осуществляют на протяжении июля и августа. На зиму урожай можно заморозить или высушить. Оба способа позволяют сохранить всю полезность плодов. Высушить ягоды можно на открытом воздухе или в духо</w:t>
      </w:r>
      <w:r>
        <w:rPr>
          <w:rFonts w:ascii="Times New Roman" w:hAnsi="Times New Roman" w:cs="Times New Roman"/>
          <w:sz w:val="24"/>
          <w:szCs w:val="24"/>
        </w:rPr>
        <w:t>вке при температуре не более 50</w:t>
      </w:r>
      <w:r w:rsidR="003D2EC6" w:rsidRPr="002F2AB3">
        <w:rPr>
          <w:rFonts w:ascii="Times New Roman" w:hAnsi="Times New Roman" w:cs="Times New Roman"/>
          <w:sz w:val="24"/>
          <w:szCs w:val="24"/>
        </w:rPr>
        <w:t>°C.</w:t>
      </w:r>
    </w:p>
    <w:p w:rsidR="003D2EC6" w:rsidRPr="002F2AB3" w:rsidRDefault="0059059F" w:rsidP="002F2A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EC6" w:rsidRPr="002F2AB3">
        <w:rPr>
          <w:rFonts w:ascii="Times New Roman" w:hAnsi="Times New Roman" w:cs="Times New Roman"/>
          <w:sz w:val="24"/>
          <w:szCs w:val="24"/>
        </w:rPr>
        <w:t>Если у вас нет возможности для самостоятельного сбора, при выборе черники в магазине или на рынке руководствуйтесь следующими правилами:</w:t>
      </w:r>
    </w:p>
    <w:p w:rsidR="003D2EC6" w:rsidRPr="002F2AB3" w:rsidRDefault="003D2EC6" w:rsidP="00590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AB3">
        <w:rPr>
          <w:rFonts w:ascii="Times New Roman" w:hAnsi="Times New Roman" w:cs="Times New Roman"/>
          <w:sz w:val="24"/>
          <w:szCs w:val="24"/>
        </w:rPr>
        <w:t>Ягоды должны быть равномерно окрашены. Бледно-синий или розовый цвет говорит о чересчур раннем сборе.</w:t>
      </w:r>
    </w:p>
    <w:p w:rsidR="003D2EC6" w:rsidRPr="002F2AB3" w:rsidRDefault="003D2EC6" w:rsidP="00590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AB3">
        <w:rPr>
          <w:rFonts w:ascii="Times New Roman" w:hAnsi="Times New Roman" w:cs="Times New Roman"/>
          <w:sz w:val="24"/>
          <w:szCs w:val="24"/>
        </w:rPr>
        <w:t>Хорошие ягоды – упруги</w:t>
      </w:r>
      <w:r w:rsidR="0059059F">
        <w:rPr>
          <w:rFonts w:ascii="Times New Roman" w:hAnsi="Times New Roman" w:cs="Times New Roman"/>
          <w:sz w:val="24"/>
          <w:szCs w:val="24"/>
        </w:rPr>
        <w:t xml:space="preserve">е, сладкого вкуса и без запаха. </w:t>
      </w:r>
      <w:r w:rsidRPr="002F2AB3">
        <w:rPr>
          <w:rFonts w:ascii="Times New Roman" w:hAnsi="Times New Roman" w:cs="Times New Roman"/>
          <w:sz w:val="24"/>
          <w:szCs w:val="24"/>
        </w:rPr>
        <w:t>Если на плодах присутствует восковой налет, значит, они свежие, и их перевозка осуществлялась правильно.</w:t>
      </w:r>
    </w:p>
    <w:p w:rsidR="003D2EC6" w:rsidRPr="002F2AB3" w:rsidRDefault="003D2EC6" w:rsidP="00590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AB3">
        <w:rPr>
          <w:rFonts w:ascii="Times New Roman" w:hAnsi="Times New Roman" w:cs="Times New Roman"/>
          <w:sz w:val="24"/>
          <w:szCs w:val="24"/>
        </w:rPr>
        <w:t>У продавца должен быть документ, подтверждающий качество и безопасность ягоды в соответствии с требованиями ГОСТ Р 54696-2011 «Черника и голубика свежие. Технические условия».</w:t>
      </w:r>
    </w:p>
    <w:p w:rsidR="003D2EC6" w:rsidRDefault="003D2EC6" w:rsidP="00590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AB3">
        <w:rPr>
          <w:rFonts w:ascii="Times New Roman" w:hAnsi="Times New Roman" w:cs="Times New Roman"/>
          <w:sz w:val="24"/>
          <w:szCs w:val="24"/>
        </w:rPr>
        <w:t>Не стоит покупать ягоды на улице, около дорог, так как неизвестно, где осуществлялись их сбор и последующее хранение.</w:t>
      </w:r>
    </w:p>
    <w:p w:rsidR="00D97A42" w:rsidRDefault="00D97A42" w:rsidP="00D97A4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7A42" w:rsidRDefault="00D97A42" w:rsidP="00D97A4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7A42" w:rsidRPr="00D97A42" w:rsidRDefault="00D97A42" w:rsidP="00D97A42">
      <w:pPr>
        <w:pStyle w:val="a3"/>
        <w:ind w:left="720"/>
        <w:jc w:val="right"/>
        <w:rPr>
          <w:rFonts w:ascii="Times New Roman" w:hAnsi="Times New Roman" w:cs="Times New Roman"/>
          <w:sz w:val="20"/>
          <w:szCs w:val="20"/>
        </w:rPr>
      </w:pPr>
    </w:p>
    <w:p w:rsidR="00D97A42" w:rsidRPr="00D97A42" w:rsidRDefault="00D97A42" w:rsidP="00D97A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97A42">
        <w:rPr>
          <w:rFonts w:ascii="Times New Roman" w:hAnsi="Times New Roman" w:cs="Times New Roman"/>
          <w:sz w:val="20"/>
          <w:szCs w:val="20"/>
        </w:rPr>
        <w:t>По материалам сайта «ЗДОРОВОЕ ПИТАНИЕ» (https://здоровое-питание.рф)</w:t>
      </w:r>
    </w:p>
    <w:p w:rsidR="00D97A42" w:rsidRPr="00D97A42" w:rsidRDefault="00D97A42" w:rsidP="00D97A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EE7426" w:rsidRPr="00D97A42" w:rsidRDefault="00D97A42" w:rsidP="00D97A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97A42">
        <w:rPr>
          <w:rFonts w:ascii="Times New Roman" w:hAnsi="Times New Roman" w:cs="Times New Roman"/>
          <w:sz w:val="20"/>
          <w:szCs w:val="20"/>
        </w:rPr>
        <w:t xml:space="preserve">Статью подготовила: старший специалист 1 разряда Конева Надежда Михайловна Ногинского </w:t>
      </w:r>
      <w:bookmarkStart w:id="0" w:name="_GoBack"/>
      <w:bookmarkEnd w:id="0"/>
      <w:r w:rsidRPr="00D97A42">
        <w:rPr>
          <w:rFonts w:ascii="Times New Roman" w:hAnsi="Times New Roman" w:cs="Times New Roman"/>
          <w:sz w:val="20"/>
          <w:szCs w:val="20"/>
        </w:rPr>
        <w:t xml:space="preserve">территориального отдела Управления </w:t>
      </w:r>
      <w:proofErr w:type="spellStart"/>
      <w:r w:rsidRPr="00D97A42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D97A42">
        <w:rPr>
          <w:rFonts w:ascii="Times New Roman" w:hAnsi="Times New Roman" w:cs="Times New Roman"/>
          <w:sz w:val="20"/>
          <w:szCs w:val="20"/>
        </w:rPr>
        <w:t xml:space="preserve"> по Московской области</w:t>
      </w:r>
    </w:p>
    <w:sectPr w:rsidR="00EE7426" w:rsidRPr="00D97A42" w:rsidSect="001243A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E7790"/>
    <w:multiLevelType w:val="hybridMultilevel"/>
    <w:tmpl w:val="60AC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64"/>
    <w:rsid w:val="001243AB"/>
    <w:rsid w:val="002F2AB3"/>
    <w:rsid w:val="003D2EC6"/>
    <w:rsid w:val="004948FB"/>
    <w:rsid w:val="0059059F"/>
    <w:rsid w:val="00895C5F"/>
    <w:rsid w:val="00C63C64"/>
    <w:rsid w:val="00D97A42"/>
    <w:rsid w:val="00EB4909"/>
    <w:rsid w:val="00E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D8B4-4F96-49C6-BC32-F9A3414A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Пользователь Windows</cp:lastModifiedBy>
  <cp:revision>2</cp:revision>
  <dcterms:created xsi:type="dcterms:W3CDTF">2024-05-08T09:11:00Z</dcterms:created>
  <dcterms:modified xsi:type="dcterms:W3CDTF">2024-05-08T09:11:00Z</dcterms:modified>
</cp:coreProperties>
</file>