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9C2FB6" w:rsidRDefault="002D224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</w:t>
      </w:r>
      <w:r w:rsidR="00946201" w:rsidRPr="009C2FB6">
        <w:rPr>
          <w:rFonts w:eastAsia="Calibri"/>
          <w:sz w:val="26"/>
          <w:szCs w:val="26"/>
          <w:lang w:eastAsia="en-US"/>
        </w:rPr>
        <w:t>униципальное бюджетное учреждение культуры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«Централизованная библиотечная система»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Марьяновского муниципального района Омской области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План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ме</w:t>
      </w:r>
      <w:r w:rsidR="00255B58" w:rsidRPr="009C2FB6">
        <w:rPr>
          <w:rFonts w:eastAsia="Calibri"/>
          <w:b/>
          <w:sz w:val="26"/>
          <w:szCs w:val="26"/>
          <w:lang w:eastAsia="en-US"/>
        </w:rPr>
        <w:t xml:space="preserve">роприятий ЦБ им. В.Н. Ганичева </w:t>
      </w:r>
      <w:r w:rsidR="000F74FC" w:rsidRPr="009C2FB6">
        <w:rPr>
          <w:rFonts w:eastAsia="Calibri"/>
          <w:b/>
          <w:sz w:val="26"/>
          <w:szCs w:val="26"/>
          <w:lang w:eastAsia="en-US"/>
        </w:rPr>
        <w:t xml:space="preserve">в </w:t>
      </w:r>
      <w:r w:rsidR="001A5BDB" w:rsidRPr="009C2FB6">
        <w:rPr>
          <w:rFonts w:eastAsia="Calibri"/>
          <w:b/>
          <w:sz w:val="26"/>
          <w:szCs w:val="26"/>
          <w:lang w:eastAsia="en-US"/>
        </w:rPr>
        <w:t>ию</w:t>
      </w:r>
      <w:r w:rsidR="004D2039">
        <w:rPr>
          <w:rFonts w:eastAsia="Calibri"/>
          <w:b/>
          <w:sz w:val="26"/>
          <w:szCs w:val="26"/>
          <w:lang w:eastAsia="en-US"/>
        </w:rPr>
        <w:t>л</w:t>
      </w:r>
      <w:r w:rsidRPr="009C2FB6">
        <w:rPr>
          <w:rFonts w:eastAsia="Calibri"/>
          <w:b/>
          <w:sz w:val="26"/>
          <w:szCs w:val="26"/>
          <w:lang w:eastAsia="en-US"/>
        </w:rPr>
        <w:t>е 20</w:t>
      </w:r>
      <w:r w:rsidR="006E7D11" w:rsidRPr="009C2FB6">
        <w:rPr>
          <w:rFonts w:eastAsia="Calibri"/>
          <w:b/>
          <w:sz w:val="26"/>
          <w:szCs w:val="26"/>
          <w:lang w:eastAsia="en-US"/>
        </w:rPr>
        <w:t>2</w:t>
      </w:r>
      <w:r w:rsidR="00AA3F64" w:rsidRPr="009C2FB6">
        <w:rPr>
          <w:rFonts w:eastAsia="Calibri"/>
          <w:b/>
          <w:sz w:val="26"/>
          <w:szCs w:val="26"/>
          <w:lang w:eastAsia="en-US"/>
        </w:rPr>
        <w:t>2</w:t>
      </w:r>
      <w:r w:rsidRPr="009C2FB6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1F7F36" w:rsidRPr="009C2FB6" w:rsidRDefault="001F7F36" w:rsidP="00CB3E8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677"/>
        <w:gridCol w:w="1276"/>
        <w:gridCol w:w="2126"/>
        <w:gridCol w:w="1560"/>
      </w:tblGrid>
      <w:tr w:rsidR="00CB3E86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Дата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Аудитория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Ответственные </w:t>
            </w:r>
          </w:p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9C2FB6" w:rsidRDefault="00CB3E86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Планируемое число участников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1E1D44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E1D44">
              <w:rPr>
                <w:rFonts w:eastAsia="Calibri"/>
                <w:sz w:val="26"/>
                <w:szCs w:val="26"/>
                <w:lang w:eastAsia="en-US"/>
              </w:rPr>
              <w:t>1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E1D44" w:rsidRDefault="001E1D44" w:rsidP="001E1D44">
            <w:pPr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«Живописная Россия»</w:t>
            </w:r>
          </w:p>
          <w:p w:rsidR="00BC3DE9" w:rsidRDefault="001E1D44" w:rsidP="001E1D44">
            <w:pPr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Интерактивное путешествие по музеям страны</w:t>
            </w:r>
          </w:p>
          <w:p w:rsidR="006B48B2" w:rsidRPr="00BC3DE9" w:rsidRDefault="006B48B2" w:rsidP="001E1D4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1E1D44" w:rsidP="00B04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1E1D44" w:rsidP="00B04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5335E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C5335E" w:rsidRDefault="00C5335E" w:rsidP="00C5335E">
            <w:pPr>
              <w:rPr>
                <w:sz w:val="26"/>
                <w:szCs w:val="26"/>
              </w:rPr>
            </w:pPr>
            <w:r w:rsidRPr="00C5335E">
              <w:rPr>
                <w:sz w:val="26"/>
                <w:szCs w:val="26"/>
              </w:rPr>
              <w:t>«</w:t>
            </w:r>
            <w:proofErr w:type="spellStart"/>
            <w:r w:rsidRPr="00C5335E">
              <w:rPr>
                <w:sz w:val="26"/>
                <w:szCs w:val="26"/>
              </w:rPr>
              <w:t>Марьяновский</w:t>
            </w:r>
            <w:proofErr w:type="spellEnd"/>
            <w:r w:rsidRPr="00C5335E">
              <w:rPr>
                <w:sz w:val="26"/>
                <w:szCs w:val="26"/>
              </w:rPr>
              <w:t xml:space="preserve"> район: прошлое, настоящее, будущее» </w:t>
            </w:r>
          </w:p>
          <w:p w:rsidR="00C5335E" w:rsidRPr="001E1D44" w:rsidRDefault="00C5335E" w:rsidP="00C5335E">
            <w:pPr>
              <w:rPr>
                <w:sz w:val="26"/>
                <w:szCs w:val="26"/>
              </w:rPr>
            </w:pPr>
            <w:r w:rsidRPr="00C5335E">
              <w:rPr>
                <w:sz w:val="26"/>
                <w:szCs w:val="26"/>
              </w:rPr>
              <w:t>Историко-хронологический обзор в День поселка + культурная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BC3DE9" w:rsidRDefault="00C5335E" w:rsidP="002D08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Default="00C5335E" w:rsidP="002D08B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Гурин Е.Ю.</w:t>
            </w:r>
          </w:p>
          <w:p w:rsidR="00C5335E" w:rsidRPr="009C2FB6" w:rsidRDefault="00C5335E" w:rsidP="002D08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C5335E" w:rsidRPr="009C2FB6" w:rsidRDefault="00C5335E" w:rsidP="00C5335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2D08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C5335E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BC3DE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pStyle w:val="map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"Ларец волшебных чудес"</w:t>
            </w:r>
          </w:p>
          <w:p w:rsidR="00C5335E" w:rsidRDefault="00C5335E" w:rsidP="001E1D44">
            <w:pPr>
              <w:pStyle w:val="map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Виртуальная игра по мотивам сибирских сказок</w:t>
            </w:r>
          </w:p>
          <w:p w:rsidR="00C5335E" w:rsidRPr="009C2FB6" w:rsidRDefault="00C5335E" w:rsidP="001E1D44">
            <w:pPr>
              <w:pStyle w:val="map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066C6F">
            <w:pPr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C5335E" w:rsidRPr="009C2FB6" w:rsidRDefault="00C5335E" w:rsidP="00066C6F">
            <w:pPr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066C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5335E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5142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rPr>
                <w:sz w:val="26"/>
                <w:szCs w:val="26"/>
                <w:u w:val="single"/>
              </w:rPr>
            </w:pPr>
            <w:r w:rsidRPr="001E1D44">
              <w:rPr>
                <w:sz w:val="26"/>
                <w:szCs w:val="26"/>
                <w:u w:val="single"/>
              </w:rPr>
              <w:t>День семьи, любви и верности</w:t>
            </w:r>
          </w:p>
          <w:p w:rsidR="00C5335E" w:rsidRDefault="00C5335E" w:rsidP="001E1D44">
            <w:pPr>
              <w:rPr>
                <w:sz w:val="26"/>
                <w:szCs w:val="26"/>
              </w:rPr>
            </w:pPr>
          </w:p>
          <w:p w:rsidR="00C5335E" w:rsidRPr="001E1D44" w:rsidRDefault="00C5335E" w:rsidP="001E1D44">
            <w:pPr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 xml:space="preserve">«Сказ о Петре и </w:t>
            </w:r>
            <w:proofErr w:type="spellStart"/>
            <w:r w:rsidRPr="001E1D44">
              <w:rPr>
                <w:sz w:val="26"/>
                <w:szCs w:val="26"/>
              </w:rPr>
              <w:t>Февронии</w:t>
            </w:r>
            <w:proofErr w:type="spellEnd"/>
            <w:r w:rsidRPr="001E1D44">
              <w:rPr>
                <w:sz w:val="26"/>
                <w:szCs w:val="26"/>
              </w:rPr>
              <w:t xml:space="preserve"> Муромских» </w:t>
            </w:r>
          </w:p>
          <w:p w:rsidR="00C5335E" w:rsidRPr="001E1D44" w:rsidRDefault="00C5335E" w:rsidP="001E1D44">
            <w:pPr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Слайд-беседа</w:t>
            </w:r>
          </w:p>
          <w:p w:rsidR="00C5335E" w:rsidRPr="001E1D44" w:rsidRDefault="00C5335E" w:rsidP="001E1D44">
            <w:pPr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«Ромашка на счастье»</w:t>
            </w:r>
          </w:p>
          <w:p w:rsidR="00C5335E" w:rsidRDefault="00C5335E" w:rsidP="001E1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</w:t>
            </w:r>
          </w:p>
          <w:p w:rsidR="00C5335E" w:rsidRPr="00BC3DE9" w:rsidRDefault="00C5335E" w:rsidP="001E1D4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BC3DE9" w:rsidRDefault="00C5335E" w:rsidP="00B0419C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Волкова Т.П.</w:t>
            </w:r>
          </w:p>
          <w:p w:rsidR="00C5335E" w:rsidRPr="009C2FB6" w:rsidRDefault="00C5335E" w:rsidP="001E1D44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1E1D44">
              <w:rPr>
                <w:sz w:val="26"/>
                <w:szCs w:val="26"/>
              </w:rPr>
              <w:t>Гасникова</w:t>
            </w:r>
            <w:proofErr w:type="spellEnd"/>
            <w:r w:rsidRPr="001E1D44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C5335E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51421E">
            <w:pPr>
              <w:jc w:val="center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Default="00C5335E" w:rsidP="001E1D44">
            <w:pPr>
              <w:rPr>
                <w:bCs/>
                <w:sz w:val="26"/>
                <w:szCs w:val="26"/>
              </w:rPr>
            </w:pPr>
            <w:r w:rsidRPr="001E1D44">
              <w:rPr>
                <w:bCs/>
                <w:sz w:val="26"/>
                <w:szCs w:val="26"/>
              </w:rPr>
              <w:t>«Есть память обо мне…»</w:t>
            </w:r>
          </w:p>
          <w:p w:rsidR="00C5335E" w:rsidRPr="001E1D44" w:rsidRDefault="00C5335E" w:rsidP="001E1D44">
            <w:pPr>
              <w:rPr>
                <w:bCs/>
                <w:sz w:val="26"/>
                <w:szCs w:val="26"/>
              </w:rPr>
            </w:pPr>
            <w:r w:rsidRPr="001E1D44">
              <w:rPr>
                <w:bCs/>
                <w:sz w:val="26"/>
                <w:szCs w:val="26"/>
              </w:rPr>
              <w:t xml:space="preserve">Интерактивное знакомство </w:t>
            </w:r>
            <w:r>
              <w:rPr>
                <w:bCs/>
                <w:sz w:val="26"/>
                <w:szCs w:val="26"/>
              </w:rPr>
              <w:t xml:space="preserve"> с жизнью и творчеством писателя В.Н. Ганичева</w:t>
            </w:r>
          </w:p>
          <w:p w:rsidR="00C5335E" w:rsidRPr="009C2FB6" w:rsidRDefault="00C5335E" w:rsidP="001E1D44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Волкова Т.П.</w:t>
            </w:r>
          </w:p>
          <w:p w:rsidR="00C5335E" w:rsidRPr="009C2FB6" w:rsidRDefault="00C5335E" w:rsidP="001E1D44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1E1D44">
              <w:rPr>
                <w:sz w:val="26"/>
                <w:szCs w:val="26"/>
              </w:rPr>
              <w:t>Дьячкова</w:t>
            </w:r>
            <w:proofErr w:type="spellEnd"/>
            <w:r w:rsidRPr="001E1D44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5335E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51421E">
            <w:pPr>
              <w:jc w:val="center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9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rPr>
                <w:bCs/>
                <w:sz w:val="26"/>
                <w:szCs w:val="26"/>
              </w:rPr>
            </w:pPr>
            <w:r w:rsidRPr="001E1D44">
              <w:rPr>
                <w:bCs/>
                <w:sz w:val="26"/>
                <w:szCs w:val="26"/>
              </w:rPr>
              <w:t>«Роман-газета»: история страны, история журнала»</w:t>
            </w:r>
          </w:p>
          <w:p w:rsidR="00C5335E" w:rsidRDefault="00C5335E" w:rsidP="001E1D44">
            <w:pPr>
              <w:rPr>
                <w:bCs/>
                <w:sz w:val="26"/>
                <w:szCs w:val="26"/>
              </w:rPr>
            </w:pPr>
            <w:r w:rsidRPr="001E1D44">
              <w:rPr>
                <w:bCs/>
                <w:sz w:val="26"/>
                <w:szCs w:val="26"/>
              </w:rPr>
              <w:t>Ретро-выставка (к 95-летию выпуска первого номера «Роман - газеты»)</w:t>
            </w:r>
          </w:p>
          <w:p w:rsidR="00C5335E" w:rsidRPr="009C2FB6" w:rsidRDefault="00C5335E" w:rsidP="001E1D44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Волкова Т.П.</w:t>
            </w:r>
          </w:p>
          <w:p w:rsidR="00C5335E" w:rsidRPr="001E1D44" w:rsidRDefault="00C5335E" w:rsidP="001E1D44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1E1D44">
              <w:rPr>
                <w:sz w:val="26"/>
                <w:szCs w:val="26"/>
              </w:rPr>
              <w:t>Дьячкова</w:t>
            </w:r>
            <w:proofErr w:type="spellEnd"/>
            <w:r w:rsidRPr="001E1D44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5335E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5142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rPr>
                <w:bCs/>
                <w:sz w:val="26"/>
                <w:szCs w:val="26"/>
              </w:rPr>
            </w:pPr>
            <w:r w:rsidRPr="001E1D44">
              <w:rPr>
                <w:bCs/>
                <w:sz w:val="26"/>
                <w:szCs w:val="26"/>
              </w:rPr>
              <w:t>«Рыцарь  пера  и  шпаги»</w:t>
            </w:r>
          </w:p>
          <w:p w:rsidR="00C5335E" w:rsidRPr="001E1D44" w:rsidRDefault="00C5335E" w:rsidP="001E1D44">
            <w:pPr>
              <w:rPr>
                <w:bCs/>
                <w:sz w:val="26"/>
                <w:szCs w:val="26"/>
              </w:rPr>
            </w:pPr>
            <w:r w:rsidRPr="001E1D44">
              <w:rPr>
                <w:bCs/>
                <w:sz w:val="26"/>
                <w:szCs w:val="26"/>
              </w:rPr>
              <w:t>Выставка-обзор о жизни и творчестве французского романиста А. Дюма</w:t>
            </w:r>
          </w:p>
          <w:p w:rsidR="00C5335E" w:rsidRDefault="00C5335E" w:rsidP="001E1D44">
            <w:pPr>
              <w:rPr>
                <w:bCs/>
                <w:sz w:val="26"/>
                <w:szCs w:val="26"/>
              </w:rPr>
            </w:pPr>
            <w:r w:rsidRPr="001E1D44">
              <w:rPr>
                <w:bCs/>
                <w:sz w:val="26"/>
                <w:szCs w:val="26"/>
              </w:rPr>
              <w:t>(к 220-летию  со  дня  рождения  писателя А. Дюма)</w:t>
            </w:r>
          </w:p>
          <w:p w:rsidR="00C5335E" w:rsidRPr="009C2FB6" w:rsidRDefault="00C5335E" w:rsidP="001E1D44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066C6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C5335E" w:rsidRPr="009C2FB6" w:rsidRDefault="00C5335E" w:rsidP="00066C6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E91B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C5335E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51421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1E1D44" w:rsidRDefault="00C5335E" w:rsidP="001E1D44">
            <w:pPr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«Художник, воспевающий море»</w:t>
            </w:r>
          </w:p>
          <w:p w:rsidR="00C5335E" w:rsidRPr="001E1D44" w:rsidRDefault="00C5335E" w:rsidP="001E1D44">
            <w:pPr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Видео-обзор</w:t>
            </w:r>
          </w:p>
          <w:p w:rsidR="00C5335E" w:rsidRDefault="00C5335E" w:rsidP="001E1D44">
            <w:pPr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(к 205-летию со дня рождения русского художника Айвазовского И.К.)</w:t>
            </w:r>
            <w:r w:rsidRPr="001E1D44">
              <w:rPr>
                <w:sz w:val="26"/>
                <w:szCs w:val="26"/>
              </w:rPr>
              <w:tab/>
            </w:r>
          </w:p>
          <w:p w:rsidR="00C5335E" w:rsidRPr="00BC3DE9" w:rsidRDefault="00C5335E" w:rsidP="001E1D4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BC3DE9" w:rsidRDefault="00C5335E" w:rsidP="009C2FB6">
            <w:pPr>
              <w:jc w:val="center"/>
              <w:rPr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C5335E" w:rsidRPr="009C2FB6" w:rsidRDefault="00C5335E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5E" w:rsidRPr="009C2FB6" w:rsidRDefault="00C5335E" w:rsidP="00066C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410939" w:rsidRPr="009C2FB6" w:rsidRDefault="001E1D44" w:rsidP="00CB3E86">
      <w:pPr>
        <w:tabs>
          <w:tab w:val="left" w:pos="2179"/>
        </w:tabs>
        <w:spacing w:line="276" w:lineRule="auto"/>
        <w:jc w:val="both"/>
        <w:rPr>
          <w:sz w:val="26"/>
          <w:szCs w:val="26"/>
        </w:rPr>
      </w:pPr>
      <w:r w:rsidRPr="001E1D44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 xml:space="preserve">Директор </w:t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  <w:t>Е.Ю. Гурин</w:t>
      </w:r>
    </w:p>
    <w:p w:rsidR="001E1D44" w:rsidRPr="001E1D44" w:rsidRDefault="00BC3DE9" w:rsidP="001E1D44">
      <w:pPr>
        <w:rPr>
          <w:sz w:val="26"/>
          <w:szCs w:val="26"/>
        </w:rPr>
      </w:pPr>
      <w:bookmarkStart w:id="0" w:name="_GoBack"/>
      <w:bookmarkEnd w:id="0"/>
      <w:r w:rsidRPr="009C2FB6">
        <w:rPr>
          <w:sz w:val="26"/>
          <w:szCs w:val="26"/>
        </w:rPr>
        <w:tab/>
      </w:r>
    </w:p>
    <w:sectPr w:rsidR="001E1D44" w:rsidRPr="001E1D44" w:rsidSect="00C5335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E1D44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4D2039"/>
    <w:rsid w:val="0051421E"/>
    <w:rsid w:val="00690808"/>
    <w:rsid w:val="006B48B2"/>
    <w:rsid w:val="006B6BF7"/>
    <w:rsid w:val="006D38E5"/>
    <w:rsid w:val="006D70B3"/>
    <w:rsid w:val="006E7D11"/>
    <w:rsid w:val="007A4FB0"/>
    <w:rsid w:val="007E5D64"/>
    <w:rsid w:val="007F2C71"/>
    <w:rsid w:val="00825A5E"/>
    <w:rsid w:val="00832DBF"/>
    <w:rsid w:val="008C0210"/>
    <w:rsid w:val="008E551B"/>
    <w:rsid w:val="008F306F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B10A8A"/>
    <w:rsid w:val="00B52121"/>
    <w:rsid w:val="00BC3DE9"/>
    <w:rsid w:val="00C15EF1"/>
    <w:rsid w:val="00C5335E"/>
    <w:rsid w:val="00C72794"/>
    <w:rsid w:val="00CA5814"/>
    <w:rsid w:val="00CB363B"/>
    <w:rsid w:val="00CB3E86"/>
    <w:rsid w:val="00D01139"/>
    <w:rsid w:val="00D3661E"/>
    <w:rsid w:val="00D402D2"/>
    <w:rsid w:val="00D4606A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65</cp:revision>
  <cp:lastPrinted>2022-06-10T10:01:00Z</cp:lastPrinted>
  <dcterms:created xsi:type="dcterms:W3CDTF">2017-12-10T03:49:00Z</dcterms:created>
  <dcterms:modified xsi:type="dcterms:W3CDTF">2022-06-10T10:04:00Z</dcterms:modified>
</cp:coreProperties>
</file>