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A57" w:rsidRPr="00265A57" w:rsidRDefault="00265A57" w:rsidP="00265A57">
      <w:pPr>
        <w:spacing w:line="240" w:lineRule="auto"/>
        <w:jc w:val="center"/>
        <w:rPr>
          <w:sz w:val="24"/>
          <w:szCs w:val="24"/>
        </w:rPr>
      </w:pPr>
      <w:r w:rsidRPr="00265A57">
        <w:rPr>
          <w:sz w:val="24"/>
          <w:szCs w:val="24"/>
        </w:rPr>
        <w:t>Муниципальное бюджетное учреждение культуры</w:t>
      </w:r>
    </w:p>
    <w:p w:rsidR="00265A57" w:rsidRPr="00265A57" w:rsidRDefault="00265A57" w:rsidP="00265A57">
      <w:pPr>
        <w:spacing w:line="240" w:lineRule="auto"/>
        <w:jc w:val="center"/>
        <w:rPr>
          <w:sz w:val="24"/>
          <w:szCs w:val="24"/>
        </w:rPr>
      </w:pPr>
      <w:r w:rsidRPr="00265A57">
        <w:rPr>
          <w:sz w:val="24"/>
          <w:szCs w:val="24"/>
        </w:rPr>
        <w:t>Централизованная библиотечная система</w:t>
      </w:r>
    </w:p>
    <w:p w:rsidR="00265A57" w:rsidRDefault="00265A57" w:rsidP="00265A57">
      <w:pPr>
        <w:spacing w:line="240" w:lineRule="auto"/>
        <w:jc w:val="center"/>
        <w:rPr>
          <w:sz w:val="24"/>
          <w:szCs w:val="24"/>
        </w:rPr>
      </w:pPr>
      <w:r w:rsidRPr="00265A57">
        <w:rPr>
          <w:sz w:val="24"/>
          <w:szCs w:val="24"/>
        </w:rPr>
        <w:t>«Марьяновского муниципального района Омской области</w:t>
      </w:r>
    </w:p>
    <w:p w:rsidR="00265A57" w:rsidRDefault="00265A57" w:rsidP="00265A57">
      <w:pPr>
        <w:spacing w:line="240" w:lineRule="auto"/>
        <w:jc w:val="center"/>
        <w:rPr>
          <w:sz w:val="24"/>
          <w:szCs w:val="24"/>
        </w:rPr>
      </w:pPr>
    </w:p>
    <w:p w:rsidR="00A05C02" w:rsidRDefault="00265A57" w:rsidP="00265A57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План проведения мероприятий </w:t>
      </w:r>
    </w:p>
    <w:p w:rsidR="00265A57" w:rsidRDefault="00265A57" w:rsidP="00265A57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 рамках </w:t>
      </w:r>
      <w:r w:rsidRPr="00265A57">
        <w:rPr>
          <w:sz w:val="24"/>
          <w:szCs w:val="24"/>
        </w:rPr>
        <w:t>международно</w:t>
      </w:r>
      <w:r>
        <w:rPr>
          <w:sz w:val="24"/>
          <w:szCs w:val="24"/>
        </w:rPr>
        <w:t>го</w:t>
      </w:r>
      <w:r w:rsidRPr="00265A57">
        <w:rPr>
          <w:sz w:val="24"/>
          <w:szCs w:val="24"/>
        </w:rPr>
        <w:t xml:space="preserve"> дн</w:t>
      </w:r>
      <w:r>
        <w:rPr>
          <w:sz w:val="24"/>
          <w:szCs w:val="24"/>
        </w:rPr>
        <w:t xml:space="preserve">я </w:t>
      </w:r>
      <w:r w:rsidRPr="00265A57">
        <w:rPr>
          <w:sz w:val="24"/>
          <w:szCs w:val="24"/>
        </w:rPr>
        <w:t>борьбы с наркоманией и незаконным оборотом наркотиков</w:t>
      </w:r>
      <w:r>
        <w:rPr>
          <w:sz w:val="24"/>
          <w:szCs w:val="24"/>
        </w:rPr>
        <w:t xml:space="preserve"> </w:t>
      </w:r>
    </w:p>
    <w:p w:rsidR="00A05C02" w:rsidRDefault="00A05C02" w:rsidP="00265A57">
      <w:pPr>
        <w:spacing w:line="240" w:lineRule="auto"/>
        <w:jc w:val="center"/>
        <w:rPr>
          <w:sz w:val="24"/>
          <w:szCs w:val="24"/>
        </w:rPr>
      </w:pPr>
    </w:p>
    <w:p w:rsidR="00265A57" w:rsidRDefault="00265A57" w:rsidP="00265A57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26 июня 2023 года</w:t>
      </w:r>
    </w:p>
    <w:p w:rsidR="00A05C02" w:rsidRPr="00265A57" w:rsidRDefault="00A05C02" w:rsidP="00A05C02">
      <w:pPr>
        <w:spacing w:line="276" w:lineRule="auto"/>
        <w:rPr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3793"/>
        <w:gridCol w:w="1379"/>
        <w:gridCol w:w="1598"/>
        <w:gridCol w:w="2233"/>
      </w:tblGrid>
      <w:tr w:rsidR="00265A57" w:rsidTr="00A05C02">
        <w:tc>
          <w:tcPr>
            <w:tcW w:w="568" w:type="dxa"/>
          </w:tcPr>
          <w:p w:rsidR="00265A57" w:rsidRDefault="00265A57" w:rsidP="00265A57">
            <w:pPr>
              <w:spacing w:line="240" w:lineRule="auto"/>
              <w:rPr>
                <w:sz w:val="24"/>
                <w:szCs w:val="24"/>
              </w:rPr>
            </w:pPr>
            <w:r w:rsidRPr="00265A57">
              <w:rPr>
                <w:sz w:val="24"/>
                <w:szCs w:val="24"/>
              </w:rPr>
              <w:t>№</w:t>
            </w:r>
          </w:p>
          <w:p w:rsidR="00A05C02" w:rsidRPr="00265A57" w:rsidRDefault="00A05C02" w:rsidP="00265A57">
            <w:pPr>
              <w:spacing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3793" w:type="dxa"/>
          </w:tcPr>
          <w:p w:rsidR="00265A57" w:rsidRPr="00265A57" w:rsidRDefault="00265A57" w:rsidP="00265A57">
            <w:pPr>
              <w:spacing w:line="240" w:lineRule="auto"/>
              <w:rPr>
                <w:sz w:val="24"/>
                <w:szCs w:val="24"/>
              </w:rPr>
            </w:pPr>
            <w:r w:rsidRPr="00265A57">
              <w:rPr>
                <w:sz w:val="24"/>
                <w:szCs w:val="24"/>
              </w:rPr>
              <w:t>Название мероприятия, форма работы</w:t>
            </w:r>
          </w:p>
        </w:tc>
        <w:tc>
          <w:tcPr>
            <w:tcW w:w="1379" w:type="dxa"/>
          </w:tcPr>
          <w:p w:rsidR="00265A57" w:rsidRPr="00265A57" w:rsidRDefault="00265A57" w:rsidP="00265A57">
            <w:pPr>
              <w:spacing w:line="240" w:lineRule="auto"/>
              <w:rPr>
                <w:sz w:val="24"/>
                <w:szCs w:val="24"/>
              </w:rPr>
            </w:pPr>
            <w:r w:rsidRPr="00265A57">
              <w:rPr>
                <w:sz w:val="24"/>
                <w:szCs w:val="24"/>
              </w:rPr>
              <w:t>Аудитория</w:t>
            </w:r>
          </w:p>
        </w:tc>
        <w:tc>
          <w:tcPr>
            <w:tcW w:w="1598" w:type="dxa"/>
          </w:tcPr>
          <w:p w:rsidR="00265A57" w:rsidRPr="00265A57" w:rsidRDefault="00265A57" w:rsidP="00265A5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Планируемое число участников</w:t>
            </w:r>
          </w:p>
        </w:tc>
        <w:tc>
          <w:tcPr>
            <w:tcW w:w="2233" w:type="dxa"/>
          </w:tcPr>
          <w:p w:rsidR="00265A57" w:rsidRPr="00265A57" w:rsidRDefault="00265A57" w:rsidP="00265A57">
            <w:pPr>
              <w:spacing w:line="240" w:lineRule="auto"/>
              <w:rPr>
                <w:sz w:val="24"/>
                <w:szCs w:val="24"/>
              </w:rPr>
            </w:pPr>
            <w:r w:rsidRPr="00265A57">
              <w:rPr>
                <w:sz w:val="24"/>
                <w:szCs w:val="24"/>
              </w:rPr>
              <w:t>Исполнитель</w:t>
            </w:r>
          </w:p>
        </w:tc>
      </w:tr>
      <w:tr w:rsidR="00265A57" w:rsidTr="00A05C02">
        <w:tc>
          <w:tcPr>
            <w:tcW w:w="568" w:type="dxa"/>
          </w:tcPr>
          <w:p w:rsidR="00265A57" w:rsidRPr="00265A57" w:rsidRDefault="00A05C02" w:rsidP="00265A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93" w:type="dxa"/>
          </w:tcPr>
          <w:p w:rsidR="00265A57" w:rsidRPr="00265A57" w:rsidRDefault="00265A57" w:rsidP="00265A5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265A57">
              <w:rPr>
                <w:rFonts w:eastAsia="Times New Roman"/>
                <w:sz w:val="24"/>
                <w:szCs w:val="24"/>
              </w:rPr>
              <w:t>«Опасная дружба»</w:t>
            </w:r>
          </w:p>
          <w:p w:rsidR="00265A57" w:rsidRDefault="00265A57" w:rsidP="00265A5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265A57">
              <w:rPr>
                <w:rFonts w:eastAsia="Times New Roman"/>
                <w:sz w:val="24"/>
                <w:szCs w:val="24"/>
              </w:rPr>
              <w:t>Выставка-беседа</w:t>
            </w:r>
          </w:p>
          <w:p w:rsidR="00A05C02" w:rsidRPr="00265A57" w:rsidRDefault="00A05C02" w:rsidP="00265A5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265A57" w:rsidRPr="00265A57" w:rsidRDefault="00265A57" w:rsidP="00A05C0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65A57">
              <w:rPr>
                <w:rFonts w:eastAsia="Times New Roman"/>
                <w:sz w:val="24"/>
                <w:szCs w:val="24"/>
              </w:rPr>
              <w:t>1</w:t>
            </w:r>
            <w:r w:rsidR="00A05C02">
              <w:rPr>
                <w:rFonts w:eastAsia="Times New Roman"/>
                <w:sz w:val="24"/>
                <w:szCs w:val="24"/>
              </w:rPr>
              <w:t>6</w:t>
            </w:r>
            <w:r w:rsidRPr="00265A57"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1598" w:type="dxa"/>
          </w:tcPr>
          <w:p w:rsidR="00265A57" w:rsidRPr="00265A57" w:rsidRDefault="00A05C02" w:rsidP="00A05C0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35</w:t>
            </w:r>
          </w:p>
        </w:tc>
        <w:tc>
          <w:tcPr>
            <w:tcW w:w="2233" w:type="dxa"/>
          </w:tcPr>
          <w:p w:rsidR="00265A57" w:rsidRPr="00265A57" w:rsidRDefault="00265A57" w:rsidP="00265A57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65A57">
              <w:rPr>
                <w:rFonts w:eastAsia="Times New Roman"/>
                <w:sz w:val="24"/>
                <w:szCs w:val="24"/>
              </w:rPr>
              <w:t>ЦБ</w:t>
            </w:r>
            <w:r>
              <w:t xml:space="preserve"> </w:t>
            </w:r>
            <w:r w:rsidRPr="00265A57">
              <w:rPr>
                <w:rFonts w:eastAsia="Times New Roman"/>
                <w:sz w:val="24"/>
                <w:szCs w:val="24"/>
              </w:rPr>
              <w:t>им. В.Н. Ганичева</w:t>
            </w:r>
          </w:p>
        </w:tc>
      </w:tr>
      <w:tr w:rsidR="00265A57" w:rsidTr="00A05C02">
        <w:tc>
          <w:tcPr>
            <w:tcW w:w="568" w:type="dxa"/>
          </w:tcPr>
          <w:p w:rsidR="00265A57" w:rsidRPr="00265A57" w:rsidRDefault="00A05C02" w:rsidP="00265A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93" w:type="dxa"/>
          </w:tcPr>
          <w:p w:rsidR="00265A57" w:rsidRPr="00265A57" w:rsidRDefault="00265A57" w:rsidP="00265A57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00265A57">
              <w:rPr>
                <w:sz w:val="24"/>
                <w:szCs w:val="24"/>
                <w:lang w:eastAsia="ru-RU"/>
              </w:rPr>
              <w:t>«Вредным привычкам – книжный заслон»</w:t>
            </w:r>
          </w:p>
          <w:p w:rsidR="00265A57" w:rsidRDefault="00265A57" w:rsidP="00265A57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00265A57">
              <w:rPr>
                <w:sz w:val="24"/>
                <w:szCs w:val="24"/>
                <w:lang w:eastAsia="ru-RU"/>
              </w:rPr>
              <w:t>Беседа у выставки</w:t>
            </w:r>
          </w:p>
          <w:p w:rsidR="00A05C02" w:rsidRPr="00265A57" w:rsidRDefault="00A05C02" w:rsidP="00265A57">
            <w:pPr>
              <w:spacing w:line="240" w:lineRule="auto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</w:tcPr>
          <w:p w:rsidR="00265A57" w:rsidRPr="00265A57" w:rsidRDefault="00265A57" w:rsidP="00265A5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65A57">
              <w:rPr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1598" w:type="dxa"/>
          </w:tcPr>
          <w:p w:rsidR="00265A57" w:rsidRPr="00265A57" w:rsidRDefault="00A05C02" w:rsidP="00A05C0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2233" w:type="dxa"/>
          </w:tcPr>
          <w:p w:rsidR="00265A57" w:rsidRPr="00265A57" w:rsidRDefault="00265A57" w:rsidP="00265A57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265A57">
              <w:rPr>
                <w:rFonts w:eastAsia="Times New Roman"/>
                <w:sz w:val="24"/>
                <w:szCs w:val="24"/>
              </w:rPr>
              <w:t>Пикет</w:t>
            </w:r>
            <w:r>
              <w:rPr>
                <w:rFonts w:eastAsia="Times New Roman"/>
                <w:sz w:val="24"/>
                <w:szCs w:val="24"/>
              </w:rPr>
              <w:t>инская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сельская библиотека-филиал</w:t>
            </w:r>
          </w:p>
        </w:tc>
      </w:tr>
      <w:tr w:rsidR="00265A57" w:rsidTr="00A05C02">
        <w:tc>
          <w:tcPr>
            <w:tcW w:w="568" w:type="dxa"/>
          </w:tcPr>
          <w:p w:rsidR="00265A57" w:rsidRPr="00265A57" w:rsidRDefault="00A05C02" w:rsidP="00265A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93" w:type="dxa"/>
          </w:tcPr>
          <w:p w:rsidR="00265A57" w:rsidRPr="00265A57" w:rsidRDefault="00265A57" w:rsidP="00265A57">
            <w:pPr>
              <w:spacing w:line="240" w:lineRule="auto"/>
              <w:rPr>
                <w:sz w:val="24"/>
                <w:szCs w:val="24"/>
              </w:rPr>
            </w:pPr>
            <w:r w:rsidRPr="00265A57">
              <w:rPr>
                <w:sz w:val="24"/>
                <w:szCs w:val="24"/>
              </w:rPr>
              <w:t xml:space="preserve">«Беда по имени Наркотики» Тематическая беседа+ </w:t>
            </w:r>
            <w:proofErr w:type="spellStart"/>
            <w:r w:rsidRPr="00265A57">
              <w:rPr>
                <w:sz w:val="24"/>
                <w:szCs w:val="24"/>
              </w:rPr>
              <w:t>киночас</w:t>
            </w:r>
            <w:proofErr w:type="spellEnd"/>
            <w:r w:rsidRPr="00265A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79" w:type="dxa"/>
          </w:tcPr>
          <w:p w:rsidR="00265A57" w:rsidRPr="00265A57" w:rsidRDefault="00265A57" w:rsidP="00265A5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65A57">
              <w:rPr>
                <w:sz w:val="24"/>
                <w:szCs w:val="24"/>
              </w:rPr>
              <w:t>16+</w:t>
            </w:r>
          </w:p>
        </w:tc>
        <w:tc>
          <w:tcPr>
            <w:tcW w:w="1598" w:type="dxa"/>
          </w:tcPr>
          <w:p w:rsidR="00265A57" w:rsidRPr="00265A57" w:rsidRDefault="00A05C02" w:rsidP="00A05C0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2233" w:type="dxa"/>
          </w:tcPr>
          <w:p w:rsidR="00265A57" w:rsidRPr="00265A57" w:rsidRDefault="00265A57" w:rsidP="00265A57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265A57">
              <w:rPr>
                <w:rFonts w:eastAsia="Times New Roman"/>
                <w:sz w:val="24"/>
                <w:szCs w:val="24"/>
              </w:rPr>
              <w:t>Бог</w:t>
            </w:r>
            <w:r>
              <w:rPr>
                <w:rFonts w:eastAsia="Times New Roman"/>
                <w:sz w:val="24"/>
                <w:szCs w:val="24"/>
              </w:rPr>
              <w:t>олюбовская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сельская библиотека-филиал</w:t>
            </w:r>
          </w:p>
        </w:tc>
      </w:tr>
      <w:tr w:rsidR="00265A57" w:rsidTr="00A05C02">
        <w:tc>
          <w:tcPr>
            <w:tcW w:w="568" w:type="dxa"/>
          </w:tcPr>
          <w:p w:rsidR="00265A57" w:rsidRPr="00265A57" w:rsidRDefault="00A05C02" w:rsidP="00265A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93" w:type="dxa"/>
          </w:tcPr>
          <w:p w:rsidR="00A05C02" w:rsidRDefault="00265A57" w:rsidP="00265A57">
            <w:pPr>
              <w:spacing w:line="240" w:lineRule="auto"/>
              <w:rPr>
                <w:sz w:val="24"/>
                <w:szCs w:val="24"/>
              </w:rPr>
            </w:pPr>
            <w:r w:rsidRPr="00265A57">
              <w:rPr>
                <w:sz w:val="24"/>
                <w:szCs w:val="24"/>
              </w:rPr>
              <w:t xml:space="preserve">«Как не попасть в ловушку наркомании» </w:t>
            </w:r>
          </w:p>
          <w:p w:rsidR="00265A57" w:rsidRDefault="00265A57" w:rsidP="00265A57">
            <w:pPr>
              <w:spacing w:line="240" w:lineRule="auto"/>
              <w:rPr>
                <w:sz w:val="24"/>
                <w:szCs w:val="24"/>
              </w:rPr>
            </w:pPr>
            <w:r w:rsidRPr="00265A57">
              <w:rPr>
                <w:sz w:val="24"/>
                <w:szCs w:val="24"/>
              </w:rPr>
              <w:t>Проблемный час – обсуждение</w:t>
            </w:r>
          </w:p>
          <w:p w:rsidR="00A05C02" w:rsidRPr="00265A57" w:rsidRDefault="00A05C02" w:rsidP="00265A5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79" w:type="dxa"/>
          </w:tcPr>
          <w:p w:rsidR="00265A57" w:rsidRPr="00265A57" w:rsidRDefault="00265A57" w:rsidP="00265A5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65A57">
              <w:rPr>
                <w:sz w:val="24"/>
                <w:szCs w:val="24"/>
              </w:rPr>
              <w:t>18+</w:t>
            </w:r>
          </w:p>
        </w:tc>
        <w:tc>
          <w:tcPr>
            <w:tcW w:w="1598" w:type="dxa"/>
          </w:tcPr>
          <w:p w:rsidR="00265A57" w:rsidRPr="00265A57" w:rsidRDefault="00A05C02" w:rsidP="00A05C0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2233" w:type="dxa"/>
          </w:tcPr>
          <w:p w:rsidR="00265A57" w:rsidRPr="00265A57" w:rsidRDefault="00265A57" w:rsidP="00265A57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265A57">
              <w:rPr>
                <w:rFonts w:eastAsia="Times New Roman"/>
                <w:sz w:val="24"/>
                <w:szCs w:val="24"/>
              </w:rPr>
              <w:t>Гриб</w:t>
            </w:r>
            <w:r>
              <w:rPr>
                <w:rFonts w:eastAsia="Times New Roman"/>
                <w:sz w:val="24"/>
                <w:szCs w:val="24"/>
              </w:rPr>
              <w:t>ановская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сельская библиотека-филиал</w:t>
            </w:r>
          </w:p>
        </w:tc>
      </w:tr>
      <w:tr w:rsidR="00265A57" w:rsidTr="00A05C02">
        <w:tc>
          <w:tcPr>
            <w:tcW w:w="568" w:type="dxa"/>
          </w:tcPr>
          <w:p w:rsidR="00265A57" w:rsidRPr="00265A57" w:rsidRDefault="00A05C02" w:rsidP="00265A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93" w:type="dxa"/>
          </w:tcPr>
          <w:p w:rsidR="00265A57" w:rsidRDefault="00265A57" w:rsidP="00265A57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65A57">
              <w:rPr>
                <w:rFonts w:eastAsia="Times New Roman"/>
                <w:sz w:val="24"/>
                <w:szCs w:val="24"/>
                <w:lang w:eastAsia="ru-RU"/>
              </w:rPr>
              <w:t>«Не заслоняй себе солнце» Тематическая полка + беседа</w:t>
            </w:r>
          </w:p>
          <w:p w:rsidR="00A05C02" w:rsidRPr="00265A57" w:rsidRDefault="00A05C02" w:rsidP="00265A57">
            <w:pPr>
              <w:spacing w:line="240" w:lineRule="auto"/>
              <w:rPr>
                <w:rFonts w:eastAsia="Times New Roman"/>
                <w:sz w:val="24"/>
                <w:szCs w:val="24"/>
                <w:u w:val="single"/>
              </w:rPr>
            </w:pPr>
          </w:p>
        </w:tc>
        <w:tc>
          <w:tcPr>
            <w:tcW w:w="1379" w:type="dxa"/>
          </w:tcPr>
          <w:p w:rsidR="00265A57" w:rsidRPr="00265A57" w:rsidRDefault="00265A57" w:rsidP="00265A5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65A57">
              <w:rPr>
                <w:rFonts w:eastAsia="Times New Roman"/>
                <w:sz w:val="24"/>
                <w:szCs w:val="24"/>
              </w:rPr>
              <w:t>16+</w:t>
            </w:r>
          </w:p>
        </w:tc>
        <w:tc>
          <w:tcPr>
            <w:tcW w:w="1598" w:type="dxa"/>
          </w:tcPr>
          <w:p w:rsidR="00265A57" w:rsidRPr="00265A57" w:rsidRDefault="00A05C02" w:rsidP="00A05C0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2233" w:type="dxa"/>
          </w:tcPr>
          <w:p w:rsidR="00265A57" w:rsidRPr="00265A57" w:rsidRDefault="00265A57" w:rsidP="00265A57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65A57">
              <w:rPr>
                <w:rFonts w:eastAsia="Times New Roman"/>
                <w:sz w:val="24"/>
                <w:szCs w:val="24"/>
              </w:rPr>
              <w:t>Домбай</w:t>
            </w:r>
            <w:r w:rsidR="00A05C02">
              <w:rPr>
                <w:rFonts w:eastAsia="Times New Roman"/>
                <w:sz w:val="24"/>
                <w:szCs w:val="24"/>
              </w:rPr>
              <w:t xml:space="preserve">ская </w:t>
            </w:r>
            <w:r w:rsidR="00A05C02" w:rsidRPr="00A05C02">
              <w:rPr>
                <w:rFonts w:eastAsia="Times New Roman"/>
                <w:sz w:val="24"/>
                <w:szCs w:val="24"/>
              </w:rPr>
              <w:t>сельская библиотека-филиал</w:t>
            </w:r>
          </w:p>
        </w:tc>
      </w:tr>
      <w:tr w:rsidR="00265A57" w:rsidTr="00A05C02">
        <w:tc>
          <w:tcPr>
            <w:tcW w:w="568" w:type="dxa"/>
          </w:tcPr>
          <w:p w:rsidR="00265A57" w:rsidRPr="00265A57" w:rsidRDefault="00A05C02" w:rsidP="00265A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793" w:type="dxa"/>
          </w:tcPr>
          <w:p w:rsidR="00265A57" w:rsidRDefault="00265A57" w:rsidP="00265A5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A05C02">
              <w:rPr>
                <w:rFonts w:eastAsia="Times New Roman"/>
                <w:sz w:val="24"/>
                <w:szCs w:val="24"/>
              </w:rPr>
              <w:t>«</w:t>
            </w:r>
            <w:r w:rsidRPr="00265A57">
              <w:rPr>
                <w:rFonts w:eastAsia="Times New Roman"/>
                <w:sz w:val="24"/>
                <w:szCs w:val="24"/>
              </w:rPr>
              <w:t xml:space="preserve">Закон и общество в борьбе с наркотическим злом» </w:t>
            </w:r>
            <w:proofErr w:type="spellStart"/>
            <w:r w:rsidRPr="00265A57">
              <w:rPr>
                <w:rFonts w:eastAsia="Times New Roman"/>
                <w:sz w:val="24"/>
                <w:szCs w:val="24"/>
              </w:rPr>
              <w:t>Информина</w:t>
            </w:r>
            <w:proofErr w:type="spellEnd"/>
          </w:p>
          <w:p w:rsidR="00A05C02" w:rsidRPr="00265A57" w:rsidRDefault="00A05C02" w:rsidP="00265A57">
            <w:pPr>
              <w:spacing w:line="240" w:lineRule="auto"/>
              <w:rPr>
                <w:rFonts w:eastAsia="Times New Roman"/>
                <w:sz w:val="24"/>
                <w:szCs w:val="24"/>
                <w:u w:val="single"/>
              </w:rPr>
            </w:pPr>
          </w:p>
        </w:tc>
        <w:tc>
          <w:tcPr>
            <w:tcW w:w="1379" w:type="dxa"/>
          </w:tcPr>
          <w:p w:rsidR="00265A57" w:rsidRPr="00265A57" w:rsidRDefault="00265A57" w:rsidP="00265A5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65A57">
              <w:rPr>
                <w:rFonts w:eastAsia="Times New Roman"/>
                <w:sz w:val="24"/>
                <w:szCs w:val="24"/>
              </w:rPr>
              <w:t>12+</w:t>
            </w:r>
          </w:p>
        </w:tc>
        <w:tc>
          <w:tcPr>
            <w:tcW w:w="1598" w:type="dxa"/>
          </w:tcPr>
          <w:p w:rsidR="00265A57" w:rsidRPr="00265A57" w:rsidRDefault="00A05C02" w:rsidP="00A05C0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2233" w:type="dxa"/>
          </w:tcPr>
          <w:p w:rsidR="00265A57" w:rsidRPr="00265A57" w:rsidRDefault="00265A57" w:rsidP="00A05C02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265A57">
              <w:rPr>
                <w:rFonts w:eastAsia="Times New Roman"/>
                <w:sz w:val="24"/>
                <w:szCs w:val="24"/>
              </w:rPr>
              <w:t>Зар</w:t>
            </w:r>
            <w:r w:rsidR="00A05C02">
              <w:rPr>
                <w:rFonts w:eastAsia="Times New Roman"/>
                <w:sz w:val="24"/>
                <w:szCs w:val="24"/>
              </w:rPr>
              <w:t>инская</w:t>
            </w:r>
            <w:proofErr w:type="spellEnd"/>
            <w:r w:rsidR="00A05C02">
              <w:t xml:space="preserve"> </w:t>
            </w:r>
            <w:r w:rsidR="00A05C02" w:rsidRPr="00A05C02">
              <w:rPr>
                <w:rFonts w:eastAsia="Times New Roman"/>
                <w:sz w:val="24"/>
                <w:szCs w:val="24"/>
              </w:rPr>
              <w:t>сельская библиотека-филиал</w:t>
            </w:r>
          </w:p>
        </w:tc>
      </w:tr>
      <w:tr w:rsidR="00265A57" w:rsidTr="00A05C02">
        <w:tc>
          <w:tcPr>
            <w:tcW w:w="568" w:type="dxa"/>
          </w:tcPr>
          <w:p w:rsidR="00265A57" w:rsidRPr="00265A57" w:rsidRDefault="00A05C02" w:rsidP="00265A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793" w:type="dxa"/>
          </w:tcPr>
          <w:p w:rsidR="00265A57" w:rsidRDefault="00265A57" w:rsidP="00265A57">
            <w:pPr>
              <w:spacing w:line="240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265A57">
              <w:rPr>
                <w:rFonts w:eastAsiaTheme="minorHAnsi"/>
                <w:sz w:val="24"/>
                <w:szCs w:val="24"/>
              </w:rPr>
              <w:t xml:space="preserve">«Молодежь против </w:t>
            </w:r>
            <w:r w:rsidR="00A05C02">
              <w:rPr>
                <w:rFonts w:eastAsiaTheme="minorHAnsi"/>
                <w:sz w:val="24"/>
                <w:szCs w:val="24"/>
              </w:rPr>
              <w:t xml:space="preserve">наркотиков» </w:t>
            </w:r>
            <w:r w:rsidRPr="00265A57">
              <w:rPr>
                <w:rFonts w:eastAsiaTheme="minorHAnsi"/>
                <w:sz w:val="24"/>
                <w:szCs w:val="24"/>
              </w:rPr>
              <w:t xml:space="preserve"> профилактическая акция</w:t>
            </w:r>
          </w:p>
          <w:p w:rsidR="00A05C02" w:rsidRPr="00265A57" w:rsidRDefault="00A05C02" w:rsidP="00265A57">
            <w:pPr>
              <w:spacing w:line="240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379" w:type="dxa"/>
          </w:tcPr>
          <w:p w:rsidR="00265A57" w:rsidRPr="00265A57" w:rsidRDefault="00265A57" w:rsidP="00265A57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265A57">
              <w:rPr>
                <w:rFonts w:eastAsiaTheme="minorHAnsi"/>
                <w:sz w:val="24"/>
                <w:szCs w:val="24"/>
              </w:rPr>
              <w:t>12+</w:t>
            </w:r>
          </w:p>
        </w:tc>
        <w:tc>
          <w:tcPr>
            <w:tcW w:w="1598" w:type="dxa"/>
          </w:tcPr>
          <w:p w:rsidR="00265A57" w:rsidRPr="00265A57" w:rsidRDefault="00A05C02" w:rsidP="00A05C02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25</w:t>
            </w:r>
          </w:p>
        </w:tc>
        <w:tc>
          <w:tcPr>
            <w:tcW w:w="2233" w:type="dxa"/>
          </w:tcPr>
          <w:p w:rsidR="00265A57" w:rsidRPr="00265A57" w:rsidRDefault="00265A57" w:rsidP="00265A57">
            <w:pPr>
              <w:spacing w:line="240" w:lineRule="auto"/>
              <w:jc w:val="both"/>
              <w:rPr>
                <w:rFonts w:eastAsiaTheme="minorHAnsi"/>
                <w:sz w:val="24"/>
                <w:szCs w:val="24"/>
              </w:rPr>
            </w:pPr>
            <w:proofErr w:type="spellStart"/>
            <w:r w:rsidRPr="00265A57">
              <w:rPr>
                <w:rFonts w:eastAsiaTheme="minorHAnsi"/>
                <w:sz w:val="24"/>
                <w:szCs w:val="24"/>
              </w:rPr>
              <w:t>Конез</w:t>
            </w:r>
            <w:r w:rsidR="00A05C02">
              <w:rPr>
                <w:rFonts w:eastAsiaTheme="minorHAnsi"/>
                <w:sz w:val="24"/>
                <w:szCs w:val="24"/>
              </w:rPr>
              <w:t>аводская</w:t>
            </w:r>
            <w:proofErr w:type="spellEnd"/>
            <w:r w:rsidR="00A05C02">
              <w:rPr>
                <w:rFonts w:eastAsiaTheme="minorHAnsi"/>
                <w:sz w:val="24"/>
                <w:szCs w:val="24"/>
              </w:rPr>
              <w:t xml:space="preserve"> </w:t>
            </w:r>
            <w:r w:rsidR="00A05C02" w:rsidRPr="00A05C02">
              <w:rPr>
                <w:rFonts w:eastAsiaTheme="minorHAnsi"/>
                <w:sz w:val="24"/>
                <w:szCs w:val="24"/>
              </w:rPr>
              <w:t>сельская библиотека-филиал</w:t>
            </w:r>
          </w:p>
        </w:tc>
      </w:tr>
      <w:tr w:rsidR="00265A57" w:rsidTr="00A05C02">
        <w:tc>
          <w:tcPr>
            <w:tcW w:w="568" w:type="dxa"/>
          </w:tcPr>
          <w:p w:rsidR="00265A57" w:rsidRPr="00265A57" w:rsidRDefault="00A05C02" w:rsidP="00265A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793" w:type="dxa"/>
          </w:tcPr>
          <w:p w:rsidR="00265A57" w:rsidRPr="00265A57" w:rsidRDefault="00265A57" w:rsidP="00265A5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265A57">
              <w:rPr>
                <w:rFonts w:eastAsia="Times New Roman"/>
                <w:sz w:val="24"/>
                <w:szCs w:val="24"/>
              </w:rPr>
              <w:t>«Жизнь не по учебнику»</w:t>
            </w:r>
          </w:p>
          <w:p w:rsidR="00265A57" w:rsidRPr="00265A57" w:rsidRDefault="00265A57" w:rsidP="00265A57">
            <w:pPr>
              <w:spacing w:line="240" w:lineRule="auto"/>
              <w:rPr>
                <w:rFonts w:eastAsia="Times New Roman"/>
                <w:sz w:val="24"/>
                <w:szCs w:val="24"/>
                <w:u w:val="single"/>
              </w:rPr>
            </w:pPr>
            <w:r w:rsidRPr="00265A57">
              <w:rPr>
                <w:rFonts w:eastAsia="Times New Roman"/>
                <w:sz w:val="24"/>
                <w:szCs w:val="24"/>
              </w:rPr>
              <w:t>Урок нравственности</w:t>
            </w:r>
          </w:p>
        </w:tc>
        <w:tc>
          <w:tcPr>
            <w:tcW w:w="1379" w:type="dxa"/>
          </w:tcPr>
          <w:p w:rsidR="00265A57" w:rsidRPr="00265A57" w:rsidRDefault="00265A57" w:rsidP="00265A5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65A57">
              <w:rPr>
                <w:rFonts w:eastAsia="Times New Roman"/>
                <w:sz w:val="24"/>
                <w:szCs w:val="24"/>
              </w:rPr>
              <w:t>12+</w:t>
            </w:r>
          </w:p>
        </w:tc>
        <w:tc>
          <w:tcPr>
            <w:tcW w:w="1598" w:type="dxa"/>
          </w:tcPr>
          <w:p w:rsidR="00265A57" w:rsidRPr="00265A57" w:rsidRDefault="00A05C02" w:rsidP="00A05C0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2233" w:type="dxa"/>
          </w:tcPr>
          <w:p w:rsidR="00265A57" w:rsidRPr="00265A57" w:rsidRDefault="00265A57" w:rsidP="00265A57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265A57">
              <w:rPr>
                <w:rFonts w:eastAsia="Times New Roman"/>
                <w:sz w:val="24"/>
                <w:szCs w:val="24"/>
              </w:rPr>
              <w:t>Москал</w:t>
            </w:r>
            <w:r w:rsidR="00A05C02">
              <w:rPr>
                <w:rFonts w:eastAsia="Times New Roman"/>
                <w:sz w:val="24"/>
                <w:szCs w:val="24"/>
              </w:rPr>
              <w:t>енская</w:t>
            </w:r>
            <w:proofErr w:type="spellEnd"/>
            <w:r w:rsidR="00A05C02">
              <w:rPr>
                <w:rFonts w:eastAsia="Times New Roman"/>
                <w:sz w:val="24"/>
                <w:szCs w:val="24"/>
              </w:rPr>
              <w:t xml:space="preserve"> </w:t>
            </w:r>
            <w:r w:rsidR="00A05C02" w:rsidRPr="00A05C02">
              <w:rPr>
                <w:rFonts w:eastAsia="Times New Roman"/>
                <w:sz w:val="24"/>
                <w:szCs w:val="24"/>
              </w:rPr>
              <w:t>сельская библиотека-филиал</w:t>
            </w:r>
          </w:p>
        </w:tc>
      </w:tr>
      <w:tr w:rsidR="00265A57" w:rsidTr="00A05C02">
        <w:tc>
          <w:tcPr>
            <w:tcW w:w="568" w:type="dxa"/>
          </w:tcPr>
          <w:p w:rsidR="00265A57" w:rsidRPr="00265A57" w:rsidRDefault="00A05C02" w:rsidP="00265A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793" w:type="dxa"/>
          </w:tcPr>
          <w:p w:rsidR="00A05C02" w:rsidRDefault="00265A57" w:rsidP="00265A5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265A57">
              <w:rPr>
                <w:rFonts w:eastAsia="Times New Roman"/>
                <w:sz w:val="24"/>
                <w:szCs w:val="24"/>
              </w:rPr>
              <w:t xml:space="preserve">«Быть спортивным всем по силам» </w:t>
            </w:r>
          </w:p>
          <w:p w:rsidR="00265A57" w:rsidRDefault="00265A57" w:rsidP="00265A5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265A57">
              <w:rPr>
                <w:rFonts w:eastAsia="Times New Roman"/>
                <w:sz w:val="24"/>
                <w:szCs w:val="24"/>
              </w:rPr>
              <w:t>Час откровенного разговора</w:t>
            </w:r>
          </w:p>
          <w:p w:rsidR="00A05C02" w:rsidRPr="00265A57" w:rsidRDefault="00A05C02" w:rsidP="00265A5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265A57" w:rsidRPr="00265A57" w:rsidRDefault="00265A57" w:rsidP="00265A5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65A57">
              <w:rPr>
                <w:rFonts w:eastAsia="Times New Roman"/>
                <w:sz w:val="24"/>
                <w:szCs w:val="24"/>
              </w:rPr>
              <w:t>12+</w:t>
            </w:r>
          </w:p>
        </w:tc>
        <w:tc>
          <w:tcPr>
            <w:tcW w:w="1598" w:type="dxa"/>
          </w:tcPr>
          <w:p w:rsidR="00265A57" w:rsidRPr="00265A57" w:rsidRDefault="00A05C02" w:rsidP="00A05C0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2233" w:type="dxa"/>
          </w:tcPr>
          <w:p w:rsidR="00265A57" w:rsidRPr="00265A57" w:rsidRDefault="00265A57" w:rsidP="00265A57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265A57">
              <w:rPr>
                <w:rFonts w:eastAsia="Times New Roman"/>
                <w:sz w:val="24"/>
                <w:szCs w:val="24"/>
              </w:rPr>
              <w:t>Шарап</w:t>
            </w:r>
            <w:r w:rsidR="00A05C02">
              <w:rPr>
                <w:rFonts w:eastAsia="Times New Roman"/>
                <w:sz w:val="24"/>
                <w:szCs w:val="24"/>
              </w:rPr>
              <w:t>овская</w:t>
            </w:r>
            <w:proofErr w:type="spellEnd"/>
            <w:r w:rsidR="00A05C02">
              <w:rPr>
                <w:rFonts w:eastAsia="Times New Roman"/>
                <w:sz w:val="24"/>
                <w:szCs w:val="24"/>
              </w:rPr>
              <w:t xml:space="preserve"> </w:t>
            </w:r>
            <w:r w:rsidR="00A05C02" w:rsidRPr="00A05C02">
              <w:rPr>
                <w:rFonts w:eastAsia="Times New Roman"/>
                <w:sz w:val="24"/>
                <w:szCs w:val="24"/>
              </w:rPr>
              <w:t>сельская библиотека-филиал</w:t>
            </w:r>
          </w:p>
        </w:tc>
      </w:tr>
      <w:tr w:rsidR="00265A57" w:rsidTr="00A05C02">
        <w:tc>
          <w:tcPr>
            <w:tcW w:w="568" w:type="dxa"/>
          </w:tcPr>
          <w:p w:rsidR="00265A57" w:rsidRPr="00265A57" w:rsidRDefault="00A05C02" w:rsidP="00265A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793" w:type="dxa"/>
          </w:tcPr>
          <w:p w:rsidR="00265A57" w:rsidRPr="00265A57" w:rsidRDefault="00265A57" w:rsidP="00265A5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265A57">
              <w:rPr>
                <w:rFonts w:eastAsia="Times New Roman"/>
                <w:sz w:val="24"/>
                <w:szCs w:val="24"/>
              </w:rPr>
              <w:t>«Спорт и я - друзья»</w:t>
            </w:r>
          </w:p>
          <w:p w:rsidR="00265A57" w:rsidRDefault="00265A57" w:rsidP="00265A5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265A57">
              <w:rPr>
                <w:rFonts w:eastAsia="Times New Roman"/>
                <w:sz w:val="24"/>
                <w:szCs w:val="24"/>
              </w:rPr>
              <w:t>Познавательно – игровая программа</w:t>
            </w:r>
          </w:p>
          <w:p w:rsidR="00A05C02" w:rsidRPr="00265A57" w:rsidRDefault="00A05C02" w:rsidP="00265A5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265A57" w:rsidRPr="00265A57" w:rsidRDefault="00265A57" w:rsidP="00A05C0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65A57">
              <w:rPr>
                <w:rFonts w:eastAsia="Times New Roman"/>
                <w:sz w:val="24"/>
                <w:szCs w:val="24"/>
              </w:rPr>
              <w:t>8+</w:t>
            </w:r>
          </w:p>
        </w:tc>
        <w:tc>
          <w:tcPr>
            <w:tcW w:w="1598" w:type="dxa"/>
          </w:tcPr>
          <w:p w:rsidR="00265A57" w:rsidRPr="00265A57" w:rsidRDefault="00A05C02" w:rsidP="00A05C0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2233" w:type="dxa"/>
          </w:tcPr>
          <w:p w:rsidR="00265A57" w:rsidRPr="00265A57" w:rsidRDefault="00265A57" w:rsidP="00265A57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65A57">
              <w:rPr>
                <w:rFonts w:eastAsia="Times New Roman"/>
                <w:sz w:val="24"/>
                <w:szCs w:val="24"/>
              </w:rPr>
              <w:t>Овцевод</w:t>
            </w:r>
            <w:r w:rsidR="00A05C02">
              <w:rPr>
                <w:rFonts w:eastAsia="Times New Roman"/>
                <w:sz w:val="24"/>
                <w:szCs w:val="24"/>
              </w:rPr>
              <w:t xml:space="preserve">ческая </w:t>
            </w:r>
            <w:r w:rsidR="00A05C02" w:rsidRPr="00A05C02">
              <w:rPr>
                <w:rFonts w:eastAsia="Times New Roman"/>
                <w:sz w:val="24"/>
                <w:szCs w:val="24"/>
              </w:rPr>
              <w:t>сельская библиотека-филиал</w:t>
            </w:r>
          </w:p>
        </w:tc>
      </w:tr>
      <w:tr w:rsidR="00265A57" w:rsidTr="00A05C02">
        <w:tc>
          <w:tcPr>
            <w:tcW w:w="568" w:type="dxa"/>
          </w:tcPr>
          <w:p w:rsidR="00265A57" w:rsidRPr="00265A57" w:rsidRDefault="00A05C02" w:rsidP="00265A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793" w:type="dxa"/>
            <w:vAlign w:val="center"/>
          </w:tcPr>
          <w:p w:rsidR="00A05C02" w:rsidRDefault="00265A57" w:rsidP="00265A57">
            <w:pPr>
              <w:spacing w:line="240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265A57">
              <w:rPr>
                <w:rFonts w:eastAsiaTheme="minorHAnsi"/>
                <w:sz w:val="24"/>
                <w:szCs w:val="24"/>
              </w:rPr>
              <w:t xml:space="preserve">«В счастливой жизни нет места наркотикам» </w:t>
            </w:r>
          </w:p>
          <w:p w:rsidR="00265A57" w:rsidRDefault="00265A57" w:rsidP="00265A57">
            <w:pPr>
              <w:spacing w:line="240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265A57">
              <w:rPr>
                <w:rFonts w:eastAsiaTheme="minorHAnsi"/>
                <w:sz w:val="24"/>
                <w:szCs w:val="24"/>
              </w:rPr>
              <w:t xml:space="preserve">Медиа </w:t>
            </w:r>
            <w:r w:rsidR="00A05C02">
              <w:rPr>
                <w:rFonts w:eastAsiaTheme="minorHAnsi"/>
                <w:sz w:val="24"/>
                <w:szCs w:val="24"/>
              </w:rPr>
              <w:t>–</w:t>
            </w:r>
            <w:r w:rsidRPr="00265A57">
              <w:rPr>
                <w:rFonts w:eastAsiaTheme="minorHAnsi"/>
                <w:sz w:val="24"/>
                <w:szCs w:val="24"/>
              </w:rPr>
              <w:t xml:space="preserve"> час</w:t>
            </w:r>
          </w:p>
          <w:p w:rsidR="00A05C02" w:rsidRPr="00265A57" w:rsidRDefault="00A05C02" w:rsidP="00265A57">
            <w:pPr>
              <w:spacing w:line="240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265A57" w:rsidRPr="00265A57" w:rsidRDefault="00265A57" w:rsidP="00A05C02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265A57">
              <w:rPr>
                <w:rFonts w:eastAsiaTheme="minorHAnsi"/>
                <w:sz w:val="24"/>
                <w:szCs w:val="24"/>
              </w:rPr>
              <w:t>16+</w:t>
            </w:r>
          </w:p>
        </w:tc>
        <w:tc>
          <w:tcPr>
            <w:tcW w:w="1598" w:type="dxa"/>
          </w:tcPr>
          <w:p w:rsidR="00265A57" w:rsidRPr="00265A57" w:rsidRDefault="00A05C02" w:rsidP="00A05C0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2233" w:type="dxa"/>
          </w:tcPr>
          <w:p w:rsidR="00265A57" w:rsidRPr="00265A57" w:rsidRDefault="00265A57" w:rsidP="00265A57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65A57">
              <w:rPr>
                <w:rFonts w:eastAsia="Times New Roman"/>
                <w:sz w:val="24"/>
                <w:szCs w:val="24"/>
              </w:rPr>
              <w:t>Орловск</w:t>
            </w:r>
            <w:r w:rsidR="00A05C02">
              <w:rPr>
                <w:rFonts w:eastAsia="Times New Roman"/>
                <w:sz w:val="24"/>
                <w:szCs w:val="24"/>
              </w:rPr>
              <w:t xml:space="preserve">ая </w:t>
            </w:r>
            <w:r w:rsidR="00A05C02" w:rsidRPr="00A05C02">
              <w:rPr>
                <w:rFonts w:eastAsia="Times New Roman"/>
                <w:sz w:val="24"/>
                <w:szCs w:val="24"/>
              </w:rPr>
              <w:t>сельская библиотека-филиал</w:t>
            </w:r>
          </w:p>
        </w:tc>
      </w:tr>
      <w:tr w:rsidR="00265A57" w:rsidTr="00A05C02">
        <w:tc>
          <w:tcPr>
            <w:tcW w:w="568" w:type="dxa"/>
          </w:tcPr>
          <w:p w:rsidR="00265A57" w:rsidRPr="00265A57" w:rsidRDefault="00A05C02" w:rsidP="00265A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793" w:type="dxa"/>
            <w:vAlign w:val="center"/>
          </w:tcPr>
          <w:p w:rsidR="00265A57" w:rsidRPr="00265A57" w:rsidRDefault="00265A57" w:rsidP="00265A57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65A57">
              <w:rPr>
                <w:rFonts w:eastAsia="Times New Roman"/>
                <w:sz w:val="24"/>
                <w:szCs w:val="24"/>
                <w:lang w:eastAsia="ru-RU"/>
              </w:rPr>
              <w:t xml:space="preserve">«Не заслоняй себе солнце» </w:t>
            </w:r>
          </w:p>
          <w:p w:rsidR="00265A57" w:rsidRPr="00265A57" w:rsidRDefault="00265A57" w:rsidP="00265A57">
            <w:pPr>
              <w:spacing w:line="240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265A57">
              <w:rPr>
                <w:rFonts w:eastAsia="Times New Roman"/>
                <w:sz w:val="24"/>
                <w:szCs w:val="24"/>
                <w:lang w:eastAsia="ru-RU"/>
              </w:rPr>
              <w:t>Тематическая беседа</w:t>
            </w:r>
          </w:p>
        </w:tc>
        <w:tc>
          <w:tcPr>
            <w:tcW w:w="1379" w:type="dxa"/>
            <w:vAlign w:val="center"/>
          </w:tcPr>
          <w:p w:rsidR="00265A57" w:rsidRPr="00265A57" w:rsidRDefault="00265A57" w:rsidP="00A05C02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265A57">
              <w:rPr>
                <w:rFonts w:eastAsiaTheme="minorHAnsi"/>
                <w:sz w:val="24"/>
                <w:szCs w:val="24"/>
              </w:rPr>
              <w:t>12+</w:t>
            </w:r>
          </w:p>
        </w:tc>
        <w:tc>
          <w:tcPr>
            <w:tcW w:w="1598" w:type="dxa"/>
          </w:tcPr>
          <w:p w:rsidR="00265A57" w:rsidRPr="00265A57" w:rsidRDefault="00A05C02" w:rsidP="00A05C0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2233" w:type="dxa"/>
          </w:tcPr>
          <w:p w:rsidR="00265A57" w:rsidRPr="00265A57" w:rsidRDefault="00265A57" w:rsidP="00265A57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265A57">
              <w:rPr>
                <w:rFonts w:eastAsia="Times New Roman"/>
                <w:sz w:val="24"/>
                <w:szCs w:val="24"/>
              </w:rPr>
              <w:t>Отрад</w:t>
            </w:r>
            <w:r w:rsidR="00A05C02">
              <w:rPr>
                <w:rFonts w:eastAsia="Times New Roman"/>
                <w:sz w:val="24"/>
                <w:szCs w:val="24"/>
              </w:rPr>
              <w:t>нинская</w:t>
            </w:r>
            <w:proofErr w:type="spellEnd"/>
            <w:r w:rsidR="00A05C02">
              <w:rPr>
                <w:rFonts w:eastAsia="Times New Roman"/>
                <w:sz w:val="24"/>
                <w:szCs w:val="24"/>
              </w:rPr>
              <w:t xml:space="preserve"> </w:t>
            </w:r>
            <w:r w:rsidR="00A05C02" w:rsidRPr="00A05C02">
              <w:rPr>
                <w:rFonts w:eastAsia="Times New Roman"/>
                <w:sz w:val="24"/>
                <w:szCs w:val="24"/>
              </w:rPr>
              <w:t>сельская библиотека-филиал</w:t>
            </w:r>
          </w:p>
        </w:tc>
      </w:tr>
      <w:tr w:rsidR="00265A57" w:rsidTr="00A05C02">
        <w:tc>
          <w:tcPr>
            <w:tcW w:w="568" w:type="dxa"/>
          </w:tcPr>
          <w:p w:rsidR="00265A57" w:rsidRPr="00265A57" w:rsidRDefault="00A05C02" w:rsidP="00265A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793" w:type="dxa"/>
            <w:vAlign w:val="center"/>
          </w:tcPr>
          <w:p w:rsidR="00A05C02" w:rsidRDefault="00265A57" w:rsidP="00265A57">
            <w:pPr>
              <w:spacing w:line="240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265A57">
              <w:rPr>
                <w:rFonts w:eastAsiaTheme="minorHAnsi"/>
                <w:sz w:val="24"/>
                <w:szCs w:val="24"/>
              </w:rPr>
              <w:t xml:space="preserve">«Я </w:t>
            </w:r>
            <w:r w:rsidR="00A05C02">
              <w:rPr>
                <w:rFonts w:eastAsiaTheme="minorHAnsi"/>
                <w:sz w:val="24"/>
                <w:szCs w:val="24"/>
              </w:rPr>
              <w:t>–</w:t>
            </w:r>
            <w:r w:rsidRPr="00265A57">
              <w:rPr>
                <w:rFonts w:eastAsiaTheme="minorHAnsi"/>
                <w:sz w:val="24"/>
                <w:szCs w:val="24"/>
              </w:rPr>
              <w:t xml:space="preserve"> пр</w:t>
            </w:r>
            <w:r w:rsidR="00A05C02">
              <w:rPr>
                <w:rFonts w:eastAsiaTheme="minorHAnsi"/>
                <w:sz w:val="24"/>
                <w:szCs w:val="24"/>
              </w:rPr>
              <w:t>отив наркотиков, или быть здоровым – модно</w:t>
            </w:r>
            <w:r w:rsidRPr="00265A57">
              <w:rPr>
                <w:rFonts w:eastAsiaTheme="minorHAnsi"/>
                <w:sz w:val="24"/>
                <w:szCs w:val="24"/>
              </w:rPr>
              <w:t xml:space="preserve">» </w:t>
            </w:r>
          </w:p>
          <w:p w:rsidR="00265A57" w:rsidRDefault="00265A57" w:rsidP="00265A57">
            <w:pPr>
              <w:spacing w:line="240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265A57">
              <w:rPr>
                <w:rFonts w:eastAsiaTheme="minorHAnsi"/>
                <w:sz w:val="24"/>
                <w:szCs w:val="24"/>
              </w:rPr>
              <w:t>Урок здоровья</w:t>
            </w:r>
          </w:p>
          <w:p w:rsidR="00A05C02" w:rsidRPr="00265A57" w:rsidRDefault="00A05C02" w:rsidP="00265A57">
            <w:pPr>
              <w:spacing w:line="240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265A57" w:rsidRPr="00265A57" w:rsidRDefault="00265A57" w:rsidP="00A05C02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265A57">
              <w:rPr>
                <w:rFonts w:eastAsiaTheme="minorHAnsi"/>
                <w:sz w:val="24"/>
                <w:szCs w:val="24"/>
              </w:rPr>
              <w:t>12+</w:t>
            </w:r>
          </w:p>
        </w:tc>
        <w:tc>
          <w:tcPr>
            <w:tcW w:w="1598" w:type="dxa"/>
          </w:tcPr>
          <w:p w:rsidR="00265A57" w:rsidRPr="00265A57" w:rsidRDefault="00A05C02" w:rsidP="00A05C0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2233" w:type="dxa"/>
          </w:tcPr>
          <w:p w:rsidR="00265A57" w:rsidRPr="00265A57" w:rsidRDefault="00265A57" w:rsidP="00265A57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265A57">
              <w:rPr>
                <w:rFonts w:eastAsia="Times New Roman"/>
                <w:sz w:val="24"/>
                <w:szCs w:val="24"/>
              </w:rPr>
              <w:t>Усов</w:t>
            </w:r>
            <w:r w:rsidR="00A05C02">
              <w:rPr>
                <w:rFonts w:eastAsia="Times New Roman"/>
                <w:sz w:val="24"/>
                <w:szCs w:val="24"/>
              </w:rPr>
              <w:t>ская</w:t>
            </w:r>
            <w:proofErr w:type="spellEnd"/>
            <w:r w:rsidR="00A05C02">
              <w:rPr>
                <w:rFonts w:eastAsia="Times New Roman"/>
                <w:sz w:val="24"/>
                <w:szCs w:val="24"/>
              </w:rPr>
              <w:t xml:space="preserve"> </w:t>
            </w:r>
            <w:r w:rsidR="00A05C02" w:rsidRPr="00A05C02">
              <w:rPr>
                <w:rFonts w:eastAsia="Times New Roman"/>
                <w:sz w:val="24"/>
                <w:szCs w:val="24"/>
              </w:rPr>
              <w:t>сельская библиотека-филиал</w:t>
            </w:r>
          </w:p>
        </w:tc>
      </w:tr>
      <w:tr w:rsidR="00265A57" w:rsidTr="00A05C02">
        <w:tc>
          <w:tcPr>
            <w:tcW w:w="568" w:type="dxa"/>
          </w:tcPr>
          <w:p w:rsidR="00265A57" w:rsidRPr="00265A57" w:rsidRDefault="00A05C02" w:rsidP="00265A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793" w:type="dxa"/>
            <w:vAlign w:val="center"/>
          </w:tcPr>
          <w:p w:rsidR="00A05C02" w:rsidRDefault="00265A57" w:rsidP="00265A57">
            <w:pPr>
              <w:spacing w:line="240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265A57">
              <w:rPr>
                <w:rFonts w:eastAsiaTheme="minorHAnsi"/>
                <w:sz w:val="24"/>
                <w:szCs w:val="24"/>
              </w:rPr>
              <w:t xml:space="preserve">«Мир без наркотиков»  </w:t>
            </w:r>
          </w:p>
          <w:p w:rsidR="00265A57" w:rsidRDefault="00A05C02" w:rsidP="00265A57">
            <w:pPr>
              <w:spacing w:line="240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</w:t>
            </w:r>
            <w:r w:rsidR="00265A57" w:rsidRPr="00265A57">
              <w:rPr>
                <w:rFonts w:eastAsiaTheme="minorHAnsi"/>
                <w:sz w:val="24"/>
                <w:szCs w:val="24"/>
              </w:rPr>
              <w:t>лайд</w:t>
            </w:r>
            <w:r>
              <w:rPr>
                <w:rFonts w:eastAsiaTheme="minorHAnsi"/>
                <w:sz w:val="24"/>
                <w:szCs w:val="24"/>
              </w:rPr>
              <w:t>-</w:t>
            </w:r>
            <w:r w:rsidR="00265A57" w:rsidRPr="00265A57">
              <w:rPr>
                <w:rFonts w:eastAsiaTheme="minorHAnsi"/>
                <w:sz w:val="24"/>
                <w:szCs w:val="24"/>
              </w:rPr>
              <w:t>презентация</w:t>
            </w:r>
          </w:p>
          <w:p w:rsidR="00A05C02" w:rsidRPr="00265A57" w:rsidRDefault="00A05C02" w:rsidP="00265A57">
            <w:pPr>
              <w:spacing w:line="240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265A57" w:rsidRPr="00265A57" w:rsidRDefault="00265A57" w:rsidP="00A05C02">
            <w:pPr>
              <w:spacing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265A57">
              <w:rPr>
                <w:rFonts w:eastAsiaTheme="minorHAnsi"/>
                <w:sz w:val="24"/>
                <w:szCs w:val="24"/>
              </w:rPr>
              <w:t>16+</w:t>
            </w:r>
          </w:p>
        </w:tc>
        <w:tc>
          <w:tcPr>
            <w:tcW w:w="1598" w:type="dxa"/>
          </w:tcPr>
          <w:p w:rsidR="00265A57" w:rsidRPr="00265A57" w:rsidRDefault="00A05C02" w:rsidP="00A05C0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2233" w:type="dxa"/>
          </w:tcPr>
          <w:p w:rsidR="00265A57" w:rsidRPr="00265A57" w:rsidRDefault="00265A57" w:rsidP="00265A57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65A57">
              <w:rPr>
                <w:rFonts w:eastAsia="Times New Roman"/>
                <w:sz w:val="24"/>
                <w:szCs w:val="24"/>
              </w:rPr>
              <w:t>Б-</w:t>
            </w:r>
            <w:proofErr w:type="spellStart"/>
            <w:r w:rsidRPr="00265A57">
              <w:rPr>
                <w:rFonts w:eastAsia="Times New Roman"/>
                <w:sz w:val="24"/>
                <w:szCs w:val="24"/>
              </w:rPr>
              <w:t>Рощин</w:t>
            </w:r>
            <w:r w:rsidR="00A05C02">
              <w:rPr>
                <w:rFonts w:eastAsia="Times New Roman"/>
                <w:sz w:val="24"/>
                <w:szCs w:val="24"/>
              </w:rPr>
              <w:t>ская</w:t>
            </w:r>
            <w:proofErr w:type="spellEnd"/>
            <w:r w:rsidR="00A05C02">
              <w:rPr>
                <w:rFonts w:eastAsia="Times New Roman"/>
                <w:sz w:val="24"/>
                <w:szCs w:val="24"/>
              </w:rPr>
              <w:t xml:space="preserve"> </w:t>
            </w:r>
            <w:r w:rsidR="00A05C02" w:rsidRPr="00A05C02">
              <w:rPr>
                <w:rFonts w:eastAsia="Times New Roman"/>
                <w:sz w:val="24"/>
                <w:szCs w:val="24"/>
              </w:rPr>
              <w:t>сельская библиотека-филиал</w:t>
            </w:r>
          </w:p>
        </w:tc>
      </w:tr>
    </w:tbl>
    <w:p w:rsidR="00265A57" w:rsidRDefault="00265A57"/>
    <w:p w:rsidR="00A05C02" w:rsidRDefault="00A05C02">
      <w:pPr>
        <w:rPr>
          <w:sz w:val="24"/>
          <w:szCs w:val="24"/>
        </w:rPr>
      </w:pPr>
    </w:p>
    <w:p w:rsidR="00265A57" w:rsidRPr="00A05C02" w:rsidRDefault="00A05C02">
      <w:pPr>
        <w:rPr>
          <w:sz w:val="24"/>
          <w:szCs w:val="24"/>
        </w:rPr>
      </w:pPr>
      <w:r w:rsidRPr="00A05C02">
        <w:rPr>
          <w:sz w:val="24"/>
          <w:szCs w:val="24"/>
        </w:rPr>
        <w:t>Директор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Е.Ю. Гурин</w:t>
      </w:r>
    </w:p>
    <w:p w:rsidR="00265A57" w:rsidRDefault="00265A57"/>
    <w:p w:rsidR="008209E9" w:rsidRDefault="008209E9"/>
    <w:p w:rsidR="008209E9" w:rsidRDefault="008209E9"/>
    <w:sectPr w:rsidR="008209E9" w:rsidSect="00265A5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EE9"/>
    <w:rsid w:val="00265A57"/>
    <w:rsid w:val="00596EE9"/>
    <w:rsid w:val="008209E9"/>
    <w:rsid w:val="00A05C02"/>
    <w:rsid w:val="00E865E1"/>
    <w:rsid w:val="00F9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9E9"/>
    <w:pPr>
      <w:spacing w:after="0" w:line="36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5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9E9"/>
    <w:pPr>
      <w:spacing w:after="0" w:line="36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5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</cp:revision>
  <dcterms:created xsi:type="dcterms:W3CDTF">2023-05-24T09:03:00Z</dcterms:created>
  <dcterms:modified xsi:type="dcterms:W3CDTF">2023-05-24T09:41:00Z</dcterms:modified>
</cp:coreProperties>
</file>