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F8" w:rsidRPr="00627009" w:rsidRDefault="002550F8" w:rsidP="002550F8">
      <w:pPr>
        <w:pStyle w:val="a3"/>
        <w:shd w:val="clear" w:color="auto" w:fill="F3F3F3"/>
        <w:jc w:val="both"/>
        <w:rPr>
          <w:color w:val="22252D"/>
          <w:sz w:val="28"/>
          <w:szCs w:val="28"/>
        </w:rPr>
      </w:pPr>
      <w:r w:rsidRPr="00627009">
        <w:rPr>
          <w:rStyle w:val="a4"/>
          <w:color w:val="22252D"/>
          <w:sz w:val="28"/>
          <w:szCs w:val="28"/>
        </w:rPr>
        <w:t>Аттестация педагогических работников </w:t>
      </w:r>
      <w:r w:rsidRPr="00627009">
        <w:rPr>
          <w:color w:val="22252D"/>
          <w:sz w:val="28"/>
          <w:szCs w:val="28"/>
        </w:rPr>
        <w:t>- комплексное оценивание уровня квалификации, педагогического профессионализма и продуктивности деятельности работников образовательных учреждений. Проведение аттестации призвано стимулировать профессиональное и личностное развитие педагогических работников, содействовать повышению их вклада в достижение результатов работы образовательного учреждения.</w:t>
      </w:r>
    </w:p>
    <w:p w:rsidR="002550F8" w:rsidRPr="00627009" w:rsidRDefault="002550F8" w:rsidP="002550F8">
      <w:pPr>
        <w:pStyle w:val="a3"/>
        <w:shd w:val="clear" w:color="auto" w:fill="F3F3F3"/>
        <w:jc w:val="both"/>
        <w:rPr>
          <w:color w:val="22252D"/>
          <w:sz w:val="28"/>
          <w:szCs w:val="28"/>
        </w:rPr>
      </w:pPr>
      <w:r w:rsidRPr="00627009">
        <w:rPr>
          <w:color w:val="22252D"/>
          <w:sz w:val="28"/>
          <w:szCs w:val="28"/>
        </w:rPr>
        <w:t>Приказом Министерства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 установлены правила проведения аттестации педагогических работников образовательных организаций.</w:t>
      </w:r>
    </w:p>
    <w:p w:rsidR="002550F8" w:rsidRPr="00627009" w:rsidRDefault="002550F8" w:rsidP="002550F8">
      <w:pPr>
        <w:pStyle w:val="a3"/>
        <w:shd w:val="clear" w:color="auto" w:fill="F3F3F3"/>
        <w:jc w:val="both"/>
        <w:rPr>
          <w:color w:val="22252D"/>
          <w:sz w:val="28"/>
          <w:szCs w:val="28"/>
        </w:rPr>
      </w:pPr>
      <w:r w:rsidRPr="00627009">
        <w:rPr>
          <w:color w:val="22252D"/>
          <w:sz w:val="28"/>
          <w:szCs w:val="28"/>
        </w:rPr>
        <w:t>Аттестация педагогических работников в целях установления квалификационной категории проводится по их желанию. По результатам аттестации педагогическим работникам устанавливается первая или высшая квалификационная категория сроком на 5 лет. Срок действия квалификационной категории продлению не подлежит. Периодичность проведения аттестации 1 раз в 5 лет.</w:t>
      </w:r>
    </w:p>
    <w:p w:rsidR="002550F8" w:rsidRPr="00627009" w:rsidRDefault="002550F8" w:rsidP="002550F8">
      <w:pPr>
        <w:pStyle w:val="a3"/>
        <w:shd w:val="clear" w:color="auto" w:fill="F3F3F3"/>
        <w:jc w:val="both"/>
        <w:rPr>
          <w:color w:val="22252D"/>
          <w:sz w:val="28"/>
          <w:szCs w:val="28"/>
        </w:rPr>
      </w:pPr>
      <w:r w:rsidRPr="00627009">
        <w:rPr>
          <w:color w:val="22252D"/>
          <w:sz w:val="28"/>
          <w:szCs w:val="28"/>
        </w:rPr>
        <w:t>Квалификационные категории (первая или высшая) на территории Ростовской области педагогическим работникам устанавливаются министерством общего и профессионального образования Ростовской области.</w:t>
      </w:r>
    </w:p>
    <w:p w:rsidR="002550F8" w:rsidRPr="002550F8" w:rsidRDefault="002550F8" w:rsidP="002550F8">
      <w:pPr>
        <w:pStyle w:val="a3"/>
        <w:shd w:val="clear" w:color="auto" w:fill="F3F3F3"/>
        <w:jc w:val="both"/>
        <w:rPr>
          <w:color w:val="22252D"/>
          <w:sz w:val="28"/>
          <w:szCs w:val="28"/>
        </w:rPr>
      </w:pPr>
      <w:r w:rsidRPr="00627009">
        <w:rPr>
          <w:color w:val="22252D"/>
          <w:sz w:val="28"/>
          <w:szCs w:val="28"/>
        </w:rPr>
        <w:t>Квалификационные категории, установленные педагогическим работникам, сохраняются до окончания срока их действия при переходе в другую организацию, в том числе расположенную в другом субъекте Российской Федерации.</w:t>
      </w:r>
    </w:p>
    <w:p w:rsidR="00AF5ED9" w:rsidRDefault="00AF5ED9"/>
    <w:sectPr w:rsidR="00AF5ED9" w:rsidSect="006B2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ED9"/>
    <w:rsid w:val="002550F8"/>
    <w:rsid w:val="00627009"/>
    <w:rsid w:val="006B2613"/>
    <w:rsid w:val="00AF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50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ваи</cp:lastModifiedBy>
  <cp:revision>4</cp:revision>
  <dcterms:created xsi:type="dcterms:W3CDTF">2021-03-09T09:00:00Z</dcterms:created>
  <dcterms:modified xsi:type="dcterms:W3CDTF">2021-03-09T09:49:00Z</dcterms:modified>
</cp:coreProperties>
</file>