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97F9" w14:textId="77777777" w:rsidR="002C608F" w:rsidRPr="002C7D58" w:rsidRDefault="002C608F" w:rsidP="002C608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bookmarkStart w:id="0" w:name="_Hlk156305720"/>
      <w:bookmarkEnd w:id="0"/>
    </w:p>
    <w:tbl>
      <w:tblPr>
        <w:tblpPr w:leftFromText="180" w:rightFromText="180" w:vertAnchor="text" w:horzAnchor="margin" w:tblpXSpec="right" w:tblpY="416"/>
        <w:tblW w:w="0" w:type="auto"/>
        <w:tblLook w:val="04A0" w:firstRow="1" w:lastRow="0" w:firstColumn="1" w:lastColumn="0" w:noHBand="0" w:noVBand="1"/>
      </w:tblPr>
      <w:tblGrid>
        <w:gridCol w:w="4327"/>
      </w:tblGrid>
      <w:tr w:rsidR="002C608F" w:rsidRPr="00021DE0" w14:paraId="72CDAC1D" w14:textId="77777777" w:rsidTr="00A158F0">
        <w:trPr>
          <w:trHeight w:val="3059"/>
        </w:trPr>
        <w:tc>
          <w:tcPr>
            <w:tcW w:w="4035" w:type="dxa"/>
          </w:tcPr>
          <w:p w14:paraId="6BC2ECB8" w14:textId="77777777" w:rsidR="002C608F" w:rsidRPr="00021DE0" w:rsidRDefault="002C608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1" w:name="_Hlk156306530"/>
          </w:p>
          <w:p w14:paraId="300030B4" w14:textId="77777777" w:rsidR="002C608F" w:rsidRPr="00021DE0" w:rsidRDefault="002C608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21DE0">
              <w:rPr>
                <w:rFonts w:ascii="Times New Roman" w:eastAsia="Times New Roman" w:hAnsi="Times New Roman" w:cs="Times New Roman"/>
              </w:rPr>
              <w:t>УТВЕРЖДЕНО</w:t>
            </w:r>
          </w:p>
          <w:p w14:paraId="12592590" w14:textId="77777777" w:rsidR="002C608F" w:rsidRPr="00021DE0" w:rsidRDefault="002C608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21DE0">
              <w:rPr>
                <w:rFonts w:ascii="Times New Roman" w:eastAsia="Times New Roman" w:hAnsi="Times New Roman" w:cs="Times New Roman"/>
              </w:rPr>
              <w:t>Директор МАУ «</w:t>
            </w:r>
            <w:proofErr w:type="spellStart"/>
            <w:r w:rsidRPr="00021DE0">
              <w:rPr>
                <w:rFonts w:ascii="Times New Roman" w:eastAsia="Times New Roman" w:hAnsi="Times New Roman" w:cs="Times New Roman"/>
              </w:rPr>
              <w:t>Чечулинский</w:t>
            </w:r>
            <w:proofErr w:type="spellEnd"/>
            <w:r w:rsidRPr="00021DE0">
              <w:rPr>
                <w:rFonts w:ascii="Times New Roman" w:eastAsia="Times New Roman" w:hAnsi="Times New Roman" w:cs="Times New Roman"/>
              </w:rPr>
              <w:t xml:space="preserve"> районный Центр фольклора и досуга»</w:t>
            </w:r>
          </w:p>
          <w:p w14:paraId="0102B353" w14:textId="77777777" w:rsidR="002C608F" w:rsidRPr="00021DE0" w:rsidRDefault="002C608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FA6187E" w14:textId="77777777" w:rsidR="002C608F" w:rsidRPr="00021DE0" w:rsidRDefault="002C608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21DE0">
              <w:rPr>
                <w:rFonts w:ascii="Times New Roman" w:eastAsia="Times New Roman" w:hAnsi="Times New Roman" w:cs="Times New Roman"/>
              </w:rPr>
              <w:t>_______________________</w:t>
            </w:r>
            <w:proofErr w:type="spellStart"/>
            <w:r w:rsidRPr="00021DE0">
              <w:rPr>
                <w:rFonts w:ascii="Times New Roman" w:eastAsia="Times New Roman" w:hAnsi="Times New Roman" w:cs="Times New Roman"/>
              </w:rPr>
              <w:t>Э.Г.Фоменко</w:t>
            </w:r>
            <w:proofErr w:type="spellEnd"/>
          </w:p>
          <w:p w14:paraId="02069376" w14:textId="1DA351CF" w:rsidR="002C608F" w:rsidRPr="00021DE0" w:rsidRDefault="002C608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№10 О/Д от 12.</w:t>
            </w:r>
            <w:r w:rsidR="00525F06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.2024г.</w:t>
            </w:r>
          </w:p>
          <w:p w14:paraId="5153D435" w14:textId="77777777" w:rsidR="002C608F" w:rsidRDefault="002C608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800D3E5" w14:textId="77777777" w:rsidR="002C608F" w:rsidRPr="00021DE0" w:rsidRDefault="002C608F" w:rsidP="00A158F0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14:paraId="5750D004" w14:textId="77777777" w:rsidR="002C608F" w:rsidRPr="002C7D58" w:rsidRDefault="002C608F" w:rsidP="002C608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5249107B" w14:textId="77777777" w:rsidR="002C608F" w:rsidRPr="002C7D58" w:rsidRDefault="002C608F" w:rsidP="002C608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2C7D58">
        <w:rPr>
          <w:rFonts w:ascii="Times New Roman" w:hAnsi="Times New Roman" w:cs="Times New Roman"/>
          <w:bCs/>
        </w:rPr>
        <w:t xml:space="preserve"> </w:t>
      </w:r>
    </w:p>
    <w:p w14:paraId="580A0F28" w14:textId="77777777" w:rsidR="002C608F" w:rsidRPr="002C7D58" w:rsidRDefault="002C608F" w:rsidP="002C608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F44E85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7B7507C0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3B73CDF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7A7150C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FDF45A1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37EE3EA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5FA6B36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2EFE357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7F14996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EA0D62F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F895935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3F67C50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9E7ADCD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790FE7B2" w14:textId="77777777" w:rsidR="00525F06" w:rsidRDefault="00525F06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01D33E0E" w14:textId="77777777" w:rsidR="00525F06" w:rsidRDefault="00525F06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7553105" w14:textId="77777777" w:rsidR="00525F06" w:rsidRDefault="00525F06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C6F4F16" w14:textId="77777777" w:rsidR="00525F06" w:rsidRDefault="00525F06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97C3B78" w14:textId="77777777" w:rsidR="00525F06" w:rsidRDefault="00525F06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2230BE4" w14:textId="77777777" w:rsidR="00525F06" w:rsidRDefault="00525F06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6A02915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B45A8FC" w14:textId="77777777" w:rsidR="002C608F" w:rsidRP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09233" w14:textId="77777777" w:rsidR="002C608F" w:rsidRP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39ABF" w14:textId="6B04678E" w:rsidR="002C608F" w:rsidRP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56306792"/>
      <w:r w:rsidRPr="002C608F">
        <w:rPr>
          <w:rFonts w:ascii="Times New Roman" w:hAnsi="Times New Roman" w:cs="Times New Roman"/>
          <w:b/>
          <w:sz w:val="28"/>
          <w:szCs w:val="28"/>
        </w:rPr>
        <w:t>ПОРЯДОК ПРОВЕДЕНИЯ «ПРЯМЫХ ЛИНИЙ» ПО ВОПРОСАМ АНТИКОРРУПЦИОННОГО ПРОСВЕЩЕНИЯ</w:t>
      </w:r>
    </w:p>
    <w:bookmarkEnd w:id="2"/>
    <w:p w14:paraId="2AE57583" w14:textId="77777777" w:rsidR="002C608F" w:rsidRDefault="002C608F" w:rsidP="002C60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08F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АВТОНОМНОМ УЧРЕЖДЕНИИ </w:t>
      </w:r>
      <w:bookmarkStart w:id="3" w:name="_Hlk136857661"/>
    </w:p>
    <w:p w14:paraId="4A6B9ED7" w14:textId="2305A707" w:rsidR="002C608F" w:rsidRPr="002C608F" w:rsidRDefault="002C608F" w:rsidP="002C60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08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C608F"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b/>
          <w:bCs/>
          <w:sz w:val="28"/>
          <w:szCs w:val="28"/>
        </w:rPr>
        <w:t xml:space="preserve"> районный Центр фольклора и досуга»</w:t>
      </w:r>
      <w:bookmarkEnd w:id="3"/>
    </w:p>
    <w:p w14:paraId="1DB97E04" w14:textId="77777777" w:rsidR="002C608F" w:rsidRPr="00BC495F" w:rsidRDefault="002C608F" w:rsidP="002C608F">
      <w:pPr>
        <w:rPr>
          <w:sz w:val="28"/>
          <w:szCs w:val="28"/>
        </w:rPr>
      </w:pPr>
    </w:p>
    <w:p w14:paraId="7024261C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5D6E507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01D03E7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42B7DE6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389B73F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547CBCB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0E6217C5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4369F0E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E80C8A9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D9EB670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CC9C59F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3AF43EC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5CD8270" w14:textId="77777777" w:rsidR="002C608F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4A04A7C" w14:textId="77777777" w:rsidR="002C608F" w:rsidRDefault="002C608F" w:rsidP="001615E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BB34537" w14:textId="77777777" w:rsidR="001615E9" w:rsidRDefault="001615E9" w:rsidP="001615E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5067396" w14:textId="77777777" w:rsidR="001615E9" w:rsidRDefault="001615E9" w:rsidP="001615E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D811EFA" w14:textId="77777777" w:rsidR="001615E9" w:rsidRDefault="001615E9" w:rsidP="001615E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4AB595F" w14:textId="77777777" w:rsidR="001615E9" w:rsidRDefault="001615E9" w:rsidP="001615E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EDC3234" w14:textId="77777777" w:rsidR="002C608F" w:rsidRPr="001615E9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EA945" w14:textId="77777777" w:rsidR="002C608F" w:rsidRPr="001615E9" w:rsidRDefault="002C608F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E9">
        <w:rPr>
          <w:rFonts w:ascii="Times New Roman" w:hAnsi="Times New Roman" w:cs="Times New Roman"/>
          <w:b/>
          <w:sz w:val="28"/>
          <w:szCs w:val="28"/>
        </w:rPr>
        <w:t xml:space="preserve">д. Чечулино </w:t>
      </w:r>
    </w:p>
    <w:p w14:paraId="111AE55A" w14:textId="51364FA0" w:rsidR="002C608F" w:rsidRPr="001615E9" w:rsidRDefault="001615E9" w:rsidP="002C60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08F" w:rsidRPr="001615E9">
        <w:rPr>
          <w:rFonts w:ascii="Times New Roman" w:hAnsi="Times New Roman" w:cs="Times New Roman"/>
          <w:b/>
          <w:sz w:val="28"/>
          <w:szCs w:val="28"/>
        </w:rPr>
        <w:t>2024 г.</w:t>
      </w:r>
    </w:p>
    <w:p w14:paraId="7BD15C0C" w14:textId="77777777" w:rsidR="002C608F" w:rsidRPr="002C608F" w:rsidRDefault="002C608F" w:rsidP="002C60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2CECA5" w14:textId="359DDE49" w:rsidR="00AC01C4" w:rsidRPr="002C608F" w:rsidRDefault="009C4539" w:rsidP="002C608F">
      <w:pPr>
        <w:pStyle w:val="30"/>
        <w:shd w:val="clear" w:color="auto" w:fill="auto"/>
        <w:spacing w:after="544" w:line="240" w:lineRule="auto"/>
        <w:ind w:left="20" w:firstLine="406"/>
        <w:jc w:val="both"/>
        <w:rPr>
          <w:b w:val="0"/>
          <w:bCs w:val="0"/>
          <w:sz w:val="28"/>
          <w:szCs w:val="28"/>
        </w:rPr>
      </w:pPr>
      <w:r w:rsidRPr="002C608F">
        <w:rPr>
          <w:b w:val="0"/>
          <w:bCs w:val="0"/>
          <w:sz w:val="28"/>
          <w:szCs w:val="28"/>
        </w:rPr>
        <w:t>Настоящий Порядок определяет организацию проведения "прямых линий" для антикор</w:t>
      </w:r>
      <w:r w:rsidR="002135BE" w:rsidRPr="002C608F">
        <w:rPr>
          <w:b w:val="0"/>
          <w:bCs w:val="0"/>
          <w:sz w:val="28"/>
          <w:szCs w:val="28"/>
        </w:rPr>
        <w:t xml:space="preserve">рупционного просвещения </w:t>
      </w:r>
      <w:r w:rsidRPr="002C608F">
        <w:rPr>
          <w:b w:val="0"/>
          <w:bCs w:val="0"/>
          <w:sz w:val="28"/>
          <w:szCs w:val="28"/>
        </w:rPr>
        <w:t>по вопросам, отнесенным к компетенции Проведение "прямых линий" служит дополнительным источником информации</w:t>
      </w:r>
      <w:r w:rsidR="002C608F" w:rsidRPr="002C608F">
        <w:rPr>
          <w:b w:val="0"/>
          <w:bCs w:val="0"/>
          <w:sz w:val="28"/>
          <w:szCs w:val="28"/>
        </w:rPr>
        <w:t xml:space="preserve">  в </w:t>
      </w:r>
      <w:bookmarkStart w:id="4" w:name="_Hlk156305724"/>
      <w:r w:rsidR="002C608F" w:rsidRPr="002C608F">
        <w:rPr>
          <w:b w:val="0"/>
          <w:bCs w:val="0"/>
          <w:sz w:val="28"/>
          <w:szCs w:val="28"/>
        </w:rPr>
        <w:t>муниципальном автономном учреждении «</w:t>
      </w:r>
      <w:proofErr w:type="spellStart"/>
      <w:r w:rsidR="002C608F" w:rsidRPr="002C608F">
        <w:rPr>
          <w:b w:val="0"/>
          <w:bCs w:val="0"/>
          <w:sz w:val="28"/>
          <w:szCs w:val="28"/>
        </w:rPr>
        <w:t>Чечулинский</w:t>
      </w:r>
      <w:proofErr w:type="spellEnd"/>
      <w:r w:rsidR="002C608F" w:rsidRPr="002C608F">
        <w:rPr>
          <w:b w:val="0"/>
          <w:bCs w:val="0"/>
          <w:sz w:val="28"/>
          <w:szCs w:val="28"/>
        </w:rPr>
        <w:t xml:space="preserve"> районный Центр фольклора и досуга</w:t>
      </w:r>
      <w:bookmarkEnd w:id="4"/>
      <w:r w:rsidR="002C608F" w:rsidRPr="002C608F">
        <w:rPr>
          <w:b w:val="0"/>
          <w:bCs w:val="0"/>
          <w:sz w:val="28"/>
          <w:szCs w:val="28"/>
        </w:rPr>
        <w:t>»</w:t>
      </w:r>
      <w:r w:rsidRPr="002C608F">
        <w:rPr>
          <w:b w:val="0"/>
          <w:bCs w:val="0"/>
          <w:sz w:val="28"/>
          <w:szCs w:val="28"/>
        </w:rPr>
        <w:t>, посредством которого проводится разъяснительная, познавательная и просветительская работа среди граждан по вопросам противодействия коррупции, отнесенным к сфере деятельности</w:t>
      </w:r>
      <w:r w:rsidR="002C608F" w:rsidRPr="002C608F">
        <w:rPr>
          <w:b w:val="0"/>
          <w:bCs w:val="0"/>
          <w:sz w:val="28"/>
          <w:szCs w:val="28"/>
        </w:rPr>
        <w:t xml:space="preserve"> муниципального автономного учреждения «</w:t>
      </w:r>
      <w:proofErr w:type="spellStart"/>
      <w:r w:rsidR="002C608F" w:rsidRPr="002C608F">
        <w:rPr>
          <w:b w:val="0"/>
          <w:bCs w:val="0"/>
          <w:sz w:val="28"/>
          <w:szCs w:val="28"/>
        </w:rPr>
        <w:t>Чечулинский</w:t>
      </w:r>
      <w:proofErr w:type="spellEnd"/>
      <w:r w:rsidR="002C608F" w:rsidRPr="002C608F">
        <w:rPr>
          <w:b w:val="0"/>
          <w:bCs w:val="0"/>
          <w:sz w:val="28"/>
          <w:szCs w:val="28"/>
        </w:rPr>
        <w:t xml:space="preserve"> районный Центр фольклора и досуга</w:t>
      </w:r>
      <w:r w:rsidR="002C608F">
        <w:rPr>
          <w:b w:val="0"/>
          <w:bCs w:val="0"/>
          <w:sz w:val="28"/>
          <w:szCs w:val="28"/>
        </w:rPr>
        <w:t>».</w:t>
      </w:r>
    </w:p>
    <w:p w14:paraId="0B7F588D" w14:textId="6EA92218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Проведение "прямых линий" осуществляется в соответствии с графиком проведения "прямых линий" по вопросам антикоррупционного просвещения граждан, отнесенным к сфере деятельности </w:t>
      </w:r>
      <w:r w:rsidRPr="002C608F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. График утверждается руководителем </w:t>
      </w:r>
      <w:r w:rsidRPr="002C608F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досуга».</w:t>
      </w:r>
    </w:p>
    <w:p w14:paraId="2F74CE33" w14:textId="1C3F9E2B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>Проведение "прямых линий" может осуществляться по конкретной тематике. При выборе темы учитываются: наиболее часто задаваемые вопросы в обращениях граждан; изменения в законодательстве или вступление в силу новых федеральных законов, иных нормативных правовых актов Российской Федерации или нормативных пра</w:t>
      </w:r>
      <w:r w:rsidR="00D6472A" w:rsidRPr="002C608F">
        <w:rPr>
          <w:rFonts w:ascii="Times New Roman" w:hAnsi="Times New Roman" w:cs="Times New Roman"/>
          <w:sz w:val="28"/>
          <w:szCs w:val="28"/>
        </w:rPr>
        <w:t>вовых актов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, непосредственно касающихся деятельности </w:t>
      </w:r>
      <w:r w:rsidRPr="002C608F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</w:t>
      </w:r>
      <w:r w:rsidR="009C4539" w:rsidRPr="002C608F">
        <w:rPr>
          <w:rFonts w:ascii="Times New Roman" w:hAnsi="Times New Roman" w:cs="Times New Roman"/>
          <w:sz w:val="28"/>
          <w:szCs w:val="28"/>
        </w:rPr>
        <w:t>; приближение знаменательных дат (например, Международного дня борьбы с коррупцией).</w:t>
      </w:r>
    </w:p>
    <w:p w14:paraId="2F173E1D" w14:textId="1788DC58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График проведения "прямых линий" по конкретной тематике утверждается руководителем </w:t>
      </w:r>
      <w:bookmarkStart w:id="5" w:name="_Hlk156308034"/>
      <w:r w:rsidRPr="002C608F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. </w:t>
      </w:r>
      <w:bookmarkEnd w:id="5"/>
      <w:r w:rsidR="009C4539" w:rsidRPr="002C608F">
        <w:rPr>
          <w:rFonts w:ascii="Times New Roman" w:hAnsi="Times New Roman" w:cs="Times New Roman"/>
          <w:sz w:val="28"/>
          <w:szCs w:val="28"/>
        </w:rPr>
        <w:t>В графике указываются фамилия, имя, отчество, должность и номер телефона должностного лица, ответственного за проведение "прямой линии" (далее - ответственный работник).</w:t>
      </w:r>
    </w:p>
    <w:p w14:paraId="29B6B23B" w14:textId="7DD7D4A9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Утвержденные графики проведения "прямых линий” размещаются на информационном стенде в помещении, занимаемом </w:t>
      </w:r>
      <w:r w:rsidRPr="002C608F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</w:t>
      </w:r>
      <w:r w:rsidR="009C4539" w:rsidRPr="002C608F">
        <w:rPr>
          <w:rFonts w:ascii="Times New Roman" w:hAnsi="Times New Roman" w:cs="Times New Roman"/>
          <w:sz w:val="28"/>
          <w:szCs w:val="28"/>
        </w:rPr>
        <w:t>, и на официальном сайте</w:t>
      </w:r>
      <w:r w:rsidRPr="002C608F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досуга», а также в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14:paraId="60E05726" w14:textId="0C0C821D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>Согласно утвержденному графику организацию работы "прямой линии" осуществляет ответственный работник, который обеспечивает своевременный прием и ведение учета поступивших звонков по телефону "прямой линии".</w:t>
      </w:r>
    </w:p>
    <w:p w14:paraId="197C4538" w14:textId="77777777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-Для учета заносится следующая информация:</w:t>
      </w:r>
    </w:p>
    <w:p w14:paraId="4F7824D9" w14:textId="77777777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дата поступления обращения гражданина;</w:t>
      </w:r>
    </w:p>
    <w:p w14:paraId="4F2A78D1" w14:textId="77777777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фамилия, имя, отчество обратившегося гражданина, его контактные данные (телефон, адрес электронной почты, почтовый адрес (при необходимости);</w:t>
      </w:r>
    </w:p>
    <w:p w14:paraId="2B69B78E" w14:textId="77777777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краткое изложение сути обращения;</w:t>
      </w:r>
    </w:p>
    <w:p w14:paraId="11B37CF5" w14:textId="77777777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информация об ответе заявителю.</w:t>
      </w:r>
    </w:p>
    <w:p w14:paraId="2DCD8996" w14:textId="4377D889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>В случае, если обращение гражданина требует детальной проработки, оно подлежит рассмотрению в порядке, установленном Федеральным законом от 02 мая 2006 года №59-ФЗ "О порядке рассмотрения обращений граждан Российской Федерации" с обязательным направлением заявителю письменного ответа.</w:t>
      </w:r>
    </w:p>
    <w:p w14:paraId="41241D61" w14:textId="76A3C350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>При проведении "прямой линии" ответственный работник должен соблюдать следующий порядок:</w:t>
      </w:r>
    </w:p>
    <w:p w14:paraId="2187DC92" w14:textId="77777777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ответ на телефонный звонок начинать с информации о фамилии и должности ответственного работника, принявшего телефонный звонок;</w:t>
      </w:r>
    </w:p>
    <w:p w14:paraId="742587B4" w14:textId="77777777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информацию на вопрос заявителя излагать в сжатой форме, кратко, четко, в доброжелательном тоне;</w:t>
      </w:r>
    </w:p>
    <w:p w14:paraId="5ED40D35" w14:textId="77777777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в конце беседы обобщить изложенную заявителю информацию. В случае необходимости уточнить, правильно ли воспринята информация, верно ли записаны данные заявителя.</w:t>
      </w:r>
    </w:p>
    <w:p w14:paraId="080B9E2C" w14:textId="0E588653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>Ответственный работник имеет право не отвечать на анонимные обращения граждан, на вопросы, содержащие нецензурные, либо оскорбительные выражения, угрозы жизни, здоровью и имуществу ответственному работнику, а также членам его семьи.</w:t>
      </w:r>
    </w:p>
    <w:p w14:paraId="40BFB163" w14:textId="17BC9CDA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>Ответственный работник ведет учет поступивших обращений граждан.</w:t>
      </w:r>
    </w:p>
    <w:p w14:paraId="1504EDAC" w14:textId="19ADD944" w:rsidR="00AC01C4" w:rsidRPr="002C608F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 xml:space="preserve">В течение одного дня после проведения "прямой линии" ответственный работник направляет </w:t>
      </w:r>
      <w:r w:rsidR="00D6472A" w:rsidRPr="002C608F">
        <w:rPr>
          <w:rFonts w:ascii="Times New Roman" w:hAnsi="Times New Roman" w:cs="Times New Roman"/>
          <w:sz w:val="28"/>
          <w:szCs w:val="28"/>
        </w:rPr>
        <w:t>руководителю</w:t>
      </w:r>
      <w:r w:rsidR="002C608F" w:rsidRPr="002C608F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«</w:t>
      </w:r>
      <w:proofErr w:type="spellStart"/>
      <w:r w:rsidR="002C608F"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="002C608F"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 </w:t>
      </w:r>
      <w:r w:rsidRPr="002C608F">
        <w:rPr>
          <w:rFonts w:ascii="Times New Roman" w:hAnsi="Times New Roman" w:cs="Times New Roman"/>
          <w:sz w:val="28"/>
          <w:szCs w:val="28"/>
        </w:rPr>
        <w:t>информацию о принятых обращениях граждан.</w:t>
      </w:r>
    </w:p>
    <w:p w14:paraId="791E96A1" w14:textId="2AF7980D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2C608F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608F">
        <w:rPr>
          <w:rFonts w:ascii="Times New Roman" w:hAnsi="Times New Roman" w:cs="Times New Roman"/>
          <w:sz w:val="28"/>
          <w:szCs w:val="28"/>
        </w:rPr>
        <w:t>Центр фольклора и досуга»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, на которого возложены обязанности по противодействию коррупции (далее - ответственный работник), ведет журнал регистрации обращений граждан, поступающих по телефону "прямой линии” в </w:t>
      </w:r>
      <w:r w:rsidRPr="002C608F">
        <w:rPr>
          <w:rFonts w:ascii="Times New Roman" w:hAnsi="Times New Roman" w:cs="Times New Roman"/>
          <w:sz w:val="28"/>
          <w:szCs w:val="28"/>
        </w:rPr>
        <w:t>муниципальном автономном учреждении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</w:t>
      </w:r>
      <w:r w:rsidR="009C4539" w:rsidRPr="002C608F">
        <w:rPr>
          <w:rFonts w:ascii="Times New Roman" w:hAnsi="Times New Roman" w:cs="Times New Roman"/>
          <w:sz w:val="28"/>
          <w:szCs w:val="28"/>
        </w:rPr>
        <w:t>.</w:t>
      </w:r>
    </w:p>
    <w:p w14:paraId="258592B4" w14:textId="59180326" w:rsidR="00AC01C4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Регистрация обращений граждан, поступающих по телефону "прямой линии" в </w:t>
      </w:r>
      <w:r w:rsidRPr="002C608F">
        <w:rPr>
          <w:rFonts w:ascii="Times New Roman" w:hAnsi="Times New Roman" w:cs="Times New Roman"/>
          <w:sz w:val="28"/>
          <w:szCs w:val="28"/>
        </w:rPr>
        <w:t>муниципальном автономном учреждении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</w:t>
      </w:r>
      <w:r w:rsidR="009C4539" w:rsidRPr="002C608F">
        <w:rPr>
          <w:rFonts w:ascii="Times New Roman" w:hAnsi="Times New Roman" w:cs="Times New Roman"/>
          <w:sz w:val="28"/>
          <w:szCs w:val="28"/>
        </w:rPr>
        <w:t>, осуществляется в журнале регистрации на основании информации, полученной от ответственного работника после проведения им "прямой линии".</w:t>
      </w:r>
    </w:p>
    <w:p w14:paraId="6CAEF1C0" w14:textId="00DB72D3" w:rsidR="002C608F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4539" w:rsidRPr="002C608F">
        <w:rPr>
          <w:rFonts w:ascii="Times New Roman" w:hAnsi="Times New Roman" w:cs="Times New Roman"/>
          <w:sz w:val="28"/>
          <w:szCs w:val="28"/>
        </w:rPr>
        <w:t xml:space="preserve">Журнал регистрации хранится в </w:t>
      </w:r>
      <w:r w:rsidRPr="002C608F">
        <w:rPr>
          <w:rFonts w:ascii="Times New Roman" w:hAnsi="Times New Roman" w:cs="Times New Roman"/>
          <w:sz w:val="28"/>
          <w:szCs w:val="28"/>
        </w:rPr>
        <w:t>муниципальном автономном учреждении «</w:t>
      </w:r>
      <w:proofErr w:type="spellStart"/>
      <w:r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досуга». </w:t>
      </w:r>
    </w:p>
    <w:p w14:paraId="60F68436" w14:textId="73FBFE83" w:rsidR="00AC01C4" w:rsidRDefault="009C4539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 xml:space="preserve">Ответственный работник обобщает информацию о проведении "прямой линии". Обобщенная информация размещается на официальном сайте </w:t>
      </w:r>
      <w:r w:rsidR="002C608F" w:rsidRPr="002C608F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</w:t>
      </w:r>
      <w:proofErr w:type="spellStart"/>
      <w:r w:rsidR="002C608F" w:rsidRPr="002C608F">
        <w:rPr>
          <w:rFonts w:ascii="Times New Roman" w:hAnsi="Times New Roman" w:cs="Times New Roman"/>
          <w:sz w:val="28"/>
          <w:szCs w:val="28"/>
        </w:rPr>
        <w:t>Чечулинский</w:t>
      </w:r>
      <w:proofErr w:type="spellEnd"/>
      <w:r w:rsidR="002C608F" w:rsidRPr="002C608F">
        <w:rPr>
          <w:rFonts w:ascii="Times New Roman" w:hAnsi="Times New Roman" w:cs="Times New Roman"/>
          <w:sz w:val="28"/>
          <w:szCs w:val="28"/>
        </w:rPr>
        <w:t xml:space="preserve"> районный Центр фольклора и досуга» в </w:t>
      </w:r>
      <w:r w:rsidR="00C752A6" w:rsidRPr="002C608F">
        <w:rPr>
          <w:rFonts w:ascii="Times New Roman" w:hAnsi="Times New Roman" w:cs="Times New Roman"/>
          <w:sz w:val="28"/>
          <w:szCs w:val="28"/>
        </w:rPr>
        <w:t xml:space="preserve">информационно </w:t>
      </w:r>
      <w:r w:rsidR="002C608F" w:rsidRPr="002C608F">
        <w:rPr>
          <w:rFonts w:ascii="Times New Roman" w:hAnsi="Times New Roman" w:cs="Times New Roman"/>
          <w:sz w:val="28"/>
          <w:szCs w:val="28"/>
        </w:rPr>
        <w:t>-</w:t>
      </w:r>
      <w:r w:rsidR="00C752A6" w:rsidRPr="002C608F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Pr="002C608F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14:paraId="1750DCD4" w14:textId="77777777" w:rsid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969AE1B" w14:textId="77777777" w:rsidR="00855D62" w:rsidRDefault="00855D62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AD981F5" w14:textId="77777777" w:rsidR="00855D62" w:rsidRDefault="00855D62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89F9858" w14:textId="77777777" w:rsidR="001615E9" w:rsidRDefault="001615E9" w:rsidP="001615E9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4A6FE24" w14:textId="77777777" w:rsidR="001615E9" w:rsidRDefault="001615E9" w:rsidP="001615E9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0447D33" w14:textId="77777777" w:rsidR="00525F06" w:rsidRDefault="00525F06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3DBB2F0" w14:textId="77777777" w:rsidR="00855D62" w:rsidRDefault="00855D62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9927AE3" w14:textId="77777777" w:rsidR="00855D62" w:rsidRDefault="00855D62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8280540" w14:textId="77777777" w:rsidR="00855D62" w:rsidRPr="00855D62" w:rsidRDefault="00855D62" w:rsidP="00855D62">
      <w:pPr>
        <w:widowControl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5D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14:paraId="1A5D734D" w14:textId="77777777" w:rsidR="00855D62" w:rsidRDefault="00855D62" w:rsidP="00855D62">
      <w:pPr>
        <w:widowControl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5D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Положению </w:t>
      </w:r>
    </w:p>
    <w:p w14:paraId="3EC291B9" w14:textId="495D4644" w:rsidR="00855D62" w:rsidRDefault="00855D62" w:rsidP="00855D62">
      <w:pPr>
        <w:widowControl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порядке </w:t>
      </w:r>
      <w:bookmarkStart w:id="6" w:name="_Hlk156306941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проведения «прямых линий»</w:t>
      </w:r>
    </w:p>
    <w:p w14:paraId="225E2BC3" w14:textId="4FBDC886" w:rsidR="00855D62" w:rsidRPr="00855D62" w:rsidRDefault="00855D62" w:rsidP="00855D62">
      <w:pPr>
        <w:widowControl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вопросам антикоррупционного просвещения</w:t>
      </w:r>
    </w:p>
    <w:bookmarkEnd w:id="6"/>
    <w:p w14:paraId="4CD32884" w14:textId="05EF518F" w:rsidR="00855D62" w:rsidRPr="00855D62" w:rsidRDefault="00855D62" w:rsidP="00855D62">
      <w:pPr>
        <w:widowControl/>
        <w:spacing w:after="160"/>
        <w:jc w:val="right"/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855D62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 МАУ «</w:t>
      </w:r>
      <w:proofErr w:type="spellStart"/>
      <w:r w:rsidRPr="00855D62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Чечулинск</w:t>
      </w:r>
      <w:r w:rsidR="00525F06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ий</w:t>
      </w:r>
      <w:proofErr w:type="spellEnd"/>
      <w:r w:rsidRPr="00855D62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РЦФ»</w:t>
      </w:r>
    </w:p>
    <w:p w14:paraId="5BC621A0" w14:textId="77777777" w:rsidR="00855D62" w:rsidRPr="00855D62" w:rsidRDefault="00855D62" w:rsidP="00855D62">
      <w:pPr>
        <w:widowControl/>
        <w:overflowPunct w:val="0"/>
        <w:autoSpaceDE w:val="0"/>
        <w:autoSpaceDN w:val="0"/>
        <w:adjustRightInd w:val="0"/>
        <w:ind w:left="12036"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highlight w:val="cyan"/>
          <w:lang w:bidi="ar-SA"/>
        </w:rPr>
      </w:pPr>
      <w:r w:rsidRPr="00855D62">
        <w:rPr>
          <w:rFonts w:ascii="Times New Roman" w:eastAsia="Times New Roman" w:hAnsi="Times New Roman" w:cs="Times New Roman"/>
          <w:color w:val="auto"/>
          <w:kern w:val="26"/>
          <w:sz w:val="28"/>
          <w:szCs w:val="28"/>
          <w:lang w:bidi="ar-SA"/>
        </w:rPr>
        <w:t xml:space="preserve">   </w:t>
      </w:r>
    </w:p>
    <w:p w14:paraId="5B04D083" w14:textId="77777777" w:rsidR="00855D62" w:rsidRPr="00855D62" w:rsidRDefault="00855D62" w:rsidP="00855D6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7" w:name="Par39"/>
      <w:bookmarkEnd w:id="7"/>
      <w:r w:rsidRPr="00855D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Журнал</w:t>
      </w:r>
    </w:p>
    <w:p w14:paraId="62C0262D" w14:textId="77777777" w:rsidR="00855D62" w:rsidRPr="00855D62" w:rsidRDefault="00855D62" w:rsidP="00855D6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5D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регистрации обращений граждан и организаций, поступивших</w:t>
      </w:r>
    </w:p>
    <w:p w14:paraId="77D7A7B9" w14:textId="227E3F9F" w:rsidR="001615E9" w:rsidRPr="001615E9" w:rsidRDefault="00855D62" w:rsidP="001615E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5D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1615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</w:t>
      </w:r>
      <w:r w:rsidRPr="00855D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615E9" w:rsidRPr="001615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</w:t>
      </w:r>
      <w:r w:rsidR="001615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1615E9" w:rsidRPr="001615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«прямых линий»</w:t>
      </w:r>
    </w:p>
    <w:p w14:paraId="00857E78" w14:textId="274A68E8" w:rsidR="00855D62" w:rsidRPr="00855D62" w:rsidRDefault="001615E9" w:rsidP="001615E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15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вопросам антикоррупционного просвещения</w:t>
      </w:r>
    </w:p>
    <w:p w14:paraId="1C516736" w14:textId="77777777" w:rsidR="00855D62" w:rsidRPr="00855D62" w:rsidRDefault="00855D62" w:rsidP="00855D6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highlight w:val="cyan"/>
          <w:lang w:bidi="ar-SA"/>
        </w:rPr>
      </w:pPr>
    </w:p>
    <w:tbl>
      <w:tblPr>
        <w:tblW w:w="11274" w:type="dxa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5"/>
        <w:gridCol w:w="1984"/>
        <w:gridCol w:w="1984"/>
        <w:gridCol w:w="1701"/>
        <w:gridCol w:w="1493"/>
      </w:tblGrid>
      <w:tr w:rsidR="001615E9" w:rsidRPr="00855D62" w14:paraId="35E97DB7" w14:textId="5EC7AB7A" w:rsidTr="00525F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3D22" w14:textId="77777777" w:rsidR="001615E9" w:rsidRPr="00525F06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25F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7BD" w14:textId="77777777" w:rsidR="001615E9" w:rsidRPr="00525F06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25F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Дата, время регистрации обращения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DB9F" w14:textId="77777777" w:rsidR="001615E9" w:rsidRPr="00525F06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25F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Краткое содержание обращения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38D0" w14:textId="77777777" w:rsidR="001615E9" w:rsidRPr="00525F06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25F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Ф.И.О. абонента </w:t>
            </w:r>
          </w:p>
          <w:p w14:paraId="352D6B48" w14:textId="714732EA" w:rsidR="001615E9" w:rsidRPr="00525F06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25F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(при наличии информации)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A4C" w14:textId="77777777" w:rsidR="001615E9" w:rsidRPr="00525F06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25F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Адрес, телефон абонента </w:t>
            </w:r>
          </w:p>
          <w:p w14:paraId="2A798133" w14:textId="67315DAB" w:rsidR="001615E9" w:rsidRPr="00525F06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25F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(при наличии информации)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E5C9" w14:textId="1A2520E9" w:rsidR="001615E9" w:rsidRPr="00525F06" w:rsidRDefault="001615E9" w:rsidP="001615E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25F06">
              <w:rPr>
                <w:rFonts w:ascii="Times New Roman" w:hAnsi="Times New Roman" w:cs="Times New Roman"/>
              </w:rPr>
              <w:t>Краткое изложение сути обращения</w:t>
            </w:r>
          </w:p>
          <w:p w14:paraId="53DD2D3E" w14:textId="77777777" w:rsidR="001615E9" w:rsidRPr="00525F06" w:rsidRDefault="001615E9" w:rsidP="001615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81E" w14:textId="22E71FC9" w:rsidR="001615E9" w:rsidRPr="00525F06" w:rsidRDefault="001615E9" w:rsidP="001615E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25F06">
              <w:rPr>
                <w:rFonts w:ascii="Times New Roman" w:hAnsi="Times New Roman" w:cs="Times New Roman"/>
              </w:rPr>
              <w:t>Информация об ответе заявителю</w:t>
            </w:r>
          </w:p>
          <w:p w14:paraId="2D0A4CED" w14:textId="77777777" w:rsidR="001615E9" w:rsidRPr="00525F06" w:rsidRDefault="001615E9" w:rsidP="001615E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5E9" w:rsidRPr="00855D62" w14:paraId="10BCF6F7" w14:textId="7F35DF42" w:rsidTr="00525F06">
        <w:trPr>
          <w:trHeight w:val="1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906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952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F71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673F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385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B87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BE6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</w:tr>
      <w:tr w:rsidR="001615E9" w:rsidRPr="00855D62" w14:paraId="6CDAA556" w14:textId="60E0B962" w:rsidTr="00525F06">
        <w:trPr>
          <w:trHeight w:val="2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2E2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47F0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1E0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75A" w14:textId="0198A2F9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  <w:r w:rsidRPr="001615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  <w:r w:rsidRPr="001615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  <w:r w:rsidRPr="001615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  <w:r w:rsidRPr="001615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  <w:r w:rsidRPr="001615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  <w:r w:rsidRPr="001615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DD9A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FBBA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D4D9" w14:textId="77777777" w:rsidR="001615E9" w:rsidRPr="00855D62" w:rsidRDefault="001615E9" w:rsidP="00855D6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cyan"/>
                <w:lang w:bidi="ar-SA"/>
              </w:rPr>
            </w:pPr>
          </w:p>
        </w:tc>
      </w:tr>
    </w:tbl>
    <w:p w14:paraId="1B05D665" w14:textId="77777777" w:rsidR="00855D62" w:rsidRPr="00855D62" w:rsidRDefault="00855D62" w:rsidP="00855D62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highlight w:val="cyan"/>
          <w:lang w:bidi="ar-SA"/>
        </w:rPr>
        <w:sectPr w:rsidR="00855D62" w:rsidRPr="00855D62" w:rsidSect="00525F06">
          <w:pgSz w:w="11905" w:h="16838"/>
          <w:pgMar w:top="709" w:right="850" w:bottom="1134" w:left="1701" w:header="0" w:footer="0" w:gutter="0"/>
          <w:cols w:space="720"/>
          <w:noEndnote/>
          <w:docGrid w:linePitch="326"/>
        </w:sectPr>
      </w:pPr>
    </w:p>
    <w:p w14:paraId="3AC63303" w14:textId="77777777" w:rsidR="002C608F" w:rsidRPr="002C608F" w:rsidRDefault="002C608F" w:rsidP="002C60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2C608F" w:rsidRPr="002C608F">
      <w:pgSz w:w="11900" w:h="16840"/>
      <w:pgMar w:top="1186" w:right="1154" w:bottom="1272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1C14" w14:textId="77777777" w:rsidR="00632146" w:rsidRDefault="00632146">
      <w:r>
        <w:separator/>
      </w:r>
    </w:p>
  </w:endnote>
  <w:endnote w:type="continuationSeparator" w:id="0">
    <w:p w14:paraId="74695861" w14:textId="77777777" w:rsidR="00632146" w:rsidRDefault="0063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9A06" w14:textId="77777777" w:rsidR="00632146" w:rsidRDefault="00632146"/>
  </w:footnote>
  <w:footnote w:type="continuationSeparator" w:id="0">
    <w:p w14:paraId="07CC3C87" w14:textId="77777777" w:rsidR="00632146" w:rsidRDefault="006321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160"/>
    <w:multiLevelType w:val="multilevel"/>
    <w:tmpl w:val="234C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B42D00"/>
    <w:multiLevelType w:val="multilevel"/>
    <w:tmpl w:val="4B4C2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355A93"/>
    <w:multiLevelType w:val="multilevel"/>
    <w:tmpl w:val="EFF63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735738">
    <w:abstractNumId w:val="2"/>
  </w:num>
  <w:num w:numId="2" w16cid:durableId="87391253">
    <w:abstractNumId w:val="1"/>
  </w:num>
  <w:num w:numId="3" w16cid:durableId="5288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4"/>
    <w:rsid w:val="00075A82"/>
    <w:rsid w:val="001615E9"/>
    <w:rsid w:val="002135BE"/>
    <w:rsid w:val="00295E09"/>
    <w:rsid w:val="002C608F"/>
    <w:rsid w:val="003942EC"/>
    <w:rsid w:val="00520224"/>
    <w:rsid w:val="00525F06"/>
    <w:rsid w:val="006178F4"/>
    <w:rsid w:val="00632146"/>
    <w:rsid w:val="00761D38"/>
    <w:rsid w:val="00855D62"/>
    <w:rsid w:val="008D496D"/>
    <w:rsid w:val="009C4539"/>
    <w:rsid w:val="00AC01C4"/>
    <w:rsid w:val="00B359FE"/>
    <w:rsid w:val="00C752A6"/>
    <w:rsid w:val="00D6472A"/>
    <w:rsid w:val="00EA1695"/>
    <w:rsid w:val="00F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D9B8"/>
  <w15:docId w15:val="{1DBF502A-78D9-4D5D-9367-E4D93F7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615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752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2A6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2C608F"/>
    <w:rPr>
      <w:color w:val="000000"/>
    </w:rPr>
  </w:style>
  <w:style w:type="table" w:styleId="a7">
    <w:name w:val="Table Grid"/>
    <w:basedOn w:val="a1"/>
    <w:uiPriority w:val="39"/>
    <w:rsid w:val="0016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 Культуры Чечулино</cp:lastModifiedBy>
  <cp:revision>4</cp:revision>
  <cp:lastPrinted>2024-01-16T11:55:00Z</cp:lastPrinted>
  <dcterms:created xsi:type="dcterms:W3CDTF">2024-01-16T11:50:00Z</dcterms:created>
  <dcterms:modified xsi:type="dcterms:W3CDTF">2024-01-16T11:56:00Z</dcterms:modified>
</cp:coreProperties>
</file>