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2E" w:rsidRPr="005E6DE2" w:rsidRDefault="00CE062E" w:rsidP="00CE062E">
      <w:r w:rsidRPr="005E6DE2">
        <w:rPr>
          <w:i/>
        </w:rPr>
        <w:t>Материально-техническая база учреждения</w:t>
      </w:r>
      <w:r w:rsidRPr="005E6DE2">
        <w:t>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1272"/>
        <w:gridCol w:w="3796"/>
      </w:tblGrid>
      <w:tr w:rsidR="00CE062E" w:rsidRPr="005E6DE2" w:rsidTr="00A4600C">
        <w:tc>
          <w:tcPr>
            <w:tcW w:w="2392" w:type="dxa"/>
            <w:vAlign w:val="center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Наименование объекта</w:t>
            </w:r>
          </w:p>
        </w:tc>
        <w:tc>
          <w:tcPr>
            <w:tcW w:w="2393" w:type="dxa"/>
            <w:vAlign w:val="center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Кол-во мест</w:t>
            </w:r>
          </w:p>
        </w:tc>
        <w:tc>
          <w:tcPr>
            <w:tcW w:w="1272" w:type="dxa"/>
            <w:vAlign w:val="center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Площадь</w:t>
            </w:r>
          </w:p>
        </w:tc>
        <w:tc>
          <w:tcPr>
            <w:tcW w:w="3796" w:type="dxa"/>
            <w:vAlign w:val="center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Количество единиц ценного оборудования</w:t>
            </w:r>
          </w:p>
        </w:tc>
      </w:tr>
      <w:tr w:rsidR="00CE062E" w:rsidRPr="005E6DE2" w:rsidTr="00A4600C">
        <w:tc>
          <w:tcPr>
            <w:tcW w:w="2392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Столовая </w:t>
            </w:r>
          </w:p>
        </w:tc>
        <w:tc>
          <w:tcPr>
            <w:tcW w:w="2393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48</w:t>
            </w:r>
          </w:p>
        </w:tc>
        <w:tc>
          <w:tcPr>
            <w:tcW w:w="1272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68,8</w:t>
            </w:r>
          </w:p>
        </w:tc>
        <w:tc>
          <w:tcPr>
            <w:tcW w:w="3796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15</w:t>
            </w:r>
          </w:p>
        </w:tc>
      </w:tr>
      <w:tr w:rsidR="00CE062E" w:rsidRPr="005E6DE2" w:rsidTr="00A4600C">
        <w:tc>
          <w:tcPr>
            <w:tcW w:w="2392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Актовый зал</w:t>
            </w:r>
          </w:p>
        </w:tc>
        <w:tc>
          <w:tcPr>
            <w:tcW w:w="2393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имеется</w:t>
            </w:r>
          </w:p>
        </w:tc>
        <w:tc>
          <w:tcPr>
            <w:tcW w:w="1272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78,7</w:t>
            </w:r>
          </w:p>
        </w:tc>
        <w:tc>
          <w:tcPr>
            <w:tcW w:w="3796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нет</w:t>
            </w:r>
          </w:p>
        </w:tc>
      </w:tr>
      <w:tr w:rsidR="00CE062E" w:rsidRPr="005E6DE2" w:rsidTr="00A4600C">
        <w:tc>
          <w:tcPr>
            <w:tcW w:w="2392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Библиотека </w:t>
            </w:r>
          </w:p>
        </w:tc>
        <w:tc>
          <w:tcPr>
            <w:tcW w:w="2393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12</w:t>
            </w:r>
          </w:p>
        </w:tc>
        <w:tc>
          <w:tcPr>
            <w:tcW w:w="1272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33,8</w:t>
            </w:r>
          </w:p>
        </w:tc>
        <w:tc>
          <w:tcPr>
            <w:tcW w:w="3796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5</w:t>
            </w:r>
          </w:p>
        </w:tc>
      </w:tr>
      <w:tr w:rsidR="00CE062E" w:rsidRPr="005E6DE2" w:rsidTr="00A4600C">
        <w:tc>
          <w:tcPr>
            <w:tcW w:w="2392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 Спортзал </w:t>
            </w:r>
          </w:p>
        </w:tc>
        <w:tc>
          <w:tcPr>
            <w:tcW w:w="2393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150</w:t>
            </w:r>
          </w:p>
        </w:tc>
        <w:tc>
          <w:tcPr>
            <w:tcW w:w="1272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171</w:t>
            </w:r>
            <w:r w:rsidR="00CE062E" w:rsidRPr="005E6DE2">
              <w:t>,7</w:t>
            </w:r>
          </w:p>
        </w:tc>
        <w:tc>
          <w:tcPr>
            <w:tcW w:w="3796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9</w:t>
            </w:r>
          </w:p>
        </w:tc>
      </w:tr>
    </w:tbl>
    <w:p w:rsidR="00CE062E" w:rsidRPr="005E6DE2" w:rsidRDefault="00CE062E" w:rsidP="00CE062E">
      <w:pPr>
        <w:rPr>
          <w:b/>
        </w:rPr>
      </w:pPr>
      <w:r w:rsidRPr="005E6DE2">
        <w:rPr>
          <w:b/>
        </w:rPr>
        <w:t>___________________________________________________________</w:t>
      </w:r>
    </w:p>
    <w:p w:rsidR="00CE062E" w:rsidRPr="005E6DE2" w:rsidRDefault="00CE062E" w:rsidP="00CE062E">
      <w:pPr>
        <w:rPr>
          <w:i/>
        </w:rPr>
      </w:pPr>
      <w:r w:rsidRPr="005E6DE2">
        <w:rPr>
          <w:i/>
        </w:rPr>
        <w:t xml:space="preserve"> Информатизация образовательного процесса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364"/>
      </w:tblGrid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Наименование показателя 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Фактическое значение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Наличие в образовательном учреждении подключения к сети  </w:t>
            </w:r>
            <w:r w:rsidRPr="005E6DE2">
              <w:rPr>
                <w:lang w:val="en-US"/>
              </w:rPr>
              <w:t>Internet</w:t>
            </w:r>
            <w:r w:rsidRPr="005E6DE2">
              <w:t>, Кбит/сек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Скорость подключения к сети Интернет 128 Кбит/сек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Количество </w:t>
            </w:r>
            <w:r w:rsidRPr="005E6DE2">
              <w:rPr>
                <w:lang w:val="en-US"/>
              </w:rPr>
              <w:t>Internet</w:t>
            </w:r>
            <w:r w:rsidRPr="005E6DE2">
              <w:t>-серверов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1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Наличие локальных сетей в ОУ</w:t>
            </w:r>
          </w:p>
        </w:tc>
        <w:tc>
          <w:tcPr>
            <w:tcW w:w="3364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40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Количество терминалов, с доступом к сети </w:t>
            </w:r>
            <w:r w:rsidRPr="005E6DE2">
              <w:rPr>
                <w:lang w:val="en-US"/>
              </w:rPr>
              <w:t>Internet</w:t>
            </w:r>
            <w:r w:rsidRPr="005E6DE2">
              <w:t>-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нет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Количество единиц вычислительной техники (компьютеров)</w:t>
            </w:r>
          </w:p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-всего</w:t>
            </w:r>
          </w:p>
          <w:p w:rsidR="00CE062E" w:rsidRPr="005E6DE2" w:rsidRDefault="00CE062E" w:rsidP="00A4600C">
            <w:pPr>
              <w:tabs>
                <w:tab w:val="left" w:pos="7938"/>
              </w:tabs>
              <w:rPr>
                <w:b/>
              </w:rPr>
            </w:pPr>
            <w:r w:rsidRPr="005E6DE2">
              <w:t>-из них используются в образовательном процессе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</w:p>
          <w:p w:rsidR="00CE062E" w:rsidRPr="005E6DE2" w:rsidRDefault="00CE062E" w:rsidP="00A4600C">
            <w:pPr>
              <w:tabs>
                <w:tab w:val="left" w:pos="7938"/>
              </w:tabs>
            </w:pPr>
          </w:p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23</w:t>
            </w:r>
          </w:p>
          <w:p w:rsidR="00CE062E" w:rsidRPr="005E6DE2" w:rsidRDefault="0088141E" w:rsidP="00A4600C">
            <w:pPr>
              <w:tabs>
                <w:tab w:val="left" w:pos="7938"/>
              </w:tabs>
            </w:pPr>
            <w:r>
              <w:t>23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Количество классов</w:t>
            </w:r>
            <w:proofErr w:type="gramStart"/>
            <w:r w:rsidRPr="005E6DE2">
              <w:t xml:space="preserve"> ,</w:t>
            </w:r>
            <w:proofErr w:type="gramEnd"/>
            <w:r w:rsidRPr="005E6DE2">
              <w:t xml:space="preserve"> оборудованных </w:t>
            </w:r>
            <w:proofErr w:type="spellStart"/>
            <w:r w:rsidRPr="005E6DE2">
              <w:t>мулитимедиапроекторами</w:t>
            </w:r>
            <w:proofErr w:type="spellEnd"/>
          </w:p>
        </w:tc>
        <w:tc>
          <w:tcPr>
            <w:tcW w:w="3364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17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Количество интерактивных  комплектов с мобильными классами</w:t>
            </w:r>
          </w:p>
        </w:tc>
        <w:tc>
          <w:tcPr>
            <w:tcW w:w="3364" w:type="dxa"/>
          </w:tcPr>
          <w:p w:rsidR="00CE062E" w:rsidRPr="005E6DE2" w:rsidRDefault="0088141E" w:rsidP="00A4600C">
            <w:pPr>
              <w:tabs>
                <w:tab w:val="left" w:pos="7938"/>
              </w:tabs>
            </w:pPr>
            <w:r>
              <w:t>0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Другие показатели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</w:p>
        </w:tc>
      </w:tr>
    </w:tbl>
    <w:p w:rsidR="00CE062E" w:rsidRPr="005E6DE2" w:rsidRDefault="00CE062E" w:rsidP="00CE062E">
      <w:pPr>
        <w:numPr>
          <w:ilvl w:val="1"/>
          <w:numId w:val="1"/>
        </w:numPr>
        <w:rPr>
          <w:i/>
        </w:rPr>
      </w:pPr>
      <w:r w:rsidRPr="005E6DE2">
        <w:rPr>
          <w:i/>
        </w:rPr>
        <w:t>Библиотечно-информационное оснащение образовательного процесса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364"/>
      </w:tblGrid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Наименование показателя 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Фактическое значение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Книжный фонд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4726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Доля учебников</w:t>
            </w:r>
            <w:proofErr w:type="gramStart"/>
            <w:r w:rsidRPr="005E6DE2">
              <w:t xml:space="preserve"> (%)  </w:t>
            </w:r>
            <w:proofErr w:type="gramEnd"/>
            <w:r w:rsidRPr="005E6DE2">
              <w:t>в библиотечном фонде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26,9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Обеспеченность учебниками</w:t>
            </w:r>
            <w:proofErr w:type="gramStart"/>
            <w:r w:rsidRPr="005E6DE2">
              <w:t xml:space="preserve">  (%)</w:t>
            </w:r>
            <w:proofErr w:type="gramEnd"/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100 %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Доля методических пособий</w:t>
            </w:r>
            <w:proofErr w:type="gramStart"/>
            <w:r w:rsidRPr="005E6DE2">
              <w:t xml:space="preserve"> (%) </w:t>
            </w:r>
            <w:proofErr w:type="gramEnd"/>
            <w:r w:rsidRPr="005E6DE2">
              <w:t>в библиотечном фонде, в т.ч. не старше 5 лет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0,6 %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Количество подписных изданий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29</w:t>
            </w:r>
          </w:p>
        </w:tc>
      </w:tr>
    </w:tbl>
    <w:p w:rsidR="00CE062E" w:rsidRPr="005E6DE2" w:rsidRDefault="00CE062E" w:rsidP="00CE062E">
      <w:pPr>
        <w:numPr>
          <w:ilvl w:val="1"/>
          <w:numId w:val="2"/>
        </w:numPr>
      </w:pPr>
      <w:r w:rsidRPr="005E6DE2">
        <w:rPr>
          <w:i/>
        </w:rPr>
        <w:t>.Медико-социальные условия пребывания участников образовательного процесса</w:t>
      </w:r>
      <w:r w:rsidRPr="005E6DE2">
        <w:t xml:space="preserve">.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3364"/>
      </w:tblGrid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Наименование показателя 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Фактическое значение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Наличие медицинского кабинета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Имеется 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Оснащенность (единицы </w:t>
            </w:r>
            <w:proofErr w:type="gramStart"/>
            <w:r w:rsidRPr="005E6DE2">
              <w:t>ценного</w:t>
            </w:r>
            <w:proofErr w:type="gramEnd"/>
            <w:r w:rsidRPr="005E6DE2">
              <w:t xml:space="preserve"> оборудовании)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6 ед.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 xml:space="preserve">Реквизиты лицензии на медицинскую деятельность 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ЛО23-01 №002841</w:t>
            </w:r>
          </w:p>
        </w:tc>
      </w:tr>
      <w:tr w:rsidR="00CE062E" w:rsidRPr="005E6DE2" w:rsidTr="00A4600C">
        <w:tc>
          <w:tcPr>
            <w:tcW w:w="628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Профессиональное и профилактическое медицинское обслуживание</w:t>
            </w:r>
          </w:p>
        </w:tc>
        <w:tc>
          <w:tcPr>
            <w:tcW w:w="3364" w:type="dxa"/>
          </w:tcPr>
          <w:p w:rsidR="00CE062E" w:rsidRPr="005E6DE2" w:rsidRDefault="00CE062E" w:rsidP="00A4600C">
            <w:pPr>
              <w:tabs>
                <w:tab w:val="left" w:pos="7938"/>
              </w:tabs>
            </w:pPr>
            <w:r w:rsidRPr="005E6DE2">
              <w:t>имеется</w:t>
            </w:r>
          </w:p>
        </w:tc>
      </w:tr>
    </w:tbl>
    <w:p w:rsidR="00CE062E" w:rsidRPr="005E6DE2" w:rsidRDefault="00CE062E" w:rsidP="00CE062E"/>
    <w:tbl>
      <w:tblPr>
        <w:tblStyle w:val="a5"/>
        <w:tblW w:w="6345" w:type="dxa"/>
        <w:tblLook w:val="04A0" w:firstRow="1" w:lastRow="0" w:firstColumn="1" w:lastColumn="0" w:noHBand="0" w:noVBand="1"/>
      </w:tblPr>
      <w:tblGrid>
        <w:gridCol w:w="540"/>
        <w:gridCol w:w="2545"/>
        <w:gridCol w:w="3260"/>
      </w:tblGrid>
      <w:tr w:rsidR="00CE062E" w:rsidRPr="005E6DE2" w:rsidTr="00A4600C">
        <w:tc>
          <w:tcPr>
            <w:tcW w:w="540" w:type="dxa"/>
          </w:tcPr>
          <w:p w:rsidR="00CE062E" w:rsidRPr="005E6DE2" w:rsidRDefault="00CE062E" w:rsidP="00A4600C">
            <w:pPr>
              <w:rPr>
                <w:sz w:val="24"/>
                <w:szCs w:val="24"/>
              </w:rPr>
            </w:pPr>
            <w:r w:rsidRPr="005E6DE2">
              <w:rPr>
                <w:sz w:val="24"/>
                <w:szCs w:val="24"/>
              </w:rPr>
              <w:t xml:space="preserve">№ </w:t>
            </w:r>
            <w:proofErr w:type="gramStart"/>
            <w:r w:rsidRPr="005E6DE2">
              <w:rPr>
                <w:sz w:val="24"/>
                <w:szCs w:val="24"/>
              </w:rPr>
              <w:t>п</w:t>
            </w:r>
            <w:proofErr w:type="gramEnd"/>
            <w:r w:rsidRPr="005E6DE2">
              <w:rPr>
                <w:sz w:val="24"/>
                <w:szCs w:val="24"/>
              </w:rPr>
              <w:t>/п</w:t>
            </w:r>
          </w:p>
        </w:tc>
        <w:tc>
          <w:tcPr>
            <w:tcW w:w="2545" w:type="dxa"/>
          </w:tcPr>
          <w:p w:rsidR="00CE062E" w:rsidRPr="005E6DE2" w:rsidRDefault="00CE062E" w:rsidP="00A4600C">
            <w:pPr>
              <w:rPr>
                <w:sz w:val="24"/>
                <w:szCs w:val="24"/>
              </w:rPr>
            </w:pPr>
            <w:r w:rsidRPr="005E6DE2">
              <w:rPr>
                <w:sz w:val="24"/>
                <w:szCs w:val="24"/>
              </w:rPr>
              <w:t>Тип интерактивной доски</w:t>
            </w:r>
          </w:p>
        </w:tc>
        <w:tc>
          <w:tcPr>
            <w:tcW w:w="3260" w:type="dxa"/>
          </w:tcPr>
          <w:p w:rsidR="00CE062E" w:rsidRPr="005E6DE2" w:rsidRDefault="00CE062E" w:rsidP="00A4600C">
            <w:pPr>
              <w:rPr>
                <w:sz w:val="24"/>
                <w:szCs w:val="24"/>
              </w:rPr>
            </w:pPr>
            <w:r w:rsidRPr="005E6DE2">
              <w:rPr>
                <w:sz w:val="24"/>
                <w:szCs w:val="24"/>
              </w:rPr>
              <w:t>Предмет</w:t>
            </w:r>
          </w:p>
        </w:tc>
      </w:tr>
      <w:tr w:rsidR="00CE062E" w:rsidRPr="005E6DE2" w:rsidTr="00A4600C">
        <w:trPr>
          <w:trHeight w:val="345"/>
        </w:trPr>
        <w:tc>
          <w:tcPr>
            <w:tcW w:w="540" w:type="dxa"/>
            <w:tcBorders>
              <w:bottom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</w:rPr>
            </w:pPr>
            <w:r w:rsidRPr="005E6DE2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</w:rPr>
            </w:pPr>
            <w:proofErr w:type="spellStart"/>
            <w:r w:rsidRPr="005E6DE2">
              <w:rPr>
                <w:sz w:val="24"/>
                <w:szCs w:val="24"/>
                <w:lang w:val="en-US"/>
              </w:rPr>
              <w:t>PanaBoard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</w:rPr>
            </w:pPr>
            <w:r w:rsidRPr="005E6DE2">
              <w:rPr>
                <w:sz w:val="24"/>
                <w:szCs w:val="24"/>
              </w:rPr>
              <w:t>Русский язык, литература</w:t>
            </w:r>
          </w:p>
        </w:tc>
      </w:tr>
      <w:tr w:rsidR="00CE062E" w:rsidRPr="005E6DE2" w:rsidTr="00A4600C">
        <w:trPr>
          <w:trHeight w:val="195"/>
        </w:trPr>
        <w:tc>
          <w:tcPr>
            <w:tcW w:w="540" w:type="dxa"/>
            <w:tcBorders>
              <w:top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</w:rPr>
            </w:pPr>
            <w:r w:rsidRPr="005E6DE2">
              <w:rPr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proofErr w:type="spellStart"/>
            <w:r w:rsidRPr="005E6DE2">
              <w:rPr>
                <w:sz w:val="24"/>
                <w:szCs w:val="24"/>
                <w:lang w:val="en-US"/>
              </w:rPr>
              <w:t>PanaBoard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E062E" w:rsidRPr="005E6DE2" w:rsidRDefault="0088141E" w:rsidP="00A4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062E" w:rsidRPr="005E6DE2">
              <w:rPr>
                <w:sz w:val="24"/>
                <w:szCs w:val="24"/>
                <w:lang w:val="en-US"/>
              </w:rPr>
              <w:t xml:space="preserve"> </w:t>
            </w:r>
            <w:r w:rsidR="00CE062E" w:rsidRPr="005E6DE2">
              <w:rPr>
                <w:sz w:val="24"/>
                <w:szCs w:val="24"/>
              </w:rPr>
              <w:t>класс</w:t>
            </w:r>
            <w:proofErr w:type="gramStart"/>
            <w:r w:rsidR="00CE062E" w:rsidRPr="005E6DE2">
              <w:rPr>
                <w:sz w:val="24"/>
                <w:szCs w:val="24"/>
                <w:lang w:val="en-US"/>
              </w:rPr>
              <w:t xml:space="preserve"> .</w:t>
            </w:r>
            <w:proofErr w:type="gramEnd"/>
            <w:r w:rsidR="00CE062E" w:rsidRPr="005E6DE2">
              <w:rPr>
                <w:sz w:val="24"/>
                <w:szCs w:val="24"/>
                <w:lang w:val="en-US"/>
              </w:rPr>
              <w:t xml:space="preserve"> </w:t>
            </w:r>
            <w:r w:rsidR="00CE062E" w:rsidRPr="005E6DE2">
              <w:rPr>
                <w:sz w:val="24"/>
                <w:szCs w:val="24"/>
              </w:rPr>
              <w:t>ФГОС</w:t>
            </w:r>
          </w:p>
        </w:tc>
      </w:tr>
      <w:tr w:rsidR="00CE062E" w:rsidRPr="005E6DE2" w:rsidTr="00A4600C">
        <w:trPr>
          <w:trHeight w:val="300"/>
        </w:trPr>
        <w:tc>
          <w:tcPr>
            <w:tcW w:w="540" w:type="dxa"/>
            <w:tcBorders>
              <w:bottom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r w:rsidRPr="005E6DE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proofErr w:type="spellStart"/>
            <w:r w:rsidRPr="005E6DE2">
              <w:rPr>
                <w:sz w:val="24"/>
                <w:szCs w:val="24"/>
                <w:lang w:val="en-US"/>
              </w:rPr>
              <w:t>Legamaster</w:t>
            </w:r>
            <w:proofErr w:type="spellEnd"/>
            <w:r w:rsidRPr="005E6DE2">
              <w:rPr>
                <w:sz w:val="24"/>
                <w:szCs w:val="24"/>
                <w:lang w:val="en-US"/>
              </w:rPr>
              <w:t xml:space="preserve"> e-Board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E062E" w:rsidRPr="005E6DE2" w:rsidRDefault="0088141E" w:rsidP="00A46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CE062E" w:rsidRPr="005E6DE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062E" w:rsidRPr="005E6DE2">
              <w:rPr>
                <w:sz w:val="24"/>
                <w:szCs w:val="24"/>
              </w:rPr>
              <w:t>класс</w:t>
            </w:r>
            <w:proofErr w:type="gramStart"/>
            <w:r w:rsidR="00CE062E" w:rsidRPr="005E6DE2">
              <w:rPr>
                <w:sz w:val="24"/>
                <w:szCs w:val="24"/>
              </w:rPr>
              <w:t>,Ф</w:t>
            </w:r>
            <w:proofErr w:type="gramEnd"/>
            <w:r w:rsidR="00CE062E" w:rsidRPr="005E6DE2">
              <w:rPr>
                <w:sz w:val="24"/>
                <w:szCs w:val="24"/>
              </w:rPr>
              <w:t>ГОС</w:t>
            </w:r>
            <w:proofErr w:type="spellEnd"/>
          </w:p>
        </w:tc>
      </w:tr>
      <w:tr w:rsidR="00CE062E" w:rsidRPr="005E6DE2" w:rsidTr="00A4600C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r w:rsidRPr="005E6DE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proofErr w:type="spellStart"/>
            <w:r w:rsidRPr="005E6DE2">
              <w:rPr>
                <w:sz w:val="24"/>
                <w:szCs w:val="24"/>
                <w:lang w:val="en-US"/>
              </w:rPr>
              <w:t>Legamaster</w:t>
            </w:r>
            <w:proofErr w:type="spellEnd"/>
            <w:r w:rsidRPr="005E6DE2">
              <w:rPr>
                <w:sz w:val="24"/>
                <w:szCs w:val="24"/>
                <w:lang w:val="en-US"/>
              </w:rPr>
              <w:t xml:space="preserve"> e-Board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E062E" w:rsidRPr="001A624F" w:rsidRDefault="001A624F" w:rsidP="00A4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язык, литература</w:t>
            </w:r>
          </w:p>
        </w:tc>
      </w:tr>
      <w:tr w:rsidR="00CE062E" w:rsidRPr="005E6DE2" w:rsidTr="00A4600C">
        <w:trPr>
          <w:trHeight w:val="3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r w:rsidRPr="005E6DE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proofErr w:type="spellStart"/>
            <w:r w:rsidRPr="005E6DE2">
              <w:rPr>
                <w:sz w:val="24"/>
                <w:szCs w:val="24"/>
                <w:lang w:val="en-US"/>
              </w:rPr>
              <w:t>Interwrite</w:t>
            </w:r>
            <w:proofErr w:type="spellEnd"/>
            <w:r w:rsidRPr="005E6DE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r w:rsidRPr="005E6DE2">
              <w:rPr>
                <w:sz w:val="24"/>
                <w:szCs w:val="24"/>
              </w:rPr>
              <w:t>Английский</w:t>
            </w:r>
            <w:r w:rsidRPr="005E6DE2">
              <w:rPr>
                <w:sz w:val="24"/>
                <w:szCs w:val="24"/>
                <w:lang w:val="en-US"/>
              </w:rPr>
              <w:t xml:space="preserve"> </w:t>
            </w:r>
            <w:r w:rsidRPr="005E6DE2">
              <w:rPr>
                <w:sz w:val="24"/>
                <w:szCs w:val="24"/>
              </w:rPr>
              <w:t>язык</w:t>
            </w:r>
          </w:p>
        </w:tc>
      </w:tr>
      <w:tr w:rsidR="00CE062E" w:rsidRPr="005E6DE2" w:rsidTr="00A4600C">
        <w:trPr>
          <w:trHeight w:val="195"/>
        </w:trPr>
        <w:tc>
          <w:tcPr>
            <w:tcW w:w="540" w:type="dxa"/>
            <w:tcBorders>
              <w:top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r w:rsidRPr="005E6DE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CE062E" w:rsidRPr="005E6DE2" w:rsidRDefault="00CE062E" w:rsidP="00A4600C">
            <w:pPr>
              <w:rPr>
                <w:sz w:val="24"/>
                <w:szCs w:val="24"/>
                <w:lang w:val="en-US"/>
              </w:rPr>
            </w:pPr>
            <w:proofErr w:type="spellStart"/>
            <w:r w:rsidRPr="005E6DE2">
              <w:rPr>
                <w:sz w:val="24"/>
                <w:szCs w:val="24"/>
                <w:lang w:val="en-US"/>
              </w:rPr>
              <w:t>Interwrite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E062E" w:rsidRPr="001A624F" w:rsidRDefault="001A624F" w:rsidP="00A4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</w:tbl>
    <w:p w:rsidR="00CE062E" w:rsidRPr="005E6DE2" w:rsidRDefault="001A624F" w:rsidP="00CE062E">
      <w:pPr>
        <w:rPr>
          <w:b/>
        </w:rPr>
      </w:pPr>
      <w:r>
        <w:t>В 2024</w:t>
      </w:r>
      <w:r w:rsidR="00CE062E" w:rsidRPr="005E6DE2">
        <w:t xml:space="preserve"> году в школе установлено серверное оборудование.</w:t>
      </w:r>
      <w:r w:rsidR="00CE062E" w:rsidRPr="005E6DE2">
        <w:rPr>
          <w:b/>
        </w:rPr>
        <w:t xml:space="preserve"> </w:t>
      </w:r>
    </w:p>
    <w:p w:rsidR="00CE062E" w:rsidRPr="005E6DE2" w:rsidRDefault="00CE062E" w:rsidP="00CE062E">
      <w:pPr>
        <w:pStyle w:val="a4"/>
        <w:jc w:val="left"/>
        <w:rPr>
          <w:sz w:val="24"/>
          <w:szCs w:val="24"/>
        </w:rPr>
      </w:pPr>
      <w:r w:rsidRPr="005E6DE2">
        <w:rPr>
          <w:sz w:val="24"/>
          <w:szCs w:val="24"/>
        </w:rPr>
        <w:lastRenderedPageBreak/>
        <w:t xml:space="preserve"> В </w:t>
      </w:r>
      <w:r w:rsidR="007B1C31">
        <w:rPr>
          <w:sz w:val="24"/>
          <w:szCs w:val="24"/>
        </w:rPr>
        <w:t>2023 – 2024</w:t>
      </w:r>
      <w:r w:rsidRPr="005E6DE2">
        <w:rPr>
          <w:sz w:val="24"/>
          <w:szCs w:val="24"/>
        </w:rPr>
        <w:t xml:space="preserve"> учебном году в рамках модернизации образования получено спортивно</w:t>
      </w:r>
      <w:r w:rsidR="001A624F">
        <w:rPr>
          <w:sz w:val="24"/>
          <w:szCs w:val="24"/>
        </w:rPr>
        <w:t xml:space="preserve">е оборудование,  </w:t>
      </w:r>
      <w:r w:rsidRPr="005E6DE2">
        <w:rPr>
          <w:sz w:val="24"/>
          <w:szCs w:val="24"/>
        </w:rPr>
        <w:t>учебно-лабораторное  оборудование для учащихся 1-2 классов</w:t>
      </w:r>
      <w:proofErr w:type="gramStart"/>
      <w:r w:rsidRPr="005E6DE2">
        <w:rPr>
          <w:sz w:val="24"/>
          <w:szCs w:val="24"/>
        </w:rPr>
        <w:t xml:space="preserve"> .</w:t>
      </w:r>
      <w:proofErr w:type="gramEnd"/>
    </w:p>
    <w:p w:rsidR="00CE062E" w:rsidRPr="005E6DE2" w:rsidRDefault="00CE062E" w:rsidP="00CE062E">
      <w:pPr>
        <w:pStyle w:val="a4"/>
        <w:jc w:val="left"/>
        <w:rPr>
          <w:sz w:val="24"/>
          <w:szCs w:val="24"/>
        </w:rPr>
      </w:pPr>
      <w:r w:rsidRPr="005E6DE2">
        <w:rPr>
          <w:sz w:val="24"/>
          <w:szCs w:val="24"/>
        </w:rPr>
        <w:t xml:space="preserve">       За последние два года обновлено информационное пространство школы.   </w:t>
      </w:r>
    </w:p>
    <w:p w:rsidR="00CE062E" w:rsidRPr="005E6DE2" w:rsidRDefault="00CE062E" w:rsidP="00CE062E">
      <w:pPr>
        <w:pStyle w:val="a4"/>
        <w:jc w:val="left"/>
        <w:rPr>
          <w:b/>
          <w:bCs/>
          <w:color w:val="000000"/>
          <w:sz w:val="24"/>
          <w:szCs w:val="24"/>
        </w:rPr>
      </w:pPr>
      <w:r w:rsidRPr="005E6DE2">
        <w:rPr>
          <w:sz w:val="24"/>
          <w:szCs w:val="24"/>
        </w:rPr>
        <w:t xml:space="preserve">       Библиотека подключена к сети Интернет. Обеспеченность учебниками составляет 100%. Фонд учебной литературы составляет 1300 учебников,                                                                                                     художественной литературы 9300 экз., учебно-методической 192 экз.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Медицинский  кабинет школы является центром профилактической работы «Здоровый ученик – здоровая нация». </w:t>
      </w:r>
      <w:r w:rsidRPr="005E6DE2">
        <w:rPr>
          <w:b/>
          <w:bCs/>
          <w:color w:val="000000"/>
          <w:sz w:val="24"/>
          <w:szCs w:val="24"/>
        </w:rPr>
        <w:t> </w:t>
      </w:r>
    </w:p>
    <w:p w:rsidR="00CE062E" w:rsidRPr="005E6DE2" w:rsidRDefault="00CE062E" w:rsidP="00CE062E">
      <w:pPr>
        <w:spacing w:before="100" w:beforeAutospacing="1" w:after="100" w:afterAutospacing="1"/>
      </w:pPr>
      <w:r w:rsidRPr="005E6DE2">
        <w:rPr>
          <w:color w:val="000000"/>
        </w:rPr>
        <w:t>    Учеб</w:t>
      </w:r>
      <w:r w:rsidR="001A624F">
        <w:rPr>
          <w:color w:val="000000"/>
        </w:rPr>
        <w:t>ная площадь  здания школы – 2987,1</w:t>
      </w:r>
      <w:r w:rsidRPr="005E6DE2">
        <w:rPr>
          <w:color w:val="000000"/>
        </w:rPr>
        <w:t>кв</w:t>
      </w:r>
      <w:proofErr w:type="gramStart"/>
      <w:r w:rsidRPr="005E6DE2">
        <w:rPr>
          <w:color w:val="000000"/>
        </w:rPr>
        <w:t>.м</w:t>
      </w:r>
      <w:proofErr w:type="gramEnd"/>
    </w:p>
    <w:p w:rsidR="00CE062E" w:rsidRPr="005E6DE2" w:rsidRDefault="00CE062E" w:rsidP="00CE062E">
      <w:pPr>
        <w:spacing w:before="100" w:beforeAutospacing="1" w:after="100" w:afterAutospacing="1"/>
      </w:pPr>
      <w:r w:rsidRPr="005E6DE2">
        <w:rPr>
          <w:b/>
          <w:bCs/>
          <w:color w:val="000000"/>
        </w:rPr>
        <w:t>1.Учебно-лабораторные помещения:</w:t>
      </w:r>
    </w:p>
    <w:p w:rsidR="00CE062E" w:rsidRPr="005E6DE2" w:rsidRDefault="00CE062E" w:rsidP="00CE062E">
      <w:pPr>
        <w:spacing w:before="100" w:beforeAutospacing="1" w:after="100" w:afterAutospacing="1"/>
        <w:rPr>
          <w:color w:val="000000"/>
        </w:rPr>
      </w:pPr>
      <w:r w:rsidRPr="005E6DE2">
        <w:rPr>
          <w:color w:val="000000"/>
        </w:rPr>
        <w:t>1.1. для реализации основных общеобразовательных программ, в том числе специализированные кабине</w:t>
      </w:r>
      <w:r w:rsidR="001A624F">
        <w:rPr>
          <w:color w:val="000000"/>
        </w:rPr>
        <w:t>ты:- спортивный зал – 1 ед. (171</w:t>
      </w:r>
      <w:r w:rsidRPr="005E6DE2">
        <w:rPr>
          <w:color w:val="000000"/>
        </w:rPr>
        <w:t xml:space="preserve">,7 </w:t>
      </w:r>
      <w:proofErr w:type="spellStart"/>
      <w:r w:rsidRPr="005E6DE2">
        <w:rPr>
          <w:color w:val="000000"/>
        </w:rPr>
        <w:t>кв.м</w:t>
      </w:r>
      <w:proofErr w:type="spellEnd"/>
      <w:r w:rsidRPr="005E6DE2">
        <w:rPr>
          <w:color w:val="000000"/>
        </w:rPr>
        <w:t>.</w:t>
      </w:r>
      <w:r w:rsidR="001A624F">
        <w:rPr>
          <w:color w:val="000000"/>
        </w:rPr>
        <w:t>); - кабинет технологии1ед,(49,80кв</w:t>
      </w:r>
      <w:proofErr w:type="gramStart"/>
      <w:r w:rsidR="001A624F">
        <w:rPr>
          <w:color w:val="000000"/>
        </w:rPr>
        <w:t>.м</w:t>
      </w:r>
      <w:proofErr w:type="gramEnd"/>
      <w:r w:rsidR="001A624F">
        <w:rPr>
          <w:color w:val="000000"/>
        </w:rPr>
        <w:t xml:space="preserve"> );- химии1 </w:t>
      </w:r>
      <w:proofErr w:type="spellStart"/>
      <w:r w:rsidR="001A624F">
        <w:rPr>
          <w:color w:val="000000"/>
        </w:rPr>
        <w:t>ед</w:t>
      </w:r>
      <w:proofErr w:type="spellEnd"/>
      <w:r w:rsidR="001A624F">
        <w:rPr>
          <w:color w:val="000000"/>
        </w:rPr>
        <w:t xml:space="preserve"> (66,6</w:t>
      </w:r>
      <w:r w:rsidRPr="005E6DE2">
        <w:rPr>
          <w:color w:val="000000"/>
        </w:rPr>
        <w:t>кв.</w:t>
      </w:r>
      <w:r w:rsidR="001A624F">
        <w:rPr>
          <w:color w:val="000000"/>
        </w:rPr>
        <w:t xml:space="preserve">м). с лаборантской – 1 ед. (17,00 </w:t>
      </w:r>
      <w:proofErr w:type="spellStart"/>
      <w:r w:rsidRPr="005E6DE2">
        <w:rPr>
          <w:color w:val="000000"/>
        </w:rPr>
        <w:t>кв.м</w:t>
      </w:r>
      <w:proofErr w:type="spellEnd"/>
      <w:r w:rsidRPr="005E6DE2">
        <w:rPr>
          <w:color w:val="000000"/>
        </w:rPr>
        <w:t>.); - к</w:t>
      </w:r>
      <w:r w:rsidR="001A624F">
        <w:rPr>
          <w:color w:val="000000"/>
        </w:rPr>
        <w:t xml:space="preserve">абинет информатики -1  ед. (66,6 </w:t>
      </w:r>
      <w:proofErr w:type="spellStart"/>
      <w:r w:rsidR="001A624F">
        <w:rPr>
          <w:color w:val="000000"/>
        </w:rPr>
        <w:t>кв.м</w:t>
      </w:r>
      <w:proofErr w:type="spellEnd"/>
      <w:r w:rsidR="001A624F">
        <w:rPr>
          <w:color w:val="000000"/>
        </w:rPr>
        <w:t>); - физики – 1 ед. (66,1</w:t>
      </w:r>
      <w:r w:rsidRPr="005E6DE2">
        <w:rPr>
          <w:color w:val="000000"/>
        </w:rPr>
        <w:t xml:space="preserve"> </w:t>
      </w:r>
      <w:proofErr w:type="spellStart"/>
      <w:r w:rsidRPr="005E6DE2">
        <w:rPr>
          <w:color w:val="000000"/>
        </w:rPr>
        <w:t>кв.м</w:t>
      </w:r>
      <w:proofErr w:type="spellEnd"/>
      <w:r w:rsidR="001A624F">
        <w:rPr>
          <w:color w:val="000000"/>
        </w:rPr>
        <w:t>.)  с  лаборантской – 1 ед. (15,8</w:t>
      </w:r>
      <w:r w:rsidRPr="005E6DE2">
        <w:rPr>
          <w:color w:val="000000"/>
        </w:rPr>
        <w:t xml:space="preserve"> </w:t>
      </w:r>
      <w:proofErr w:type="spellStart"/>
      <w:r w:rsidRPr="005E6DE2">
        <w:rPr>
          <w:color w:val="000000"/>
        </w:rPr>
        <w:t>кв.м</w:t>
      </w:r>
      <w:proofErr w:type="spellEnd"/>
      <w:r w:rsidRPr="005E6DE2">
        <w:rPr>
          <w:color w:val="000000"/>
        </w:rPr>
        <w:t xml:space="preserve">.); </w:t>
      </w:r>
      <w:proofErr w:type="spellStart"/>
      <w:r w:rsidR="001A624F">
        <w:rPr>
          <w:color w:val="000000"/>
        </w:rPr>
        <w:t>каб</w:t>
      </w:r>
      <w:proofErr w:type="gramStart"/>
      <w:r w:rsidR="001A624F">
        <w:rPr>
          <w:color w:val="000000"/>
        </w:rPr>
        <w:t>.и</w:t>
      </w:r>
      <w:proofErr w:type="gramEnd"/>
      <w:r w:rsidR="001A624F">
        <w:rPr>
          <w:color w:val="000000"/>
        </w:rPr>
        <w:t>стории</w:t>
      </w:r>
      <w:proofErr w:type="spellEnd"/>
      <w:r w:rsidR="001A624F">
        <w:rPr>
          <w:color w:val="000000"/>
        </w:rPr>
        <w:t xml:space="preserve"> ( 48,3</w:t>
      </w:r>
      <w:r w:rsidRPr="005E6DE2">
        <w:rPr>
          <w:color w:val="000000"/>
        </w:rPr>
        <w:t xml:space="preserve"> </w:t>
      </w:r>
      <w:proofErr w:type="spellStart"/>
      <w:r w:rsidR="007B1C31">
        <w:rPr>
          <w:color w:val="000000"/>
        </w:rPr>
        <w:t>кв.м</w:t>
      </w:r>
      <w:proofErr w:type="spellEnd"/>
      <w:r w:rsidR="007B1C31">
        <w:rPr>
          <w:color w:val="000000"/>
        </w:rPr>
        <w:t>);</w:t>
      </w:r>
      <w:proofErr w:type="spellStart"/>
      <w:r w:rsidR="007B1C31">
        <w:rPr>
          <w:color w:val="000000"/>
        </w:rPr>
        <w:t>каб</w:t>
      </w:r>
      <w:proofErr w:type="spellEnd"/>
      <w:r w:rsidR="007B1C31">
        <w:rPr>
          <w:color w:val="000000"/>
        </w:rPr>
        <w:t xml:space="preserve">. английского  языка(49,5 </w:t>
      </w:r>
      <w:proofErr w:type="spellStart"/>
      <w:r w:rsidR="007B1C31">
        <w:rPr>
          <w:color w:val="000000"/>
        </w:rPr>
        <w:t>кв.м</w:t>
      </w:r>
      <w:proofErr w:type="spellEnd"/>
      <w:r w:rsidR="007B1C31">
        <w:rPr>
          <w:color w:val="000000"/>
        </w:rPr>
        <w:t xml:space="preserve">); </w:t>
      </w:r>
      <w:proofErr w:type="spellStart"/>
      <w:r w:rsidR="007B1C31">
        <w:rPr>
          <w:color w:val="000000"/>
        </w:rPr>
        <w:t>каб</w:t>
      </w:r>
      <w:proofErr w:type="spellEnd"/>
      <w:r w:rsidR="007B1C31">
        <w:rPr>
          <w:color w:val="000000"/>
        </w:rPr>
        <w:t xml:space="preserve"> математики(49,00</w:t>
      </w:r>
      <w:r w:rsidRPr="005E6DE2">
        <w:rPr>
          <w:color w:val="000000"/>
        </w:rPr>
        <w:t xml:space="preserve"> </w:t>
      </w:r>
      <w:proofErr w:type="spellStart"/>
      <w:r w:rsidRPr="005E6DE2">
        <w:rPr>
          <w:color w:val="000000"/>
        </w:rPr>
        <w:t>кв.м</w:t>
      </w:r>
      <w:proofErr w:type="spellEnd"/>
      <w:r w:rsidRPr="005E6DE2">
        <w:rPr>
          <w:color w:val="000000"/>
        </w:rPr>
        <w:t xml:space="preserve">) ; </w:t>
      </w:r>
      <w:proofErr w:type="spellStart"/>
      <w:r w:rsidRPr="005E6DE2">
        <w:rPr>
          <w:color w:val="000000"/>
        </w:rPr>
        <w:t>каб</w:t>
      </w:r>
      <w:proofErr w:type="spellEnd"/>
      <w:r w:rsidRPr="005E6DE2">
        <w:rPr>
          <w:color w:val="000000"/>
        </w:rPr>
        <w:t xml:space="preserve"> .русского язык</w:t>
      </w:r>
      <w:r w:rsidR="007B1C31">
        <w:rPr>
          <w:color w:val="000000"/>
        </w:rPr>
        <w:t>а (48,7кв.м);  - библиотека –(48,9</w:t>
      </w:r>
      <w:r w:rsidRPr="005E6DE2">
        <w:rPr>
          <w:color w:val="000000"/>
        </w:rPr>
        <w:t xml:space="preserve"> </w:t>
      </w:r>
      <w:proofErr w:type="spellStart"/>
      <w:r w:rsidRPr="005E6DE2">
        <w:rPr>
          <w:color w:val="000000"/>
        </w:rPr>
        <w:t>кв.м</w:t>
      </w:r>
      <w:proofErr w:type="spellEnd"/>
      <w:r w:rsidRPr="005E6DE2">
        <w:rPr>
          <w:color w:val="000000"/>
        </w:rPr>
        <w:t>)</w:t>
      </w:r>
    </w:p>
    <w:p w:rsidR="00CE062E" w:rsidRPr="005E6DE2" w:rsidRDefault="00CE062E" w:rsidP="00CE062E">
      <w:pPr>
        <w:spacing w:before="100" w:beforeAutospacing="1" w:after="100" w:afterAutospacing="1"/>
      </w:pPr>
      <w:r w:rsidRPr="005E6DE2">
        <w:rPr>
          <w:color w:val="000000"/>
        </w:rPr>
        <w:t xml:space="preserve"> 1.2. для реализации программ дополнительного образования</w:t>
      </w:r>
      <w:proofErr w:type="gramStart"/>
      <w:r w:rsidRPr="005E6DE2">
        <w:rPr>
          <w:color w:val="000000"/>
        </w:rPr>
        <w:t xml:space="preserve"> ,</w:t>
      </w:r>
      <w:proofErr w:type="gramEnd"/>
      <w:r w:rsidRPr="005E6DE2">
        <w:rPr>
          <w:color w:val="000000"/>
        </w:rPr>
        <w:t xml:space="preserve"> в том числе специализированные кабинеты:- музей </w:t>
      </w:r>
      <w:r w:rsidR="007B1C31">
        <w:rPr>
          <w:color w:val="000000"/>
        </w:rPr>
        <w:t>– 1 ед. (15</w:t>
      </w:r>
      <w:r w:rsidRPr="005E6DE2">
        <w:rPr>
          <w:color w:val="000000"/>
        </w:rPr>
        <w:t xml:space="preserve"> </w:t>
      </w:r>
      <w:proofErr w:type="spellStart"/>
      <w:r w:rsidRPr="005E6DE2">
        <w:rPr>
          <w:color w:val="000000"/>
        </w:rPr>
        <w:t>кв.м</w:t>
      </w:r>
      <w:proofErr w:type="spellEnd"/>
      <w:r w:rsidRPr="005E6DE2">
        <w:rPr>
          <w:color w:val="000000"/>
        </w:rPr>
        <w:t>)</w:t>
      </w:r>
    </w:p>
    <w:p w:rsidR="00CE062E" w:rsidRPr="005E6DE2" w:rsidRDefault="00CE062E" w:rsidP="00CE062E">
      <w:pPr>
        <w:spacing w:before="100" w:beforeAutospacing="1" w:after="100" w:afterAutospacing="1"/>
      </w:pPr>
      <w:r w:rsidRPr="005E6DE2">
        <w:rPr>
          <w:b/>
          <w:bCs/>
          <w:color w:val="000000"/>
        </w:rPr>
        <w:t>2.Административные помещения – 4 ед. (62,4кв.м.), в том числе:</w:t>
      </w:r>
    </w:p>
    <w:p w:rsidR="00CE062E" w:rsidRPr="005E6DE2" w:rsidRDefault="007B1C31" w:rsidP="00CE062E">
      <w:pPr>
        <w:spacing w:before="100" w:beforeAutospacing="1" w:after="100" w:afterAutospacing="1"/>
      </w:pPr>
      <w:r>
        <w:rPr>
          <w:color w:val="000000"/>
        </w:rPr>
        <w:t>- кабинет директора 1 ед. (15.3 </w:t>
      </w:r>
      <w:proofErr w:type="spellStart"/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spellEnd"/>
      <w:proofErr w:type="gramEnd"/>
      <w:r>
        <w:rPr>
          <w:color w:val="000000"/>
        </w:rPr>
        <w:t>); - приёмная 1 ед. (16,0</w:t>
      </w:r>
      <w:r w:rsidR="00CE062E" w:rsidRPr="005E6DE2">
        <w:rPr>
          <w:color w:val="000000"/>
        </w:rPr>
        <w:t xml:space="preserve"> </w:t>
      </w:r>
      <w:proofErr w:type="spellStart"/>
      <w:r w:rsidR="00CE062E" w:rsidRPr="005E6DE2">
        <w:rPr>
          <w:color w:val="000000"/>
        </w:rPr>
        <w:t>кв.м</w:t>
      </w:r>
      <w:proofErr w:type="spellEnd"/>
      <w:r w:rsidR="00CE062E" w:rsidRPr="005E6DE2">
        <w:rPr>
          <w:color w:val="000000"/>
        </w:rPr>
        <w:t>); - кабине</w:t>
      </w:r>
      <w:r>
        <w:rPr>
          <w:color w:val="000000"/>
        </w:rPr>
        <w:t>т зам.директора по УВР 1 ед. (16</w:t>
      </w:r>
      <w:r w:rsidR="00CE062E" w:rsidRPr="005E6DE2">
        <w:rPr>
          <w:color w:val="000000"/>
        </w:rPr>
        <w:t>.</w:t>
      </w:r>
      <w:r>
        <w:rPr>
          <w:color w:val="000000"/>
        </w:rPr>
        <w:t>3</w:t>
      </w:r>
      <w:r w:rsidR="00CE062E" w:rsidRPr="005E6DE2">
        <w:rPr>
          <w:color w:val="000000"/>
        </w:rPr>
        <w:t xml:space="preserve">  </w:t>
      </w:r>
      <w:proofErr w:type="spellStart"/>
      <w:r w:rsidR="00CE062E" w:rsidRPr="005E6DE2">
        <w:rPr>
          <w:color w:val="000000"/>
        </w:rPr>
        <w:t>к</w:t>
      </w:r>
      <w:r>
        <w:rPr>
          <w:color w:val="000000"/>
        </w:rPr>
        <w:t>в.м</w:t>
      </w:r>
      <w:proofErr w:type="spellEnd"/>
      <w:r>
        <w:rPr>
          <w:color w:val="000000"/>
        </w:rPr>
        <w:t xml:space="preserve">); -- учительская 1 ед. (15,0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 xml:space="preserve">); </w:t>
      </w:r>
    </w:p>
    <w:p w:rsidR="00CE062E" w:rsidRPr="005E6DE2" w:rsidRDefault="00CE062E" w:rsidP="00CE062E">
      <w:pPr>
        <w:spacing w:before="100" w:beforeAutospacing="1" w:after="100" w:afterAutospacing="1"/>
      </w:pPr>
      <w:r w:rsidRPr="005E6DE2">
        <w:rPr>
          <w:b/>
          <w:bCs/>
          <w:color w:val="000000"/>
        </w:rPr>
        <w:t>3.Объекты хозяйственно-бытового и санитарно-гигиенического назначения:</w:t>
      </w:r>
    </w:p>
    <w:p w:rsidR="00CE062E" w:rsidRPr="005E6DE2" w:rsidRDefault="007B1C31" w:rsidP="00CE062E">
      <w:pPr>
        <w:spacing w:before="100" w:beforeAutospacing="1" w:after="100" w:afterAutospacing="1"/>
      </w:pPr>
      <w:r>
        <w:rPr>
          <w:color w:val="000000"/>
        </w:rPr>
        <w:t>- туалетные комнаты – 1,7; 2,2;  5,6;  9,9 кв. м.; - раздевалка –  49,2</w:t>
      </w:r>
      <w:r w:rsidR="00CE062E" w:rsidRPr="005E6DE2">
        <w:rPr>
          <w:color w:val="000000"/>
        </w:rPr>
        <w:t xml:space="preserve"> кв. м.</w:t>
      </w:r>
    </w:p>
    <w:p w:rsidR="00CE062E" w:rsidRPr="005E6DE2" w:rsidRDefault="00CE062E" w:rsidP="00CE062E">
      <w:pPr>
        <w:spacing w:before="100" w:beforeAutospacing="1" w:after="100" w:afterAutospacing="1"/>
      </w:pPr>
      <w:r w:rsidRPr="005E6DE2">
        <w:rPr>
          <w:b/>
          <w:bCs/>
          <w:color w:val="000000"/>
        </w:rPr>
        <w:t>4.Объекты физической культуры и спорта:</w:t>
      </w:r>
    </w:p>
    <w:p w:rsidR="00CE062E" w:rsidRPr="005E6DE2" w:rsidRDefault="007B1C31" w:rsidP="00CE062E">
      <w:pPr>
        <w:spacing w:before="100" w:beforeAutospacing="1" w:after="100" w:afterAutospacing="1"/>
      </w:pPr>
      <w:r>
        <w:rPr>
          <w:color w:val="000000"/>
        </w:rPr>
        <w:t>- спортивный зал -171</w:t>
      </w:r>
      <w:bookmarkStart w:id="0" w:name="_GoBack"/>
      <w:bookmarkEnd w:id="0"/>
      <w:r w:rsidR="00CE062E" w:rsidRPr="005E6DE2">
        <w:rPr>
          <w:color w:val="000000"/>
        </w:rPr>
        <w:t>,7 кв. м., спортивная площадка – 2400 кв.м.</w:t>
      </w:r>
    </w:p>
    <w:p w:rsidR="00CE062E" w:rsidRPr="005E6DE2" w:rsidRDefault="00CE062E" w:rsidP="00CE062E">
      <w:pPr>
        <w:rPr>
          <w:b/>
        </w:rPr>
      </w:pPr>
    </w:p>
    <w:sectPr w:rsidR="00CE062E" w:rsidRPr="005E6DE2" w:rsidSect="002E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174D"/>
    <w:multiLevelType w:val="multilevel"/>
    <w:tmpl w:val="5A2822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1">
    <w:nsid w:val="490C057B"/>
    <w:multiLevelType w:val="multilevel"/>
    <w:tmpl w:val="C480D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62E"/>
    <w:rsid w:val="001359AA"/>
    <w:rsid w:val="001A624F"/>
    <w:rsid w:val="002E7D36"/>
    <w:rsid w:val="007B1C31"/>
    <w:rsid w:val="0088141E"/>
    <w:rsid w:val="00901FEF"/>
    <w:rsid w:val="00C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2E"/>
    <w:pPr>
      <w:ind w:left="720" w:firstLine="709"/>
      <w:jc w:val="both"/>
    </w:pPr>
    <w:rPr>
      <w:lang w:val="en-US" w:eastAsia="en-US"/>
    </w:rPr>
  </w:style>
  <w:style w:type="paragraph" w:styleId="a4">
    <w:name w:val="No Spacing"/>
    <w:uiPriority w:val="1"/>
    <w:qFormat/>
    <w:rsid w:val="00CE062E"/>
    <w:pPr>
      <w:spacing w:after="0" w:line="1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CE0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Борисовна Кудряшова</dc:creator>
  <cp:lastModifiedBy>School_12</cp:lastModifiedBy>
  <cp:revision>4</cp:revision>
  <dcterms:created xsi:type="dcterms:W3CDTF">2013-12-05T12:43:00Z</dcterms:created>
  <dcterms:modified xsi:type="dcterms:W3CDTF">2024-05-08T06:46:00Z</dcterms:modified>
</cp:coreProperties>
</file>