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62" w:rsidRPr="00CE3662" w:rsidRDefault="00CE3662" w:rsidP="00CE3662">
      <w:pPr>
        <w:shd w:val="clear" w:color="auto" w:fill="FFFFFF"/>
        <w:spacing w:after="0" w:line="240" w:lineRule="auto"/>
        <w:jc w:val="center"/>
        <w:rPr>
          <w:rFonts w:ascii="Calibri" w:eastAsia="Times New Roman" w:hAnsi="Calibri" w:cs="Times New Roman"/>
          <w:color w:val="000000"/>
        </w:rPr>
      </w:pPr>
      <w:r w:rsidRPr="00CE3662">
        <w:rPr>
          <w:rFonts w:ascii="Times New Roman" w:eastAsia="Times New Roman" w:hAnsi="Times New Roman" w:cs="Times New Roman"/>
          <w:b/>
          <w:bCs/>
          <w:color w:val="000000"/>
          <w:sz w:val="24"/>
          <w:szCs w:val="24"/>
        </w:rPr>
        <w:t>Аннотация к рабочей программе учебного предмета</w:t>
      </w:r>
    </w:p>
    <w:p w:rsidR="00CE3662" w:rsidRPr="00CE3662" w:rsidRDefault="00CE3662" w:rsidP="00CE3662">
      <w:pPr>
        <w:shd w:val="clear" w:color="auto" w:fill="FFFFFF"/>
        <w:spacing w:after="0" w:line="240" w:lineRule="auto"/>
        <w:jc w:val="center"/>
        <w:rPr>
          <w:rFonts w:ascii="Calibri" w:eastAsia="Times New Roman" w:hAnsi="Calibri" w:cs="Times New Roman"/>
          <w:color w:val="000000"/>
        </w:rPr>
      </w:pPr>
      <w:r w:rsidRPr="00CE3662">
        <w:rPr>
          <w:rFonts w:ascii="Times New Roman" w:eastAsia="Times New Roman" w:hAnsi="Times New Roman" w:cs="Times New Roman"/>
          <w:b/>
          <w:bCs/>
          <w:color w:val="000000"/>
          <w:sz w:val="24"/>
          <w:szCs w:val="24"/>
        </w:rPr>
        <w:t>«Обществознание»</w:t>
      </w:r>
    </w:p>
    <w:p w:rsidR="00CE3662" w:rsidRPr="00CE3662" w:rsidRDefault="00CE3662" w:rsidP="00CE3662">
      <w:pPr>
        <w:shd w:val="clear" w:color="auto" w:fill="FFFFFF"/>
        <w:spacing w:after="0" w:line="240" w:lineRule="auto"/>
        <w:jc w:val="center"/>
        <w:rPr>
          <w:rFonts w:ascii="Times New Roman" w:eastAsia="Times New Roman" w:hAnsi="Times New Roman" w:cs="Times New Roman"/>
          <w:b/>
          <w:bCs/>
          <w:color w:val="000000"/>
          <w:sz w:val="24"/>
          <w:szCs w:val="24"/>
        </w:rPr>
      </w:pPr>
      <w:r w:rsidRPr="00CE3662">
        <w:rPr>
          <w:rFonts w:ascii="Times New Roman" w:eastAsia="Times New Roman" w:hAnsi="Times New Roman" w:cs="Times New Roman"/>
          <w:b/>
          <w:bCs/>
          <w:color w:val="000000"/>
          <w:sz w:val="24"/>
          <w:szCs w:val="24"/>
        </w:rPr>
        <w:t>6 – 9  класс</w:t>
      </w:r>
    </w:p>
    <w:p w:rsidR="00CE3662" w:rsidRPr="00CE3662" w:rsidRDefault="00CE3662" w:rsidP="00CE366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E3662">
        <w:rPr>
          <w:rFonts w:ascii="Times New Roman" w:eastAsia="Times New Roman" w:hAnsi="Times New Roman" w:cs="Times New Roman"/>
          <w:sz w:val="24"/>
          <w:szCs w:val="24"/>
        </w:rPr>
        <w:t>Программа разработана в соответствии и  на  основе                                                        Федерального государственного образовательного стандарта, примерной государственной   программы по обществознанию основного общего образования, рабочей авторской  программы Л.Н. Боголюбова и др</w:t>
      </w:r>
      <w:r w:rsidRPr="00CE3662">
        <w:rPr>
          <w:rFonts w:ascii="Times New Roman" w:eastAsiaTheme="minorHAnsi" w:hAnsi="Times New Roman" w:cs="Times New Roman"/>
          <w:sz w:val="24"/>
          <w:szCs w:val="24"/>
          <w:lang w:eastAsia="en-US"/>
        </w:rPr>
        <w:t>. Обществознание. 5-9 классы. М.: Просвещение , 2016</w:t>
      </w:r>
      <w:r>
        <w:rPr>
          <w:rFonts w:ascii="Times New Roman" w:eastAsiaTheme="minorHAnsi" w:hAnsi="Times New Roman" w:cs="Times New Roman"/>
          <w:sz w:val="24"/>
          <w:szCs w:val="24"/>
          <w:lang w:eastAsia="en-US"/>
        </w:rPr>
        <w:t>.</w:t>
      </w:r>
    </w:p>
    <w:p w:rsidR="00CE3662" w:rsidRDefault="00CE3662" w:rsidP="00CE3662">
      <w:pPr>
        <w:shd w:val="clear" w:color="auto" w:fill="FFFFFF"/>
        <w:spacing w:after="0" w:line="240" w:lineRule="auto"/>
        <w:jc w:val="both"/>
        <w:rPr>
          <w:rFonts w:ascii="Times New Roman" w:eastAsia="Times New Roman" w:hAnsi="Times New Roman" w:cs="Times New Roman"/>
          <w:color w:val="000000"/>
          <w:sz w:val="24"/>
          <w:szCs w:val="24"/>
        </w:rPr>
      </w:pPr>
      <w:r w:rsidRPr="00CE3662">
        <w:rPr>
          <w:rFonts w:ascii="Times New Roman" w:eastAsia="Times New Roman" w:hAnsi="Times New Roman" w:cs="Times New Roman"/>
          <w:b/>
          <w:bCs/>
          <w:color w:val="000000"/>
          <w:sz w:val="24"/>
          <w:szCs w:val="24"/>
        </w:rPr>
        <w:t>Учебники:</w:t>
      </w:r>
      <w:r w:rsidRPr="00CE3662">
        <w:rPr>
          <w:rFonts w:ascii="Times New Roman" w:eastAsia="Times New Roman" w:hAnsi="Times New Roman" w:cs="Times New Roman"/>
          <w:color w:val="000000"/>
          <w:sz w:val="24"/>
          <w:szCs w:val="24"/>
        </w:rPr>
        <w:t> </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i/>
          <w:iCs/>
          <w:color w:val="000000"/>
          <w:sz w:val="24"/>
          <w:szCs w:val="24"/>
        </w:rPr>
        <w:t>«Обществознание» 5</w:t>
      </w:r>
      <w:r w:rsidRPr="00CE3662">
        <w:rPr>
          <w:rFonts w:ascii="Times New Roman" w:eastAsia="Times New Roman" w:hAnsi="Times New Roman" w:cs="Times New Roman"/>
          <w:i/>
          <w:iCs/>
          <w:color w:val="000000"/>
          <w:sz w:val="24"/>
          <w:szCs w:val="24"/>
        </w:rPr>
        <w:t xml:space="preserve"> класс под редакцией Л.Н.Боголюбова и др. – М.: Просвещение, </w:t>
      </w:r>
      <w:r>
        <w:rPr>
          <w:rFonts w:ascii="Times New Roman" w:eastAsia="Times New Roman" w:hAnsi="Times New Roman" w:cs="Times New Roman"/>
          <w:i/>
          <w:iCs/>
          <w:color w:val="000000"/>
          <w:sz w:val="24"/>
          <w:szCs w:val="24"/>
        </w:rPr>
        <w:t>2015</w:t>
      </w:r>
      <w:r w:rsidRPr="00CE3662">
        <w:rPr>
          <w:rFonts w:ascii="Times New Roman" w:eastAsia="Times New Roman" w:hAnsi="Times New Roman" w:cs="Times New Roman"/>
          <w:i/>
          <w:iCs/>
          <w:color w:val="000000"/>
          <w:sz w:val="24"/>
          <w:szCs w:val="24"/>
        </w:rPr>
        <w:t>.</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i/>
          <w:iCs/>
          <w:color w:val="000000"/>
          <w:sz w:val="24"/>
          <w:szCs w:val="24"/>
        </w:rPr>
        <w:t>«Обществознание» 6 класс под редакцией Л.Н.Боголюбова и др. – М.: Просвещение, 2016.</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i/>
          <w:iCs/>
          <w:color w:val="000000"/>
          <w:sz w:val="24"/>
          <w:szCs w:val="24"/>
        </w:rPr>
        <w:t xml:space="preserve">«Обществознание» 7 класс под редакцией Л.Н.Боголюбова и </w:t>
      </w:r>
      <w:r>
        <w:rPr>
          <w:rFonts w:ascii="Times New Roman" w:eastAsia="Times New Roman" w:hAnsi="Times New Roman" w:cs="Times New Roman"/>
          <w:i/>
          <w:iCs/>
          <w:color w:val="000000"/>
          <w:sz w:val="24"/>
          <w:szCs w:val="24"/>
        </w:rPr>
        <w:t>др. – М.: Просвещение, 2017</w:t>
      </w:r>
      <w:r w:rsidRPr="00CE3662">
        <w:rPr>
          <w:rFonts w:ascii="Times New Roman" w:eastAsia="Times New Roman" w:hAnsi="Times New Roman" w:cs="Times New Roman"/>
          <w:i/>
          <w:iCs/>
          <w:color w:val="000000"/>
          <w:sz w:val="24"/>
          <w:szCs w:val="24"/>
        </w:rPr>
        <w:t>.</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i/>
          <w:iCs/>
          <w:color w:val="000000"/>
          <w:sz w:val="24"/>
          <w:szCs w:val="24"/>
        </w:rPr>
        <w:t xml:space="preserve">«Обществознание» 8 класс под редакцией Л.Н.Боголюбова и </w:t>
      </w:r>
      <w:r>
        <w:rPr>
          <w:rFonts w:ascii="Times New Roman" w:eastAsia="Times New Roman" w:hAnsi="Times New Roman" w:cs="Times New Roman"/>
          <w:i/>
          <w:iCs/>
          <w:color w:val="000000"/>
          <w:sz w:val="24"/>
          <w:szCs w:val="24"/>
        </w:rPr>
        <w:t>др. – М.: Просвещение, 2018</w:t>
      </w:r>
      <w:r w:rsidRPr="00CE3662">
        <w:rPr>
          <w:rFonts w:ascii="Times New Roman" w:eastAsia="Times New Roman" w:hAnsi="Times New Roman" w:cs="Times New Roman"/>
          <w:i/>
          <w:iCs/>
          <w:color w:val="000000"/>
          <w:sz w:val="24"/>
          <w:szCs w:val="24"/>
        </w:rPr>
        <w:t>.</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i/>
          <w:iCs/>
          <w:color w:val="000000"/>
          <w:sz w:val="24"/>
          <w:szCs w:val="24"/>
        </w:rPr>
        <w:t xml:space="preserve">«Обществознание» 9 класс под редакцией Л.Н.Боголюбова и </w:t>
      </w:r>
      <w:r>
        <w:rPr>
          <w:rFonts w:ascii="Times New Roman" w:eastAsia="Times New Roman" w:hAnsi="Times New Roman" w:cs="Times New Roman"/>
          <w:i/>
          <w:iCs/>
          <w:color w:val="000000"/>
          <w:sz w:val="24"/>
          <w:szCs w:val="24"/>
        </w:rPr>
        <w:t>др. – М.: Просвещение, 2019</w:t>
      </w:r>
      <w:r w:rsidRPr="00CE3662">
        <w:rPr>
          <w:rFonts w:ascii="Times New Roman" w:eastAsia="Times New Roman" w:hAnsi="Times New Roman" w:cs="Times New Roman"/>
          <w:i/>
          <w:iCs/>
          <w:color w:val="000000"/>
          <w:sz w:val="24"/>
          <w:szCs w:val="24"/>
        </w:rPr>
        <w:t>.</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proofErr w:type="gramStart"/>
      <w:r w:rsidRPr="00CE3662">
        <w:rPr>
          <w:rFonts w:ascii="Times New Roman" w:eastAsia="Times New Roman" w:hAnsi="Times New Roman" w:cs="Times New Roman"/>
          <w:color w:val="000000"/>
          <w:sz w:val="24"/>
          <w:szCs w:val="24"/>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roofErr w:type="gramEnd"/>
      <w:r w:rsidRPr="00CE3662">
        <w:rPr>
          <w:rFonts w:ascii="Times New Roman" w:eastAsia="Times New Roman" w:hAnsi="Times New Roman" w:cs="Times New Roman"/>
          <w:color w:val="000000"/>
          <w:sz w:val="24"/>
          <w:szCs w:val="24"/>
        </w:rPr>
        <w:t xml:space="preserve"> 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color w:val="000000"/>
          <w:sz w:val="24"/>
          <w:szCs w:val="24"/>
        </w:rPr>
        <w:t>Изучение обществознания в основной школе направлено на достижение следующих целей:</w:t>
      </w:r>
    </w:p>
    <w:p w:rsidR="00CE3662" w:rsidRPr="00CE3662" w:rsidRDefault="00CE3662" w:rsidP="00CE3662">
      <w:pPr>
        <w:numPr>
          <w:ilvl w:val="0"/>
          <w:numId w:val="2"/>
        </w:numPr>
        <w:shd w:val="clear" w:color="auto" w:fill="FFFFFF"/>
        <w:spacing w:after="0" w:line="240" w:lineRule="auto"/>
        <w:jc w:val="both"/>
        <w:rPr>
          <w:rFonts w:ascii="Calibri" w:eastAsia="Times New Roman" w:hAnsi="Calibri" w:cs="Arial"/>
          <w:color w:val="000000"/>
        </w:rPr>
      </w:pPr>
      <w:r w:rsidRPr="00CE3662">
        <w:rPr>
          <w:rFonts w:ascii="Times New Roman" w:eastAsia="Times New Roman" w:hAnsi="Times New Roman" w:cs="Times New Roman"/>
          <w:color w:val="000000"/>
          <w:sz w:val="24"/>
          <w:szCs w:val="24"/>
        </w:rPr>
        <w:t>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CE3662" w:rsidRPr="00CE3662" w:rsidRDefault="00CE3662" w:rsidP="00CE3662">
      <w:pPr>
        <w:numPr>
          <w:ilvl w:val="0"/>
          <w:numId w:val="2"/>
        </w:numPr>
        <w:shd w:val="clear" w:color="auto" w:fill="FFFFFF"/>
        <w:spacing w:after="0" w:line="240" w:lineRule="auto"/>
        <w:jc w:val="both"/>
        <w:rPr>
          <w:rFonts w:ascii="Calibri" w:eastAsia="Times New Roman" w:hAnsi="Calibri" w:cs="Arial"/>
          <w:color w:val="000000"/>
        </w:rPr>
      </w:pPr>
      <w:r w:rsidRPr="00CE3662">
        <w:rPr>
          <w:rFonts w:ascii="Times New Roman" w:eastAsia="Times New Roman" w:hAnsi="Times New Roman" w:cs="Times New Roman"/>
          <w:color w:val="000000"/>
          <w:sz w:val="24"/>
          <w:szCs w:val="24"/>
        </w:rPr>
        <w:t>воспитание общероссийской идентичности, гражданской и социальной  ответственности, уважения к социальным нормам; приверженности гуманистическим и демократическим ценностям, закреплённым в Конституции РФ;</w:t>
      </w:r>
    </w:p>
    <w:p w:rsidR="00CE3662" w:rsidRPr="00CE3662" w:rsidRDefault="00CE3662" w:rsidP="00CE3662">
      <w:pPr>
        <w:numPr>
          <w:ilvl w:val="0"/>
          <w:numId w:val="2"/>
        </w:numPr>
        <w:shd w:val="clear" w:color="auto" w:fill="FFFFFF"/>
        <w:spacing w:after="0" w:line="240" w:lineRule="auto"/>
        <w:jc w:val="both"/>
        <w:rPr>
          <w:rFonts w:ascii="Calibri" w:eastAsia="Times New Roman" w:hAnsi="Calibri" w:cs="Arial"/>
          <w:color w:val="000000"/>
        </w:rPr>
      </w:pPr>
      <w:r w:rsidRPr="00CE3662">
        <w:rPr>
          <w:rFonts w:ascii="Times New Roman" w:eastAsia="Times New Roman" w:hAnsi="Times New Roman" w:cs="Times New Roman"/>
          <w:color w:val="000000"/>
          <w:sz w:val="24"/>
          <w:szCs w:val="24"/>
        </w:rPr>
        <w:t>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w:t>
      </w:r>
    </w:p>
    <w:p w:rsidR="00CE3662" w:rsidRPr="00CE3662" w:rsidRDefault="00CE3662" w:rsidP="00CE3662">
      <w:pPr>
        <w:numPr>
          <w:ilvl w:val="0"/>
          <w:numId w:val="2"/>
        </w:numPr>
        <w:shd w:val="clear" w:color="auto" w:fill="FFFFFF"/>
        <w:spacing w:after="0" w:line="240" w:lineRule="auto"/>
        <w:jc w:val="both"/>
        <w:rPr>
          <w:rFonts w:ascii="Calibri" w:eastAsia="Times New Roman" w:hAnsi="Calibri" w:cs="Arial"/>
          <w:color w:val="000000"/>
        </w:rPr>
      </w:pPr>
      <w:r w:rsidRPr="00CE3662">
        <w:rPr>
          <w:rFonts w:ascii="Times New Roman" w:eastAsia="Times New Roman" w:hAnsi="Times New Roman" w:cs="Times New Roman"/>
          <w:color w:val="000000"/>
          <w:sz w:val="24"/>
          <w:szCs w:val="24"/>
        </w:rPr>
        <w:t>углублению интереса к изучению социальных и гуманитарных дисциплин; формированию способности к личному самоопределению, самореализации, самоконтроля;</w:t>
      </w:r>
    </w:p>
    <w:p w:rsidR="00CE3662" w:rsidRPr="00CE3662" w:rsidRDefault="00CE3662" w:rsidP="00CE3662">
      <w:pPr>
        <w:numPr>
          <w:ilvl w:val="0"/>
          <w:numId w:val="2"/>
        </w:numPr>
        <w:shd w:val="clear" w:color="auto" w:fill="FFFFFF"/>
        <w:spacing w:after="0" w:line="240" w:lineRule="auto"/>
        <w:jc w:val="both"/>
        <w:rPr>
          <w:rFonts w:ascii="Calibri" w:eastAsia="Times New Roman" w:hAnsi="Calibri" w:cs="Arial"/>
          <w:color w:val="000000"/>
        </w:rPr>
      </w:pPr>
      <w:r w:rsidRPr="00CE3662">
        <w:rPr>
          <w:rFonts w:ascii="Times New Roman" w:eastAsia="Times New Roman" w:hAnsi="Times New Roman" w:cs="Times New Roman"/>
          <w:color w:val="000000"/>
          <w:sz w:val="24"/>
          <w:szCs w:val="24"/>
        </w:rPr>
        <w:t>повышению мотивации к высокопроизводительной, наукоемкой трудовой деятельности;</w:t>
      </w:r>
    </w:p>
    <w:p w:rsidR="00CE3662" w:rsidRPr="00CE3662" w:rsidRDefault="00CE3662" w:rsidP="00CE3662">
      <w:pPr>
        <w:numPr>
          <w:ilvl w:val="0"/>
          <w:numId w:val="2"/>
        </w:numPr>
        <w:shd w:val="clear" w:color="auto" w:fill="FFFFFF"/>
        <w:spacing w:after="0" w:line="240" w:lineRule="auto"/>
        <w:jc w:val="both"/>
        <w:rPr>
          <w:rFonts w:ascii="Calibri" w:eastAsia="Times New Roman" w:hAnsi="Calibri" w:cs="Arial"/>
          <w:color w:val="000000"/>
        </w:rPr>
      </w:pPr>
      <w:proofErr w:type="gramStart"/>
      <w:r w:rsidRPr="00CE3662">
        <w:rPr>
          <w:rFonts w:ascii="Times New Roman" w:eastAsia="Times New Roman" w:hAnsi="Times New Roman" w:cs="Times New Roman"/>
          <w:color w:val="000000"/>
          <w:sz w:val="24"/>
          <w:szCs w:val="24"/>
        </w:rPr>
        <w:t>освоение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roofErr w:type="gramEnd"/>
    </w:p>
    <w:p w:rsidR="00CE3662" w:rsidRPr="00CE3662" w:rsidRDefault="00CE3662" w:rsidP="00CE3662">
      <w:pPr>
        <w:numPr>
          <w:ilvl w:val="0"/>
          <w:numId w:val="2"/>
        </w:numPr>
        <w:shd w:val="clear" w:color="auto" w:fill="FFFFFF"/>
        <w:spacing w:after="0" w:line="240" w:lineRule="auto"/>
        <w:jc w:val="both"/>
        <w:rPr>
          <w:rFonts w:ascii="Calibri" w:eastAsia="Times New Roman" w:hAnsi="Calibri" w:cs="Arial"/>
          <w:color w:val="000000"/>
        </w:rPr>
      </w:pPr>
      <w:r w:rsidRPr="00CE3662">
        <w:rPr>
          <w:rFonts w:ascii="Times New Roman" w:eastAsia="Times New Roman" w:hAnsi="Times New Roman" w:cs="Times New Roman"/>
          <w:color w:val="000000"/>
          <w:sz w:val="24"/>
          <w:szCs w:val="24"/>
        </w:rPr>
        <w:lastRenderedPageBreak/>
        <w:t>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w:t>
      </w:r>
    </w:p>
    <w:p w:rsidR="00CE3662" w:rsidRPr="00CE3662" w:rsidRDefault="00CE3662" w:rsidP="00CE3662">
      <w:pPr>
        <w:numPr>
          <w:ilvl w:val="0"/>
          <w:numId w:val="2"/>
        </w:numPr>
        <w:shd w:val="clear" w:color="auto" w:fill="FFFFFF"/>
        <w:spacing w:after="0" w:line="240" w:lineRule="auto"/>
        <w:jc w:val="both"/>
        <w:rPr>
          <w:rFonts w:ascii="Calibri" w:eastAsia="Times New Roman" w:hAnsi="Calibri" w:cs="Arial"/>
          <w:color w:val="000000"/>
        </w:rPr>
      </w:pPr>
      <w:r w:rsidRPr="00CE3662">
        <w:rPr>
          <w:rFonts w:ascii="Times New Roman" w:eastAsia="Times New Roman" w:hAnsi="Times New Roman" w:cs="Times New Roman"/>
          <w:color w:val="000000"/>
          <w:sz w:val="24"/>
          <w:szCs w:val="24"/>
        </w:rPr>
        <w:t>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CE3662" w:rsidRPr="00CE3662" w:rsidRDefault="00CE3662" w:rsidP="00CE3662">
      <w:pPr>
        <w:numPr>
          <w:ilvl w:val="0"/>
          <w:numId w:val="2"/>
        </w:numPr>
        <w:shd w:val="clear" w:color="auto" w:fill="FFFFFF"/>
        <w:spacing w:after="0" w:line="240" w:lineRule="auto"/>
        <w:jc w:val="both"/>
        <w:rPr>
          <w:rFonts w:ascii="Calibri" w:eastAsia="Times New Roman" w:hAnsi="Calibri" w:cs="Arial"/>
          <w:color w:val="000000"/>
        </w:rPr>
      </w:pPr>
      <w:proofErr w:type="gramStart"/>
      <w:r w:rsidRPr="00CE3662">
        <w:rPr>
          <w:rFonts w:ascii="Times New Roman" w:eastAsia="Times New Roman" w:hAnsi="Times New Roman" w:cs="Times New Roman"/>
          <w:color w:val="000000"/>
          <w:sz w:val="24"/>
          <w:szCs w:val="24"/>
        </w:rPr>
        <w:t>формировании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roofErr w:type="gramEnd"/>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color w:val="000000"/>
          <w:sz w:val="24"/>
          <w:szCs w:val="24"/>
        </w:rPr>
        <w:t xml:space="preserve">«Обществознание» - учебный предмет, изучаемый в основной школе с 6 по 9 класс.  Фундаментом курса являются научные знания об обществе и человеке. Обществознание изучает общественную жизнь </w:t>
      </w:r>
      <w:proofErr w:type="spellStart"/>
      <w:r w:rsidRPr="00CE3662">
        <w:rPr>
          <w:rFonts w:ascii="Times New Roman" w:eastAsia="Times New Roman" w:hAnsi="Times New Roman" w:cs="Times New Roman"/>
          <w:color w:val="000000"/>
          <w:sz w:val="24"/>
          <w:szCs w:val="24"/>
        </w:rPr>
        <w:t>многоаспектно</w:t>
      </w:r>
      <w:proofErr w:type="spellEnd"/>
      <w:r w:rsidRPr="00CE3662">
        <w:rPr>
          <w:rFonts w:ascii="Times New Roman" w:eastAsia="Times New Roman" w:hAnsi="Times New Roman" w:cs="Times New Roman"/>
          <w:color w:val="000000"/>
          <w:sz w:val="24"/>
          <w:szCs w:val="24"/>
        </w:rPr>
        <w:t xml:space="preserve">, используя для этого комплекс общественных наук: философию, социологию, политологию, экономику, правоведение, социальную психологию, этику и </w:t>
      </w:r>
      <w:proofErr w:type="spellStart"/>
      <w:r w:rsidRPr="00CE3662">
        <w:rPr>
          <w:rFonts w:ascii="Times New Roman" w:eastAsia="Times New Roman" w:hAnsi="Times New Roman" w:cs="Times New Roman"/>
          <w:color w:val="000000"/>
          <w:sz w:val="24"/>
          <w:szCs w:val="24"/>
        </w:rPr>
        <w:t>культурологию</w:t>
      </w:r>
      <w:proofErr w:type="spellEnd"/>
      <w:r w:rsidRPr="00CE3662">
        <w:rPr>
          <w:rFonts w:ascii="Times New Roman" w:eastAsia="Times New Roman" w:hAnsi="Times New Roman" w:cs="Times New Roman"/>
          <w:color w:val="000000"/>
          <w:sz w:val="24"/>
          <w:szCs w:val="24"/>
        </w:rPr>
        <w:t>. Это обуславливает специфику данного учебного предмета: комплексное изучение современных социальных явлений и факторов и их влияние на жизнь человека.</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color w:val="000000"/>
          <w:sz w:val="24"/>
          <w:szCs w:val="24"/>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color w:val="000000"/>
          <w:sz w:val="24"/>
          <w:szCs w:val="24"/>
        </w:rPr>
        <w:t>Обществознание является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color w:val="000000"/>
          <w:sz w:val="24"/>
          <w:szCs w:val="24"/>
        </w:rPr>
        <w:t>Рабочая 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color w:val="000000"/>
          <w:sz w:val="24"/>
          <w:szCs w:val="24"/>
        </w:rPr>
        <w:t>Содержание первого этапа курса (6—7 классы),</w:t>
      </w:r>
      <w:r w:rsidRPr="00CE3662">
        <w:rPr>
          <w:rFonts w:ascii="Times New Roman" w:eastAsia="Times New Roman" w:hAnsi="Times New Roman" w:cs="Times New Roman"/>
          <w:i/>
          <w:iCs/>
          <w:color w:val="000000"/>
          <w:sz w:val="24"/>
          <w:szCs w:val="24"/>
        </w:rPr>
        <w:t> </w:t>
      </w:r>
      <w:r w:rsidRPr="00CE3662">
        <w:rPr>
          <w:rFonts w:ascii="Times New Roman" w:eastAsia="Times New Roman" w:hAnsi="Times New Roman" w:cs="Times New Roman"/>
          <w:color w:val="000000"/>
          <w:sz w:val="24"/>
          <w:szCs w:val="24"/>
        </w:rP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color w:val="000000"/>
          <w:sz w:val="24"/>
          <w:szCs w:val="24"/>
        </w:rPr>
        <w:t>В 6 классе содержание курса носит преимущественно пропедевтический характер, связанный с проблемами социализации младших подростков. Тема «Человек в социальном измерении» дает относительно развернутое представление о личности и ее социальных качествах, о человеческой деятельности, включая познавательную. Тема «Человек среди людей» характеризует его взаимоотношения с другими людьми. Проблеме качеств, свойственных человеку, посвящена тема «Нравственные основы жизни».</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color w:val="000000"/>
          <w:sz w:val="24"/>
          <w:szCs w:val="24"/>
        </w:rPr>
        <w:t xml:space="preserve">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w:t>
      </w:r>
      <w:r w:rsidRPr="00CE3662">
        <w:rPr>
          <w:rFonts w:ascii="Times New Roman" w:eastAsia="Times New Roman" w:hAnsi="Times New Roman" w:cs="Times New Roman"/>
          <w:color w:val="000000"/>
          <w:sz w:val="24"/>
          <w:szCs w:val="24"/>
        </w:rPr>
        <w:lastRenderedPageBreak/>
        <w:t>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proofErr w:type="gramStart"/>
      <w:r w:rsidRPr="00CE3662">
        <w:rPr>
          <w:rFonts w:ascii="Times New Roman" w:eastAsia="Times New Roman" w:hAnsi="Times New Roman" w:cs="Times New Roman"/>
          <w:color w:val="000000"/>
          <w:sz w:val="24"/>
          <w:szCs w:val="24"/>
        </w:rPr>
        <w:t>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roofErr w:type="gramEnd"/>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color w:val="000000"/>
          <w:sz w:val="24"/>
          <w:szCs w:val="24"/>
        </w:rP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Pr="00CE3662">
        <w:rPr>
          <w:rFonts w:ascii="Times New Roman" w:eastAsia="Times New Roman" w:hAnsi="Times New Roman" w:cs="Times New Roman"/>
          <w:color w:val="000000"/>
          <w:sz w:val="24"/>
          <w:szCs w:val="24"/>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CE3662">
        <w:rPr>
          <w:rFonts w:ascii="Times New Roman" w:eastAsia="Times New Roman" w:hAnsi="Times New Roman" w:cs="Times New Roman"/>
          <w:color w:val="000000"/>
          <w:sz w:val="24"/>
          <w:szCs w:val="24"/>
        </w:rPr>
        <w:t xml:space="preserve"> На их основе характеризуются социальные отношения в современном обществе.</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color w:val="000000"/>
          <w:sz w:val="24"/>
          <w:szCs w:val="24"/>
        </w:rPr>
        <w:t>В 9 классе завершается рассмотрение основных сфер жизни общества. Тема «Политика» дает обобщенное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объем учебного времени, вводит учащихся в сложный и обширный мир права и закона.</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color w:val="000000"/>
          <w:sz w:val="24"/>
          <w:szCs w:val="24"/>
        </w:rPr>
        <w:t xml:space="preserve"> Основные методы обучения основаны на </w:t>
      </w:r>
      <w:proofErr w:type="spellStart"/>
      <w:r w:rsidRPr="00CE3662">
        <w:rPr>
          <w:rFonts w:ascii="Times New Roman" w:eastAsia="Times New Roman" w:hAnsi="Times New Roman" w:cs="Times New Roman"/>
          <w:color w:val="000000"/>
          <w:sz w:val="24"/>
          <w:szCs w:val="24"/>
        </w:rPr>
        <w:t>деятельностном</w:t>
      </w:r>
      <w:proofErr w:type="spellEnd"/>
      <w:r w:rsidRPr="00CE3662">
        <w:rPr>
          <w:rFonts w:ascii="Times New Roman" w:eastAsia="Times New Roman" w:hAnsi="Times New Roman" w:cs="Times New Roman"/>
          <w:color w:val="000000"/>
          <w:sz w:val="24"/>
          <w:szCs w:val="24"/>
        </w:rPr>
        <w:t xml:space="preserve"> подходе: метод проектов и исследований, методика проблемного и развивающего обучения, рефлексивные методы. </w:t>
      </w:r>
      <w:proofErr w:type="gramStart"/>
      <w:r w:rsidRPr="00CE3662">
        <w:rPr>
          <w:rFonts w:ascii="Times New Roman" w:eastAsia="Times New Roman" w:hAnsi="Times New Roman" w:cs="Times New Roman"/>
          <w:color w:val="000000"/>
          <w:sz w:val="24"/>
          <w:szCs w:val="24"/>
        </w:rPr>
        <w:t>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w:t>
      </w:r>
      <w:proofErr w:type="gramEnd"/>
      <w:r w:rsidRPr="00CE3662">
        <w:rPr>
          <w:rFonts w:ascii="Times New Roman" w:eastAsia="Times New Roman" w:hAnsi="Times New Roman" w:cs="Times New Roman"/>
          <w:color w:val="000000"/>
          <w:sz w:val="24"/>
          <w:szCs w:val="24"/>
        </w:rPr>
        <w:t>) о социальной жизни и поведении людей в обществе.</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color w:val="000000"/>
          <w:sz w:val="24"/>
          <w:szCs w:val="24"/>
        </w:rPr>
        <w:lastRenderedPageBreak/>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CE3662" w:rsidRPr="00CE3662" w:rsidRDefault="00CE3662" w:rsidP="00CE3662">
      <w:pPr>
        <w:shd w:val="clear" w:color="auto" w:fill="FFFFFF"/>
        <w:spacing w:after="0" w:line="240" w:lineRule="auto"/>
        <w:jc w:val="both"/>
        <w:rPr>
          <w:rFonts w:ascii="Calibri" w:eastAsia="Times New Roman" w:hAnsi="Calibri" w:cs="Times New Roman"/>
          <w:color w:val="000000"/>
        </w:rPr>
      </w:pPr>
      <w:r w:rsidRPr="00CE3662">
        <w:rPr>
          <w:rFonts w:ascii="Times New Roman" w:eastAsia="Times New Roman" w:hAnsi="Times New Roman" w:cs="Times New Roman"/>
          <w:color w:val="000000"/>
          <w:sz w:val="24"/>
          <w:szCs w:val="24"/>
        </w:rPr>
        <w:t>Рабочая программа дает распределение учебных часов по разделам и те</w:t>
      </w:r>
      <w:r>
        <w:rPr>
          <w:rFonts w:ascii="Times New Roman" w:eastAsia="Times New Roman" w:hAnsi="Times New Roman" w:cs="Times New Roman"/>
          <w:color w:val="000000"/>
          <w:sz w:val="24"/>
          <w:szCs w:val="24"/>
        </w:rPr>
        <w:t>мам курса. Она рассчитана на 238</w:t>
      </w:r>
      <w:r w:rsidRPr="00CE3662">
        <w:rPr>
          <w:rFonts w:ascii="Times New Roman" w:eastAsia="Times New Roman" w:hAnsi="Times New Roman" w:cs="Times New Roman"/>
          <w:color w:val="000000"/>
          <w:sz w:val="24"/>
          <w:szCs w:val="24"/>
        </w:rPr>
        <w:t xml:space="preserve"> учебных часов на базовом уровне из расчета  1 час в неделю</w:t>
      </w:r>
      <w:r>
        <w:rPr>
          <w:rFonts w:ascii="Times New Roman" w:eastAsia="Times New Roman" w:hAnsi="Times New Roman" w:cs="Times New Roman"/>
          <w:color w:val="000000"/>
          <w:sz w:val="24"/>
          <w:szCs w:val="24"/>
        </w:rPr>
        <w:t xml:space="preserve"> в 6 классе  и 2 часа в неделю в 7, 8, 9 классах</w:t>
      </w:r>
      <w:r w:rsidRPr="00CE3662">
        <w:rPr>
          <w:rFonts w:ascii="Times New Roman" w:eastAsia="Times New Roman" w:hAnsi="Times New Roman" w:cs="Times New Roman"/>
          <w:color w:val="000000"/>
          <w:sz w:val="24"/>
          <w:szCs w:val="24"/>
        </w:rPr>
        <w:t xml:space="preserve">. </w:t>
      </w:r>
    </w:p>
    <w:p w:rsidR="00CE3662" w:rsidRPr="004C7BFE" w:rsidRDefault="00CE3662" w:rsidP="00CE3662">
      <w:pPr>
        <w:shd w:val="clear" w:color="auto" w:fill="FFFFFF"/>
        <w:autoSpaceDE w:val="0"/>
        <w:autoSpaceDN w:val="0"/>
        <w:adjustRightInd w:val="0"/>
        <w:spacing w:after="0"/>
        <w:rPr>
          <w:rFonts w:ascii="Times New Roman" w:eastAsia="Times New Roman" w:hAnsi="Times New Roman" w:cs="Times New Roman"/>
          <w:b/>
          <w:bCs/>
          <w:color w:val="000000"/>
          <w:sz w:val="24"/>
          <w:szCs w:val="24"/>
        </w:rPr>
      </w:pPr>
      <w:r w:rsidRPr="00CE3662">
        <w:rPr>
          <w:rFonts w:ascii="Times New Roman" w:eastAsia="Times New Roman" w:hAnsi="Times New Roman" w:cs="Times New Roman"/>
          <w:color w:val="000000"/>
          <w:sz w:val="24"/>
          <w:szCs w:val="24"/>
        </w:rPr>
        <w:t>Рабочую программу у</w:t>
      </w:r>
      <w:r>
        <w:rPr>
          <w:rFonts w:ascii="Times New Roman" w:eastAsia="Times New Roman" w:hAnsi="Times New Roman" w:cs="Times New Roman"/>
          <w:color w:val="000000"/>
          <w:sz w:val="24"/>
          <w:szCs w:val="24"/>
        </w:rPr>
        <w:t xml:space="preserve">чебного курса « Обществознание» </w:t>
      </w:r>
      <w:r w:rsidRPr="00CE3662">
        <w:rPr>
          <w:rFonts w:ascii="Times New Roman" w:eastAsia="Times New Roman" w:hAnsi="Times New Roman" w:cs="Times New Roman"/>
          <w:color w:val="000000"/>
          <w:sz w:val="24"/>
          <w:szCs w:val="24"/>
        </w:rPr>
        <w:t xml:space="preserve">6-9 </w:t>
      </w:r>
      <w:proofErr w:type="spellStart"/>
      <w:r w:rsidRPr="00CE3662">
        <w:rPr>
          <w:rFonts w:ascii="Times New Roman" w:eastAsia="Times New Roman" w:hAnsi="Times New Roman" w:cs="Times New Roman"/>
          <w:color w:val="000000"/>
          <w:sz w:val="24"/>
          <w:szCs w:val="24"/>
        </w:rPr>
        <w:t>кл</w:t>
      </w:r>
      <w:proofErr w:type="spellEnd"/>
      <w:r w:rsidRPr="00CE366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составила</w:t>
      </w:r>
      <w:r w:rsidRPr="00CE3662">
        <w:rPr>
          <w:rFonts w:ascii="Times New Roman" w:eastAsia="Times New Roman" w:hAnsi="Times New Roman" w:cs="Times New Roman"/>
          <w:color w:val="000000"/>
          <w:sz w:val="24"/>
          <w:szCs w:val="24"/>
        </w:rPr>
        <w:t xml:space="preserve"> </w:t>
      </w:r>
      <w:proofErr w:type="spellStart"/>
      <w:r w:rsidRPr="00DB5DC3">
        <w:rPr>
          <w:rFonts w:ascii="Times New Roman" w:eastAsia="Times New Roman" w:hAnsi="Times New Roman" w:cs="Times New Roman"/>
          <w:bCs/>
          <w:color w:val="000000"/>
          <w:sz w:val="24"/>
          <w:szCs w:val="24"/>
        </w:rPr>
        <w:t>Бавтримович</w:t>
      </w:r>
      <w:proofErr w:type="spellEnd"/>
      <w:r w:rsidRPr="00DB5DC3">
        <w:rPr>
          <w:rFonts w:ascii="Times New Roman" w:eastAsia="Times New Roman" w:hAnsi="Times New Roman" w:cs="Times New Roman"/>
          <w:bCs/>
          <w:color w:val="000000"/>
          <w:sz w:val="24"/>
          <w:szCs w:val="24"/>
        </w:rPr>
        <w:t xml:space="preserve"> Татьяна Анатольевна</w:t>
      </w:r>
      <w:r>
        <w:rPr>
          <w:rFonts w:ascii="Times New Roman" w:hAnsi="Times New Roman" w:cs="Times New Roman"/>
          <w:bCs/>
          <w:color w:val="000000"/>
          <w:sz w:val="24"/>
          <w:szCs w:val="24"/>
        </w:rPr>
        <w:t>, учитель истории и обществознания.</w:t>
      </w:r>
      <w:r w:rsidRPr="00DB5DC3">
        <w:rPr>
          <w:rFonts w:ascii="Times New Roman" w:eastAsia="Times New Roman" w:hAnsi="Times New Roman" w:cs="Times New Roman"/>
          <w:bCs/>
          <w:color w:val="000000"/>
          <w:sz w:val="24"/>
          <w:szCs w:val="24"/>
        </w:rPr>
        <w:t xml:space="preserve">                                                                                         </w:t>
      </w:r>
    </w:p>
    <w:p w:rsidR="00CE3662" w:rsidRPr="00CE3662" w:rsidRDefault="00CE3662" w:rsidP="00CE3662">
      <w:pPr>
        <w:shd w:val="clear" w:color="auto" w:fill="FFFFFF"/>
        <w:spacing w:after="0" w:line="240" w:lineRule="auto"/>
        <w:rPr>
          <w:rFonts w:ascii="Calibri" w:eastAsia="Times New Roman" w:hAnsi="Calibri" w:cs="Times New Roman"/>
          <w:color w:val="000000"/>
        </w:rPr>
      </w:pPr>
    </w:p>
    <w:p w:rsidR="00BA7A6C" w:rsidRDefault="00BA7A6C"/>
    <w:sectPr w:rsidR="00BA7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37D69"/>
    <w:multiLevelType w:val="multilevel"/>
    <w:tmpl w:val="FC2C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5D0C7F"/>
    <w:multiLevelType w:val="multilevel"/>
    <w:tmpl w:val="4B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3662"/>
    <w:rsid w:val="00BA7A6C"/>
    <w:rsid w:val="00CE3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CE3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CE3662"/>
  </w:style>
  <w:style w:type="character" w:customStyle="1" w:styleId="c23">
    <w:name w:val="c23"/>
    <w:basedOn w:val="a0"/>
    <w:rsid w:val="00CE3662"/>
  </w:style>
  <w:style w:type="paragraph" w:customStyle="1" w:styleId="c20">
    <w:name w:val="c20"/>
    <w:basedOn w:val="a"/>
    <w:rsid w:val="00CE3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E3662"/>
  </w:style>
  <w:style w:type="paragraph" w:customStyle="1" w:styleId="c35">
    <w:name w:val="c35"/>
    <w:basedOn w:val="a"/>
    <w:rsid w:val="00CE3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CE3662"/>
  </w:style>
  <w:style w:type="character" w:customStyle="1" w:styleId="c14">
    <w:name w:val="c14"/>
    <w:basedOn w:val="a0"/>
    <w:rsid w:val="00CE3662"/>
  </w:style>
  <w:style w:type="character" w:customStyle="1" w:styleId="c29">
    <w:name w:val="c29"/>
    <w:basedOn w:val="a0"/>
    <w:rsid w:val="00CE3662"/>
  </w:style>
  <w:style w:type="paragraph" w:customStyle="1" w:styleId="c3">
    <w:name w:val="c3"/>
    <w:basedOn w:val="a"/>
    <w:rsid w:val="00CE3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CE3662"/>
  </w:style>
  <w:style w:type="paragraph" w:customStyle="1" w:styleId="c50">
    <w:name w:val="c50"/>
    <w:basedOn w:val="a"/>
    <w:rsid w:val="00CE3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CE36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31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1807</Words>
  <Characters>10302</Characters>
  <Application>Microsoft Office Word</Application>
  <DocSecurity>0</DocSecurity>
  <Lines>85</Lines>
  <Paragraphs>24</Paragraphs>
  <ScaleCrop>false</ScaleCrop>
  <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История</cp:lastModifiedBy>
  <cp:revision>2</cp:revision>
  <dcterms:created xsi:type="dcterms:W3CDTF">2020-12-04T19:51:00Z</dcterms:created>
  <dcterms:modified xsi:type="dcterms:W3CDTF">2020-12-04T20:01:00Z</dcterms:modified>
</cp:coreProperties>
</file>