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24" w:rsidRPr="008A12EC" w:rsidRDefault="00205D71" w:rsidP="008A12E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A12EC">
        <w:rPr>
          <w:rFonts w:hAnsi="Times New Roman" w:cs="Times New Roman"/>
          <w:color w:val="000000"/>
          <w:sz w:val="28"/>
          <w:szCs w:val="28"/>
          <w:lang w:val="ru-RU"/>
        </w:rPr>
        <w:t>Управление образовани</w:t>
      </w:r>
      <w:r w:rsidR="00B37DA3" w:rsidRPr="008A12EC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 w:rsidR="00281F1E" w:rsidRPr="008A12E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37DA3" w:rsidRPr="008A12EC">
        <w:rPr>
          <w:rFonts w:hAnsi="Times New Roman" w:cs="Times New Roman"/>
          <w:color w:val="000000"/>
          <w:sz w:val="28"/>
          <w:szCs w:val="28"/>
          <w:lang w:val="ru-RU"/>
        </w:rPr>
        <w:t xml:space="preserve">администрации </w:t>
      </w:r>
      <w:r w:rsidR="00281F1E" w:rsidRPr="008A12EC">
        <w:rPr>
          <w:rFonts w:hAnsi="Times New Roman" w:cs="Times New Roman"/>
          <w:color w:val="000000"/>
          <w:sz w:val="28"/>
          <w:szCs w:val="28"/>
          <w:lang w:val="ru-RU"/>
        </w:rPr>
        <w:t>муниципального образования</w:t>
      </w:r>
      <w:r w:rsidR="00B37DA3" w:rsidRPr="008A12EC">
        <w:rPr>
          <w:rFonts w:hAnsi="Times New Roman" w:cs="Times New Roman"/>
          <w:color w:val="000000"/>
          <w:sz w:val="28"/>
          <w:szCs w:val="28"/>
          <w:lang w:val="ru-RU"/>
        </w:rPr>
        <w:t xml:space="preserve"> Щербиновский </w:t>
      </w:r>
      <w:r w:rsidRPr="008A12EC">
        <w:rPr>
          <w:rFonts w:hAnsi="Times New Roman" w:cs="Times New Roman"/>
          <w:color w:val="000000"/>
          <w:sz w:val="28"/>
          <w:szCs w:val="28"/>
          <w:lang w:val="ru-RU"/>
        </w:rPr>
        <w:t>район</w:t>
      </w:r>
      <w:r w:rsidR="00281F1E" w:rsidRPr="008A12EC">
        <w:rPr>
          <w:sz w:val="28"/>
          <w:szCs w:val="28"/>
          <w:lang w:val="ru-RU"/>
        </w:rPr>
        <w:br/>
      </w:r>
      <w:r w:rsidR="00281F1E" w:rsidRPr="008A12EC">
        <w:rPr>
          <w:rFonts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 w:rsidR="00281F1E" w:rsidRPr="008A12EC">
        <w:rPr>
          <w:sz w:val="28"/>
          <w:szCs w:val="28"/>
          <w:lang w:val="ru-RU"/>
        </w:rPr>
        <w:br/>
      </w:r>
      <w:r w:rsidRPr="008A12EC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281F1E" w:rsidRPr="008A12EC">
        <w:rPr>
          <w:rFonts w:hAnsi="Times New Roman" w:cs="Times New Roman"/>
          <w:color w:val="000000"/>
          <w:sz w:val="28"/>
          <w:szCs w:val="28"/>
          <w:lang w:val="ru-RU"/>
        </w:rPr>
        <w:t>редняя школа №</w:t>
      </w:r>
      <w:r w:rsidR="00B37DA3" w:rsidRPr="008A12EC">
        <w:rPr>
          <w:rFonts w:hAnsi="Times New Roman" w:cs="Times New Roman"/>
          <w:color w:val="000000"/>
          <w:sz w:val="28"/>
          <w:szCs w:val="28"/>
          <w:lang w:val="ru-RU"/>
        </w:rPr>
        <w:t xml:space="preserve"> 12 имени Героя Советского Союза Ивана Григорьевича Остапенко муниципального образования Щербиновский район село Глафировка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4"/>
        <w:gridCol w:w="6030"/>
        <w:gridCol w:w="186"/>
      </w:tblGrid>
      <w:tr w:rsidR="00B37D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124" w:rsidRDefault="00281F1E" w:rsidP="00205D7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124" w:rsidRDefault="00281F1E" w:rsidP="00205D71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B37DA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124" w:rsidRDefault="00281F1E" w:rsidP="008A12EC">
            <w:pPr>
              <w:pStyle w:val="a3"/>
            </w:pPr>
            <w:r>
              <w:t>педагогическим советом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6124" w:rsidRPr="00205D71" w:rsidRDefault="008A12EC" w:rsidP="008A12E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</w:t>
            </w:r>
            <w:r w:rsidR="00281F1E">
              <w:t xml:space="preserve">Директор МБОУ </w:t>
            </w:r>
            <w:r w:rsidR="00B37DA3">
              <w:rPr>
                <w:lang w:val="ru-RU"/>
              </w:rPr>
              <w:t>СОШ №12</w:t>
            </w:r>
          </w:p>
        </w:tc>
      </w:tr>
      <w:tr w:rsidR="008A12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6124" w:rsidRPr="00205D71" w:rsidRDefault="00281F1E" w:rsidP="008A12EC">
            <w:pPr>
              <w:pStyle w:val="a3"/>
              <w:rPr>
                <w:lang w:val="ru-RU"/>
              </w:rPr>
            </w:pPr>
            <w:r>
              <w:t xml:space="preserve">МБОУ </w:t>
            </w:r>
            <w:r w:rsidR="00205D71">
              <w:rPr>
                <w:lang w:val="ru-RU"/>
              </w:rPr>
              <w:t>СОШ№</w:t>
            </w:r>
            <w:r w:rsidR="00B37DA3">
              <w:rPr>
                <w:lang w:val="ru-RU"/>
              </w:rP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6124" w:rsidRPr="00B37DA3" w:rsidRDefault="008A12EC" w:rsidP="008A12E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    </w:t>
            </w:r>
            <w:r w:rsidR="00B37DA3">
              <w:rPr>
                <w:lang w:val="ru-RU"/>
              </w:rPr>
              <w:t xml:space="preserve">им.И.Г. Остапенко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86124" w:rsidRPr="00B37DA3" w:rsidRDefault="00B37DA3" w:rsidP="008A12E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B37DA3" w:rsidRPr="008A12E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12EC" w:rsidRDefault="00281F1E" w:rsidP="008A12EC">
            <w:pPr>
              <w:pStyle w:val="a3"/>
            </w:pPr>
            <w:r>
              <w:t xml:space="preserve">(протокол от </w:t>
            </w:r>
            <w:r w:rsidR="00B37DA3">
              <w:rPr>
                <w:lang w:val="ru-RU"/>
              </w:rPr>
              <w:t>31</w:t>
            </w:r>
            <w:r w:rsidR="00205D71">
              <w:t>.08</w:t>
            </w:r>
            <w:r>
              <w:t>.2020</w:t>
            </w:r>
            <w:r w:rsidR="00205D71">
              <w:t xml:space="preserve"> </w:t>
            </w:r>
            <w:r>
              <w:t xml:space="preserve">№ </w:t>
            </w:r>
            <w:r w:rsidR="00B37DA3">
              <w:rPr>
                <w:lang w:val="ru-RU"/>
              </w:rPr>
              <w:t>1</w:t>
            </w:r>
            <w:r w:rsidR="00205D71">
              <w:t xml:space="preserve"> </w:t>
            </w:r>
            <w:r>
              <w:t>)</w:t>
            </w:r>
          </w:p>
          <w:p w:rsidR="008A12EC" w:rsidRPr="008A12EC" w:rsidRDefault="008A12EC" w:rsidP="008A12E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 изменениями от 30.11.2020 г</w:t>
            </w:r>
            <w:r w:rsidR="00205D71" w:rsidRPr="008A12EC">
              <w:rPr>
                <w:lang w:val="ru-RU"/>
              </w:rPr>
              <w:t xml:space="preserve"> </w:t>
            </w:r>
          </w:p>
          <w:p w:rsidR="00D86124" w:rsidRPr="008A12EC" w:rsidRDefault="00205D71" w:rsidP="008A12EC">
            <w:pPr>
              <w:pStyle w:val="a3"/>
              <w:rPr>
                <w:lang w:val="ru-RU"/>
              </w:rPr>
            </w:pPr>
            <w:r w:rsidRPr="008A12EC">
              <w:rPr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DA3" w:rsidRDefault="00B37DA3" w:rsidP="008A12E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</w:t>
            </w:r>
            <w:r w:rsidR="008A12EC"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 ________ Л.Б. Кудряшова</w:t>
            </w:r>
          </w:p>
          <w:p w:rsidR="00D86124" w:rsidRPr="008A12EC" w:rsidRDefault="00B37DA3" w:rsidP="008A12E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                       </w:t>
            </w:r>
            <w:r w:rsidR="008A12EC">
              <w:rPr>
                <w:lang w:val="ru-RU"/>
              </w:rPr>
              <w:t xml:space="preserve">                                     30</w:t>
            </w:r>
            <w:r w:rsidR="008A12EC" w:rsidRPr="008A12EC">
              <w:rPr>
                <w:lang w:val="ru-RU"/>
              </w:rPr>
              <w:t>.</w:t>
            </w:r>
            <w:r w:rsidR="008A12EC">
              <w:rPr>
                <w:lang w:val="ru-RU"/>
              </w:rPr>
              <w:t>11</w:t>
            </w:r>
            <w:r w:rsidR="00205D71" w:rsidRPr="008A12EC">
              <w:rPr>
                <w:lang w:val="ru-RU"/>
              </w:rPr>
              <w:t>.2020</w:t>
            </w:r>
          </w:p>
        </w:tc>
      </w:tr>
    </w:tbl>
    <w:p w:rsidR="00B37DA3" w:rsidRDefault="00B37DA3" w:rsidP="008A12E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6124" w:rsidRPr="00205D71" w:rsidRDefault="00281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05D71">
        <w:rPr>
          <w:lang w:val="ru-RU"/>
        </w:rPr>
        <w:br/>
      </w:r>
      <w:r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 внутренней системе оценки качества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СОШ №12 им.И.Г. Остапенко с.Глафировка</w:t>
      </w:r>
    </w:p>
    <w:p w:rsidR="00D86124" w:rsidRPr="00205D71" w:rsidRDefault="00281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внутренней системе оценки качества образования (далее – ВСОКО) в МБОУ </w:t>
      </w:r>
      <w:r w:rsidR="00205D71">
        <w:rPr>
          <w:rFonts w:hAnsi="Times New Roman" w:cs="Times New Roman"/>
          <w:color w:val="000000"/>
          <w:sz w:val="24"/>
          <w:szCs w:val="24"/>
          <w:lang w:val="ru-RU"/>
        </w:rPr>
        <w:t>СОШ№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 xml:space="preserve">12 им.И.Г. Остапенко с.Глафировка 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Положение):</w:t>
      </w:r>
    </w:p>
    <w:p w:rsidR="00D86124" w:rsidRPr="00205D71" w:rsidRDefault="00281F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устанавливает структуру ВСОКО и ее основные направления;</w:t>
      </w:r>
    </w:p>
    <w:p w:rsidR="00D86124" w:rsidRPr="00205D71" w:rsidRDefault="00281F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регулирует порядок организации и проведения контрольно-оценочных процедур;</w:t>
      </w:r>
    </w:p>
    <w:p w:rsidR="00D86124" w:rsidRPr="00205D71" w:rsidRDefault="00281F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фиксирует критериальную рамку оценки образовательных результатов, в том числе личностных и метапредметных;</w:t>
      </w:r>
    </w:p>
    <w:p w:rsidR="00D86124" w:rsidRDefault="00281F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состав мониторингов;</w:t>
      </w:r>
    </w:p>
    <w:p w:rsidR="00D86124" w:rsidRPr="00205D71" w:rsidRDefault="00281F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устанавливает взаимосвязь ВСОКО и ВШК;</w:t>
      </w:r>
    </w:p>
    <w:p w:rsidR="00D86124" w:rsidRPr="00205D71" w:rsidRDefault="00281F1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устанавливает связь ВСОКО и самообследования;</w:t>
      </w:r>
    </w:p>
    <w:p w:rsidR="00D86124" w:rsidRDefault="00281F1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фиксирует порядок проведения самообследования.</w:t>
      </w:r>
    </w:p>
    <w:p w:rsidR="00D86124" w:rsidRPr="00205D71" w:rsidRDefault="00281F1E" w:rsidP="00B37D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</w:r>
    </w:p>
    <w:p w:rsidR="00D86124" w:rsidRDefault="00281F1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Положение разработано в соответствии:</w:t>
      </w:r>
    </w:p>
    <w:p w:rsidR="00D86124" w:rsidRPr="00205D71" w:rsidRDefault="00281F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D86124" w:rsidRPr="00205D71" w:rsidRDefault="00281F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государственной программой Российской Федерации «Развитие образования»,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утвержденной постановлением Правительства от 26.12.2017 № 1642;</w:t>
      </w:r>
    </w:p>
    <w:p w:rsidR="00D86124" w:rsidRPr="00205D71" w:rsidRDefault="00281F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Минобрнауки от 30.08.2013 № 1015;</w:t>
      </w:r>
    </w:p>
    <w:p w:rsidR="00D86124" w:rsidRPr="00205D71" w:rsidRDefault="00281F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ФГОС начального общего образования, утвержденным приказом Минобрнауки от 06.10.2009 № 373;</w:t>
      </w:r>
    </w:p>
    <w:p w:rsidR="00D86124" w:rsidRPr="00205D71" w:rsidRDefault="00281F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образования, утвержденным приказом Минобрнауки от 17.12.2010 № 1897;</w:t>
      </w:r>
    </w:p>
    <w:p w:rsidR="00D86124" w:rsidRPr="00205D71" w:rsidRDefault="00281F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ФГОС среднего общего образования, утвержденным приказом Минобрнауки от 17.05.2012 № 413;</w:t>
      </w:r>
    </w:p>
    <w:p w:rsidR="00D86124" w:rsidRPr="00205D71" w:rsidRDefault="00281F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:rsidR="00D86124" w:rsidRDefault="00281F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Минобрнауки от 10.12.2013 № 1324;</w:t>
      </w:r>
    </w:p>
    <w:p w:rsidR="00D86124" w:rsidRPr="00B37DA3" w:rsidRDefault="00281F1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37DA3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05D71">
        <w:rPr>
          <w:rFonts w:hAnsi="Times New Roman" w:cs="Times New Roman"/>
          <w:color w:val="000000"/>
          <w:sz w:val="24"/>
          <w:szCs w:val="24"/>
          <w:lang w:val="ru-RU"/>
        </w:rPr>
        <w:t>СОШ№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>12 им.И.Г. Остапенко с.Глафировка</w:t>
      </w:r>
    </w:p>
    <w:p w:rsidR="00D86124" w:rsidRPr="00205D71" w:rsidRDefault="00281F1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 xml:space="preserve">СОШ№ 12 им.И.Г. Остапенко с.Глафировка: 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Положением о формах, периодичности, порядке текущего контроля и промежуточной аттестации обучающихся; Положением об индивидуальном учете результатов освоения обучающимися образовательных программ и поощрениях обучающихся.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D86124" w:rsidRPr="00205D71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функциональное единство локальных регуляторов, процедур и методов оценки, обеспечивающих получение своевременной, полной и объективной информации о соответствии образовательной деятельности 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A12EC">
        <w:rPr>
          <w:rFonts w:hAnsi="Times New Roman" w:cs="Times New Roman"/>
          <w:color w:val="000000"/>
          <w:sz w:val="24"/>
          <w:szCs w:val="24"/>
          <w:lang w:val="ru-RU"/>
        </w:rPr>
        <w:t>СОШ №12 им,И.Г. Остапенко с.Глафировка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требованиям ФГОС и потребностям участников образовательных отношений;</w:t>
      </w:r>
    </w:p>
    <w:p w:rsidR="00D86124" w:rsidRPr="00205D71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внутришкольный контроль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 – административный ресурс управления качеством образования, аккумулирующий процедуры и результаты ВСОКО; обязательный компонент управленческого цикла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наряду с планированием организацией, руководством и анализом;</w:t>
      </w:r>
    </w:p>
    <w:p w:rsidR="00D86124" w:rsidRPr="00205D71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(ст. 2 ФЗ-273);</w:t>
      </w:r>
    </w:p>
    <w:p w:rsidR="00D86124" w:rsidRPr="00205D71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независимая оценка качества образования (НОКО)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 – это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D86124" w:rsidRPr="00205D71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основная образовательная программа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D86124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– установление соответствия;</w:t>
      </w:r>
    </w:p>
    <w:p w:rsidR="00D86124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диагностика</w:t>
      </w:r>
      <w:r>
        <w:rPr>
          <w:rFonts w:hAnsi="Times New Roman" w:cs="Times New Roman"/>
          <w:color w:val="000000"/>
          <w:sz w:val="24"/>
          <w:szCs w:val="24"/>
        </w:rPr>
        <w:t xml:space="preserve"> – контрольный замер, срез;</w:t>
      </w:r>
    </w:p>
    <w:p w:rsidR="00D86124" w:rsidRPr="00205D71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 – длительное системное наблюдение за динамикой;</w:t>
      </w:r>
    </w:p>
    <w:p w:rsidR="00D86124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– государственная итоговая аттестация;</w:t>
      </w:r>
    </w:p>
    <w:p w:rsidR="00D86124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  <w:r>
        <w:rPr>
          <w:rFonts w:hAnsi="Times New Roman" w:cs="Times New Roman"/>
          <w:color w:val="000000"/>
          <w:sz w:val="24"/>
          <w:szCs w:val="24"/>
        </w:rPr>
        <w:t xml:space="preserve"> – единый государственный экзамен;</w:t>
      </w:r>
    </w:p>
    <w:p w:rsidR="00D86124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КИМ</w:t>
      </w:r>
      <w:r>
        <w:rPr>
          <w:rFonts w:hAnsi="Times New Roman" w:cs="Times New Roman"/>
          <w:color w:val="000000"/>
          <w:sz w:val="24"/>
          <w:szCs w:val="24"/>
        </w:rPr>
        <w:t xml:space="preserve"> – контрольно-измерительные материалы;</w:t>
      </w:r>
    </w:p>
    <w:p w:rsidR="00D86124" w:rsidRDefault="00281F1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ООП</w:t>
      </w:r>
      <w:r>
        <w:rPr>
          <w:rFonts w:hAnsi="Times New Roman" w:cs="Times New Roman"/>
          <w:color w:val="000000"/>
          <w:sz w:val="24"/>
          <w:szCs w:val="24"/>
        </w:rPr>
        <w:t xml:space="preserve"> – основная образовательная программа;</w:t>
      </w:r>
    </w:p>
    <w:p w:rsidR="00D86124" w:rsidRDefault="00281F1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УУД</w:t>
      </w:r>
      <w:r>
        <w:rPr>
          <w:rFonts w:hAnsi="Times New Roman" w:cs="Times New Roman"/>
          <w:color w:val="000000"/>
          <w:sz w:val="24"/>
          <w:szCs w:val="24"/>
        </w:rPr>
        <w:t xml:space="preserve"> – универсальные учебные действия.</w:t>
      </w:r>
    </w:p>
    <w:p w:rsidR="00D86124" w:rsidRDefault="00281F1E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ОРГАНИЗАЦИЯ И КОМПОНЕНТЫ ВСОКО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2.1. В МБОУ </w:t>
      </w:r>
      <w:r w:rsidR="00205D71">
        <w:rPr>
          <w:rFonts w:hAnsi="Times New Roman" w:cs="Times New Roman"/>
          <w:color w:val="000000"/>
          <w:sz w:val="24"/>
          <w:szCs w:val="24"/>
          <w:lang w:val="ru-RU"/>
        </w:rPr>
        <w:t>СОШ№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 xml:space="preserve">12 им.И.Г. Остапенко с.Глафировка 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ВСОКО включает:</w:t>
      </w:r>
    </w:p>
    <w:p w:rsidR="00D86124" w:rsidRPr="00205D71" w:rsidRDefault="00281F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локальные регуляторы: локальные нормативные акты, программно-методические документы;</w:t>
      </w:r>
    </w:p>
    <w:p w:rsidR="00D86124" w:rsidRPr="00205D71" w:rsidRDefault="00281F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должностных лиц, субъектов оценки;</w:t>
      </w:r>
    </w:p>
    <w:p w:rsidR="00D86124" w:rsidRDefault="00281F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направл</w:t>
      </w:r>
      <w:r>
        <w:rPr>
          <w:rFonts w:hAnsi="Times New Roman" w:cs="Times New Roman"/>
          <w:color w:val="000000"/>
          <w:sz w:val="24"/>
          <w:szCs w:val="24"/>
        </w:rPr>
        <w:t>ения оценки;</w:t>
      </w:r>
    </w:p>
    <w:p w:rsidR="00D86124" w:rsidRPr="00205D71" w:rsidRDefault="00281F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критерии и показатели по каждому направлению;</w:t>
      </w:r>
    </w:p>
    <w:p w:rsidR="00D86124" w:rsidRPr="00205D71" w:rsidRDefault="00281F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оценочные процедуры, формы и методы оценки;</w:t>
      </w:r>
    </w:p>
    <w:p w:rsidR="00D86124" w:rsidRDefault="00281F1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информационно-аналитические продукты;</w:t>
      </w:r>
    </w:p>
    <w:p w:rsidR="00D86124" w:rsidRDefault="00281F1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компьютерные программы и сервисы.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205D71">
        <w:rPr>
          <w:rFonts w:hAnsi="Times New Roman" w:cs="Times New Roman"/>
          <w:color w:val="000000"/>
          <w:sz w:val="24"/>
          <w:szCs w:val="24"/>
          <w:lang w:val="ru-RU"/>
        </w:rPr>
        <w:t>СОШ№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 xml:space="preserve"> 12 им.И.Г. Остапенко с.Глафировка 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ВСОКО регулируется посредством:</w:t>
      </w:r>
    </w:p>
    <w:p w:rsidR="00D86124" w:rsidRPr="00205D71" w:rsidRDefault="00281F1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Положения;</w:t>
      </w:r>
    </w:p>
    <w:p w:rsidR="00D86124" w:rsidRPr="00205D71" w:rsidRDefault="00281F1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Положения о формах, периодичности, порядке текущего контроля и промежуточной аттестации обучающихся;</w:t>
      </w:r>
    </w:p>
    <w:p w:rsidR="00D86124" w:rsidRPr="00205D71" w:rsidRDefault="00281F1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Положения об индивидуальном учете результатов освоения обучающимися образовательных программ и поощрениях обучающихся.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2.3. Локальные нормы, обозначенные в пункте 2.1, определяют принципы и подходы к системе оценки достижения планируемых образовательных результатов обучающихся и организации соответствующих мониторингов в рамках Программы воспитания и Программы формирования/развития УУД.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Состав должностных лиц, выполняемый ими в рамках ВСОКО функционал и сроки проведения процедур ВСОКО устанавливаются 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приказом «О внутришкольном контроле, проведении самообследования и обеспечении функционирования ВСОКО в 2020/21 учебном году».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Направления ВСОКО в МБОУ </w:t>
      </w:r>
      <w:r w:rsidR="00205D71">
        <w:rPr>
          <w:rFonts w:hAnsi="Times New Roman" w:cs="Times New Roman"/>
          <w:color w:val="000000"/>
          <w:sz w:val="24"/>
          <w:szCs w:val="24"/>
          <w:lang w:val="ru-RU"/>
        </w:rPr>
        <w:t>СОШ№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>12 им.И.Г.Остапенко с.Глафировка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86124" w:rsidRPr="00205D71" w:rsidRDefault="00281F1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оценка содержания образования (реализуемых образовательных программ);</w:t>
      </w:r>
    </w:p>
    <w:p w:rsidR="00D86124" w:rsidRPr="00205D71" w:rsidRDefault="00281F1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оценка условий реализации образовательных программ;</w:t>
      </w:r>
    </w:p>
    <w:p w:rsidR="00D86124" w:rsidRPr="00205D71" w:rsidRDefault="00281F1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оценка достижения обучающимися планируемых результатов освоения образовательных программ;</w:t>
      </w:r>
    </w:p>
    <w:p w:rsidR="00D86124" w:rsidRPr="00205D71" w:rsidRDefault="00281F1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удовлетворенности участников образовательных отношений качеством образования в 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>СОШ № 12 им.И.Г. Остапенко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Оценка содержания образования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реализуемых в 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 xml:space="preserve">СОШ№ 12 им.И.Г. Остапенко с.Глафировка 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программ проводится на этапе разработки ООП на предмет соответствия требованиям ФГОС общего образования и ежегодно в августе – на предмет актуальности ООП. Критерии оценки:</w:t>
      </w:r>
    </w:p>
    <w:p w:rsidR="00D86124" w:rsidRPr="00205D71" w:rsidRDefault="00281F1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соответствие структуры ООП требованиям ФГОС;</w:t>
      </w:r>
    </w:p>
    <w:p w:rsidR="00D86124" w:rsidRPr="00205D71" w:rsidRDefault="00281F1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соответствие рабочих программ содержательного раздела локальным требованиям к оценочным модулям рабочих программ;</w:t>
      </w:r>
    </w:p>
    <w:p w:rsidR="00D86124" w:rsidRPr="00205D71" w:rsidRDefault="00281F1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соответствие учебных планов и рабочих программ учебных курсов, предметов требованиям ФГОС;</w:t>
      </w:r>
    </w:p>
    <w:p w:rsidR="00D86124" w:rsidRPr="00205D71" w:rsidRDefault="00281F1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соответствие внеурочной деятельности обязательным требованиям;</w:t>
      </w:r>
    </w:p>
    <w:p w:rsidR="00D86124" w:rsidRPr="00205D71" w:rsidRDefault="00281F1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соответствие условий реализации основных образовательных программ.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2.7. Оценка основных образовательных программ в процессе их реализации проводится одновременно с внутришкольным контролем эффективности педагогической системы школы и организации образовательного процесса.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2.8.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D86124" w:rsidRPr="00205D71" w:rsidRDefault="00281F1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D86124" w:rsidRPr="00205D71" w:rsidRDefault="00281F1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D86124" w:rsidRPr="00205D71" w:rsidRDefault="00281F1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 образования;</w:t>
      </w:r>
    </w:p>
    <w:p w:rsidR="00D86124" w:rsidRPr="00205D71" w:rsidRDefault="00281F1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 наличии);</w:t>
      </w:r>
    </w:p>
    <w:p w:rsidR="00D86124" w:rsidRPr="00205D71" w:rsidRDefault="00281F1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 освоения программы обучающимся.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2.9. Оценка условий реализации ООП в 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>СОШ№ 12 им.И.Г. Остапенко с.Глафировка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28437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проводится ежегодно; соответствующая информация анализируется и размещается в отчете о самообследовании. Критерии ежегодной оценки условий охватывают все установленные на федеральном уровне показатели деятельности образовательной организации, подлежащей самообследованию.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2.10. Помимо ежегодной обязательной оценки качества условий, проводится оценка условий реализации текущих проектов региона, в которых участвует 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05D71">
        <w:rPr>
          <w:rFonts w:hAnsi="Times New Roman" w:cs="Times New Roman"/>
          <w:color w:val="000000"/>
          <w:sz w:val="24"/>
          <w:szCs w:val="24"/>
          <w:lang w:val="ru-RU"/>
        </w:rPr>
        <w:t>СОШ№</w:t>
      </w:r>
      <w:r w:rsidR="00B37DA3">
        <w:rPr>
          <w:rFonts w:hAnsi="Times New Roman" w:cs="Times New Roman"/>
          <w:color w:val="000000"/>
          <w:sz w:val="24"/>
          <w:szCs w:val="24"/>
          <w:lang w:val="ru-RU"/>
        </w:rPr>
        <w:t>12 им.И.Г. Остапенко с.Глафировка.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2.11. Оценка достижения планируемых результатов освоения образовательных программ предусматривает:</w:t>
      </w:r>
    </w:p>
    <w:p w:rsidR="00D86124" w:rsidRDefault="00281F1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поурочный контроль;</w:t>
      </w:r>
    </w:p>
    <w:p w:rsidR="00D86124" w:rsidRDefault="00281F1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диагностический контроль;</w:t>
      </w:r>
    </w:p>
    <w:p w:rsidR="00D86124" w:rsidRDefault="00281F1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промежуточную аттестацию;</w:t>
      </w:r>
    </w:p>
    <w:p w:rsidR="00D86124" w:rsidRPr="00205D71" w:rsidRDefault="00281F1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итоговую аттестацию по предметам, не выносимым на ГИА.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2.12. Проведение текущего контроля и промежуточной аттестации обучающихся регулируются Положением о формах, периодичности, порядке текущего контроля и промежуточной аттестации обучающихся.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2.13. Оценке подлежат предметные и метапредметные образовательные результаты. Комплексная оценка этих результатов обеспечивается КИМ текущего диагностического контроля, составляющими неотъемлемую часть рабочих программ по предметам, курсам и дисциплинам учебного плана.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2.14. КИМ текущего диагностического контроля прилагаются к рабочим программам учебных предметов, курсов, дисциплин учебного плана.</w:t>
      </w:r>
    </w:p>
    <w:p w:rsidR="00D86124" w:rsidRPr="00205D71" w:rsidRDefault="00281F1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ОЦЕНКИ ОБРАЗОВАТЕЛЬНЫХ РЕЗУЛЬТАТОВ</w:t>
      </w:r>
    </w:p>
    <w:p w:rsidR="00436B7C" w:rsidRDefault="00436B7C" w:rsidP="00436B7C">
      <w:pPr>
        <w:pStyle w:val="a3"/>
        <w:rPr>
          <w:lang w:val="ru-RU"/>
        </w:rPr>
      </w:pPr>
      <w:r>
        <w:rPr>
          <w:lang w:val="ru-RU"/>
        </w:rPr>
        <w:t xml:space="preserve">3.1 </w:t>
      </w:r>
      <w:r w:rsidRPr="00436B7C">
        <w:rPr>
          <w:lang w:val="ru-RU"/>
        </w:rPr>
        <w:t>Оценке подлежат основные образовательные программы соответствующего уровня общего образования, разработанные согласно требованиям образовательных стандартов (ФГОС НОО, ФГОС ООО, ФГОС СОО).</w:t>
      </w:r>
    </w:p>
    <w:p w:rsidR="00436B7C" w:rsidRPr="00436B7C" w:rsidRDefault="00436B7C" w:rsidP="00436B7C">
      <w:pPr>
        <w:pStyle w:val="20"/>
        <w:shd w:val="clear" w:color="auto" w:fill="auto"/>
        <w:tabs>
          <w:tab w:val="left" w:pos="1131"/>
        </w:tabs>
        <w:jc w:val="both"/>
        <w:rPr>
          <w:lang w:val="ru-RU"/>
        </w:rPr>
      </w:pPr>
      <w:r>
        <w:rPr>
          <w:lang w:val="ru-RU"/>
        </w:rPr>
        <w:t xml:space="preserve">3.2 </w:t>
      </w:r>
      <w:r w:rsidRPr="00436B7C">
        <w:rPr>
          <w:lang w:val="ru-RU"/>
        </w:rPr>
        <w:t>Оценка ООП проводится на этапе ее согласования и утверждения по критериям, указанным в приложении 1.</w:t>
      </w:r>
    </w:p>
    <w:p w:rsidR="00436B7C" w:rsidRPr="00436B7C" w:rsidRDefault="00436B7C" w:rsidP="00436B7C">
      <w:pPr>
        <w:pStyle w:val="20"/>
        <w:shd w:val="clear" w:color="auto" w:fill="auto"/>
        <w:tabs>
          <w:tab w:val="left" w:pos="1131"/>
        </w:tabs>
        <w:jc w:val="both"/>
        <w:rPr>
          <w:lang w:val="ru-RU"/>
        </w:rPr>
      </w:pPr>
      <w:r>
        <w:rPr>
          <w:lang w:val="ru-RU"/>
        </w:rPr>
        <w:t xml:space="preserve">3.3 </w:t>
      </w:r>
      <w:r w:rsidRPr="00436B7C">
        <w:rPr>
          <w:lang w:val="ru-RU"/>
        </w:rPr>
        <w:t>В случае внесения в ООП изменений 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436B7C" w:rsidRPr="00436B7C" w:rsidRDefault="00436B7C" w:rsidP="00436B7C">
      <w:pPr>
        <w:pStyle w:val="20"/>
        <w:shd w:val="clear" w:color="auto" w:fill="auto"/>
        <w:tabs>
          <w:tab w:val="left" w:pos="1131"/>
        </w:tabs>
        <w:jc w:val="both"/>
        <w:rPr>
          <w:lang w:val="ru-RU"/>
        </w:rPr>
      </w:pPr>
      <w:r>
        <w:rPr>
          <w:lang w:val="ru-RU"/>
        </w:rPr>
        <w:t xml:space="preserve">3.4. </w:t>
      </w:r>
      <w:r w:rsidRPr="00436B7C">
        <w:rPr>
          <w:lang w:val="ru-RU"/>
        </w:rPr>
        <w:t xml:space="preserve">По пунктам 3.17, 3.20, 3.23 приложения 1 проводится развернутый анализ качества образовательной программы, результаты которого обобщаются в справке. Справка выносится на обсуждение методического совета </w:t>
      </w:r>
      <w:r>
        <w:rPr>
          <w:lang w:val="ru-RU"/>
        </w:rPr>
        <w:t xml:space="preserve">МБОУ СОШ №12 им.И.Г. Остапенко с,Глафировка </w:t>
      </w:r>
      <w:r w:rsidRPr="00436B7C">
        <w:rPr>
          <w:lang w:val="ru-RU"/>
        </w:rPr>
        <w:t>в целях своевременного внесения коррективов в содержание указанной программы. Образец справки представлен в приложении 2.</w:t>
      </w:r>
    </w:p>
    <w:p w:rsidR="00436B7C" w:rsidRDefault="00436B7C" w:rsidP="00436B7C">
      <w:pPr>
        <w:pStyle w:val="20"/>
        <w:shd w:val="clear" w:color="auto" w:fill="auto"/>
        <w:tabs>
          <w:tab w:val="left" w:pos="1127"/>
        </w:tabs>
        <w:jc w:val="both"/>
        <w:rPr>
          <w:lang w:val="ru-RU"/>
        </w:rPr>
      </w:pPr>
      <w:r>
        <w:rPr>
          <w:lang w:val="ru-RU"/>
        </w:rPr>
        <w:t xml:space="preserve">3.5. </w:t>
      </w:r>
      <w:r w:rsidRPr="00436B7C">
        <w:rPr>
          <w:lang w:val="ru-RU"/>
        </w:rPr>
        <w:t>Информация по пунктам 1.1-1.4 приложения 1 включается в отчет о самообследовании (приложение 3).</w:t>
      </w:r>
    </w:p>
    <w:p w:rsidR="00D86124" w:rsidRPr="00436B7C" w:rsidRDefault="00281F1E" w:rsidP="00436B7C">
      <w:pPr>
        <w:pStyle w:val="20"/>
        <w:shd w:val="clear" w:color="auto" w:fill="auto"/>
        <w:tabs>
          <w:tab w:val="left" w:pos="1127"/>
        </w:tabs>
        <w:jc w:val="both"/>
        <w:rPr>
          <w:lang w:val="ru-RU"/>
        </w:rPr>
      </w:pPr>
      <w:r w:rsidRPr="00205D71">
        <w:rPr>
          <w:color w:val="000000"/>
          <w:sz w:val="24"/>
          <w:szCs w:val="24"/>
          <w:lang w:val="ru-RU"/>
        </w:rPr>
        <w:t>3.</w:t>
      </w:r>
      <w:r w:rsidR="00436B7C">
        <w:rPr>
          <w:color w:val="000000"/>
          <w:sz w:val="24"/>
          <w:szCs w:val="24"/>
          <w:lang w:val="ru-RU"/>
        </w:rPr>
        <w:t>6</w:t>
      </w:r>
      <w:r w:rsidRPr="00205D71">
        <w:rPr>
          <w:color w:val="000000"/>
          <w:sz w:val="24"/>
          <w:szCs w:val="24"/>
          <w:lang w:val="ru-RU"/>
        </w:rPr>
        <w:t>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КИМ по каждому тематическому разделу каждой рабочей программы предмета, курса или дисциплины учебного плана.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36B7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. Отметки по результатам оценки зависят прежде всего от уровня выполненного задания. Задание базового уровня, даже при условии его правильного выполнения, отмечается баллом «3» и не более. Задание повышенного уровня, даже при условии его правильного выполнения, отмечается баллом «4» и не более. Баллом «5» отмечаются правильно выполненные задания высокого уровня сложности.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36B7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. Контрольно-измерительные материалы с уровневым подходом разрабатываются профессиональными объединениями педагогов одновременно с составлением рабочей программы предмета, курса или дисциплины учебного плана и проходят внутреннюю экспертизу Методического совета 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061DD4">
        <w:rPr>
          <w:rFonts w:hAnsi="Times New Roman" w:cs="Times New Roman"/>
          <w:color w:val="000000"/>
          <w:sz w:val="24"/>
          <w:szCs w:val="24"/>
          <w:lang w:val="ru-RU"/>
        </w:rPr>
        <w:t>СОШ№ 12 им.И.Г. Остапенко с.Глафировка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061DD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Обновление КИМ осуществляется по мере необходимости. Обновленные КИМ также проходят внутреннюю экспертизу Методического совета 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061DD4">
        <w:rPr>
          <w:rFonts w:hAnsi="Times New Roman" w:cs="Times New Roman"/>
          <w:color w:val="000000"/>
          <w:sz w:val="24"/>
          <w:szCs w:val="24"/>
          <w:lang w:val="ru-RU"/>
        </w:rPr>
        <w:t>СОШ № 12 им,И.Г. Остапенко с.Глафировка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</w:t>
      </w:r>
      <w:r w:rsidR="00436B7C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. Информация о достижении каждым обучающимся планируемых результатов освоения рабочей программы предмета, курса или дисциплины учебного плана фиксируется в сводной ведомости успеваемости.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36B7C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. Анализ динамики образовательных результатов каждого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начиная с 4-го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36B7C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. Личностные образовательные результаты не подлежат прямой оценке, но в обязательном порядке организуется мониторинг личностного развития обучающихся. Предметом мониторинга выступает уровень сформированности и достижение следующих образовательных результатов:</w:t>
      </w:r>
    </w:p>
    <w:p w:rsidR="00D86124" w:rsidRPr="00205D71" w:rsidRDefault="00281F1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смыслообразование и морально-этическая ориентация;</w:t>
      </w:r>
    </w:p>
    <w:p w:rsidR="00D86124" w:rsidRDefault="00281F1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российская гражданская идентичность;</w:t>
      </w:r>
    </w:p>
    <w:p w:rsidR="00D86124" w:rsidRDefault="00281F1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поликультурный опыт, толерантность;</w:t>
      </w:r>
    </w:p>
    <w:p w:rsidR="00D86124" w:rsidRPr="00205D71" w:rsidRDefault="00281F1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уважение к труду, готовность к выбору профессии;</w:t>
      </w:r>
    </w:p>
    <w:p w:rsidR="00D86124" w:rsidRPr="00205D71" w:rsidRDefault="00281F1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культура ЗОЖ, экологически безопасное поведение.</w:t>
      </w:r>
    </w:p>
    <w:p w:rsidR="00D86124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436B7C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. Информация о результатах промежуточной аттестации используется при подготовке отчета о самообследовании.</w:t>
      </w:r>
    </w:p>
    <w:p w:rsidR="00436B7C" w:rsidRPr="00436B7C" w:rsidRDefault="00436B7C" w:rsidP="00436B7C">
      <w:pPr>
        <w:pStyle w:val="22"/>
        <w:keepNext/>
        <w:keepLines/>
        <w:shd w:val="clear" w:color="auto" w:fill="auto"/>
        <w:tabs>
          <w:tab w:val="left" w:pos="997"/>
        </w:tabs>
        <w:spacing w:before="0" w:after="0" w:line="370" w:lineRule="exact"/>
        <w:jc w:val="both"/>
        <w:rPr>
          <w:lang w:val="ru-RU"/>
        </w:rPr>
      </w:pPr>
      <w:bookmarkStart w:id="0" w:name="bookmark4"/>
      <w:r>
        <w:rPr>
          <w:lang w:val="ru-RU"/>
        </w:rPr>
        <w:t xml:space="preserve">4. </w:t>
      </w:r>
      <w:r w:rsidRPr="00436B7C">
        <w:rPr>
          <w:lang w:val="ru-RU"/>
        </w:rPr>
        <w:t>Оценка образовательных результатов обучающихся</w:t>
      </w:r>
      <w:bookmarkEnd w:id="0"/>
    </w:p>
    <w:p w:rsidR="00436B7C" w:rsidRPr="00436B7C" w:rsidRDefault="00436B7C" w:rsidP="00436B7C">
      <w:pPr>
        <w:pStyle w:val="20"/>
        <w:shd w:val="clear" w:color="auto" w:fill="auto"/>
        <w:tabs>
          <w:tab w:val="left" w:pos="1187"/>
        </w:tabs>
        <w:jc w:val="both"/>
        <w:rPr>
          <w:lang w:val="ru-RU"/>
        </w:rPr>
      </w:pPr>
      <w:r>
        <w:rPr>
          <w:lang w:val="ru-RU"/>
        </w:rPr>
        <w:t xml:space="preserve">4.1. </w:t>
      </w:r>
      <w:r w:rsidRPr="00436B7C">
        <w:rPr>
          <w:lang w:val="ru-RU"/>
        </w:rPr>
        <w:t>Оценка результатов реализации ООП, разработанных на основе ФГОС ОО.</w:t>
      </w:r>
    </w:p>
    <w:p w:rsidR="00436B7C" w:rsidRPr="00436B7C" w:rsidRDefault="00436B7C" w:rsidP="00436B7C">
      <w:pPr>
        <w:pStyle w:val="20"/>
        <w:shd w:val="clear" w:color="auto" w:fill="auto"/>
        <w:tabs>
          <w:tab w:val="left" w:pos="1384"/>
        </w:tabs>
        <w:jc w:val="both"/>
        <w:rPr>
          <w:lang w:val="ru-RU"/>
        </w:rPr>
      </w:pPr>
      <w:r>
        <w:rPr>
          <w:lang w:val="ru-RU"/>
        </w:rPr>
        <w:t xml:space="preserve">4.1.1 </w:t>
      </w:r>
      <w:r w:rsidRPr="00436B7C">
        <w:rPr>
          <w:lang w:val="ru-RU"/>
        </w:rPr>
        <w:t>Оценка достижения предметных результатов освоения ООП в соответствии с ФГОС проводится в следующих формах:</w:t>
      </w:r>
    </w:p>
    <w:p w:rsidR="00436B7C" w:rsidRDefault="00436B7C" w:rsidP="00436B7C">
      <w:pPr>
        <w:pStyle w:val="20"/>
        <w:numPr>
          <w:ilvl w:val="0"/>
          <w:numId w:val="19"/>
        </w:numPr>
        <w:shd w:val="clear" w:color="auto" w:fill="auto"/>
        <w:tabs>
          <w:tab w:val="left" w:pos="875"/>
        </w:tabs>
        <w:jc w:val="both"/>
      </w:pPr>
      <w:r>
        <w:t>промежуточная аттестация;</w:t>
      </w:r>
    </w:p>
    <w:p w:rsidR="00436B7C" w:rsidRPr="00436B7C" w:rsidRDefault="00436B7C" w:rsidP="00436B7C">
      <w:pPr>
        <w:pStyle w:val="20"/>
        <w:numPr>
          <w:ilvl w:val="0"/>
          <w:numId w:val="19"/>
        </w:numPr>
        <w:shd w:val="clear" w:color="auto" w:fill="auto"/>
        <w:tabs>
          <w:tab w:val="left" w:pos="851"/>
        </w:tabs>
        <w:jc w:val="both"/>
        <w:rPr>
          <w:lang w:val="ru-RU"/>
        </w:rPr>
      </w:pPr>
      <w:r w:rsidRPr="00436B7C">
        <w:rPr>
          <w:lang w:val="ru-RU"/>
        </w:rPr>
        <w:t>накопительная оценка индивидуальных образовательных достижений учащихся (с использованием технологии портфолио);</w:t>
      </w:r>
    </w:p>
    <w:p w:rsidR="00436B7C" w:rsidRPr="00436B7C" w:rsidRDefault="00436B7C" w:rsidP="00436B7C">
      <w:pPr>
        <w:pStyle w:val="20"/>
        <w:numPr>
          <w:ilvl w:val="0"/>
          <w:numId w:val="19"/>
        </w:numPr>
        <w:shd w:val="clear" w:color="auto" w:fill="auto"/>
        <w:tabs>
          <w:tab w:val="left" w:pos="846"/>
        </w:tabs>
        <w:jc w:val="both"/>
        <w:rPr>
          <w:lang w:val="ru-RU"/>
        </w:rPr>
      </w:pPr>
      <w:r w:rsidRPr="00436B7C">
        <w:rPr>
          <w:lang w:val="ru-RU"/>
        </w:rPr>
        <w:t>анализ результатов внешних независимых диагностик, всероссийских проверочных работ;</w:t>
      </w:r>
    </w:p>
    <w:p w:rsidR="00436B7C" w:rsidRPr="00436B7C" w:rsidRDefault="00436B7C" w:rsidP="00436B7C">
      <w:pPr>
        <w:pStyle w:val="20"/>
        <w:numPr>
          <w:ilvl w:val="0"/>
          <w:numId w:val="19"/>
        </w:numPr>
        <w:shd w:val="clear" w:color="auto" w:fill="auto"/>
        <w:tabs>
          <w:tab w:val="left" w:pos="875"/>
        </w:tabs>
        <w:jc w:val="both"/>
        <w:rPr>
          <w:lang w:val="ru-RU"/>
        </w:rPr>
      </w:pPr>
      <w:r w:rsidRPr="00436B7C">
        <w:rPr>
          <w:lang w:val="ru-RU"/>
        </w:rPr>
        <w:t>итоговая оценка по предметам, не выносимым на ГИА;</w:t>
      </w:r>
    </w:p>
    <w:p w:rsidR="00436B7C" w:rsidRDefault="00436B7C" w:rsidP="00436B7C">
      <w:pPr>
        <w:pStyle w:val="20"/>
        <w:numPr>
          <w:ilvl w:val="0"/>
          <w:numId w:val="19"/>
        </w:numPr>
        <w:shd w:val="clear" w:color="auto" w:fill="auto"/>
        <w:tabs>
          <w:tab w:val="left" w:pos="875"/>
        </w:tabs>
        <w:jc w:val="both"/>
      </w:pPr>
      <w:r>
        <w:t>анализ результатов ГИА.</w:t>
      </w:r>
    </w:p>
    <w:p w:rsidR="00436B7C" w:rsidRPr="00436B7C" w:rsidRDefault="00436B7C" w:rsidP="00436B7C">
      <w:pPr>
        <w:pStyle w:val="20"/>
        <w:shd w:val="clear" w:color="auto" w:fill="auto"/>
        <w:tabs>
          <w:tab w:val="left" w:pos="1384"/>
        </w:tabs>
        <w:jc w:val="both"/>
        <w:rPr>
          <w:lang w:val="ru-RU"/>
        </w:rPr>
      </w:pPr>
      <w:r>
        <w:rPr>
          <w:lang w:val="ru-RU"/>
        </w:rPr>
        <w:t xml:space="preserve">4.1.2 </w:t>
      </w:r>
      <w:r w:rsidRPr="00436B7C">
        <w:rPr>
          <w:lang w:val="ru-RU"/>
        </w:rPr>
        <w:t>Сводная информация по итогам оценки предметных результатов проводится по показателям согласно приложению 5.</w:t>
      </w:r>
    </w:p>
    <w:p w:rsidR="00436B7C" w:rsidRPr="00436B7C" w:rsidRDefault="00436B7C" w:rsidP="00436B7C">
      <w:pPr>
        <w:pStyle w:val="20"/>
        <w:shd w:val="clear" w:color="auto" w:fill="auto"/>
        <w:tabs>
          <w:tab w:val="left" w:pos="1384"/>
        </w:tabs>
        <w:jc w:val="both"/>
        <w:rPr>
          <w:lang w:val="ru-RU"/>
        </w:rPr>
      </w:pPr>
      <w:r>
        <w:rPr>
          <w:lang w:val="ru-RU"/>
        </w:rPr>
        <w:t xml:space="preserve">4.1.3 </w:t>
      </w:r>
      <w:r w:rsidRPr="00436B7C">
        <w:rPr>
          <w:lang w:val="ru-RU"/>
        </w:rPr>
        <w:t>Оценка достижения метапредметных результатов освоения ООП проводится по показателям согласно приложению 6.</w:t>
      </w:r>
    </w:p>
    <w:p w:rsidR="00436B7C" w:rsidRPr="00436B7C" w:rsidRDefault="00436B7C" w:rsidP="00436B7C">
      <w:pPr>
        <w:pStyle w:val="20"/>
        <w:shd w:val="clear" w:color="auto" w:fill="auto"/>
        <w:tabs>
          <w:tab w:val="left" w:pos="1384"/>
        </w:tabs>
        <w:jc w:val="both"/>
        <w:rPr>
          <w:lang w:val="ru-RU"/>
        </w:rPr>
      </w:pPr>
      <w:r>
        <w:rPr>
          <w:lang w:val="ru-RU"/>
        </w:rPr>
        <w:t xml:space="preserve">4.1.4 </w:t>
      </w:r>
      <w:r w:rsidRPr="00436B7C">
        <w:rPr>
          <w:lang w:val="ru-RU"/>
        </w:rPr>
        <w:t xml:space="preserve">Обобщенные показатели оценки, внесенные в приложение 6, подлежат детализации по критериям в соответствии с требованиями ФГОС ОО. Детализацию делает лицо, ежегодно назначаемое приказом руководителя Учреждения об организации и проведении контрольно-оценочной деятельности и подготовке отчета о самообследовании для оценки той или иной группы метапредметных образовательных </w:t>
      </w:r>
      <w:r w:rsidRPr="00436B7C">
        <w:rPr>
          <w:lang w:val="ru-RU"/>
        </w:rPr>
        <w:lastRenderedPageBreak/>
        <w:t>результатов.</w:t>
      </w:r>
    </w:p>
    <w:p w:rsidR="00436B7C" w:rsidRPr="00436B7C" w:rsidRDefault="00436B7C" w:rsidP="00436B7C">
      <w:pPr>
        <w:pStyle w:val="20"/>
        <w:shd w:val="clear" w:color="auto" w:fill="auto"/>
        <w:tabs>
          <w:tab w:val="left" w:pos="1384"/>
        </w:tabs>
        <w:jc w:val="both"/>
        <w:rPr>
          <w:lang w:val="ru-RU"/>
        </w:rPr>
      </w:pPr>
      <w:r>
        <w:rPr>
          <w:lang w:val="ru-RU"/>
        </w:rPr>
        <w:t xml:space="preserve">4.1.5 </w:t>
      </w:r>
      <w:r w:rsidRPr="00436B7C">
        <w:rPr>
          <w:lang w:val="ru-RU"/>
        </w:rPr>
        <w:t>Итоговой оценке достижения метапредметных результатов предшествует оценка этих результатов в рамках промежуточных аттестаций. Продвижение обучающегося в достижении метапредметных образовательных результатов выступает предметом обязательного мониторинга.</w:t>
      </w:r>
    </w:p>
    <w:p w:rsidR="00436B7C" w:rsidRPr="00436B7C" w:rsidRDefault="00436B7C" w:rsidP="00436B7C">
      <w:pPr>
        <w:pStyle w:val="20"/>
        <w:shd w:val="clear" w:color="auto" w:fill="auto"/>
        <w:tabs>
          <w:tab w:val="left" w:pos="1384"/>
        </w:tabs>
        <w:jc w:val="both"/>
        <w:rPr>
          <w:lang w:val="ru-RU"/>
        </w:rPr>
      </w:pPr>
      <w:r>
        <w:rPr>
          <w:lang w:val="ru-RU"/>
        </w:rPr>
        <w:t xml:space="preserve">4.1.6 </w:t>
      </w:r>
      <w:r w:rsidRPr="00436B7C">
        <w:rPr>
          <w:lang w:val="ru-RU"/>
        </w:rPr>
        <w:t>Достижение личностных результатов освоения ООП, в том числе сформированность личностных УУД, не подлежит итоговой оценке, а диагностируется в ходе мониторинга личностного развития обучающихся по параметрам согласно приложению 7.</w:t>
      </w:r>
    </w:p>
    <w:p w:rsidR="00436B7C" w:rsidRPr="00436B7C" w:rsidRDefault="00436B7C" w:rsidP="00436B7C">
      <w:pPr>
        <w:pStyle w:val="20"/>
        <w:shd w:val="clear" w:color="auto" w:fill="auto"/>
        <w:tabs>
          <w:tab w:val="left" w:pos="1398"/>
        </w:tabs>
        <w:spacing w:after="300"/>
        <w:jc w:val="both"/>
        <w:rPr>
          <w:lang w:val="ru-RU"/>
        </w:rPr>
      </w:pPr>
      <w:r>
        <w:rPr>
          <w:lang w:val="ru-RU"/>
        </w:rPr>
        <w:t xml:space="preserve">4.1.7 </w:t>
      </w:r>
      <w:r w:rsidRPr="00436B7C">
        <w:rPr>
          <w:lang w:val="ru-RU"/>
        </w:rPr>
        <w:t>Все образовательные достижения обучающегося подлежат учету.</w:t>
      </w:r>
    </w:p>
    <w:p w:rsidR="00436B7C" w:rsidRPr="00205D71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6124" w:rsidRPr="00205D71" w:rsidRDefault="00436B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281F1E"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МОНИТОРИНГ В РАМКАХ ВСОКО</w:t>
      </w:r>
    </w:p>
    <w:p w:rsidR="00D86124" w:rsidRPr="00205D71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>.1. В рамках ВСОКО проводятся обязательные мониторинги:</w:t>
      </w:r>
    </w:p>
    <w:p w:rsidR="00D86124" w:rsidRPr="00205D71" w:rsidRDefault="00281F1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обучающимися личностных образовательных результатов;</w:t>
      </w:r>
    </w:p>
    <w:p w:rsidR="00D86124" w:rsidRPr="00205D71" w:rsidRDefault="00281F1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достижения обучающимися метапредметных образовательных результатов;</w:t>
      </w:r>
    </w:p>
    <w:p w:rsidR="00D86124" w:rsidRPr="00205D71" w:rsidRDefault="00281F1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академической успеваемости обучающихся и результатов ГИА;</w:t>
      </w:r>
    </w:p>
    <w:p w:rsidR="00D86124" w:rsidRPr="00205D71" w:rsidRDefault="00281F1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выполнения дорожной карты развития условий реализации образовательных программ.</w:t>
      </w:r>
    </w:p>
    <w:p w:rsidR="00D86124" w:rsidRPr="00205D71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.2. По инициативе участников образовательных отношений и (или) в рамках Программы развития </w:t>
      </w:r>
      <w:r w:rsidR="00061D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05D7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061DD4">
        <w:rPr>
          <w:rFonts w:hAnsi="Times New Roman" w:cs="Times New Roman"/>
          <w:color w:val="000000"/>
          <w:sz w:val="24"/>
          <w:szCs w:val="24"/>
          <w:lang w:val="ru-RU"/>
        </w:rPr>
        <w:t>№12 им,И.Г. Остапенко с.Глафировка: могут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разрабатываться и проводиться иные мониторинги. Перечень текущих и новых мониторингов фиксируется приказом «О внутришкольном контроле, проведении самообследования и обеспечении функционирования ВСОКО в 2020/21 учебном году».</w:t>
      </w:r>
    </w:p>
    <w:p w:rsidR="00D86124" w:rsidRPr="00205D71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.3. Ежегодному анализу подлежат показатели деятельности </w:t>
      </w:r>
      <w:r w:rsidR="00205D71" w:rsidRPr="00205D7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05D71">
        <w:rPr>
          <w:rFonts w:hAnsi="Times New Roman" w:cs="Times New Roman"/>
          <w:color w:val="000000"/>
          <w:sz w:val="24"/>
          <w:szCs w:val="24"/>
          <w:lang w:val="ru-RU"/>
        </w:rPr>
        <w:t>СОШ№</w:t>
      </w:r>
      <w:r w:rsidR="00061DD4">
        <w:rPr>
          <w:rFonts w:hAnsi="Times New Roman" w:cs="Times New Roman"/>
          <w:color w:val="000000"/>
          <w:sz w:val="24"/>
          <w:szCs w:val="24"/>
          <w:lang w:val="ru-RU"/>
        </w:rPr>
        <w:t xml:space="preserve">12 им,И.Г. Остапенко с.Глафировка 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>1», выносимые в отчет о самообследовании. Результаты ежегодного анализа составляют аналитическую часть отчета о самообследовании согласно федеральным требованиям.</w:t>
      </w:r>
    </w:p>
    <w:p w:rsidR="00D86124" w:rsidRPr="00205D71" w:rsidRDefault="00436B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281F1E"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ВСОКО, ВШК И САМООБСЛЕДОВАНИЕ</w:t>
      </w:r>
    </w:p>
    <w:p w:rsidR="00D86124" w:rsidRPr="00205D71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>.1. ВСОКО – операциональная подсистема ВШК. Функционирование ВСОКО подчинено задачам внутришкольного контроля и осуществляется в течение всего учебного года.</w:t>
      </w:r>
    </w:p>
    <w:p w:rsidR="00D86124" w:rsidRPr="00205D71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>.2. Циклограмма ВШК утверждается ежегодным приказом «О внутришкольном контроле, проведении самообследования и обеспечении функционирования ВСОКО в 2020/21 учебном году».</w:t>
      </w:r>
    </w:p>
    <w:p w:rsidR="00D86124" w:rsidRPr="00205D71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>.3. Самообследование – ключевое комплексное мероприятие ВСОКО. Отчет о самообследовании – документ ВСОКО.</w:t>
      </w:r>
    </w:p>
    <w:p w:rsidR="00D86124" w:rsidRPr="00205D71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>.4. График работ по самообследованию и подготовке отчета о самообследовании утверждается ежегодным приказом «О внутришкольном контроле, проведении самообследования и обеспечении функционирования ВСОКО в 2020/21</w:t>
      </w:r>
      <w:r w:rsidR="00281F1E">
        <w:rPr>
          <w:rFonts w:hAnsi="Times New Roman" w:cs="Times New Roman"/>
          <w:color w:val="000000"/>
          <w:sz w:val="24"/>
          <w:szCs w:val="24"/>
        </w:rPr>
        <w:t> 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>учебном году».</w:t>
      </w:r>
    </w:p>
    <w:p w:rsidR="00D86124" w:rsidRPr="00205D71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>.5. Внутришкольный контроль эффективности педагогической системы школы и организации образовательного процесса в процессе реализации образовательных программ проводится в отношении:</w:t>
      </w:r>
    </w:p>
    <w:p w:rsidR="00D86124" w:rsidRPr="00205D71" w:rsidRDefault="00281F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обеспечения индивидуальных образовательных траекторий обучающихся;</w:t>
      </w:r>
    </w:p>
    <w:p w:rsidR="00D86124" w:rsidRPr="00205D71" w:rsidRDefault="00281F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форм и методов урочной и внеурочной деятельности;</w:t>
      </w:r>
    </w:p>
    <w:p w:rsidR="00D86124" w:rsidRPr="00205D71" w:rsidRDefault="00281F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интеграции урочной и внеурочной деятельности;</w:t>
      </w:r>
    </w:p>
    <w:p w:rsidR="00D86124" w:rsidRPr="00205D71" w:rsidRDefault="00281F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используемых педагогических технологий, приемов организации учебно-познавательной деятельности;</w:t>
      </w:r>
    </w:p>
    <w:p w:rsidR="00D86124" w:rsidRDefault="00281F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инструментария формирующей оценки;</w:t>
      </w:r>
    </w:p>
    <w:p w:rsidR="00D86124" w:rsidRDefault="00281F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системы текущего диагностического контроля;</w:t>
      </w:r>
    </w:p>
    <w:p w:rsidR="00D86124" w:rsidRPr="00205D71" w:rsidRDefault="00281F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культуры учебного взаимодействия педагогов и обучающихся;</w:t>
      </w:r>
    </w:p>
    <w:p w:rsidR="00D86124" w:rsidRPr="00205D71" w:rsidRDefault="00281F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психолого-педагогического сопровождения самоорганизации и познавательной самомотивации обучающихся;</w:t>
      </w:r>
    </w:p>
    <w:p w:rsidR="00D86124" w:rsidRPr="00205D71" w:rsidRDefault="00281F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проектной и исследовательской деятельности обучающихся;</w:t>
      </w:r>
    </w:p>
    <w:p w:rsidR="00D86124" w:rsidRDefault="00281F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социального, научно-методического партнерства;</w:t>
      </w:r>
    </w:p>
    <w:p w:rsidR="00D86124" w:rsidRDefault="00281F1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внутришкольных методических объединений;</w:t>
      </w:r>
    </w:p>
    <w:p w:rsidR="00D86124" w:rsidRPr="00205D71" w:rsidRDefault="00281F1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иного в соответствии с текущей повесткой образовательной деятельности школы.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5.6. Результаты оценки образовательных программ фиксируются справками ВШК и используются в отчете о самообследовании и (или) публичном докладе.</w:t>
      </w:r>
    </w:p>
    <w:p w:rsidR="00D86124" w:rsidRPr="00205D71" w:rsidRDefault="00436B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281F1E"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ДОКУМЕНТЫ ВСОКО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6.1. Документы ВСОКО – это информационно-аналитические продукты контрольно-оценочной деятельности, предусмотренные приказом «О внутришкольном контроле, проведении самообследования и обеспечении функционирования ВСОКО в 2020/21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учебном году».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6.2. К документам ВСОКО, предназначенным для внешнего использования, относятся:</w:t>
      </w:r>
    </w:p>
    <w:p w:rsidR="00D86124" w:rsidRDefault="00281F1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отчет о самообследовании;</w:t>
      </w:r>
    </w:p>
    <w:p w:rsidR="00D86124" w:rsidRPr="00205D71" w:rsidRDefault="00281F1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 по итогам оперативного ВШК, предпринятого на основе обращения граждан;</w:t>
      </w:r>
    </w:p>
    <w:p w:rsidR="00D86124" w:rsidRPr="00205D71" w:rsidRDefault="00281F1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аналитический обзор практикуемых школой форм и методов оценки в части их влияния на качество образования в школе;</w:t>
      </w:r>
    </w:p>
    <w:p w:rsidR="00D86124" w:rsidRPr="00205D71" w:rsidRDefault="00281F1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визуализированная аналитическая информация по отдельным направлениям образовательной деятельности, включенная в публичный доклад.</w:t>
      </w:r>
    </w:p>
    <w:p w:rsidR="00D86124" w:rsidRPr="00205D71" w:rsidRDefault="00281F1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6.3. К документам ВСОКО, предназначенным для внутреннего использования, относятся:</w:t>
      </w:r>
    </w:p>
    <w:p w:rsidR="00D86124" w:rsidRPr="00205D71" w:rsidRDefault="00281F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опросно-анкетный материал для получения данных к разработке формируемой части ООП;</w:t>
      </w:r>
    </w:p>
    <w:p w:rsidR="00D86124" w:rsidRPr="00205D71" w:rsidRDefault="00281F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аналитические справки-комментарии к результатам внешних независимых диагностик и ГИА;</w:t>
      </w:r>
    </w:p>
    <w:p w:rsidR="00D86124" w:rsidRPr="00205D71" w:rsidRDefault="00281F1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справки ВШК, в том числе по итогам оперативного контроля;</w:t>
      </w:r>
    </w:p>
    <w:p w:rsidR="00D86124" w:rsidRPr="00205D71" w:rsidRDefault="00281F1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приложения к протоколам заседаний коллегиальных органов управления школой.</w:t>
      </w:r>
    </w:p>
    <w:p w:rsidR="00D86124" w:rsidRPr="00205D71" w:rsidRDefault="00436B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281F1E" w:rsidRPr="00205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УДОВЛЕТВОРЕННОСТИ УЧАСТНИКОВ ОБРАЗОВАТЕЛЬНЫХ ОТНОШЕНИЙ КАЧЕСТВОМ ОБРАЗОВАНИЯ</w:t>
      </w:r>
    </w:p>
    <w:p w:rsidR="00D86124" w:rsidRPr="00205D71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>.1. Оценка удовлетворенности участников образовательных отношений качеством образования предусматривает:</w:t>
      </w:r>
    </w:p>
    <w:p w:rsidR="00D86124" w:rsidRDefault="00281F1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внутриорганизационные опросы и анкетирование;</w:t>
      </w:r>
    </w:p>
    <w:p w:rsidR="00D86124" w:rsidRDefault="00281F1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 показателей НОКО.</w:t>
      </w:r>
    </w:p>
    <w:p w:rsidR="00D86124" w:rsidRPr="00205D71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>.2. Внутриорганизационные опросы и анкетирование проводятся:</w:t>
      </w:r>
    </w:p>
    <w:p w:rsidR="00D86124" w:rsidRPr="00205D71" w:rsidRDefault="00281F1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на этапе разработки ООП с целью определения части ООП, формируемой участниками образовательных отношений;</w:t>
      </w:r>
    </w:p>
    <w:p w:rsidR="00D86124" w:rsidRPr="00205D71" w:rsidRDefault="00281F1E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ежегодно, в конце учебного года, с целью выявления динамики спроса на те или иные программы;</w:t>
      </w:r>
    </w:p>
    <w:p w:rsidR="00D86124" w:rsidRPr="00205D71" w:rsidRDefault="00281F1E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D71">
        <w:rPr>
          <w:rFonts w:hAnsi="Times New Roman" w:cs="Times New Roman"/>
          <w:color w:val="000000"/>
          <w:sz w:val="24"/>
          <w:szCs w:val="24"/>
          <w:lang w:val="ru-RU"/>
        </w:rPr>
        <w:t>по графику процедур оператора НОКО.</w:t>
      </w:r>
    </w:p>
    <w:p w:rsidR="00436B7C" w:rsidRDefault="00436B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281F1E" w:rsidRPr="00205D71">
        <w:rPr>
          <w:rFonts w:hAnsi="Times New Roman" w:cs="Times New Roman"/>
          <w:color w:val="000000"/>
          <w:sz w:val="24"/>
          <w:szCs w:val="24"/>
          <w:lang w:val="ru-RU"/>
        </w:rPr>
        <w:t>.3. Администрация школы обеспечивает участие не менее 50 процентов родителей (законных представителей) в опросах НОКО.</w:t>
      </w:r>
    </w:p>
    <w:p w:rsidR="00436B7C" w:rsidRP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Default="00436B7C" w:rsidP="00436B7C">
      <w:pPr>
        <w:rPr>
          <w:rFonts w:hAnsi="Times New Roman" w:cs="Times New Roman"/>
          <w:sz w:val="24"/>
          <w:szCs w:val="24"/>
          <w:lang w:val="ru-RU"/>
        </w:rPr>
      </w:pPr>
    </w:p>
    <w:p w:rsidR="00436B7C" w:rsidRPr="00436B7C" w:rsidRDefault="00436B7C" w:rsidP="00436B7C">
      <w:pPr>
        <w:tabs>
          <w:tab w:val="left" w:pos="8402"/>
        </w:tabs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lastRenderedPageBreak/>
        <w:tab/>
        <w:t xml:space="preserve">Приложение 1 </w:t>
      </w:r>
    </w:p>
    <w:p w:rsidR="00436B7C" w:rsidRDefault="00436B7C" w:rsidP="00436B7C">
      <w:pPr>
        <w:pStyle w:val="40"/>
        <w:shd w:val="clear" w:color="auto" w:fill="auto"/>
        <w:spacing w:after="312" w:line="240" w:lineRule="exact"/>
      </w:pPr>
      <w:r>
        <w:rPr>
          <w:sz w:val="24"/>
          <w:szCs w:val="24"/>
          <w:lang w:val="ru-RU"/>
        </w:rPr>
        <w:tab/>
      </w:r>
      <w:r>
        <w:t>Критерии оценки образовательных программ</w:t>
      </w:r>
    </w:p>
    <w:tbl>
      <w:tblPr>
        <w:tblStyle w:val="ab"/>
        <w:tblW w:w="9781" w:type="dxa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2410"/>
      </w:tblGrid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20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after="60"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Единица</w:t>
            </w:r>
          </w:p>
          <w:p w:rsidR="00436B7C" w:rsidRPr="00381731" w:rsidRDefault="00436B7C" w:rsidP="00436B7C">
            <w:pPr>
              <w:pStyle w:val="20"/>
              <w:shd w:val="clear" w:color="auto" w:fill="auto"/>
              <w:spacing w:before="60"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9pt"/>
                <w:sz w:val="24"/>
                <w:szCs w:val="24"/>
              </w:rPr>
              <w:t>измерения</w:t>
            </w:r>
          </w:p>
        </w:tc>
      </w:tr>
      <w:tr w:rsidR="00436B7C" w:rsidRPr="00381731" w:rsidTr="00436B7C">
        <w:trPr>
          <w:trHeight w:val="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1731">
              <w:rPr>
                <w:rStyle w:val="2CenturySchoolbook6pt"/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436B7C" w:rsidRPr="00381731" w:rsidTr="00436B7C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40"/>
              <w:shd w:val="clear" w:color="auto" w:fill="auto"/>
              <w:spacing w:after="312" w:line="240" w:lineRule="auto"/>
              <w:rPr>
                <w:b w:val="0"/>
              </w:rPr>
            </w:pPr>
            <w:r w:rsidRPr="00381731">
              <w:rPr>
                <w:rStyle w:val="29pt"/>
                <w:b/>
              </w:rPr>
              <w:t>1. Образовательная деятельность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Общая численность обучающихся, осваивающих основную образовательную программу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436B7C" w:rsidRPr="00436B7C" w:rsidTr="00436B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Общая численность обучающихся, осваивающих основную образовательную программу:</w:t>
            </w:r>
          </w:p>
        </w:tc>
        <w:tc>
          <w:tcPr>
            <w:tcW w:w="2410" w:type="dxa"/>
          </w:tcPr>
          <w:p w:rsidR="00436B7C" w:rsidRPr="00381731" w:rsidRDefault="00436B7C" w:rsidP="00436B7C">
            <w:pPr>
              <w:pStyle w:val="40"/>
              <w:shd w:val="clear" w:color="auto" w:fill="auto"/>
              <w:spacing w:after="312" w:line="240" w:lineRule="auto"/>
            </w:pPr>
          </w:p>
        </w:tc>
      </w:tr>
      <w:tr w:rsidR="00436B7C" w:rsidRPr="00381731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436B7C" w:rsidRPr="00381731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436B7C" w:rsidRPr="00381731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среднего общего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Человек</w:t>
            </w:r>
          </w:p>
        </w:tc>
      </w:tr>
      <w:tr w:rsidR="00436B7C" w:rsidRPr="00436B7C" w:rsidTr="00436B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1.3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b w:val="0"/>
              </w:rPr>
              <w:t>Формы получения образования в ОО:</w:t>
            </w:r>
          </w:p>
        </w:tc>
      </w:tr>
      <w:tr w:rsidR="00436B7C" w:rsidRPr="00436B7C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очная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 Количество человек</w:t>
            </w:r>
          </w:p>
        </w:tc>
      </w:tr>
      <w:tr w:rsidR="00436B7C" w:rsidRPr="00381731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очно-заочная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</w:tr>
      <w:tr w:rsidR="00436B7C" w:rsidRPr="00381731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заочная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</w:tr>
      <w:tr w:rsidR="00436B7C" w:rsidRPr="00436B7C" w:rsidTr="00436B7C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1.4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b w:val="0"/>
              </w:rPr>
              <w:t>Реализация ООП по уровням общего образования:</w:t>
            </w:r>
          </w:p>
        </w:tc>
      </w:tr>
      <w:tr w:rsidR="00436B7C" w:rsidRPr="00436B7C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сетевая форма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 Количество человек</w:t>
            </w:r>
          </w:p>
        </w:tc>
      </w:tr>
      <w:tr w:rsidR="00436B7C" w:rsidRPr="00436B7C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</w:tr>
      <w:tr w:rsidR="00436B7C" w:rsidRPr="00381731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</w:tr>
      <w:tr w:rsidR="00436B7C" w:rsidRPr="00436B7C" w:rsidTr="00436B7C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40"/>
              <w:shd w:val="clear" w:color="auto" w:fill="auto"/>
              <w:spacing w:after="312" w:line="240" w:lineRule="auto"/>
              <w:rPr>
                <w:b w:val="0"/>
              </w:rPr>
            </w:pPr>
            <w:r w:rsidRPr="00381731">
              <w:rPr>
                <w:rStyle w:val="29pt"/>
                <w:b/>
              </w:rPr>
              <w:t>2. Соответствие образовательной программы требованиям ФГОС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учебного плана ООП требованиям СанПиН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lastRenderedPageBreak/>
              <w:t>2.8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436B7C" w:rsidRPr="00436B7C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ед. на одного</w:t>
            </w:r>
          </w:p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обучающегося</w:t>
            </w:r>
          </w:p>
        </w:tc>
      </w:tr>
      <w:tr w:rsidR="00436B7C" w:rsidRPr="00436B7C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40"/>
              <w:shd w:val="clear" w:color="auto" w:fill="auto"/>
              <w:spacing w:after="312" w:line="240" w:lineRule="auto"/>
              <w:jc w:val="left"/>
              <w:rPr>
                <w:b w:val="0"/>
              </w:rPr>
            </w:pPr>
            <w:r w:rsidRPr="00381731">
              <w:rPr>
                <w:rStyle w:val="211pt"/>
                <w:b w:val="0"/>
              </w:rPr>
              <w:t>Наличие и количество индивидуальных учебных планов для обучающихся:</w:t>
            </w:r>
          </w:p>
        </w:tc>
      </w:tr>
      <w:tr w:rsidR="00436B7C" w:rsidRPr="00436B7C" w:rsidTr="00436B7C"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36B7C" w:rsidRPr="00381731" w:rsidRDefault="00436B7C" w:rsidP="00436B7C">
            <w:pPr>
              <w:pStyle w:val="20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по очно-заочной, заочной форме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</w:tr>
      <w:tr w:rsidR="00436B7C" w:rsidRPr="00381731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с ОВЗ на основаниях инклюзии в классах с нормативно развивающимися сверстниками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единиц / не имеется</w:t>
            </w:r>
          </w:p>
        </w:tc>
      </w:tr>
      <w:tr w:rsidR="00436B7C" w:rsidRPr="00436B7C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8-9-х классов, реализующих индивидуальные проекты в рамках профориентации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</w:tr>
      <w:tr w:rsidR="00436B7C" w:rsidRPr="00436B7C" w:rsidTr="00436B7C"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381731" w:rsidRDefault="00436B7C" w:rsidP="00436B7C">
            <w:pPr>
              <w:rPr>
                <w:rFonts w:ascii="Times New Roman" w:hAnsi="Times New Roman" w:cs="Times New Roman"/>
              </w:rPr>
            </w:pP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2.14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436B7C" w:rsidRPr="00436B7C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Количество ед. на одного</w:t>
            </w:r>
          </w:p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обучающегося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 / не соответствует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%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Имеется / не имеется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Соответствует/ не соответствует</w:t>
            </w:r>
          </w:p>
        </w:tc>
      </w:tr>
      <w:tr w:rsidR="00436B7C" w:rsidRPr="00381731" w:rsidTr="00436B7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2</w:t>
            </w:r>
            <w:r w:rsidRPr="00381731">
              <w:rPr>
                <w:rStyle w:val="211pt"/>
                <w:sz w:val="24"/>
                <w:szCs w:val="24"/>
              </w:rPr>
              <w:t>.24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381731" w:rsidRDefault="00436B7C" w:rsidP="00436B7C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1731">
              <w:rPr>
                <w:rStyle w:val="211pt"/>
                <w:sz w:val="24"/>
                <w:szCs w:val="24"/>
              </w:rPr>
              <w:t>%</w:t>
            </w:r>
          </w:p>
        </w:tc>
      </w:tr>
    </w:tbl>
    <w:p w:rsidR="00436B7C" w:rsidRDefault="00436B7C" w:rsidP="00436B7C">
      <w:pPr>
        <w:pStyle w:val="50"/>
        <w:shd w:val="clear" w:color="auto" w:fill="auto"/>
        <w:spacing w:after="343" w:line="240" w:lineRule="exact"/>
        <w:ind w:right="300"/>
      </w:pPr>
    </w:p>
    <w:p w:rsidR="00436B7C" w:rsidRPr="00436B7C" w:rsidRDefault="00436B7C" w:rsidP="00436B7C">
      <w:pPr>
        <w:pStyle w:val="50"/>
        <w:shd w:val="clear" w:color="auto" w:fill="auto"/>
        <w:tabs>
          <w:tab w:val="left" w:pos="8565"/>
        </w:tabs>
        <w:spacing w:after="343" w:line="240" w:lineRule="exact"/>
        <w:ind w:right="300"/>
        <w:jc w:val="left"/>
        <w:rPr>
          <w:i w:val="0"/>
          <w:lang w:val="ru-RU"/>
        </w:rPr>
      </w:pPr>
      <w:r>
        <w:lastRenderedPageBreak/>
        <w:tab/>
      </w:r>
      <w:r>
        <w:rPr>
          <w:i w:val="0"/>
          <w:lang w:val="ru-RU"/>
        </w:rPr>
        <w:t>Приложение 2</w:t>
      </w:r>
    </w:p>
    <w:p w:rsidR="00436B7C" w:rsidRPr="00436B7C" w:rsidRDefault="00436B7C" w:rsidP="00436B7C">
      <w:pPr>
        <w:pStyle w:val="50"/>
        <w:shd w:val="clear" w:color="auto" w:fill="auto"/>
        <w:spacing w:after="343" w:line="240" w:lineRule="exact"/>
        <w:ind w:right="300"/>
        <w:rPr>
          <w:lang w:val="ru-RU"/>
        </w:rPr>
      </w:pPr>
      <w:r w:rsidRPr="00436B7C">
        <w:rPr>
          <w:lang w:val="ru-RU"/>
        </w:rPr>
        <w:t>Образец справки по результатам ВШК</w:t>
      </w:r>
    </w:p>
    <w:p w:rsidR="00436B7C" w:rsidRPr="00436B7C" w:rsidRDefault="00436B7C" w:rsidP="00436B7C">
      <w:pPr>
        <w:pStyle w:val="40"/>
        <w:shd w:val="clear" w:color="auto" w:fill="auto"/>
        <w:tabs>
          <w:tab w:val="left" w:leader="underscore" w:pos="7133"/>
        </w:tabs>
        <w:spacing w:after="0" w:line="322" w:lineRule="exact"/>
        <w:jc w:val="both"/>
        <w:rPr>
          <w:lang w:val="ru-RU"/>
        </w:rPr>
      </w:pPr>
      <w:r w:rsidRPr="00436B7C">
        <w:rPr>
          <w:lang w:val="ru-RU"/>
        </w:rPr>
        <w:t>Справка по итогам проведения внутришкольного контроля</w:t>
      </w:r>
      <w:r w:rsidRPr="00436B7C">
        <w:rPr>
          <w:lang w:val="ru-RU"/>
        </w:rPr>
        <w:tab/>
      </w:r>
      <w:r>
        <w:rPr>
          <w:rStyle w:val="41"/>
        </w:rPr>
        <w:t>(предмет контроля)</w:t>
      </w:r>
    </w:p>
    <w:p w:rsidR="00436B7C" w:rsidRPr="00436B7C" w:rsidRDefault="00436B7C" w:rsidP="00436B7C">
      <w:pPr>
        <w:pStyle w:val="60"/>
        <w:shd w:val="clear" w:color="auto" w:fill="auto"/>
        <w:tabs>
          <w:tab w:val="left" w:leader="underscore" w:pos="3768"/>
          <w:tab w:val="left" w:leader="underscore" w:pos="4858"/>
          <w:tab w:val="left" w:leader="underscore" w:pos="5995"/>
          <w:tab w:val="left" w:leader="underscore" w:pos="6955"/>
        </w:tabs>
        <w:rPr>
          <w:lang w:val="ru-RU"/>
        </w:rPr>
      </w:pPr>
      <w:r w:rsidRPr="00436B7C">
        <w:rPr>
          <w:lang w:val="ru-RU"/>
        </w:rPr>
        <w:t>Сроки проведения контроля: с «</w:t>
      </w:r>
      <w:r w:rsidRPr="00436B7C">
        <w:rPr>
          <w:lang w:val="ru-RU"/>
        </w:rPr>
        <w:tab/>
        <w:t>» по «</w:t>
      </w:r>
      <w:r w:rsidRPr="00436B7C">
        <w:rPr>
          <w:lang w:val="ru-RU"/>
        </w:rPr>
        <w:tab/>
        <w:t>»</w:t>
      </w:r>
      <w:r w:rsidRPr="00436B7C">
        <w:rPr>
          <w:lang w:val="ru-RU"/>
        </w:rPr>
        <w:tab/>
        <w:t>20</w:t>
      </w:r>
      <w:r w:rsidRPr="00436B7C">
        <w:rPr>
          <w:lang w:val="ru-RU"/>
        </w:rPr>
        <w:tab/>
        <w:t>г.</w:t>
      </w:r>
    </w:p>
    <w:p w:rsidR="00436B7C" w:rsidRPr="00436B7C" w:rsidRDefault="00436B7C" w:rsidP="00436B7C">
      <w:pPr>
        <w:pStyle w:val="60"/>
        <w:shd w:val="clear" w:color="auto" w:fill="auto"/>
        <w:tabs>
          <w:tab w:val="left" w:leader="underscore" w:pos="7133"/>
        </w:tabs>
        <w:rPr>
          <w:lang w:val="ru-RU"/>
        </w:rPr>
      </w:pPr>
      <w:r w:rsidRPr="00436B7C">
        <w:rPr>
          <w:lang w:val="ru-RU"/>
        </w:rPr>
        <w:t>Вид контроля:</w:t>
      </w:r>
      <w:r w:rsidRPr="00436B7C">
        <w:rPr>
          <w:lang w:val="ru-RU"/>
        </w:rPr>
        <w:tab/>
        <w:t>.</w:t>
      </w:r>
    </w:p>
    <w:p w:rsidR="00436B7C" w:rsidRPr="00436B7C" w:rsidRDefault="00436B7C" w:rsidP="00436B7C">
      <w:pPr>
        <w:pStyle w:val="70"/>
        <w:shd w:val="clear" w:color="auto" w:fill="auto"/>
        <w:rPr>
          <w:lang w:val="ru-RU"/>
        </w:rPr>
      </w:pPr>
      <w:r w:rsidRPr="00436B7C">
        <w:rPr>
          <w:lang w:val="ru-RU"/>
        </w:rPr>
        <w:t>Результаты контроля</w:t>
      </w:r>
    </w:p>
    <w:p w:rsidR="00436B7C" w:rsidRPr="00436B7C" w:rsidRDefault="00436B7C" w:rsidP="00436B7C">
      <w:pPr>
        <w:pStyle w:val="50"/>
        <w:shd w:val="clear" w:color="auto" w:fill="auto"/>
        <w:tabs>
          <w:tab w:val="left" w:leader="underscore" w:pos="4478"/>
        </w:tabs>
        <w:spacing w:after="0" w:line="322" w:lineRule="exact"/>
        <w:jc w:val="both"/>
        <w:rPr>
          <w:lang w:val="ru-RU"/>
        </w:rPr>
      </w:pPr>
      <w:r>
        <w:rPr>
          <w:rStyle w:val="51"/>
        </w:rPr>
        <w:t xml:space="preserve">Контроль реализации программы </w:t>
      </w:r>
      <w:r>
        <w:rPr>
          <w:rStyle w:val="51"/>
        </w:rPr>
        <w:tab/>
        <w:t xml:space="preserve"> </w:t>
      </w:r>
      <w:r w:rsidRPr="00436B7C">
        <w:rPr>
          <w:lang w:val="ru-RU"/>
        </w:rPr>
        <w:t>(указывается уровень общего образования, название</w:t>
      </w:r>
    </w:p>
    <w:p w:rsidR="00436B7C" w:rsidRPr="00436B7C" w:rsidRDefault="00436B7C" w:rsidP="00436B7C">
      <w:pPr>
        <w:pStyle w:val="60"/>
        <w:shd w:val="clear" w:color="auto" w:fill="auto"/>
        <w:tabs>
          <w:tab w:val="left" w:pos="8995"/>
        </w:tabs>
        <w:rPr>
          <w:lang w:val="ru-RU"/>
        </w:rPr>
      </w:pPr>
      <w:r>
        <w:rPr>
          <w:rStyle w:val="61"/>
        </w:rPr>
        <w:t>образовательной программы)</w:t>
      </w:r>
      <w:r>
        <w:rPr>
          <w:rStyle w:val="62"/>
        </w:rPr>
        <w:t xml:space="preserve"> </w:t>
      </w:r>
      <w:r w:rsidRPr="00436B7C">
        <w:rPr>
          <w:lang w:val="ru-RU"/>
        </w:rPr>
        <w:t>осуществляется по следующим направлениям:</w:t>
      </w:r>
      <w:r w:rsidRPr="00436B7C">
        <w:rPr>
          <w:lang w:val="ru-RU"/>
        </w:rPr>
        <w:tab/>
        <w:t>содержание</w:t>
      </w:r>
    </w:p>
    <w:p w:rsidR="00436B7C" w:rsidRPr="00436B7C" w:rsidRDefault="00436B7C" w:rsidP="00436B7C">
      <w:pPr>
        <w:pStyle w:val="60"/>
        <w:shd w:val="clear" w:color="auto" w:fill="auto"/>
        <w:spacing w:after="296"/>
        <w:rPr>
          <w:lang w:val="ru-RU"/>
        </w:rPr>
      </w:pPr>
      <w:r w:rsidRPr="00436B7C">
        <w:rPr>
          <w:lang w:val="ru-RU"/>
        </w:rPr>
        <w:t>программы (таблица 1), выполнение программы (таблица 2).</w:t>
      </w:r>
    </w:p>
    <w:p w:rsidR="00436B7C" w:rsidRDefault="00436B7C" w:rsidP="00436B7C">
      <w:pPr>
        <w:pStyle w:val="60"/>
        <w:shd w:val="clear" w:color="auto" w:fill="auto"/>
        <w:spacing w:after="296"/>
      </w:pPr>
      <w:r>
        <w:t>Таблица 1. Содержание программы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8188"/>
        <w:gridCol w:w="1701"/>
      </w:tblGrid>
      <w:tr w:rsidR="00436B7C" w:rsidRPr="004F1664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Предмет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Результаты</w:t>
            </w:r>
          </w:p>
        </w:tc>
      </w:tr>
      <w:tr w:rsidR="00436B7C" w:rsidRPr="004F1664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4F1664">
              <w:rPr>
                <w:rStyle w:val="211pt0"/>
                <w:b/>
                <w:i w:val="0"/>
                <w:sz w:val="20"/>
                <w:szCs w:val="20"/>
              </w:rPr>
              <w:t>2</w:t>
            </w:r>
          </w:p>
        </w:tc>
      </w:tr>
      <w:tr w:rsidR="00436B7C" w:rsidRPr="00436B7C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Соответствие структуры программы_</w:t>
            </w:r>
            <w:r w:rsidRPr="004F1664">
              <w:rPr>
                <w:rStyle w:val="211pt"/>
                <w:sz w:val="20"/>
                <w:szCs w:val="20"/>
                <w:u w:val="single"/>
              </w:rPr>
              <w:t xml:space="preserve">______ </w:t>
            </w:r>
            <w:r w:rsidRPr="004F1664">
              <w:rPr>
                <w:rStyle w:val="211pt"/>
                <w:sz w:val="20"/>
                <w:szCs w:val="20"/>
              </w:rPr>
              <w:t xml:space="preserve">требованиям ФГОС </w:t>
            </w:r>
            <w:r w:rsidRPr="004F1664">
              <w:rPr>
                <w:rStyle w:val="211pt0"/>
                <w:sz w:val="20"/>
                <w:szCs w:val="20"/>
              </w:rPr>
              <w:t>(указывается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436B7C" w:rsidRPr="00436B7C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Соответствие планируемых результатов требованиям ФГОС </w:t>
            </w:r>
            <w:r w:rsidRPr="004F1664">
              <w:rPr>
                <w:rStyle w:val="211pt0"/>
                <w:sz w:val="20"/>
                <w:szCs w:val="20"/>
              </w:rPr>
              <w:t>(указатьуровень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36B7C" w:rsidRPr="004F1664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Планируемые результаты программы распределены по годам освоения ООП </w:t>
            </w:r>
            <w:r w:rsidRPr="004F1664">
              <w:rPr>
                <w:rStyle w:val="211pt0"/>
                <w:sz w:val="20"/>
                <w:szCs w:val="20"/>
              </w:rPr>
              <w:t>(указать 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</w:t>
            </w:r>
          </w:p>
        </w:tc>
      </w:tr>
      <w:tr w:rsidR="00436B7C" w:rsidRPr="00436B7C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rStyle w:val="211pt"/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Представлено содержание урочной и внеурочной деятельности по достижению учащимися планируемых результатов программы_________</w:t>
            </w:r>
          </w:p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36B7C" w:rsidRPr="004F1664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Содержание урочной деятельности разработано с учетом специфики учебных предметов учебного плана ООП </w:t>
            </w:r>
            <w:r w:rsidRPr="004F1664">
              <w:rPr>
                <w:rStyle w:val="211pt0"/>
                <w:sz w:val="20"/>
                <w:szCs w:val="20"/>
              </w:rPr>
              <w:t>(указатьуровень общего образования)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 / Частично</w:t>
            </w:r>
          </w:p>
        </w:tc>
      </w:tr>
      <w:tr w:rsidR="00436B7C" w:rsidRPr="00436B7C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Содержание урочной деятельности отражено в рабочих программах учебных предметов, где выделены закрепленные программой результаты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36B7C" w:rsidRPr="00436B7C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 xml:space="preserve">Содержание внеурочной деятельности представлено в соответствии с планом внеурочной деятельности ООП </w:t>
            </w:r>
            <w:r w:rsidRPr="004F1664">
              <w:rPr>
                <w:rStyle w:val="211pt0"/>
                <w:sz w:val="20"/>
                <w:szCs w:val="20"/>
              </w:rPr>
              <w:t>(указать уровень общего образования)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36B7C" w:rsidRPr="00436B7C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Курсы и мероприятия внеурочной деятельности представлены с указанием на их планируемые эффекты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36B7C" w:rsidRPr="004F1664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Представлены необходимые приложения к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</w:t>
            </w:r>
          </w:p>
        </w:tc>
      </w:tr>
      <w:tr w:rsidR="00436B7C" w:rsidRPr="00436B7C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В программе обозначена часть, сформированная участниками образовательных отношений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36B7C" w:rsidRPr="00436B7C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Часть программы, сформированная участниками образовательных отношений, подкреплена необходимыми документами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36B7C" w:rsidRPr="00436B7C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Оценочные материалы разработаны и приложены к программе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36B7C" w:rsidRPr="00436B7C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Оценочные материалы соответствуют планируемым результатам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Соответствует / не соответствует / соответствует при условии корректировки</w:t>
            </w:r>
          </w:p>
        </w:tc>
      </w:tr>
      <w:tr w:rsidR="00436B7C" w:rsidRPr="004F1664" w:rsidTr="00436B7C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Организовано взаимодействие с организациями-партнерами; привлечены консультанты, эксперты, научные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4F1664" w:rsidRDefault="00436B7C" w:rsidP="00436B7C">
            <w:pPr>
              <w:pStyle w:val="20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4F1664">
              <w:rPr>
                <w:rStyle w:val="211pt"/>
                <w:sz w:val="20"/>
                <w:szCs w:val="20"/>
              </w:rPr>
              <w:t>Да / Нет / Частично</w:t>
            </w:r>
          </w:p>
        </w:tc>
      </w:tr>
    </w:tbl>
    <w:p w:rsidR="00436B7C" w:rsidRDefault="00436B7C" w:rsidP="00436B7C">
      <w:pPr>
        <w:rPr>
          <w:sz w:val="2"/>
          <w:szCs w:val="2"/>
        </w:rPr>
      </w:pPr>
    </w:p>
    <w:p w:rsidR="00436B7C" w:rsidRPr="00436B7C" w:rsidRDefault="00436B7C" w:rsidP="00436B7C">
      <w:pPr>
        <w:pStyle w:val="60"/>
        <w:shd w:val="clear" w:color="auto" w:fill="auto"/>
        <w:spacing w:after="356"/>
        <w:jc w:val="left"/>
        <w:rPr>
          <w:lang w:val="ru-RU"/>
        </w:rPr>
      </w:pPr>
      <w:r w:rsidRPr="00436B7C">
        <w:rPr>
          <w:lang w:val="ru-RU"/>
        </w:rPr>
        <w:lastRenderedPageBreak/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436B7C" w:rsidRDefault="00436B7C" w:rsidP="00436B7C">
      <w:pPr>
        <w:pStyle w:val="a9"/>
        <w:framePr w:w="10440" w:wrap="notBeside" w:vAnchor="text" w:hAnchor="text" w:xAlign="center" w:y="1"/>
        <w:shd w:val="clear" w:color="auto" w:fill="auto"/>
        <w:tabs>
          <w:tab w:val="left" w:leader="underscore" w:pos="5880"/>
        </w:tabs>
        <w:spacing w:line="240" w:lineRule="exact"/>
      </w:pPr>
      <w:r>
        <w:t>Таблица 2. Выполнение программы</w:t>
      </w:r>
      <w:r>
        <w:tab/>
      </w:r>
    </w:p>
    <w:p w:rsidR="00436B7C" w:rsidRDefault="00436B7C" w:rsidP="00436B7C">
      <w:pPr>
        <w:pStyle w:val="a9"/>
        <w:framePr w:w="10440" w:wrap="notBeside" w:vAnchor="text" w:hAnchor="text" w:xAlign="center" w:y="1"/>
        <w:shd w:val="clear" w:color="auto" w:fill="auto"/>
        <w:tabs>
          <w:tab w:val="left" w:leader="underscore" w:pos="5880"/>
        </w:tabs>
        <w:spacing w:line="2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7"/>
        <w:gridCol w:w="2213"/>
      </w:tblGrid>
      <w:tr w:rsidR="00436B7C" w:rsidTr="00436B7C">
        <w:trPr>
          <w:trHeight w:hRule="exact" w:val="499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Default="00436B7C" w:rsidP="00436B7C">
            <w:pPr>
              <w:pStyle w:val="20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Предмет контроля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Default="00436B7C" w:rsidP="00436B7C">
            <w:pPr>
              <w:pStyle w:val="20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Результаты</w:t>
            </w:r>
          </w:p>
        </w:tc>
      </w:tr>
      <w:tr w:rsidR="00436B7C" w:rsidTr="00436B7C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436B7C" w:rsidRDefault="00436B7C" w:rsidP="00436B7C">
            <w:pPr>
              <w:pStyle w:val="20"/>
              <w:framePr w:w="10440" w:wrap="notBeside" w:vAnchor="text" w:hAnchor="text" w:xAlign="center" w:y="1"/>
              <w:shd w:val="clear" w:color="auto" w:fill="auto"/>
              <w:spacing w:line="220" w:lineRule="exact"/>
              <w:rPr>
                <w:lang w:val="ru-RU"/>
              </w:rPr>
            </w:pPr>
            <w:r>
              <w:rPr>
                <w:rStyle w:val="211pt"/>
              </w:rPr>
              <w:t>Учебные занятия, выделенные в рабочих программах,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Default="00436B7C" w:rsidP="00436B7C">
            <w:pPr>
              <w:pStyle w:val="20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  <w:tr w:rsidR="00436B7C" w:rsidTr="00436B7C">
        <w:trPr>
          <w:trHeight w:hRule="exact" w:val="677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436B7C" w:rsidRDefault="00436B7C" w:rsidP="00436B7C">
            <w:pPr>
              <w:pStyle w:val="20"/>
              <w:framePr w:w="10440" w:wrap="notBeside" w:vAnchor="text" w:hAnchor="text" w:xAlign="center" w:y="1"/>
              <w:shd w:val="clear" w:color="auto" w:fill="auto"/>
              <w:spacing w:line="274" w:lineRule="exact"/>
              <w:rPr>
                <w:lang w:val="ru-RU"/>
              </w:rPr>
            </w:pPr>
            <w:r>
              <w:rPr>
                <w:rStyle w:val="211pt"/>
              </w:rPr>
              <w:t>Регулярные курсы внеурочной деятельности, внесенные в программу, проведены в объеме, запланированном рабочей программой курса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Default="00436B7C" w:rsidP="00436B7C">
            <w:pPr>
              <w:pStyle w:val="20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  <w:tr w:rsidR="00436B7C" w:rsidTr="00436B7C">
        <w:trPr>
          <w:trHeight w:hRule="exact" w:val="446"/>
          <w:jc w:val="center"/>
        </w:trPr>
        <w:tc>
          <w:tcPr>
            <w:tcW w:w="8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436B7C" w:rsidRDefault="00436B7C" w:rsidP="00436B7C">
            <w:pPr>
              <w:pStyle w:val="20"/>
              <w:framePr w:w="10440" w:wrap="notBeside" w:vAnchor="text" w:hAnchor="text" w:xAlign="center" w:y="1"/>
              <w:shd w:val="clear" w:color="auto" w:fill="auto"/>
              <w:spacing w:line="220" w:lineRule="exact"/>
              <w:rPr>
                <w:lang w:val="ru-RU"/>
              </w:rPr>
            </w:pPr>
            <w:r>
              <w:rPr>
                <w:rStyle w:val="211pt"/>
              </w:rPr>
              <w:t>Мероприятия внеурочной деятельности, внесенные в программу, проведены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Default="00436B7C" w:rsidP="00436B7C">
            <w:pPr>
              <w:pStyle w:val="20"/>
              <w:framePr w:w="10440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 / Нет</w:t>
            </w:r>
          </w:p>
        </w:tc>
      </w:tr>
    </w:tbl>
    <w:p w:rsidR="00436B7C" w:rsidRDefault="00436B7C" w:rsidP="00436B7C">
      <w:pPr>
        <w:framePr w:w="10440" w:wrap="notBeside" w:vAnchor="text" w:hAnchor="text" w:xAlign="center" w:y="1"/>
        <w:rPr>
          <w:sz w:val="2"/>
          <w:szCs w:val="2"/>
        </w:rPr>
      </w:pPr>
    </w:p>
    <w:p w:rsidR="00436B7C" w:rsidRDefault="00436B7C" w:rsidP="00436B7C">
      <w:pPr>
        <w:rPr>
          <w:sz w:val="2"/>
          <w:szCs w:val="2"/>
        </w:rPr>
      </w:pPr>
    </w:p>
    <w:p w:rsidR="00436B7C" w:rsidRPr="00436B7C" w:rsidRDefault="00436B7C" w:rsidP="00436B7C">
      <w:pPr>
        <w:pStyle w:val="60"/>
        <w:shd w:val="clear" w:color="auto" w:fill="auto"/>
        <w:spacing w:before="331" w:after="365"/>
        <w:ind w:firstLine="760"/>
        <w:jc w:val="left"/>
        <w:rPr>
          <w:lang w:val="ru-RU"/>
        </w:rPr>
      </w:pPr>
      <w:r w:rsidRPr="00436B7C">
        <w:rPr>
          <w:lang w:val="ru-RU"/>
        </w:rPr>
        <w:t>Далее дается краткий анализ результатов предмета контроля, форма представления которого выбирается самостоятельно.</w:t>
      </w:r>
    </w:p>
    <w:p w:rsidR="00436B7C" w:rsidRDefault="00436B7C" w:rsidP="00436B7C">
      <w:pPr>
        <w:pStyle w:val="60"/>
        <w:shd w:val="clear" w:color="auto" w:fill="auto"/>
        <w:spacing w:line="240" w:lineRule="exact"/>
      </w:pPr>
      <w:r>
        <w:t>Выводы:</w:t>
      </w:r>
    </w:p>
    <w:p w:rsidR="00436B7C" w:rsidRPr="00436B7C" w:rsidRDefault="00436B7C" w:rsidP="00436B7C">
      <w:pPr>
        <w:pStyle w:val="80"/>
        <w:numPr>
          <w:ilvl w:val="0"/>
          <w:numId w:val="23"/>
        </w:numPr>
        <w:shd w:val="clear" w:color="auto" w:fill="auto"/>
        <w:tabs>
          <w:tab w:val="left" w:pos="382"/>
        </w:tabs>
        <w:spacing w:before="0"/>
        <w:ind w:right="220"/>
        <w:rPr>
          <w:lang w:val="ru-RU"/>
        </w:rPr>
      </w:pPr>
      <w:r>
        <w:rPr>
          <w:rStyle w:val="812pt"/>
        </w:rPr>
        <w:t xml:space="preserve">Положительные эффекты: </w:t>
      </w:r>
      <w:r w:rsidRPr="00436B7C">
        <w:rPr>
          <w:lang w:val="ru-RU"/>
        </w:rPr>
        <w:t>(перечислить с комментарием обуславливающих факторов: материальные условия, кадры и проч.).</w:t>
      </w:r>
    </w:p>
    <w:p w:rsidR="00436B7C" w:rsidRPr="00436B7C" w:rsidRDefault="00436B7C" w:rsidP="00436B7C">
      <w:pPr>
        <w:pStyle w:val="80"/>
        <w:numPr>
          <w:ilvl w:val="0"/>
          <w:numId w:val="23"/>
        </w:numPr>
        <w:shd w:val="clear" w:color="auto" w:fill="auto"/>
        <w:tabs>
          <w:tab w:val="left" w:pos="382"/>
        </w:tabs>
        <w:spacing w:before="0"/>
        <w:ind w:right="220"/>
        <w:rPr>
          <w:lang w:val="ru-RU"/>
        </w:rPr>
      </w:pPr>
      <w:r>
        <w:rPr>
          <w:rStyle w:val="812pt"/>
        </w:rPr>
        <w:t xml:space="preserve">Недостатки в содержании программы: </w:t>
      </w:r>
      <w:r w:rsidRPr="00436B7C">
        <w:rPr>
          <w:lang w:val="ru-RU"/>
        </w:rPr>
        <w:t>(перечислить с комментарием причин и возможности их устранения).</w:t>
      </w:r>
    </w:p>
    <w:p w:rsidR="00436B7C" w:rsidRPr="00436B7C" w:rsidRDefault="00436B7C" w:rsidP="00436B7C">
      <w:pPr>
        <w:pStyle w:val="80"/>
        <w:numPr>
          <w:ilvl w:val="0"/>
          <w:numId w:val="23"/>
        </w:numPr>
        <w:shd w:val="clear" w:color="auto" w:fill="auto"/>
        <w:tabs>
          <w:tab w:val="left" w:pos="358"/>
        </w:tabs>
        <w:spacing w:before="0"/>
        <w:ind w:right="220"/>
        <w:rPr>
          <w:lang w:val="ru-RU"/>
        </w:rPr>
      </w:pPr>
      <w:r>
        <w:rPr>
          <w:rStyle w:val="812pt"/>
        </w:rPr>
        <w:t xml:space="preserve">Факты невыполнения программы: </w:t>
      </w:r>
      <w:r w:rsidRPr="00436B7C">
        <w:rPr>
          <w:lang w:val="ru-RU"/>
        </w:rPr>
        <w:t>(перечислить с комментарием причин и возможности их выполнения).</w:t>
      </w:r>
    </w:p>
    <w:p w:rsidR="00436B7C" w:rsidRPr="00436B7C" w:rsidRDefault="00436B7C" w:rsidP="00436B7C">
      <w:pPr>
        <w:pStyle w:val="40"/>
        <w:shd w:val="clear" w:color="auto" w:fill="auto"/>
        <w:tabs>
          <w:tab w:val="left" w:leader="underscore" w:pos="9523"/>
        </w:tabs>
        <w:spacing w:after="38" w:line="240" w:lineRule="exact"/>
        <w:jc w:val="both"/>
        <w:rPr>
          <w:lang w:val="ru-RU"/>
        </w:rPr>
      </w:pPr>
      <w:r w:rsidRPr="00436B7C">
        <w:rPr>
          <w:lang w:val="ru-RU"/>
        </w:rPr>
        <w:t>Рекомендации (мероприятия) по итогам контроля:</w:t>
      </w:r>
      <w:r w:rsidRPr="00436B7C">
        <w:rPr>
          <w:lang w:val="ru-RU"/>
        </w:rPr>
        <w:tab/>
      </w:r>
    </w:p>
    <w:p w:rsidR="00436B7C" w:rsidRPr="00436B7C" w:rsidRDefault="00436B7C" w:rsidP="00436B7C">
      <w:pPr>
        <w:pStyle w:val="80"/>
        <w:shd w:val="clear" w:color="auto" w:fill="auto"/>
        <w:spacing w:before="0" w:after="348" w:line="240" w:lineRule="exact"/>
        <w:rPr>
          <w:lang w:val="ru-RU"/>
        </w:rPr>
      </w:pPr>
      <w:r>
        <w:rPr>
          <w:rStyle w:val="812pt"/>
        </w:rPr>
        <w:t xml:space="preserve">Справка подготовлена: </w:t>
      </w:r>
      <w:r w:rsidRPr="00436B7C">
        <w:rPr>
          <w:lang w:val="ru-RU"/>
        </w:rPr>
        <w:t>(Ф.И.О., должность, подпись)</w:t>
      </w:r>
    </w:p>
    <w:p w:rsidR="00436B7C" w:rsidRPr="00436B7C" w:rsidRDefault="00436B7C" w:rsidP="00436B7C">
      <w:pPr>
        <w:pStyle w:val="80"/>
        <w:shd w:val="clear" w:color="auto" w:fill="auto"/>
        <w:spacing w:before="0" w:after="38" w:line="240" w:lineRule="exact"/>
        <w:rPr>
          <w:lang w:val="ru-RU"/>
        </w:rPr>
      </w:pPr>
      <w:r>
        <w:rPr>
          <w:rStyle w:val="812pt"/>
        </w:rPr>
        <w:t xml:space="preserve">Со справкой ознакомлен(ы): </w:t>
      </w:r>
      <w:r w:rsidRPr="00436B7C">
        <w:rPr>
          <w:lang w:val="ru-RU"/>
        </w:rPr>
        <w:t>(Ф.И.О., должность, подпись)</w:t>
      </w:r>
    </w:p>
    <w:p w:rsidR="00436B7C" w:rsidRDefault="00436B7C" w:rsidP="00436B7C">
      <w:pPr>
        <w:pStyle w:val="60"/>
        <w:shd w:val="clear" w:color="auto" w:fill="auto"/>
        <w:tabs>
          <w:tab w:val="left" w:leader="underscore" w:pos="586"/>
          <w:tab w:val="left" w:leader="underscore" w:pos="2323"/>
          <w:tab w:val="left" w:leader="underscore" w:pos="3106"/>
        </w:tabs>
        <w:spacing w:line="240" w:lineRule="exact"/>
        <w:sectPr w:rsidR="00436B7C">
          <w:headerReference w:type="even" r:id="rId8"/>
          <w:headerReference w:type="first" r:id="rId9"/>
          <w:pgSz w:w="11900" w:h="16840"/>
          <w:pgMar w:top="1469" w:right="297" w:bottom="1988" w:left="1077" w:header="0" w:footer="3" w:gutter="0"/>
          <w:cols w:space="720"/>
          <w:noEndnote/>
          <w:titlePg/>
          <w:docGrid w:linePitch="360"/>
        </w:sectPr>
      </w:pPr>
      <w:r>
        <w:t xml:space="preserve">« </w:t>
      </w:r>
      <w:r>
        <w:tab/>
        <w:t>»</w:t>
      </w:r>
      <w:r>
        <w:tab/>
        <w:t>20</w:t>
      </w:r>
      <w:r>
        <w:tab/>
        <w:t>г.</w:t>
      </w:r>
    </w:p>
    <w:p w:rsidR="00302D21" w:rsidRPr="002E6543" w:rsidRDefault="00302D21" w:rsidP="002E6543">
      <w:bookmarkStart w:id="1" w:name="bookmark9"/>
      <w:r w:rsidRPr="002E6543">
        <w:lastRenderedPageBreak/>
        <w:tab/>
      </w:r>
      <w:r w:rsidR="002E6543">
        <w:rPr>
          <w:lang w:val="ru-RU"/>
        </w:rPr>
        <w:t xml:space="preserve">                                                                                                                                             </w:t>
      </w:r>
      <w:r w:rsidRPr="002E6543">
        <w:t>Приложение 3</w:t>
      </w:r>
    </w:p>
    <w:p w:rsidR="00302D21" w:rsidRPr="002E6543" w:rsidRDefault="002E6543" w:rsidP="002E6543">
      <w:pPr>
        <w:rPr>
          <w:b/>
        </w:rPr>
      </w:pPr>
      <w:r w:rsidRPr="002E6543">
        <w:rPr>
          <w:b/>
          <w:lang w:val="ru-RU"/>
        </w:rPr>
        <w:t xml:space="preserve">                                                          </w:t>
      </w:r>
      <w:r w:rsidR="00302D21" w:rsidRPr="002E6543">
        <w:rPr>
          <w:b/>
        </w:rPr>
        <w:t>Структура отчета о самообследовании</w:t>
      </w:r>
    </w:p>
    <w:tbl>
      <w:tblPr>
        <w:tblpPr w:leftFromText="180" w:rightFromText="180" w:vertAnchor="text" w:horzAnchor="margin" w:tblpY="166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302D21" w:rsidRPr="002E6543" w:rsidTr="00302D21">
        <w:trPr>
          <w:trHeight w:hRule="exact" w:val="5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Название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Содержание</w:t>
            </w:r>
          </w:p>
        </w:tc>
      </w:tr>
      <w:tr w:rsidR="00302D21" w:rsidRPr="002E6543" w:rsidTr="00302D21">
        <w:trPr>
          <w:trHeight w:hRule="exact" w:val="34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2</w:t>
            </w:r>
          </w:p>
        </w:tc>
      </w:tr>
      <w:tr w:rsidR="00302D21" w:rsidRPr="002E6543" w:rsidTr="00302D21">
        <w:trPr>
          <w:trHeight w:hRule="exact" w:val="255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Общая характеристика образовательной деятельности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Полное наименование и контактная информация ОО в соответствии со сведениями в ее уставе.</w:t>
            </w:r>
          </w:p>
          <w:p w:rsidR="00302D21" w:rsidRPr="002E6543" w:rsidRDefault="00302D21" w:rsidP="002E6543">
            <w:r w:rsidRPr="002E6543">
              <w:t>Наличие лицензии на осуществление образовательной деятельности с указанием всех адресов и видов реализуемых образовательных программ.</w:t>
            </w:r>
          </w:p>
          <w:p w:rsidR="00302D21" w:rsidRPr="002E6543" w:rsidRDefault="00302D21" w:rsidP="002E6543">
            <w:r w:rsidRPr="002E6543">
              <w:t>Взаимодействие с организациями-партнерами, органами исполнительной власти.</w:t>
            </w:r>
          </w:p>
          <w:p w:rsidR="00302D21" w:rsidRPr="002E6543" w:rsidRDefault="00302D21" w:rsidP="002E6543">
            <w:r w:rsidRPr="002E6543">
              <w:t>Инновационная деятельность (при наличии).</w:t>
            </w:r>
          </w:p>
        </w:tc>
      </w:tr>
      <w:tr w:rsidR="00302D21" w:rsidRPr="002E6543" w:rsidTr="00302D21">
        <w:trPr>
          <w:trHeight w:hRule="exact" w:val="103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Система управления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Структура управления, включая органы коллегиального и государственно-общественного управления. Взаимосвязи органов управления</w:t>
            </w:r>
          </w:p>
        </w:tc>
      </w:tr>
      <w:tr w:rsidR="00302D21" w:rsidRPr="002E6543" w:rsidTr="00302D21">
        <w:trPr>
          <w:trHeight w:hRule="exact" w:val="346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Содержание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Виды реализуемых ООП.</w:t>
            </w:r>
          </w:p>
          <w:p w:rsidR="00302D21" w:rsidRPr="002E6543" w:rsidRDefault="00302D21" w:rsidP="002E6543">
            <w:r w:rsidRPr="002E6543">
              <w:t>Численность обучающихся, осваивающих ООП по уровням общего образования:</w:t>
            </w:r>
          </w:p>
          <w:p w:rsidR="00302D21" w:rsidRPr="002E6543" w:rsidRDefault="00302D21" w:rsidP="002E6543">
            <w:r w:rsidRPr="002E6543">
              <w:t>начального общего образования;</w:t>
            </w:r>
          </w:p>
          <w:p w:rsidR="00302D21" w:rsidRPr="002E6543" w:rsidRDefault="00302D21" w:rsidP="002E6543">
            <w:r w:rsidRPr="002E6543">
              <w:t>основного общего образования;</w:t>
            </w:r>
          </w:p>
          <w:p w:rsidR="00302D21" w:rsidRPr="002E6543" w:rsidRDefault="00302D21" w:rsidP="002E6543">
            <w:r w:rsidRPr="002E6543">
              <w:t>среднего общего образования.</w:t>
            </w:r>
          </w:p>
          <w:p w:rsidR="00302D21" w:rsidRPr="002E6543" w:rsidRDefault="00302D21" w:rsidP="002E6543">
            <w:r w:rsidRPr="002E6543">
              <w:t>Количество индивидуальных учебных планов по разным категориям обучающихся.</w:t>
            </w:r>
          </w:p>
          <w:p w:rsidR="00302D21" w:rsidRPr="002E6543" w:rsidRDefault="00302D21" w:rsidP="002E6543">
            <w:r w:rsidRPr="002E6543">
              <w:t>Направленности дополнительных общеразвивающих программ. Количество обучающихся в объединениях дополнительного образования по каждой направленности</w:t>
            </w:r>
          </w:p>
        </w:tc>
      </w:tr>
      <w:tr w:rsidR="00302D21" w:rsidRPr="002E6543" w:rsidTr="00302D21">
        <w:trPr>
          <w:trHeight w:hRule="exact" w:val="285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Качество подготовки обучающихся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Успеваемость (отсутствие или наличие неудовлетворительных оценок в процентах) и качество знаний (количество оценок «хорошо» и «отлично» в процентах, количество успевающих только на указанные оценки в процентах).</w:t>
            </w:r>
          </w:p>
          <w:p w:rsidR="00302D21" w:rsidRPr="002E6543" w:rsidRDefault="00302D21" w:rsidP="002E6543">
            <w:r w:rsidRPr="002E6543">
              <w:t>Количество учащихся, набравших не менее 210 баллов по трем предметам ЕГЭ.</w:t>
            </w:r>
          </w:p>
          <w:p w:rsidR="00302D21" w:rsidRPr="002E6543" w:rsidRDefault="00302D21" w:rsidP="002E6543">
            <w:r w:rsidRPr="002E6543">
              <w:t>Количество призеров Всероссийской олимпиады школьников (по уровням общего образования).</w:t>
            </w:r>
          </w:p>
          <w:p w:rsidR="00302D21" w:rsidRPr="002E6543" w:rsidRDefault="00302D21" w:rsidP="002E6543">
            <w:r w:rsidRPr="002E6543">
              <w:t>Другие показатели качества подготовки обучающихся.</w:t>
            </w:r>
          </w:p>
        </w:tc>
      </w:tr>
      <w:tr w:rsidR="00302D21" w:rsidRPr="002E6543" w:rsidTr="002E6543">
        <w:trPr>
          <w:trHeight w:hRule="exact" w:val="25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lastRenderedPageBreak/>
              <w:t>Особенности организации учебного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D21" w:rsidRPr="002E6543" w:rsidRDefault="00302D21" w:rsidP="002E6543">
            <w:r w:rsidRPr="002E6543">
              <w:t>Количество классов.</w:t>
            </w:r>
          </w:p>
          <w:p w:rsidR="00302D21" w:rsidRPr="002E6543" w:rsidRDefault="00302D21" w:rsidP="002E6543">
            <w:r w:rsidRPr="002E6543">
              <w:t>Режим образовательной деятельности.</w:t>
            </w:r>
          </w:p>
          <w:p w:rsidR="00302D21" w:rsidRPr="002E6543" w:rsidRDefault="00302D21" w:rsidP="002E6543">
            <w:r w:rsidRPr="002E6543">
              <w:t>Продолжительность учебного года и каникул.</w:t>
            </w:r>
          </w:p>
          <w:p w:rsidR="00302D21" w:rsidRPr="002E6543" w:rsidRDefault="00302D21" w:rsidP="002E6543">
            <w:r w:rsidRPr="002E6543">
              <w:t>Количество обучающихся, получающих образование:</w:t>
            </w:r>
          </w:p>
          <w:p w:rsidR="00302D21" w:rsidRPr="002E6543" w:rsidRDefault="00302D21" w:rsidP="002E6543">
            <w:r w:rsidRPr="002E6543">
              <w:t>в очно-заочной форме;</w:t>
            </w:r>
          </w:p>
          <w:p w:rsidR="00302D21" w:rsidRPr="002E6543" w:rsidRDefault="00302D21" w:rsidP="002E6543">
            <w:r w:rsidRPr="002E6543">
              <w:t>заочной форме.</w:t>
            </w:r>
          </w:p>
          <w:p w:rsidR="00302D21" w:rsidRPr="002E6543" w:rsidRDefault="00302D21" w:rsidP="002E6543">
            <w:r w:rsidRPr="002E6543">
              <w:t>Соответствие режима учебной деятельности санитарно-гигиеническим</w:t>
            </w:r>
          </w:p>
        </w:tc>
      </w:tr>
      <w:bookmarkEnd w:id="1"/>
    </w:tbl>
    <w:p w:rsidR="00436B7C" w:rsidRPr="002E6543" w:rsidRDefault="00436B7C" w:rsidP="002E654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7080"/>
      </w:tblGrid>
      <w:tr w:rsidR="00436B7C" w:rsidRPr="002E6543" w:rsidTr="00436B7C">
        <w:trPr>
          <w:trHeight w:hRule="exact" w:val="16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требованиям.</w:t>
            </w:r>
          </w:p>
          <w:p w:rsidR="00436B7C" w:rsidRPr="002E6543" w:rsidRDefault="00436B7C" w:rsidP="002E6543">
            <w:r w:rsidRPr="002E6543">
              <w:t>Наличие ООП того или иного уровня, реализуемых в сетевой форме. Количество обучающихся, осваивающих ООП:</w:t>
            </w:r>
          </w:p>
          <w:p w:rsidR="00436B7C" w:rsidRPr="002E6543" w:rsidRDefault="00436B7C" w:rsidP="002E6543">
            <w:r w:rsidRPr="002E6543">
              <w:t>с применением дистанционных технологий;</w:t>
            </w:r>
          </w:p>
          <w:p w:rsidR="00436B7C" w:rsidRPr="002E6543" w:rsidRDefault="00436B7C" w:rsidP="002E6543">
            <w:r w:rsidRPr="002E6543">
              <w:t>с применением электронных средств обучения</w:t>
            </w:r>
          </w:p>
        </w:tc>
      </w:tr>
      <w:tr w:rsidR="00436B7C" w:rsidRPr="002E6543" w:rsidTr="00436B7C">
        <w:trPr>
          <w:trHeight w:hRule="exact" w:val="1949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Информация о</w:t>
            </w:r>
          </w:p>
          <w:p w:rsidR="00436B7C" w:rsidRPr="002E6543" w:rsidRDefault="00436B7C" w:rsidP="002E6543">
            <w:r w:rsidRPr="002E6543">
              <w:t>востребованности</w:t>
            </w:r>
          </w:p>
          <w:p w:rsidR="00436B7C" w:rsidRPr="002E6543" w:rsidRDefault="00436B7C" w:rsidP="002E6543">
            <w:r w:rsidRPr="002E6543">
              <w:t>выпускников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Поступление в вузы выпускников профильных классов в соответствии с профилем.</w:t>
            </w:r>
          </w:p>
          <w:p w:rsidR="00436B7C" w:rsidRPr="002E6543" w:rsidRDefault="00436B7C" w:rsidP="002E6543">
            <w:r w:rsidRPr="002E6543">
              <w:t>Процент поступления в ОО ВПО,СПО от общего количества выпускников.</w:t>
            </w:r>
          </w:p>
          <w:p w:rsidR="00436B7C" w:rsidRPr="002E6543" w:rsidRDefault="00436B7C" w:rsidP="002E6543">
            <w:r w:rsidRPr="002E6543">
              <w:t>Процент выпускников, трудоустроенных без продолжения получения образования</w:t>
            </w:r>
          </w:p>
        </w:tc>
      </w:tr>
      <w:tr w:rsidR="00436B7C" w:rsidRPr="002E6543" w:rsidTr="00436B7C">
        <w:trPr>
          <w:trHeight w:hRule="exact" w:val="255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Кадровое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Доля педагогических работников с высшим образованием.</w:t>
            </w:r>
          </w:p>
          <w:p w:rsidR="00436B7C" w:rsidRPr="002E6543" w:rsidRDefault="00436B7C" w:rsidP="002E6543">
            <w:r w:rsidRPr="002E6543">
              <w:t>Доля педагогических работников, имеющих ВКК, 1 КК, СЗД. Группы педагогических работников по стажу работы.</w:t>
            </w:r>
          </w:p>
          <w:p w:rsidR="00436B7C" w:rsidRPr="002E6543" w:rsidRDefault="00436B7C" w:rsidP="002E6543">
            <w:r w:rsidRPr="002E6543">
              <w:t>Возрастной состав педагогических работников.</w:t>
            </w:r>
          </w:p>
          <w:p w:rsidR="00436B7C" w:rsidRPr="002E6543" w:rsidRDefault="00436B7C" w:rsidP="002E6543">
            <w:r w:rsidRPr="002E6543">
              <w:t>Сведения о повышении квалификации педагогических работников. Обеспеченность ОО педагогическими кадрами (педагог-психолог, социальный педагог, учителъ-дефектолог, учителъ-логопед, педагог дополнительного образования и пр.)</w:t>
            </w:r>
          </w:p>
        </w:tc>
      </w:tr>
      <w:tr w:rsidR="00436B7C" w:rsidRPr="002E6543" w:rsidTr="00436B7C">
        <w:trPr>
          <w:trHeight w:hRule="exact" w:val="164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Учебно -методическое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Соответствие используемых учебников федеральному перечню.</w:t>
            </w:r>
          </w:p>
          <w:p w:rsidR="00436B7C" w:rsidRPr="002E6543" w:rsidRDefault="00436B7C" w:rsidP="002E6543">
            <w:r w:rsidRPr="002E6543">
              <w:t>Общее количество учебных и учебно-методических пособий, используемых в образовательном процессе.</w:t>
            </w:r>
          </w:p>
          <w:p w:rsidR="00436B7C" w:rsidRPr="002E6543" w:rsidRDefault="00436B7C" w:rsidP="002E6543">
            <w:r w:rsidRPr="002E6543">
              <w:t>Количество экземпляров учебной и учебно-методической литературы в расчете на одного учащегося</w:t>
            </w:r>
          </w:p>
        </w:tc>
      </w:tr>
      <w:tr w:rsidR="00436B7C" w:rsidRPr="002E6543" w:rsidTr="00436B7C">
        <w:trPr>
          <w:trHeight w:hRule="exact" w:val="1032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Библиотечноинформационное обеспечение образовательного процесса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См. приложение 4 к Положению о ВСОКО (разделы 1-2)</w:t>
            </w:r>
          </w:p>
        </w:tc>
      </w:tr>
      <w:tr w:rsidR="00436B7C" w:rsidRPr="002E6543" w:rsidTr="00436B7C">
        <w:trPr>
          <w:trHeight w:hRule="exact" w:val="734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Материально -техническая база ОО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См. приложение 4 к Положению о ВСОКО (разделы 3-4)</w:t>
            </w:r>
          </w:p>
        </w:tc>
      </w:tr>
      <w:tr w:rsidR="00436B7C" w:rsidRPr="002E6543" w:rsidTr="00436B7C">
        <w:trPr>
          <w:trHeight w:hRule="exact" w:val="427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Функционирование ВСОКО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См. положение о ВСОКО</w:t>
            </w:r>
          </w:p>
        </w:tc>
      </w:tr>
      <w:tr w:rsidR="00436B7C" w:rsidRPr="002E6543" w:rsidTr="002E6543">
        <w:trPr>
          <w:trHeight w:hRule="exact" w:val="284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pPr>
              <w:rPr>
                <w:lang w:val="ru-RU"/>
              </w:rPr>
            </w:pPr>
            <w:r w:rsidRPr="002E6543">
              <w:rPr>
                <w:lang w:val="ru-RU"/>
              </w:rPr>
              <w:lastRenderedPageBreak/>
              <w:t>Анализ показателей деятельности ОО, подлежащей самообследованию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Аналитическая текстовая часть, содержащая качественную оценку показателей, включая их сравнение с показателями предыдущего года / нескольких лет.</w:t>
            </w:r>
          </w:p>
          <w:p w:rsidR="00436B7C" w:rsidRPr="002E6543" w:rsidRDefault="00436B7C" w:rsidP="002E6543">
            <w:r w:rsidRPr="002E6543">
              <w:t>Констатация точек роста и управленческих решений, которые их обеспечили. Объяснение причин отрицательной динамики по отдельным показателям (при ее наличии).</w:t>
            </w:r>
          </w:p>
          <w:p w:rsidR="00436B7C" w:rsidRPr="002E6543" w:rsidRDefault="00436B7C" w:rsidP="002E6543">
            <w:r w:rsidRPr="002E6543">
              <w:t>Общий вывод о результатах самообследования.</w:t>
            </w:r>
          </w:p>
        </w:tc>
      </w:tr>
    </w:tbl>
    <w:p w:rsidR="001B57DE" w:rsidRDefault="001B57DE" w:rsidP="001B57DE">
      <w:pPr>
        <w:sectPr w:rsidR="001B57DE">
          <w:pgSz w:w="11900" w:h="16840"/>
          <w:pgMar w:top="1459" w:right="434" w:bottom="1517" w:left="1265" w:header="0" w:footer="3" w:gutter="0"/>
          <w:cols w:space="720"/>
          <w:noEndnote/>
          <w:docGrid w:linePitch="360"/>
        </w:sectPr>
      </w:pPr>
    </w:p>
    <w:p w:rsidR="00302D21" w:rsidRPr="002E6543" w:rsidRDefault="00302D21" w:rsidP="002E6543"/>
    <w:p w:rsidR="00436B7C" w:rsidRPr="002E6543" w:rsidRDefault="00302D21" w:rsidP="002E6543">
      <w:pPr>
        <w:tabs>
          <w:tab w:val="left" w:pos="720"/>
          <w:tab w:val="left" w:pos="8853"/>
        </w:tabs>
        <w:rPr>
          <w:lang w:val="ru-RU"/>
        </w:rPr>
        <w:sectPr w:rsidR="00436B7C" w:rsidRPr="002E6543" w:rsidSect="001B57DE">
          <w:headerReference w:type="even" r:id="rId10"/>
          <w:headerReference w:type="default" r:id="rId11"/>
          <w:headerReference w:type="first" r:id="rId12"/>
          <w:pgSz w:w="16840" w:h="11900" w:orient="landscape"/>
          <w:pgMar w:top="1264" w:right="1457" w:bottom="437" w:left="1520" w:header="0" w:footer="3" w:gutter="0"/>
          <w:cols w:space="720"/>
          <w:noEndnote/>
          <w:titlePg/>
          <w:docGrid w:linePitch="360"/>
        </w:sectPr>
      </w:pPr>
      <w:r w:rsidRPr="002E6543">
        <w:tab/>
      </w:r>
      <w:r w:rsidR="002E6543">
        <w:tab/>
      </w:r>
      <w:r w:rsidR="001B57DE">
        <w:rPr>
          <w:lang w:val="ru-RU"/>
        </w:rPr>
        <w:t xml:space="preserve">                                                          </w:t>
      </w:r>
      <w:r w:rsidR="002E6543">
        <w:rPr>
          <w:lang w:val="ru-RU"/>
        </w:rPr>
        <w:t>Приложение 4</w:t>
      </w:r>
    </w:p>
    <w:p w:rsidR="00436B7C" w:rsidRPr="002E6543" w:rsidRDefault="00436B7C" w:rsidP="002E6543">
      <w:pPr>
        <w:jc w:val="center"/>
        <w:rPr>
          <w:b/>
          <w:lang w:val="ru-RU"/>
        </w:rPr>
      </w:pPr>
      <w:r w:rsidRPr="002E6543">
        <w:rPr>
          <w:b/>
          <w:lang w:val="ru-RU"/>
        </w:rPr>
        <w:t>Критерии оценки условий реализации образовательных программ</w:t>
      </w:r>
    </w:p>
    <w:p w:rsidR="00436B7C" w:rsidRPr="002E6543" w:rsidRDefault="00436B7C" w:rsidP="002E6543">
      <w:pPr>
        <w:rPr>
          <w:lang w:val="ru-RU"/>
        </w:rPr>
      </w:pPr>
      <w:r w:rsidRPr="002E6543">
        <w:rPr>
          <w:lang w:val="ru-RU"/>
        </w:rPr>
        <w:t xml:space="preserve">    </w:t>
      </w:r>
    </w:p>
    <w:tbl>
      <w:tblPr>
        <w:tblStyle w:val="ab"/>
        <w:tblW w:w="13008" w:type="dxa"/>
        <w:tblLook w:val="04A0" w:firstRow="1" w:lastRow="0" w:firstColumn="1" w:lastColumn="0" w:noHBand="0" w:noVBand="1"/>
      </w:tblPr>
      <w:tblGrid>
        <w:gridCol w:w="817"/>
        <w:gridCol w:w="5245"/>
        <w:gridCol w:w="1021"/>
        <w:gridCol w:w="1672"/>
        <w:gridCol w:w="2126"/>
        <w:gridCol w:w="2127"/>
      </w:tblGrid>
      <w:tr w:rsidR="00436B7C" w:rsidRPr="002E6543" w:rsidTr="001B57DE">
        <w:tc>
          <w:tcPr>
            <w:tcW w:w="817" w:type="dxa"/>
            <w:vMerge w:val="restart"/>
            <w:textDirection w:val="btLr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Группа условий</w:t>
            </w:r>
          </w:p>
        </w:tc>
        <w:tc>
          <w:tcPr>
            <w:tcW w:w="5245" w:type="dxa"/>
            <w:vMerge w:val="restart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Критерии оценки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vMerge w:val="restart"/>
            <w:textDirection w:val="btLr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Единица измерений</w:t>
            </w:r>
          </w:p>
        </w:tc>
        <w:tc>
          <w:tcPr>
            <w:tcW w:w="5925" w:type="dxa"/>
            <w:gridSpan w:val="3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Контроль состояния условий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  <w:tr w:rsidR="00436B7C" w:rsidRPr="002E6543" w:rsidTr="001B57DE">
        <w:trPr>
          <w:cantSplit/>
          <w:trHeight w:val="1488"/>
        </w:trPr>
        <w:tc>
          <w:tcPr>
            <w:tcW w:w="817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textDirection w:val="btLr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Фактический показатель на старте</w:t>
            </w:r>
          </w:p>
        </w:tc>
        <w:tc>
          <w:tcPr>
            <w:tcW w:w="2126" w:type="dxa"/>
            <w:textDirection w:val="btLr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Планируемый показатель (по «дорожной карте»</w:t>
            </w:r>
          </w:p>
        </w:tc>
        <w:tc>
          <w:tcPr>
            <w:tcW w:w="2127" w:type="dxa"/>
            <w:textDirection w:val="btLr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Факт выполнения «дорожной карты»</w:t>
            </w:r>
          </w:p>
        </w:tc>
      </w:tr>
      <w:tr w:rsidR="00436B7C" w:rsidRPr="002E6543" w:rsidTr="001B57DE">
        <w:trPr>
          <w:trHeight w:val="277"/>
        </w:trPr>
        <w:tc>
          <w:tcPr>
            <w:tcW w:w="81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6</w:t>
            </w:r>
          </w:p>
        </w:tc>
      </w:tr>
      <w:tr w:rsidR="00436B7C" w:rsidRPr="002E6543" w:rsidTr="001B57DE">
        <w:tc>
          <w:tcPr>
            <w:tcW w:w="817" w:type="dxa"/>
            <w:vMerge w:val="restart"/>
            <w:textDirection w:val="btLr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Кадровые условия</w:t>
            </w: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 xml:space="preserve">    Численность / удельный вес численности педагогических работников: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имеющих высшее образование, в общей численности педагогических работников (всего по ОО и по уровням общего образования)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Чел. /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%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  <w:tr w:rsidR="00436B7C" w:rsidRPr="002E6543" w:rsidTr="001B57DE">
        <w:tc>
          <w:tcPr>
            <w:tcW w:w="817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имеющих высшее образование педагогической направленности (профиля, направления подготовки), в общей численности педагогических работников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Чел. /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%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  <w:tr w:rsidR="00436B7C" w:rsidRPr="002E6543" w:rsidTr="001B57DE">
        <w:tc>
          <w:tcPr>
            <w:tcW w:w="817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первая;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высшая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Чел. /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%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  <w:tr w:rsidR="00436B7C" w:rsidRPr="002E6543" w:rsidTr="001B57DE">
        <w:tc>
          <w:tcPr>
            <w:tcW w:w="817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педагогический стаж работы которых составляет: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до 5 лет;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свыше 30 лет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Чел. /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%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  <w:tr w:rsidR="00436B7C" w:rsidRPr="002E6543" w:rsidTr="001B57DE">
        <w:tc>
          <w:tcPr>
            <w:tcW w:w="817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своевременно прошедших повышение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lastRenderedPageBreak/>
              <w:t xml:space="preserve">квалификации по осуществлению образовательной 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деятельности в условиях ФГОС ОО, в общей</w:t>
            </w:r>
            <w:r w:rsidRPr="002E6543">
              <w:rPr>
                <w:rFonts w:asciiTheme="minorHAnsi" w:hAnsiTheme="minorHAnsi" w:cstheme="minorHAnsi"/>
              </w:rPr>
              <w:tab/>
              <w:t>%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численности педагогических работников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lastRenderedPageBreak/>
              <w:t>Чел. /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lastRenderedPageBreak/>
              <w:t>%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  <w:tr w:rsidR="00436B7C" w:rsidRPr="002E6543" w:rsidTr="001B57DE">
        <w:tc>
          <w:tcPr>
            <w:tcW w:w="817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охваченных непрерывным   профессиональным образованием: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тренинги, обучающие семинары, стажировки;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 xml:space="preserve">вне программ повышения квалификации 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Чел. /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%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  <w:tr w:rsidR="00436B7C" w:rsidRPr="002E6543" w:rsidTr="001B57DE">
        <w:tc>
          <w:tcPr>
            <w:tcW w:w="817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Чел. /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  <w:tr w:rsidR="00436B7C" w:rsidRPr="002E6543" w:rsidTr="001B57DE">
        <w:tc>
          <w:tcPr>
            <w:tcW w:w="817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являющихся победителями или призерами конкурса «Учитель года» (по этапам конкурса)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Чел. /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  <w:tr w:rsidR="00436B7C" w:rsidRPr="002E6543" w:rsidTr="001B57DE">
        <w:tc>
          <w:tcPr>
            <w:tcW w:w="817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являющихся победителями или призерами муниципальных, региональных и федеральных конкурсов профессионального мастерства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Чел. /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  <w:tr w:rsidR="00436B7C" w:rsidRPr="002E6543" w:rsidTr="001B57DE">
        <w:tc>
          <w:tcPr>
            <w:tcW w:w="817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Чел. /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  <w:tr w:rsidR="00436B7C" w:rsidRPr="002E6543" w:rsidTr="001B57DE">
        <w:tc>
          <w:tcPr>
            <w:tcW w:w="817" w:type="dxa"/>
            <w:vMerge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45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ведущих личную страничку на сайте ОО</w:t>
            </w:r>
          </w:p>
        </w:tc>
        <w:tc>
          <w:tcPr>
            <w:tcW w:w="1021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Чел. /</w:t>
            </w:r>
          </w:p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672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7" w:type="dxa"/>
          </w:tcPr>
          <w:p w:rsidR="00436B7C" w:rsidRPr="002E6543" w:rsidRDefault="00436B7C" w:rsidP="002E6543">
            <w:pPr>
              <w:rPr>
                <w:rFonts w:asciiTheme="minorHAnsi" w:hAnsiTheme="minorHAnsi" w:cstheme="minorHAnsi"/>
              </w:rPr>
            </w:pPr>
          </w:p>
        </w:tc>
      </w:tr>
    </w:tbl>
    <w:p w:rsidR="00436B7C" w:rsidRPr="002E6543" w:rsidRDefault="00436B7C" w:rsidP="002E6543">
      <w:pPr>
        <w:sectPr w:rsidR="00436B7C" w:rsidRPr="002E6543" w:rsidSect="001B57DE">
          <w:type w:val="continuous"/>
          <w:pgSz w:w="16840" w:h="11900" w:orient="landscape"/>
          <w:pgMar w:top="1264" w:right="1457" w:bottom="437" w:left="1520" w:header="0" w:footer="3" w:gutter="0"/>
          <w:cols w:space="720"/>
          <w:noEndnote/>
          <w:docGrid w:linePitch="360"/>
        </w:sectPr>
      </w:pPr>
      <w:r w:rsidRPr="002E6543"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4815205</wp:posOffset>
                </wp:positionH>
                <wp:positionV relativeFrom="paragraph">
                  <wp:posOffset>46355</wp:posOffset>
                </wp:positionV>
                <wp:extent cx="3498850" cy="265430"/>
                <wp:effectExtent l="3175" t="0" r="3175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6B7C" w:rsidRDefault="00436B7C" w:rsidP="00436B7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9.15pt;margin-top:3.65pt;width:275.5pt;height:20.9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igxAIAAK8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PjMI6i&#10;CVwVcBdMJ+GxbaBLkvF1J5V+RkWLjJFiCf236GRzqTTwANfRxQTjImdNYzXQ8HsH4DicQGx4au5M&#10;FralH2MvXkSLKHTCYLpwQi/LnPN8HjrT3D+ZZMfZfJ75n0xcP0xqVpaUmzCjvPzwz9p3K/RBGHuB&#10;KdGw0sCZlJRcLeeNRBsC8s7tZ7oFyR+4uffTsNfA5QElPwi9iyB28ml04oR5OHHiEy9yPD++iKde&#10;GIdZfp/SJeP03ymhPsXxJJgMYvotN89+j7mRpGUaBkjD2hRHeyeSGAkueGlbqwlrBvugFCb9u1JA&#10;xcZGW8EajQ5q1dvlFlCMipeivAbpSgHKAhHC1AOjFvIDRj1MkBSr92siKUbNcw7yN+NmNORoLEeD&#10;8AKeplhjNJhzPYyldSfZqgbk8Qc7h18kZ1a9d1lA6mYDU8GSuJ1gZuwc7q3X3Zyd/QIAAP//AwBQ&#10;SwMEFAAGAAgAAAAhAJAd9yndAAAACQEAAA8AAABkcnMvZG93bnJldi54bWxMjzFPwzAQhXck/oN1&#10;SCyIOm6hNCFOhRAsbC0sbG58JBH2OYrdJPTXc51gund6T+++K7ezd2LEIXaBNKhFBgKpDrajRsPH&#10;++vtBkRMhqxxgVDDD0bYVpcXpSlsmGiH4z41gksoFkZDm1JfSBnrFr2Ji9AjsfcVBm8Sr0Mj7WAm&#10;LvdOLrNsLb3piC+0psfnFuvv/dFrWM8v/c1bjsvpVLuRPk9KJVRaX1/NT48gEs7pLwxnfEaHipkO&#10;4Ug2Cqfh4X6z4igLHmd/leWsDhrucgWyKuX/D6pfAAAA//8DAFBLAQItABQABgAIAAAAIQC2gziS&#10;/gAAAOEBAAATAAAAAAAAAAAAAAAAAAAAAABbQ29udGVudF9UeXBlc10ueG1sUEsBAi0AFAAGAAgA&#10;AAAhADj9If/WAAAAlAEAAAsAAAAAAAAAAAAAAAAALwEAAF9yZWxzLy5yZWxzUEsBAi0AFAAGAAgA&#10;AAAhAONpWKDEAgAArwUAAA4AAAAAAAAAAAAAAAAALgIAAGRycy9lMm9Eb2MueG1sUEsBAi0AFAAG&#10;AAgAAAAhAJAd9yndAAAACQEAAA8AAAAAAAAAAAAAAAAAHgUAAGRycy9kb3ducmV2LnhtbFBLBQYA&#10;AAAABAAEAPMAAAAoBgAAAAA=&#10;" filled="f" stroked="f">
                <v:textbox style="mso-fit-shape-to-text:t" inset="0,0,0,0">
                  <w:txbxContent>
                    <w:p w:rsidR="00436B7C" w:rsidRDefault="00436B7C" w:rsidP="00436B7C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436B7C" w:rsidRPr="002E6543" w:rsidTr="00436B7C">
        <w:trPr>
          <w:trHeight w:hRule="exact" w:val="38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1896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Численность / удельный вес численности педагогических и административно-хозяйственных работников:</w:t>
            </w:r>
          </w:p>
          <w:p w:rsidR="00436B7C" w:rsidRPr="002E6543" w:rsidRDefault="00436B7C" w:rsidP="002E6543">
            <w:r w:rsidRPr="002E6543">
              <w:t>• прошедших за последние три года повышение квалификации по профилю профессиональной деятельности и (или)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</w:t>
            </w:r>
          </w:p>
          <w:p w:rsidR="00436B7C" w:rsidRPr="002E6543" w:rsidRDefault="00436B7C" w:rsidP="002E6543">
            <w:r w:rsidRPr="002E654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1387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• имеющих профессиональную переподготовку по профилю / направлению профессиональной деятельности или иной осуществляемой в ОО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</w:t>
            </w:r>
          </w:p>
          <w:p w:rsidR="00436B7C" w:rsidRPr="002E6543" w:rsidRDefault="00436B7C" w:rsidP="002E6543">
            <w:r w:rsidRPr="002E654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379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>
            <w:r w:rsidRPr="002E6543">
              <w:t>Психолого-педагогические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педагогов-психологов в штатном расписании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37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педагогов-психологов по совместительству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37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социальных педагогов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</w:t>
            </w:r>
          </w:p>
          <w:p w:rsidR="00436B7C" w:rsidRPr="002E6543" w:rsidRDefault="00436B7C" w:rsidP="002E6543">
            <w:r w:rsidRPr="002E654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Доля мероприятий, курируемых педагогом-психологом в программе воспитания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Доля курсов внеурочной деятельности, разработанных при участии (соавторстве) педагога-психолога, в общем объеме курсов внеурочной деятельности в плане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Есть/</w:t>
            </w:r>
          </w:p>
          <w:p w:rsidR="00436B7C" w:rsidRPr="002E6543" w:rsidRDefault="00436B7C" w:rsidP="002E6543">
            <w:r w:rsidRPr="002E654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Наличие оборудованных образовательных пространств для психологической разгрузки, рекреационных зон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Есть/</w:t>
            </w:r>
          </w:p>
          <w:p w:rsidR="00436B7C" w:rsidRPr="002E6543" w:rsidRDefault="00436B7C" w:rsidP="002E6543">
            <w:r w:rsidRPr="002E654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37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>
            <w:r w:rsidRPr="002E6543">
              <w:t>Материально-технические условия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компьютеров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634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Оснащенность учебных кабинетов (в соответствии с ФГОС ОО)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2664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Наличие читального зала библиотеки, в том числе:</w:t>
            </w:r>
          </w:p>
          <w:p w:rsidR="00436B7C" w:rsidRPr="002E6543" w:rsidRDefault="00436B7C" w:rsidP="002E6543">
            <w:r w:rsidRPr="002E6543">
              <w:t>с обеспечением возможности работы на стационарных</w:t>
            </w:r>
          </w:p>
          <w:p w:rsidR="00436B7C" w:rsidRPr="002E6543" w:rsidRDefault="00436B7C" w:rsidP="002E6543">
            <w:r w:rsidRPr="002E6543">
              <w:t>или переносных компьютерах;</w:t>
            </w:r>
          </w:p>
          <w:p w:rsidR="00436B7C" w:rsidRPr="002E6543" w:rsidRDefault="00436B7C" w:rsidP="002E6543">
            <w:r w:rsidRPr="002E6543">
              <w:t>с медиатекой;</w:t>
            </w:r>
          </w:p>
          <w:p w:rsidR="00436B7C" w:rsidRPr="002E6543" w:rsidRDefault="00436B7C" w:rsidP="002E6543">
            <w:r w:rsidRPr="002E6543">
              <w:t>оснащенного средствами сканирования и распознавания текстов;</w:t>
            </w:r>
          </w:p>
          <w:p w:rsidR="00436B7C" w:rsidRPr="002E6543" w:rsidRDefault="00436B7C" w:rsidP="002E6543">
            <w:r w:rsidRPr="002E6543">
              <w:t>с выходом в Интернет с компьютеров, расположенных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Да /</w:t>
            </w:r>
          </w:p>
          <w:p w:rsidR="00436B7C" w:rsidRPr="002E6543" w:rsidRDefault="00436B7C" w:rsidP="002E6543">
            <w:r w:rsidRPr="002E654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</w:tbl>
    <w:p w:rsidR="00436B7C" w:rsidRPr="002E6543" w:rsidRDefault="00436B7C" w:rsidP="002E654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436B7C" w:rsidRPr="002E6543" w:rsidTr="00436B7C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в помещении библиотеки;</w:t>
            </w:r>
          </w:p>
          <w:p w:rsidR="00436B7C" w:rsidRPr="002E6543" w:rsidRDefault="00436B7C" w:rsidP="002E6543">
            <w:r w:rsidRPr="002E6543">
              <w:t>• с возможностью размножения печатных бумажных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</w:t>
            </w:r>
          </w:p>
          <w:p w:rsidR="00436B7C" w:rsidRPr="002E6543" w:rsidRDefault="00436B7C" w:rsidP="002E6543">
            <w:r w:rsidRPr="002E654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Общая площадь помещений, оборудованных для групповой работы,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Общая площадь помещений, оборудованных для проведения лабораторных занятий и учебных исследований,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1138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Доля уроков (лабораторных занятий, практикумов) в общем объеме учебного плана,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Доля внеурочных мероприятий в общем объеме плана внеурочной деятельности, проведенных с использованием материально-технической базы организаций-партнеров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1133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>
            <w:r w:rsidRPr="002E6543">
              <w:t>Учебно-методическое и информационное обеспечение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 /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1882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Соответствие используемых учебников и учебных пособий федеральному перечню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>
            <w:r w:rsidRPr="002E6543">
              <w:t>Соответствует/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629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Да /</w:t>
            </w:r>
          </w:p>
          <w:p w:rsidR="00436B7C" w:rsidRPr="002E6543" w:rsidRDefault="00436B7C" w:rsidP="002E6543">
            <w:r w:rsidRPr="002E654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883"/>
          <w:jc w:val="center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893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</w:tbl>
    <w:p w:rsidR="00436B7C" w:rsidRPr="002E6543" w:rsidRDefault="00436B7C" w:rsidP="002E6543"/>
    <w:p w:rsidR="00436B7C" w:rsidRPr="002E6543" w:rsidRDefault="00436B7C" w:rsidP="002E654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5846"/>
        <w:gridCol w:w="850"/>
        <w:gridCol w:w="850"/>
        <w:gridCol w:w="1277"/>
        <w:gridCol w:w="998"/>
      </w:tblGrid>
      <w:tr w:rsidR="00436B7C" w:rsidRPr="002E6543" w:rsidTr="00436B7C">
        <w:trPr>
          <w:trHeight w:hRule="exact" w:val="888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1982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>
            <w:r w:rsidRPr="002E6543">
              <w:t>Соответствует / не соответствует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</w:tbl>
    <w:p w:rsidR="00436B7C" w:rsidRPr="002E6543" w:rsidRDefault="00436B7C" w:rsidP="002E6543"/>
    <w:p w:rsidR="00436B7C" w:rsidRPr="002E6543" w:rsidRDefault="00436B7C" w:rsidP="002E6543"/>
    <w:p w:rsidR="00436B7C" w:rsidRPr="002E6543" w:rsidRDefault="00436B7C" w:rsidP="002E6543">
      <w:pPr>
        <w:sectPr w:rsidR="00436B7C" w:rsidRPr="002E6543" w:rsidSect="001B57DE">
          <w:pgSz w:w="16840" w:h="11900" w:orient="landscape"/>
          <w:pgMar w:top="1264" w:right="1457" w:bottom="437" w:left="152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6"/>
        <w:gridCol w:w="1411"/>
      </w:tblGrid>
      <w:tr w:rsidR="00436B7C" w:rsidRPr="002E6543" w:rsidTr="00436B7C">
        <w:trPr>
          <w:trHeight w:hRule="exact" w:val="509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lastRenderedPageBreak/>
              <w:t>Показатели оценки предметных образовательных результатов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Единица</w:t>
            </w:r>
          </w:p>
        </w:tc>
      </w:tr>
      <w:tr w:rsidR="00436B7C" w:rsidRPr="002E6543" w:rsidTr="00436B7C">
        <w:trPr>
          <w:trHeight w:hRule="exact" w:val="226"/>
          <w:jc w:val="center"/>
        </w:trPr>
        <w:tc>
          <w:tcPr>
            <w:tcW w:w="8366" w:type="dxa"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436B7C">
        <w:trPr>
          <w:trHeight w:hRule="exact" w:val="31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2</w:t>
            </w:r>
          </w:p>
        </w:tc>
      </w:tr>
      <w:tr w:rsidR="00436B7C" w:rsidRPr="002E6543" w:rsidTr="00436B7C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Численность / удельный вес численности учащихся, успевающих на 4 и 5 по результатам промежуточной аттестации,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Средний балл ОГЭ выпускников 9-х классов по русскому языку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Балл</w:t>
            </w:r>
          </w:p>
        </w:tc>
      </w:tr>
      <w:tr w:rsidR="00436B7C" w:rsidRPr="002E6543" w:rsidTr="00436B7C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Средний балл ОГЭ выпускников 9-х классов по математике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Балл</w:t>
            </w:r>
          </w:p>
        </w:tc>
      </w:tr>
      <w:tr w:rsidR="00436B7C" w:rsidRPr="002E6543" w:rsidTr="00436B7C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Средний балл ЕГЭ выпускников 11-х классов по русскому языку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Балл</w:t>
            </w:r>
          </w:p>
        </w:tc>
      </w:tr>
      <w:tr w:rsidR="00436B7C" w:rsidRPr="002E6543" w:rsidTr="00436B7C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Средний балл ЕГЭ выпускников 11-х классов по математике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Балл</w:t>
            </w:r>
          </w:p>
        </w:tc>
      </w:tr>
      <w:tr w:rsidR="00436B7C" w:rsidRPr="002E6543" w:rsidTr="00436B7C">
        <w:trPr>
          <w:trHeight w:hRule="exact" w:val="103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Численность / удельный вес численности:</w:t>
            </w:r>
          </w:p>
          <w:p w:rsidR="00436B7C" w:rsidRPr="002E6543" w:rsidRDefault="00436B7C" w:rsidP="002E6543">
            <w:r w:rsidRPr="002E6543">
              <w:t>•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•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103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• выпускников 11-х классов, получивших результаты ниже установленного минимального количества баллов ЕГЭ по русскому языку,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103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• выпускников 11-х классов, получивших результаты ниже установленного минимального количества баллов ЕГЭ по математике,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•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• выпускников 11-х классов, не получивших аттестаты о среднем общем образовании,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• выпускников 9-х классов, получивших аттестаты об основном образовании с отличием, в общей численности выпускников 9-х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lastRenderedPageBreak/>
              <w:t>• выпускников 11-х классов, получивших аттестаты о среднем общем образовании с отличием, в общей численности выпускников 11-х классов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734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•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730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• учащихся —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— муниципального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432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— регионального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427"/>
          <w:jc w:val="center"/>
        </w:trPr>
        <w:tc>
          <w:tcPr>
            <w:tcW w:w="8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— федерального уровня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</w:tbl>
    <w:p w:rsidR="00436B7C" w:rsidRPr="002E6543" w:rsidRDefault="00436B7C" w:rsidP="002E6543"/>
    <w:p w:rsidR="00436B7C" w:rsidRPr="002E6543" w:rsidRDefault="00436B7C" w:rsidP="002E654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1"/>
        <w:gridCol w:w="1421"/>
      </w:tblGrid>
      <w:tr w:rsidR="00436B7C" w:rsidRPr="002E6543" w:rsidTr="00436B7C">
        <w:trPr>
          <w:trHeight w:hRule="exact" w:val="432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— международного уровня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734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•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  <w:tr w:rsidR="00436B7C" w:rsidRPr="002E6543" w:rsidTr="00436B7C">
        <w:trPr>
          <w:trHeight w:hRule="exact" w:val="739"/>
          <w:jc w:val="center"/>
        </w:trPr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•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Чел. / %</w:t>
            </w:r>
          </w:p>
        </w:tc>
      </w:tr>
    </w:tbl>
    <w:p w:rsidR="00436B7C" w:rsidRPr="002E6543" w:rsidRDefault="00436B7C" w:rsidP="002E6543"/>
    <w:p w:rsidR="00436B7C" w:rsidRPr="002E6543" w:rsidRDefault="00436B7C" w:rsidP="002E6543"/>
    <w:p w:rsidR="00436B7C" w:rsidRPr="002E6543" w:rsidRDefault="00436B7C" w:rsidP="002E6543">
      <w:pPr>
        <w:sectPr w:rsidR="00436B7C" w:rsidRPr="002E6543" w:rsidSect="001B57DE">
          <w:headerReference w:type="even" r:id="rId13"/>
          <w:headerReference w:type="default" r:id="rId14"/>
          <w:headerReference w:type="first" r:id="rId15"/>
          <w:pgSz w:w="16840" w:h="11900" w:orient="landscape"/>
          <w:pgMar w:top="1264" w:right="1457" w:bottom="437" w:left="1520" w:header="0" w:footer="3" w:gutter="0"/>
          <w:cols w:space="720"/>
          <w:noEndnote/>
          <w:titlePg/>
          <w:docGrid w:linePitch="360"/>
        </w:sectPr>
      </w:pPr>
    </w:p>
    <w:p w:rsidR="00436B7C" w:rsidRPr="002E6543" w:rsidRDefault="002E6543" w:rsidP="002E6543">
      <w:pPr>
        <w:tabs>
          <w:tab w:val="left" w:pos="4508"/>
        </w:tabs>
        <w:rPr>
          <w:lang w:val="ru-RU"/>
        </w:rPr>
      </w:pPr>
      <w:r>
        <w:lastRenderedPageBreak/>
        <w:tab/>
      </w:r>
      <w:r>
        <w:rPr>
          <w:lang w:val="ru-RU"/>
        </w:rPr>
        <w:t xml:space="preserve">                                                                                                      Приложение 5 </w:t>
      </w:r>
    </w:p>
    <w:p w:rsidR="00436B7C" w:rsidRPr="002E6543" w:rsidRDefault="002E6543" w:rsidP="002E6543">
      <w:pPr>
        <w:tabs>
          <w:tab w:val="left" w:pos="4508"/>
        </w:tabs>
        <w:rPr>
          <w:lang w:val="ru-RU"/>
        </w:rPr>
        <w:sectPr w:rsidR="00436B7C" w:rsidRPr="002E6543" w:rsidSect="001B57DE">
          <w:headerReference w:type="even" r:id="rId16"/>
          <w:headerReference w:type="default" r:id="rId17"/>
          <w:headerReference w:type="first" r:id="rId18"/>
          <w:pgSz w:w="16840" w:h="11900" w:orient="landscape"/>
          <w:pgMar w:top="1264" w:right="1457" w:bottom="437" w:left="1520" w:header="0" w:footer="3" w:gutter="0"/>
          <w:cols w:space="720"/>
          <w:noEndnote/>
          <w:titlePg/>
          <w:docGrid w:linePitch="360"/>
        </w:sectPr>
      </w:pPr>
      <w:r w:rsidRPr="002E6543">
        <w:rPr>
          <w:lang w:val="ru-RU"/>
        </w:rPr>
        <w:t xml:space="preserve">                                                    </w:t>
      </w:r>
      <w:r>
        <w:rPr>
          <w:lang w:val="ru-RU"/>
        </w:rPr>
        <w:t>Показатели оценки метапредметных образовательных результатов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99"/>
        <w:gridCol w:w="2678"/>
        <w:gridCol w:w="3278"/>
        <w:gridCol w:w="4391"/>
      </w:tblGrid>
      <w:tr w:rsidR="00436B7C" w:rsidRPr="002E6543" w:rsidTr="001B57DE">
        <w:trPr>
          <w:trHeight w:hRule="exact" w:val="686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Группа</w:t>
            </w:r>
          </w:p>
          <w:p w:rsidR="00436B7C" w:rsidRPr="002E6543" w:rsidRDefault="00436B7C" w:rsidP="002E6543">
            <w:r w:rsidRPr="002E6543">
              <w:t>метапредметных</w:t>
            </w:r>
          </w:p>
          <w:p w:rsidR="00436B7C" w:rsidRPr="002E6543" w:rsidRDefault="00436B7C" w:rsidP="002E6543">
            <w:r w:rsidRPr="002E6543">
              <w:t>образовательных</w:t>
            </w:r>
          </w:p>
          <w:p w:rsidR="00436B7C" w:rsidRPr="002E6543" w:rsidRDefault="00436B7C" w:rsidP="002E6543">
            <w:r w:rsidRPr="002E6543">
              <w:t>результатов</w:t>
            </w:r>
          </w:p>
        </w:tc>
        <w:tc>
          <w:tcPr>
            <w:tcW w:w="77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Показатели оценки метапредметных образовательных результатов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Форма и метод оценки</w:t>
            </w:r>
          </w:p>
        </w:tc>
      </w:tr>
      <w:tr w:rsidR="00436B7C" w:rsidRPr="002E6543" w:rsidTr="001B57DE">
        <w:trPr>
          <w:trHeight w:hRule="exact" w:val="1373"/>
          <w:jc w:val="center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Уровень начального общего образования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Уровень основного общего образования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Уровень среднего общего образования</w:t>
            </w:r>
          </w:p>
        </w:tc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</w:tr>
      <w:tr w:rsidR="00436B7C" w:rsidRPr="002E6543" w:rsidTr="001B57DE">
        <w:trPr>
          <w:trHeight w:hRule="exact" w:val="35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5</w:t>
            </w:r>
          </w:p>
        </w:tc>
      </w:tr>
      <w:tr w:rsidR="00436B7C" w:rsidRPr="001B57DE" w:rsidTr="001B57DE">
        <w:trPr>
          <w:trHeight w:hRule="exact" w:val="3461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Личностные УУД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Смыслообразование и морально -этическая ориентация в вопросах: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саморегуляции поведения;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взаимодействия с окружающими;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Смыслообразование и морально-этическая ориентация в вопросах: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индивидуального стиля познавательной деятельности;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эффективной коммуникации;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ответственности за собственные поступки, нравственного долга;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Смыслообразование и морально-этическая ориентация в вопросах: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выбора жизненной стратегии, построения карьеры;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средств и методов самоактуализации в условиях информационного общества;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Наблюдение и диагностика в рамках мониторинга личностного развития</w:t>
            </w:r>
          </w:p>
        </w:tc>
      </w:tr>
      <w:tr w:rsidR="00436B7C" w:rsidRPr="001B57DE" w:rsidTr="001B57DE">
        <w:trPr>
          <w:trHeight w:hRule="exact" w:val="2554"/>
          <w:jc w:val="center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1B57DE" w:rsidRDefault="00436B7C" w:rsidP="002E6543">
            <w:pPr>
              <w:rPr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• здорового образа жизни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гражданской активности;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отношения к труду и выбору профессии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морального выбора;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взаимоотношения полов, создания семьи;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готовности к активной гражданской практике;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российской идентичности;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отношения к религии как форме мировоззрения</w:t>
            </w:r>
          </w:p>
        </w:tc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1B57DE" w:rsidRDefault="00436B7C" w:rsidP="002E6543">
            <w:pPr>
              <w:rPr>
                <w:lang w:val="ru-RU"/>
              </w:rPr>
            </w:pPr>
          </w:p>
        </w:tc>
      </w:tr>
      <w:tr w:rsidR="00436B7C" w:rsidRPr="002E6543" w:rsidTr="001B57DE">
        <w:trPr>
          <w:trHeight w:hRule="exact" w:val="427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Регулятивные УУД</w:t>
            </w:r>
          </w:p>
        </w:tc>
        <w:tc>
          <w:tcPr>
            <w:tcW w:w="77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1B57DE" w:rsidRDefault="00436B7C" w:rsidP="001B57DE">
            <w:pPr>
              <w:rPr>
                <w:lang w:val="ru-RU"/>
              </w:rPr>
            </w:pPr>
            <w:r w:rsidRPr="002E6543">
              <w:t xml:space="preserve">Встроенное педагогическое </w:t>
            </w:r>
            <w:r w:rsidR="001B57DE">
              <w:rPr>
                <w:lang w:val="ru-RU"/>
              </w:rPr>
              <w:t>наблюдение</w:t>
            </w:r>
          </w:p>
        </w:tc>
      </w:tr>
      <w:tr w:rsidR="00436B7C" w:rsidRPr="002E6543" w:rsidTr="001B57DE">
        <w:trPr>
          <w:trHeight w:hRule="exact" w:val="2554"/>
          <w:jc w:val="center"/>
        </w:trPr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Умение самостоятельно планировать пути достижения целей, осознанно выбирать наиболее эффективные способы решения учебных и</w:t>
            </w:r>
          </w:p>
          <w:p w:rsidR="00436B7C" w:rsidRPr="002E6543" w:rsidRDefault="00436B7C" w:rsidP="002E6543">
            <w:r w:rsidRPr="002E6543">
              <w:t>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</w:tr>
      <w:tr w:rsidR="00436B7C" w:rsidRPr="002E6543" w:rsidTr="001B57DE">
        <w:trPr>
          <w:trHeight w:hRule="exact" w:val="1651"/>
          <w:jc w:val="center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Умение планировать, контролировать и оценивать свои учебные действия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Умение соотносить свои действия с планируемыми результатами, корректировать планы 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Умение самостоятельно определять цели деятельности и составлять планы деятельности, выбирать успешные стратегии в различных ситуациях</w:t>
            </w:r>
          </w:p>
        </w:tc>
        <w:tc>
          <w:tcPr>
            <w:tcW w:w="4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</w:tr>
    </w:tbl>
    <w:p w:rsidR="00436B7C" w:rsidRPr="002E6543" w:rsidRDefault="00436B7C" w:rsidP="002E6543"/>
    <w:p w:rsidR="00436B7C" w:rsidRPr="002E6543" w:rsidRDefault="00436B7C" w:rsidP="002E654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6"/>
        <w:gridCol w:w="2342"/>
        <w:gridCol w:w="2678"/>
        <w:gridCol w:w="2485"/>
        <w:gridCol w:w="3001"/>
      </w:tblGrid>
      <w:tr w:rsidR="00436B7C" w:rsidRPr="002E6543" w:rsidTr="001B57DE">
        <w:trPr>
          <w:trHeight w:hRule="exact" w:val="739"/>
          <w:jc w:val="center"/>
        </w:trPr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связи с изменяющейся ситуацией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1B57DE" w:rsidTr="001B57DE">
        <w:trPr>
          <w:trHeight w:hRule="exact" w:val="730"/>
          <w:jc w:val="center"/>
        </w:trPr>
        <w:tc>
          <w:tcPr>
            <w:tcW w:w="31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75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Умение понимать причины успеха / неуспеха учебной деятельности и способность действовать даже в ситуациях неуспеха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1B57DE" w:rsidRDefault="00436B7C" w:rsidP="002E6543">
            <w:pPr>
              <w:rPr>
                <w:lang w:val="ru-RU"/>
              </w:rPr>
            </w:pPr>
          </w:p>
        </w:tc>
      </w:tr>
      <w:tr w:rsidR="00436B7C" w:rsidRPr="002E6543" w:rsidTr="001B57DE">
        <w:trPr>
          <w:trHeight w:hRule="exact" w:val="1944"/>
          <w:jc w:val="center"/>
        </w:trPr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Познавательные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Использование знаковосимволических средств, схем решения учебных и практических задач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Комплексная контрольная работа на основе текста</w:t>
            </w:r>
          </w:p>
        </w:tc>
      </w:tr>
      <w:tr w:rsidR="00436B7C" w:rsidRPr="002E6543" w:rsidTr="001B57DE">
        <w:trPr>
          <w:trHeight w:hRule="exact" w:val="1642"/>
          <w:jc w:val="center"/>
        </w:trPr>
        <w:tc>
          <w:tcPr>
            <w:tcW w:w="317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Активное использование речевых средств и ИКТ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Умение осознанно использовать речевые средства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Владение языковыми средствами, умение ясно, логично и точно излагать свою точку зрения, использовать адекватные языковые средства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</w:tr>
      <w:tr w:rsidR="00436B7C" w:rsidRPr="002E6543" w:rsidTr="001B57DE">
        <w:trPr>
          <w:trHeight w:hRule="exact" w:val="4378"/>
          <w:jc w:val="center"/>
        </w:trPr>
        <w:tc>
          <w:tcPr>
            <w:tcW w:w="317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</w:tr>
      <w:tr w:rsidR="00436B7C" w:rsidRPr="002E6543" w:rsidTr="001B57DE">
        <w:trPr>
          <w:trHeight w:hRule="exact" w:val="3158"/>
          <w:jc w:val="center"/>
        </w:trPr>
        <w:tc>
          <w:tcPr>
            <w:tcW w:w="317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Использование ИКТ- технологий в учебной деятельности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Формирование и развитие компетентности в области ИКТ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Умение использовать ИКТ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Оценка результатов проекта по информатике или технологии</w:t>
            </w:r>
          </w:p>
        </w:tc>
      </w:tr>
      <w:tr w:rsidR="00436B7C" w:rsidRPr="002E6543" w:rsidTr="001B57DE">
        <w:trPr>
          <w:trHeight w:hRule="exact" w:val="432"/>
          <w:jc w:val="center"/>
        </w:trPr>
        <w:tc>
          <w:tcPr>
            <w:tcW w:w="317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75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3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контрольная работа на</w:t>
            </w:r>
          </w:p>
        </w:tc>
      </w:tr>
      <w:tr w:rsidR="00436B7C" w:rsidRPr="002E6543" w:rsidTr="001B57DE">
        <w:trPr>
          <w:trHeight w:hRule="exact" w:val="1344"/>
          <w:jc w:val="center"/>
        </w:trPr>
        <w:tc>
          <w:tcPr>
            <w:tcW w:w="31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Первичное освоение логических операций и действий (анализ, синтез,</w:t>
            </w:r>
          </w:p>
        </w:tc>
        <w:tc>
          <w:tcPr>
            <w:tcW w:w="5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причинноследственные связи, строить логическое рассуждение,</w:t>
            </w:r>
          </w:p>
        </w:tc>
        <w:tc>
          <w:tcPr>
            <w:tcW w:w="3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</w:tr>
    </w:tbl>
    <w:p w:rsidR="00436B7C" w:rsidRPr="002E6543" w:rsidRDefault="00436B7C" w:rsidP="002E6543"/>
    <w:p w:rsidR="00436B7C" w:rsidRPr="002E6543" w:rsidRDefault="00436B7C" w:rsidP="002E654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2342"/>
        <w:gridCol w:w="2678"/>
        <w:gridCol w:w="3278"/>
        <w:gridCol w:w="2418"/>
      </w:tblGrid>
      <w:tr w:rsidR="00436B7C" w:rsidRPr="002E6543" w:rsidTr="001B57DE">
        <w:trPr>
          <w:trHeight w:hRule="exact" w:val="43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классификация)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умозаключение и делать выводы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1B57DE">
        <w:trPr>
          <w:trHeight w:hRule="exact" w:val="2251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Освоение начальных форм познавательной и личностной рефлексии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2E6543" w:rsidTr="001B57DE">
        <w:trPr>
          <w:trHeight w:hRule="exact" w:val="4982"/>
          <w:jc w:val="center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>
            <w:r w:rsidRPr="002E6543">
              <w:lastRenderedPageBreak/>
              <w:t>Коммуникативные УУД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Умение использовать речевые средства в соответствии с целями</w:t>
            </w:r>
          </w:p>
          <w:p w:rsidR="00436B7C" w:rsidRPr="002E6543" w:rsidRDefault="00436B7C" w:rsidP="002E6543">
            <w:r w:rsidRPr="002E6543">
              <w:t>коммуникации:</w:t>
            </w:r>
          </w:p>
          <w:p w:rsidR="00436B7C" w:rsidRPr="002E6543" w:rsidRDefault="00436B7C" w:rsidP="002E6543">
            <w:r w:rsidRPr="002E6543">
              <w:t>участие в диалоге;</w:t>
            </w:r>
          </w:p>
          <w:p w:rsidR="00436B7C" w:rsidRPr="002E6543" w:rsidRDefault="00436B7C" w:rsidP="002E6543">
            <w:r w:rsidRPr="002E6543">
              <w:t>первичный опыт презентаций;</w:t>
            </w:r>
          </w:p>
          <w:p w:rsidR="00436B7C" w:rsidRPr="002E6543" w:rsidRDefault="00436B7C" w:rsidP="002E6543">
            <w:r w:rsidRPr="002E6543">
              <w:t>создание текстов художественного стиля;</w:t>
            </w:r>
          </w:p>
          <w:p w:rsidR="00436B7C" w:rsidRPr="002E6543" w:rsidRDefault="00436B7C" w:rsidP="002E6543">
            <w:r w:rsidRPr="002E6543">
              <w:t>использование в речи не менее трех изобразительновыразительных средств языка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Умение использовать речевые средства в соответствии с целями коммуникации:</w:t>
            </w:r>
          </w:p>
          <w:p w:rsidR="00436B7C" w:rsidRPr="002E6543" w:rsidRDefault="00436B7C" w:rsidP="002E6543">
            <w:r w:rsidRPr="002E6543">
              <w:t>участие в дискуссии;</w:t>
            </w:r>
          </w:p>
          <w:p w:rsidR="00436B7C" w:rsidRPr="002E6543" w:rsidRDefault="00436B7C" w:rsidP="002E6543">
            <w:r w:rsidRPr="002E6543">
              <w:t>развитие опыта презентаций;</w:t>
            </w:r>
          </w:p>
          <w:p w:rsidR="00436B7C" w:rsidRPr="002E6543" w:rsidRDefault="00436B7C" w:rsidP="002E6543">
            <w:r w:rsidRPr="002E6543">
              <w:t>создание текстов художественного, публицистического и научно-популярного стилей;</w:t>
            </w:r>
          </w:p>
          <w:p w:rsidR="00436B7C" w:rsidRPr="002E6543" w:rsidRDefault="00436B7C" w:rsidP="002E6543">
            <w:r w:rsidRPr="002E6543">
              <w:t>использование в речи не менее семи изобразительновыразительных средств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Умение использовать речевые средства в соответствии с целями коммуникации:</w:t>
            </w:r>
          </w:p>
          <w:p w:rsidR="00436B7C" w:rsidRPr="002E6543" w:rsidRDefault="00436B7C" w:rsidP="002E6543">
            <w:r w:rsidRPr="002E6543">
              <w:t>участие в дебатах;</w:t>
            </w:r>
          </w:p>
          <w:p w:rsidR="00436B7C" w:rsidRPr="002E6543" w:rsidRDefault="00436B7C" w:rsidP="002E6543">
            <w:r w:rsidRPr="002E6543">
              <w:t>устойчивые навыки презентаций;</w:t>
            </w:r>
          </w:p>
          <w:p w:rsidR="00436B7C" w:rsidRPr="002E6543" w:rsidRDefault="00436B7C" w:rsidP="002E6543">
            <w:r w:rsidRPr="002E6543">
              <w:t>владение всеми функциональными стилями;</w:t>
            </w:r>
          </w:p>
          <w:p w:rsidR="00436B7C" w:rsidRPr="002E6543" w:rsidRDefault="00436B7C" w:rsidP="002E6543">
            <w:r w:rsidRPr="002E6543">
              <w:t>владение всеми основными изобразительновыразительными средствами языка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Текущий диагностический контроль по русскому языку</w:t>
            </w:r>
          </w:p>
        </w:tc>
      </w:tr>
      <w:tr w:rsidR="00436B7C" w:rsidRPr="002E6543" w:rsidTr="001B57DE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Взаимодействие с партнером, адекватная оценка собственного поведения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Умение организовывать учебное сотрудничество со сверстниками и педагогами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Наблюдение за ходом работы обучающегося в группе</w:t>
            </w:r>
          </w:p>
        </w:tc>
      </w:tr>
      <w:tr w:rsidR="00436B7C" w:rsidRPr="002E6543" w:rsidTr="001B57DE">
        <w:trPr>
          <w:trHeight w:hRule="exact" w:val="1642"/>
          <w:jc w:val="center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Готовность и способность формулировать и отстаивать свое мнение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Готовность разрешать конфликты, стремление учитывать и координировать различные мнения и позиции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</w:tr>
      <w:tr w:rsidR="00436B7C" w:rsidRPr="002E6543" w:rsidTr="001B57DE">
        <w:trPr>
          <w:trHeight w:hRule="exact" w:val="739"/>
          <w:jc w:val="center"/>
        </w:trPr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8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Способность осуществлять взаимный контроль результатов совместной учебной деятельности, находить общее решение</w:t>
            </w: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</w:tr>
    </w:tbl>
    <w:p w:rsidR="00436B7C" w:rsidRPr="002E6543" w:rsidRDefault="00436B7C" w:rsidP="002E6543"/>
    <w:p w:rsidR="00436B7C" w:rsidRPr="002E6543" w:rsidRDefault="00436B7C" w:rsidP="002E6543"/>
    <w:p w:rsidR="00436B7C" w:rsidRPr="002E6543" w:rsidRDefault="00436B7C" w:rsidP="002E6543">
      <w:pPr>
        <w:sectPr w:rsidR="00436B7C" w:rsidRPr="002E6543" w:rsidSect="001B57DE">
          <w:type w:val="continuous"/>
          <w:pgSz w:w="16840" w:h="11900" w:orient="landscape"/>
          <w:pgMar w:top="1264" w:right="1457" w:bottom="437" w:left="1520" w:header="0" w:footer="3" w:gutter="0"/>
          <w:cols w:space="720"/>
          <w:noEndnote/>
          <w:docGrid w:linePitch="360"/>
        </w:sectPr>
      </w:pPr>
    </w:p>
    <w:p w:rsidR="002E6543" w:rsidRDefault="002E6543" w:rsidP="002E6543">
      <w:pPr>
        <w:rPr>
          <w:lang w:val="ru-RU"/>
        </w:rPr>
      </w:pPr>
      <w:r>
        <w:rPr>
          <w:lang w:val="ru-RU"/>
        </w:rPr>
        <w:lastRenderedPageBreak/>
        <w:t xml:space="preserve">                                          </w:t>
      </w:r>
    </w:p>
    <w:p w:rsidR="002E6543" w:rsidRDefault="002E6543" w:rsidP="002E6543">
      <w:pPr>
        <w:tabs>
          <w:tab w:val="left" w:pos="7588"/>
        </w:tabs>
        <w:rPr>
          <w:lang w:val="ru-RU"/>
        </w:rPr>
      </w:pPr>
      <w:r>
        <w:rPr>
          <w:lang w:val="ru-RU"/>
        </w:rPr>
        <w:tab/>
        <w:t xml:space="preserve">  </w:t>
      </w:r>
      <w:r w:rsidR="001B57DE">
        <w:rPr>
          <w:lang w:val="ru-RU"/>
        </w:rPr>
        <w:t xml:space="preserve">                                                                                   </w:t>
      </w:r>
      <w:r>
        <w:rPr>
          <w:lang w:val="ru-RU"/>
        </w:rPr>
        <w:t xml:space="preserve">   Приложение 6</w:t>
      </w:r>
    </w:p>
    <w:p w:rsidR="00436B7C" w:rsidRPr="001B57DE" w:rsidRDefault="002E6543" w:rsidP="002E6543">
      <w:pPr>
        <w:rPr>
          <w:lang w:val="ru-RU"/>
        </w:rPr>
      </w:pPr>
      <w:r>
        <w:rPr>
          <w:lang w:val="ru-RU"/>
        </w:rPr>
        <w:t xml:space="preserve">                               </w:t>
      </w:r>
      <w:r w:rsidR="001B57DE">
        <w:rPr>
          <w:lang w:val="ru-RU"/>
        </w:rPr>
        <w:t xml:space="preserve">                                    </w:t>
      </w:r>
      <w:r>
        <w:rPr>
          <w:lang w:val="ru-RU"/>
        </w:rPr>
        <w:t xml:space="preserve">        </w:t>
      </w:r>
      <w:r w:rsidR="00436B7C" w:rsidRPr="001B57DE">
        <w:rPr>
          <w:lang w:val="ru-RU"/>
        </w:rPr>
        <w:t>Мониторинг личностного развития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704"/>
        <w:gridCol w:w="1701"/>
        <w:gridCol w:w="1711"/>
      </w:tblGrid>
      <w:tr w:rsidR="00436B7C" w:rsidRPr="002E6543" w:rsidTr="001B57DE">
        <w:trPr>
          <w:trHeight w:hRule="exact" w:val="158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Диагностир</w:t>
            </w:r>
          </w:p>
          <w:p w:rsidR="00436B7C" w:rsidRPr="002E6543" w:rsidRDefault="00436B7C" w:rsidP="002E6543">
            <w:r w:rsidRPr="002E6543">
              <w:t>уемое</w:t>
            </w:r>
          </w:p>
          <w:p w:rsidR="00436B7C" w:rsidRPr="002E6543" w:rsidRDefault="00436B7C" w:rsidP="002E6543">
            <w:r w:rsidRPr="002E6543">
              <w:t>личностное</w:t>
            </w:r>
          </w:p>
          <w:p w:rsidR="00436B7C" w:rsidRPr="002E6543" w:rsidRDefault="00436B7C" w:rsidP="002E6543">
            <w:r w:rsidRPr="002E6543">
              <w:t>качество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Показатель</w:t>
            </w:r>
          </w:p>
          <w:p w:rsidR="00436B7C" w:rsidRPr="002E6543" w:rsidRDefault="00436B7C" w:rsidP="002E6543">
            <w:r w:rsidRPr="002E6543">
              <w:t>сформированности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Предмет мониторинга по показателю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Оценочная</w:t>
            </w:r>
          </w:p>
          <w:p w:rsidR="00436B7C" w:rsidRPr="002E6543" w:rsidRDefault="00436B7C" w:rsidP="002E6543">
            <w:r w:rsidRPr="002E6543">
              <w:t>процедура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Исполнитель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Периодичность</w:t>
            </w:r>
          </w:p>
          <w:p w:rsidR="00436B7C" w:rsidRPr="002E6543" w:rsidRDefault="00436B7C" w:rsidP="002E6543">
            <w:r w:rsidRPr="002E6543">
              <w:t>процедур</w:t>
            </w:r>
          </w:p>
          <w:p w:rsidR="00436B7C" w:rsidRPr="002E6543" w:rsidRDefault="00436B7C" w:rsidP="002E6543">
            <w:r w:rsidRPr="002E6543">
              <w:t>мониторинг</w:t>
            </w:r>
          </w:p>
          <w:p w:rsidR="00436B7C" w:rsidRPr="002E6543" w:rsidRDefault="00436B7C" w:rsidP="002E6543">
            <w:r w:rsidRPr="002E6543">
              <w:t>а</w:t>
            </w:r>
          </w:p>
        </w:tc>
      </w:tr>
      <w:tr w:rsidR="00436B7C" w:rsidRPr="002E6543" w:rsidTr="001B57DE">
        <w:trPr>
          <w:trHeight w:hRule="exact" w:val="33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6</w:t>
            </w:r>
          </w:p>
        </w:tc>
      </w:tr>
      <w:tr w:rsidR="00436B7C" w:rsidRPr="002E6543" w:rsidTr="001B57DE">
        <w:trPr>
          <w:trHeight w:hRule="exact" w:val="186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Сформирова</w:t>
            </w:r>
          </w:p>
          <w:p w:rsidR="00436B7C" w:rsidRPr="002E6543" w:rsidRDefault="00436B7C" w:rsidP="002E6543">
            <w:r w:rsidRPr="002E6543">
              <w:t>нность</w:t>
            </w:r>
          </w:p>
          <w:p w:rsidR="00436B7C" w:rsidRPr="002E6543" w:rsidRDefault="00436B7C" w:rsidP="002E6543">
            <w:r w:rsidRPr="002E6543">
              <w:t>личностных</w:t>
            </w:r>
          </w:p>
          <w:p w:rsidR="00436B7C" w:rsidRPr="002E6543" w:rsidRDefault="00436B7C" w:rsidP="002E6543">
            <w:r w:rsidRPr="002E6543">
              <w:t>УУД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Готовность и способность к смыслообразовани ю и моральноэтической ориентации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учащихся, демонстрирующих готовность и способность к смыслообразованию и морально-этической ориентации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Встроенное</w:t>
            </w:r>
          </w:p>
          <w:p w:rsidR="00436B7C" w:rsidRPr="002E6543" w:rsidRDefault="00436B7C" w:rsidP="002E6543">
            <w:r w:rsidRPr="002E6543"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Классный</w:t>
            </w:r>
          </w:p>
          <w:p w:rsidR="00436B7C" w:rsidRPr="002E6543" w:rsidRDefault="00436B7C" w:rsidP="002E6543">
            <w:r w:rsidRPr="002E6543">
              <w:t>руководитель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В течение года, в рамках классных часов</w:t>
            </w:r>
          </w:p>
        </w:tc>
      </w:tr>
      <w:tr w:rsidR="00436B7C" w:rsidRPr="002E6543" w:rsidTr="001B57DE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>
            <w:r w:rsidRPr="002E6543">
              <w:t>Сформированное^ активной гражданской позиции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Наличие ценностной ориентации гражданского выбора и владение общественнополитической терминологией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Количество учащихся, демонстрирующих наличие ценностной ориентации</w:t>
            </w:r>
          </w:p>
          <w:p w:rsidR="00436B7C" w:rsidRPr="002E6543" w:rsidRDefault="00436B7C" w:rsidP="002E6543">
            <w:r w:rsidRPr="002E6543">
              <w:t>гражданского выбора и владение общественнополитической терминологией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Методика</w:t>
            </w:r>
          </w:p>
          <w:p w:rsidR="00436B7C" w:rsidRPr="002E6543" w:rsidRDefault="00436B7C" w:rsidP="002E6543">
            <w:r w:rsidRPr="002E6543">
              <w:t>выявления</w:t>
            </w:r>
          </w:p>
          <w:p w:rsidR="00436B7C" w:rsidRPr="002E6543" w:rsidRDefault="00436B7C" w:rsidP="002E6543">
            <w:r w:rsidRPr="002E6543">
              <w:t>уровня</w:t>
            </w:r>
          </w:p>
          <w:p w:rsidR="00436B7C" w:rsidRPr="002E6543" w:rsidRDefault="00436B7C" w:rsidP="002E6543">
            <w:r w:rsidRPr="002E6543">
              <w:t>нравствен</w:t>
            </w:r>
          </w:p>
          <w:p w:rsidR="00436B7C" w:rsidRPr="002E6543" w:rsidRDefault="00436B7C" w:rsidP="002E6543">
            <w:r w:rsidRPr="002E6543">
              <w:t>но-этической</w:t>
            </w:r>
          </w:p>
          <w:p w:rsidR="00436B7C" w:rsidRPr="002E6543" w:rsidRDefault="00436B7C" w:rsidP="002E6543">
            <w:r w:rsidRPr="002E6543">
              <w:t>ориентаци</w:t>
            </w:r>
          </w:p>
          <w:p w:rsidR="00436B7C" w:rsidRPr="002E6543" w:rsidRDefault="00436B7C" w:rsidP="002E6543">
            <w:r w:rsidRPr="002E6543">
              <w:t>и</w:t>
            </w:r>
          </w:p>
          <w:p w:rsidR="00436B7C" w:rsidRPr="002E6543" w:rsidRDefault="00436B7C" w:rsidP="002E6543">
            <w:r w:rsidRPr="002E6543">
              <w:t>(тестирование)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1B57DE" w:rsidP="002E6543">
            <w:r>
              <w:t>Классный руководите</w:t>
            </w:r>
            <w:r w:rsidR="00436B7C" w:rsidRPr="002E6543">
              <w:t>ль с</w:t>
            </w:r>
          </w:p>
          <w:p w:rsidR="00436B7C" w:rsidRPr="002E6543" w:rsidRDefault="00436B7C" w:rsidP="002E6543">
            <w:r w:rsidRPr="002E6543">
              <w:t>учителем</w:t>
            </w:r>
          </w:p>
          <w:p w:rsidR="00436B7C" w:rsidRPr="002E6543" w:rsidRDefault="00436B7C" w:rsidP="002E6543">
            <w:r w:rsidRPr="002E6543">
              <w:t>общество</w:t>
            </w:r>
          </w:p>
          <w:p w:rsidR="00436B7C" w:rsidRPr="002E6543" w:rsidRDefault="00436B7C" w:rsidP="002E6543">
            <w:r w:rsidRPr="002E6543">
              <w:t>знания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>
            <w:r w:rsidRPr="002E6543">
              <w:t>Ежегодно, в конце учебного года</w:t>
            </w:r>
          </w:p>
        </w:tc>
      </w:tr>
      <w:tr w:rsidR="00436B7C" w:rsidRPr="002E6543" w:rsidTr="001B57DE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Освоение понятия</w:t>
            </w:r>
          </w:p>
          <w:p w:rsidR="00436B7C" w:rsidRPr="002E6543" w:rsidRDefault="00436B7C" w:rsidP="002E6543">
            <w:r w:rsidRPr="002E6543">
              <w:t>российской</w:t>
            </w:r>
          </w:p>
          <w:p w:rsidR="00436B7C" w:rsidRPr="002E6543" w:rsidRDefault="00436B7C" w:rsidP="002E6543">
            <w:r w:rsidRPr="002E6543">
              <w:t>идентичности.</w:t>
            </w:r>
          </w:p>
          <w:p w:rsidR="00436B7C" w:rsidRPr="002E6543" w:rsidRDefault="00436B7C" w:rsidP="002E6543">
            <w:r w:rsidRPr="002E6543">
              <w:t>Принятие</w:t>
            </w:r>
          </w:p>
          <w:p w:rsidR="00436B7C" w:rsidRPr="002E6543" w:rsidRDefault="00436B7C" w:rsidP="002E6543">
            <w:r w:rsidRPr="002E6543">
              <w:t>культурно-</w:t>
            </w:r>
          </w:p>
          <w:p w:rsidR="00436B7C" w:rsidRPr="002E6543" w:rsidRDefault="00436B7C" w:rsidP="002E6543">
            <w:r w:rsidRPr="002E6543">
              <w:t>исторических</w:t>
            </w:r>
          </w:p>
          <w:p w:rsidR="00436B7C" w:rsidRPr="002E6543" w:rsidRDefault="00436B7C" w:rsidP="002E6543">
            <w:r w:rsidRPr="002E6543">
              <w:t>практик России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Количество учащихся, освоивших понятие российской идентичности и демонстрирующих принятие культурно - исторических практик России</w:t>
            </w: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Классный руководите ль с</w:t>
            </w:r>
          </w:p>
          <w:p w:rsidR="00436B7C" w:rsidRPr="002E6543" w:rsidRDefault="00436B7C" w:rsidP="002E6543">
            <w:r w:rsidRPr="002E6543">
              <w:t>учителем</w:t>
            </w:r>
          </w:p>
          <w:p w:rsidR="00436B7C" w:rsidRPr="002E6543" w:rsidRDefault="00436B7C" w:rsidP="002E6543">
            <w:r w:rsidRPr="002E6543">
              <w:t>общество</w:t>
            </w:r>
          </w:p>
          <w:p w:rsidR="00436B7C" w:rsidRPr="002E6543" w:rsidRDefault="00436B7C" w:rsidP="002E6543">
            <w:r w:rsidRPr="002E6543">
              <w:t>знания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</w:tr>
      <w:tr w:rsidR="00436B7C" w:rsidRPr="002E6543" w:rsidTr="001B57DE">
        <w:trPr>
          <w:trHeight w:hRule="exact" w:val="128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Социальнокультурный опыт учащихся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2E6543" w:rsidRDefault="00436B7C" w:rsidP="002E6543">
            <w:r w:rsidRPr="002E6543">
              <w:t>Единицы портфолио, подтверждающие социально-культурный опыт учащегося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Статистич еский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Классный</w:t>
            </w:r>
          </w:p>
          <w:p w:rsidR="00436B7C" w:rsidRPr="002E6543" w:rsidRDefault="00436B7C" w:rsidP="002E6543">
            <w:r w:rsidRPr="002E6543">
              <w:t>руководитель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</w:tr>
      <w:tr w:rsidR="00436B7C" w:rsidRPr="002E6543" w:rsidTr="001B57DE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>
            <w:r w:rsidRPr="002E6543">
              <w:t>Готовность к продолжению образования на профильном уровне,</w:t>
            </w:r>
          </w:p>
          <w:p w:rsidR="00436B7C" w:rsidRPr="002E6543" w:rsidRDefault="00436B7C" w:rsidP="002E6543">
            <w:r w:rsidRPr="002E6543">
              <w:t>к выбору профиля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Понимание</w:t>
            </w:r>
          </w:p>
          <w:p w:rsidR="00436B7C" w:rsidRPr="002E6543" w:rsidRDefault="00436B7C" w:rsidP="002E6543">
            <w:r w:rsidRPr="002E6543">
              <w:t>учащимся</w:t>
            </w:r>
          </w:p>
          <w:p w:rsidR="00436B7C" w:rsidRPr="002E6543" w:rsidRDefault="00436B7C" w:rsidP="002E6543">
            <w:r w:rsidRPr="002E6543">
              <w:t>собственных</w:t>
            </w:r>
          </w:p>
          <w:p w:rsidR="00436B7C" w:rsidRPr="002E6543" w:rsidRDefault="00436B7C" w:rsidP="002E6543">
            <w:r w:rsidRPr="002E6543">
              <w:t>профессиональных</w:t>
            </w:r>
          </w:p>
          <w:p w:rsidR="00436B7C" w:rsidRPr="002E6543" w:rsidRDefault="00436B7C" w:rsidP="002E6543">
            <w:r w:rsidRPr="002E6543">
              <w:t>склонностей и</w:t>
            </w:r>
          </w:p>
          <w:p w:rsidR="00436B7C" w:rsidRPr="002E6543" w:rsidRDefault="00436B7C" w:rsidP="002E6543">
            <w:r w:rsidRPr="002E6543">
              <w:t>способностей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Количество учащихся, свое-временно ознакомленных с заключением педагога- психолога о своих профессиональных склонностях и способностях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анкетиров ание 7,9 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Педагог-</w:t>
            </w:r>
          </w:p>
          <w:p w:rsidR="00436B7C" w:rsidRPr="002E6543" w:rsidRDefault="00436B7C" w:rsidP="002E6543">
            <w:r w:rsidRPr="002E6543">
              <w:t>психолог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На этапе</w:t>
            </w:r>
          </w:p>
          <w:p w:rsidR="00436B7C" w:rsidRPr="002E6543" w:rsidRDefault="00436B7C" w:rsidP="002E6543">
            <w:r w:rsidRPr="002E6543">
              <w:t>предпрофил</w:t>
            </w:r>
          </w:p>
          <w:p w:rsidR="00436B7C" w:rsidRPr="002E6543" w:rsidRDefault="00436B7C" w:rsidP="002E6543">
            <w:r w:rsidRPr="002E6543">
              <w:t>ьной</w:t>
            </w:r>
          </w:p>
          <w:p w:rsidR="00436B7C" w:rsidRPr="002E6543" w:rsidRDefault="00436B7C" w:rsidP="002E6543">
            <w:r w:rsidRPr="002E6543">
              <w:t>подготовки и по</w:t>
            </w:r>
          </w:p>
          <w:p w:rsidR="00436B7C" w:rsidRPr="002E6543" w:rsidRDefault="00436B7C" w:rsidP="002E6543">
            <w:r w:rsidRPr="002E6543">
              <w:t>окончании</w:t>
            </w:r>
          </w:p>
          <w:p w:rsidR="00436B7C" w:rsidRPr="002E6543" w:rsidRDefault="00436B7C" w:rsidP="002E6543">
            <w:r w:rsidRPr="002E6543">
              <w:t>уровня</w:t>
            </w:r>
          </w:p>
          <w:p w:rsidR="00436B7C" w:rsidRPr="002E6543" w:rsidRDefault="00436B7C" w:rsidP="002E6543">
            <w:r w:rsidRPr="002E6543">
              <w:t>основного</w:t>
            </w:r>
          </w:p>
          <w:p w:rsidR="00436B7C" w:rsidRPr="002E6543" w:rsidRDefault="00436B7C" w:rsidP="002E6543">
            <w:r w:rsidRPr="002E6543">
              <w:t>общего</w:t>
            </w:r>
          </w:p>
          <w:p w:rsidR="00436B7C" w:rsidRPr="002E6543" w:rsidRDefault="00436B7C" w:rsidP="002E6543">
            <w:r w:rsidRPr="002E6543">
              <w:t>образования</w:t>
            </w:r>
          </w:p>
        </w:tc>
      </w:tr>
      <w:tr w:rsidR="00436B7C" w:rsidRPr="002E6543" w:rsidTr="001B57DE">
        <w:trPr>
          <w:trHeight w:hRule="exact" w:val="1503"/>
          <w:jc w:val="center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36B7C" w:rsidRPr="002E6543" w:rsidRDefault="00436B7C" w:rsidP="002E654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Положительный опыт углубленного изучения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Количество учащихся, имеющих опыт углубленного изучения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Статистич еский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Классный</w:t>
            </w:r>
          </w:p>
          <w:p w:rsidR="00436B7C" w:rsidRPr="002E6543" w:rsidRDefault="00436B7C" w:rsidP="002E6543">
            <w:r w:rsidRPr="002E6543">
              <w:t>руководитель,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/>
        </w:tc>
      </w:tr>
    </w:tbl>
    <w:p w:rsidR="00436B7C" w:rsidRPr="002E6543" w:rsidRDefault="00436B7C" w:rsidP="002E6543"/>
    <w:p w:rsidR="00436B7C" w:rsidRPr="002E6543" w:rsidRDefault="00436B7C" w:rsidP="002E6543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2126"/>
        <w:gridCol w:w="2722"/>
        <w:gridCol w:w="1562"/>
        <w:gridCol w:w="1701"/>
        <w:gridCol w:w="1286"/>
      </w:tblGrid>
      <w:tr w:rsidR="00436B7C" w:rsidRPr="002E6543" w:rsidTr="001B57DE">
        <w:trPr>
          <w:trHeight w:hRule="exact" w:val="1584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дисциплин учебного плана, соответствующих рекомендованному профилю обучения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1B57DE" w:rsidRDefault="00436B7C" w:rsidP="002E6543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>
            <w:r w:rsidRPr="002E6543">
              <w:t>учителя-</w:t>
            </w:r>
          </w:p>
          <w:p w:rsidR="00436B7C" w:rsidRPr="002E6543" w:rsidRDefault="00436B7C" w:rsidP="002E6543">
            <w:r w:rsidRPr="002E6543">
              <w:t>предметники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</w:tr>
      <w:tr w:rsidR="00436B7C" w:rsidRPr="001B57DE" w:rsidTr="001B57DE">
        <w:trPr>
          <w:trHeight w:hRule="exact" w:val="2160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36B7C" w:rsidRPr="002E6543" w:rsidRDefault="00436B7C" w:rsidP="002E654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Опыт выполнения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учащимся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проектов,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соответствующих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рекомендованному</w:t>
            </w:r>
          </w:p>
          <w:p w:rsidR="00436B7C" w:rsidRPr="002E6543" w:rsidRDefault="00436B7C" w:rsidP="002E6543">
            <w:r w:rsidRPr="002E6543">
              <w:t>профилю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Количество учащихся, имеющих 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анкетирование,</w:t>
            </w:r>
          </w:p>
          <w:p w:rsidR="00436B7C" w:rsidRPr="002E6543" w:rsidRDefault="00436B7C" w:rsidP="002E6543">
            <w:r w:rsidRPr="002E6543"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Классный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руководитель,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учителя-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предметни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ки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B7C" w:rsidRPr="001B57DE" w:rsidRDefault="00436B7C" w:rsidP="002E6543">
            <w:pPr>
              <w:rPr>
                <w:lang w:val="ru-RU"/>
              </w:rPr>
            </w:pPr>
          </w:p>
        </w:tc>
      </w:tr>
      <w:tr w:rsidR="00436B7C" w:rsidRPr="001B57DE" w:rsidTr="001B57DE">
        <w:trPr>
          <w:trHeight w:hRule="exact" w:val="2453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Освоение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учащимися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существующих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норм морали,</w:t>
            </w:r>
          </w:p>
          <w:p w:rsidR="00436B7C" w:rsidRPr="002E6543" w:rsidRDefault="00436B7C" w:rsidP="002E6543">
            <w:r w:rsidRPr="002E6543">
              <w:t>национальных</w:t>
            </w:r>
          </w:p>
          <w:p w:rsidR="00436B7C" w:rsidRPr="002E6543" w:rsidRDefault="00436B7C" w:rsidP="002E6543">
            <w:r w:rsidRPr="002E6543">
              <w:t>традиций, традиций</w:t>
            </w:r>
          </w:p>
          <w:p w:rsidR="00436B7C" w:rsidRPr="002E6543" w:rsidRDefault="00436B7C" w:rsidP="002E6543">
            <w:r w:rsidRPr="002E6543">
              <w:t>этноса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Количество учащихся, демонстрирующих освоение содержания понятий: ценностная ориентация, нормы морали, национальная и этническая идентичность, семья, брак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1B57DE" w:rsidP="002E6543">
            <w:pPr>
              <w:rPr>
                <w:lang w:val="ru-RU"/>
              </w:rPr>
            </w:pPr>
            <w:r>
              <w:rPr>
                <w:lang w:val="ru-RU"/>
              </w:rPr>
              <w:t>Классный руководите</w:t>
            </w:r>
            <w:r w:rsidR="00436B7C" w:rsidRPr="001B57DE">
              <w:rPr>
                <w:lang w:val="ru-RU"/>
              </w:rPr>
              <w:t>ль, учителя обществоз нания и (или)</w:t>
            </w:r>
          </w:p>
          <w:p w:rsidR="00436B7C" w:rsidRPr="002E6543" w:rsidRDefault="00436B7C" w:rsidP="002E6543">
            <w:r w:rsidRPr="002E6543">
              <w:t>литературы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Ежегодно, в конце учебного года</w:t>
            </w:r>
          </w:p>
        </w:tc>
      </w:tr>
      <w:tr w:rsidR="00436B7C" w:rsidRPr="001B57DE" w:rsidTr="001B57DE">
        <w:trPr>
          <w:trHeight w:hRule="exact" w:val="3034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1B57DE" w:rsidRDefault="00436B7C" w:rsidP="002E6543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Опыт выполнения учащимся проектов, тематика которых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свидетельствует о патриотических чувствах учащегося, его интересе к культуре и истории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Количество учащихся, имеющих завершенные и презентованные проекты, тематика которых свидетельствует о патриотических чувствах учащегося, его интересе к культуре и истории своего народа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Статистич еский учет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Классный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руководитель,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учителя-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предметники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Ежегодно, в конце учебного года</w:t>
            </w:r>
          </w:p>
        </w:tc>
      </w:tr>
      <w:tr w:rsidR="00436B7C" w:rsidRPr="002E6543" w:rsidTr="001B57DE">
        <w:trPr>
          <w:trHeight w:hRule="exact" w:val="2453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Сформированного культуры здорового образа жизни; ценностное отношение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1B57DE">
              <w:rPr>
                <w:lang w:val="ru-RU"/>
              </w:rPr>
              <w:t xml:space="preserve">Стабильность посещения занятий физической культурой. Сокращение количества пропусков уроков по болезни. </w:t>
            </w:r>
            <w:r w:rsidRPr="002E6543">
              <w:t>Соблюдение элементарных правил гигиены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Статистич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еский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учет.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Отзыв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классного</w:t>
            </w:r>
          </w:p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t>руководит</w:t>
            </w:r>
          </w:p>
          <w:p w:rsidR="00436B7C" w:rsidRPr="002E6543" w:rsidRDefault="00436B7C" w:rsidP="002E6543">
            <w:r w:rsidRPr="002E6543">
              <w:t>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Классный руководите ль, учитель физическо й культуры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Ежегодно, в конце учебного года</w:t>
            </w:r>
          </w:p>
        </w:tc>
      </w:tr>
      <w:tr w:rsidR="00436B7C" w:rsidRPr="002E6543" w:rsidTr="001B57DE">
        <w:trPr>
          <w:trHeight w:hRule="exact" w:val="256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436B7C" w:rsidRPr="001B57DE" w:rsidRDefault="00436B7C" w:rsidP="002E6543">
            <w:pPr>
              <w:rPr>
                <w:lang w:val="ru-RU"/>
              </w:rPr>
            </w:pPr>
            <w:r w:rsidRPr="001B57DE">
              <w:rPr>
                <w:lang w:val="ru-RU"/>
              </w:rPr>
              <w:lastRenderedPageBreak/>
              <w:t>Сформированнос ть ценностного отношения к труду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Демонстрация уважения к труду как способу самореализации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Отзыв</w:t>
            </w:r>
          </w:p>
          <w:p w:rsidR="00436B7C" w:rsidRPr="002E6543" w:rsidRDefault="00436B7C" w:rsidP="002E6543">
            <w:r w:rsidRPr="002E6543">
              <w:t>классного</w:t>
            </w:r>
          </w:p>
          <w:p w:rsidR="00436B7C" w:rsidRPr="002E6543" w:rsidRDefault="00436B7C" w:rsidP="002E6543">
            <w:r w:rsidRPr="002E6543">
              <w:t>руководит</w:t>
            </w:r>
          </w:p>
          <w:p w:rsidR="00436B7C" w:rsidRPr="002E6543" w:rsidRDefault="00436B7C" w:rsidP="002E6543">
            <w:r w:rsidRPr="002E6543">
              <w:t>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Классный</w:t>
            </w:r>
          </w:p>
          <w:p w:rsidR="00436B7C" w:rsidRPr="002E6543" w:rsidRDefault="00436B7C" w:rsidP="002E6543">
            <w:r w:rsidRPr="002E6543">
              <w:t>руководитель,</w:t>
            </w:r>
          </w:p>
          <w:p w:rsidR="00436B7C" w:rsidRPr="002E6543" w:rsidRDefault="00436B7C" w:rsidP="002E6543">
            <w:r w:rsidRPr="002E6543">
              <w:t>учителя-</w:t>
            </w:r>
          </w:p>
          <w:p w:rsidR="00436B7C" w:rsidRPr="002E6543" w:rsidRDefault="00436B7C" w:rsidP="002E6543">
            <w:r w:rsidRPr="002E6543">
              <w:t>предметники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6B7C" w:rsidRPr="002E6543" w:rsidRDefault="00436B7C" w:rsidP="002E6543">
            <w:r w:rsidRPr="002E6543">
              <w:t>Ежегодно, в конце учебного года</w:t>
            </w:r>
          </w:p>
        </w:tc>
      </w:tr>
    </w:tbl>
    <w:tbl>
      <w:tblPr>
        <w:tblStyle w:val="ab"/>
        <w:tblpPr w:leftFromText="180" w:rightFromText="180" w:vertAnchor="text" w:horzAnchor="margin" w:tblpY="414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2545"/>
        <w:gridCol w:w="1282"/>
        <w:gridCol w:w="1418"/>
        <w:gridCol w:w="1417"/>
      </w:tblGrid>
      <w:tr w:rsidR="002E6543" w:rsidRPr="002E6543" w:rsidTr="002E6543">
        <w:tc>
          <w:tcPr>
            <w:tcW w:w="1526" w:type="dxa"/>
          </w:tcPr>
          <w:p w:rsidR="002E6543" w:rsidRPr="002E6543" w:rsidRDefault="002E6543" w:rsidP="002E6543"/>
        </w:tc>
        <w:tc>
          <w:tcPr>
            <w:tcW w:w="2126" w:type="dxa"/>
          </w:tcPr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Готовность учащихся к экологически безопасному поведению в быту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5" w:type="dxa"/>
          </w:tcPr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Освоение понятий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экологического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содержания. Единицы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портфолио,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подтверждающие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социально-культурный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опыт учащегося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82" w:type="dxa"/>
          </w:tcPr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Опрос. Статистич еский учет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Учитель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экологии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или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биологии,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классный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руководите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ль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  <w:r w:rsidRPr="002E6543">
              <w:rPr>
                <w:rFonts w:asciiTheme="minorHAnsi" w:hAnsiTheme="minorHAnsi" w:cstheme="minorHAnsi"/>
              </w:rPr>
              <w:t>Ежегодно, в конце учебного года</w:t>
            </w:r>
          </w:p>
          <w:p w:rsidR="002E6543" w:rsidRPr="002E6543" w:rsidRDefault="002E6543" w:rsidP="002E6543">
            <w:pPr>
              <w:rPr>
                <w:rFonts w:asciiTheme="minorHAnsi" w:hAnsiTheme="minorHAnsi" w:cstheme="minorHAnsi"/>
              </w:rPr>
            </w:pPr>
          </w:p>
        </w:tc>
      </w:tr>
    </w:tbl>
    <w:p w:rsidR="002E6543" w:rsidRDefault="002E6543" w:rsidP="002E6543"/>
    <w:p w:rsidR="001B57DE" w:rsidRDefault="001B57DE" w:rsidP="002E6543">
      <w:pPr>
        <w:rPr>
          <w:lang w:val="ru-RU"/>
        </w:rPr>
      </w:pPr>
    </w:p>
    <w:p w:rsidR="001B57DE" w:rsidRDefault="001B57DE" w:rsidP="002E6543">
      <w:pPr>
        <w:rPr>
          <w:lang w:val="ru-RU"/>
        </w:rPr>
      </w:pPr>
    </w:p>
    <w:p w:rsidR="001B57DE" w:rsidRDefault="001B57DE" w:rsidP="002E6543">
      <w:pPr>
        <w:rPr>
          <w:lang w:val="ru-RU"/>
        </w:rPr>
      </w:pPr>
    </w:p>
    <w:p w:rsidR="001B57DE" w:rsidRDefault="001B57DE" w:rsidP="002E6543">
      <w:pPr>
        <w:rPr>
          <w:lang w:val="ru-RU"/>
        </w:rPr>
      </w:pPr>
    </w:p>
    <w:p w:rsidR="001B57DE" w:rsidRDefault="001B57DE" w:rsidP="002E6543">
      <w:pPr>
        <w:rPr>
          <w:lang w:val="ru-RU"/>
        </w:rPr>
      </w:pPr>
    </w:p>
    <w:p w:rsidR="001B57DE" w:rsidRDefault="001B57DE" w:rsidP="002E6543">
      <w:pPr>
        <w:rPr>
          <w:lang w:val="ru-RU"/>
        </w:rPr>
      </w:pPr>
    </w:p>
    <w:p w:rsidR="002E6543" w:rsidRPr="002E6543" w:rsidRDefault="002E6543" w:rsidP="002E6543">
      <w:pPr>
        <w:rPr>
          <w:lang w:val="ru-RU"/>
        </w:rPr>
      </w:pPr>
      <w:r w:rsidRPr="002E6543">
        <w:rPr>
          <w:lang w:val="ru-RU"/>
        </w:rPr>
        <w:t>Результаты данного мониторинга целесообразно дополнить справкой о занятости обучающихся во внеурочных видах деятельности, в организациях дополнительного образования</w:t>
      </w:r>
    </w:p>
    <w:p w:rsidR="002E6543" w:rsidRPr="002E6543" w:rsidRDefault="002E6543" w:rsidP="002E6543">
      <w:pPr>
        <w:rPr>
          <w:lang w:val="ru-RU"/>
        </w:rPr>
      </w:pPr>
    </w:p>
    <w:p w:rsidR="002E6543" w:rsidRPr="002E6543" w:rsidRDefault="002E6543" w:rsidP="002E6543">
      <w:pPr>
        <w:rPr>
          <w:lang w:val="ru-RU"/>
        </w:rPr>
      </w:pPr>
    </w:p>
    <w:p w:rsidR="002E6543" w:rsidRPr="002E6543" w:rsidRDefault="002E6543" w:rsidP="002E6543">
      <w:pPr>
        <w:rPr>
          <w:lang w:val="ru-RU"/>
        </w:rPr>
      </w:pPr>
    </w:p>
    <w:p w:rsidR="002E6543" w:rsidRPr="002E6543" w:rsidRDefault="002E6543" w:rsidP="002E6543">
      <w:pPr>
        <w:rPr>
          <w:lang w:val="ru-RU"/>
        </w:rPr>
      </w:pPr>
    </w:p>
    <w:p w:rsidR="002E6543" w:rsidRPr="002E6543" w:rsidRDefault="002E6543" w:rsidP="002E6543">
      <w:pPr>
        <w:rPr>
          <w:lang w:val="ru-RU"/>
        </w:rPr>
      </w:pPr>
    </w:p>
    <w:p w:rsidR="00436B7C" w:rsidRPr="002E6543" w:rsidRDefault="00436B7C" w:rsidP="002E6543">
      <w:pPr>
        <w:rPr>
          <w:lang w:val="ru-RU"/>
        </w:rPr>
        <w:sectPr w:rsidR="00436B7C" w:rsidRPr="002E6543" w:rsidSect="001B57DE">
          <w:headerReference w:type="even" r:id="rId19"/>
          <w:headerReference w:type="default" r:id="rId20"/>
          <w:headerReference w:type="first" r:id="rId21"/>
          <w:pgSz w:w="16840" w:h="11900" w:orient="landscape"/>
          <w:pgMar w:top="1264" w:right="1457" w:bottom="437" w:left="1520" w:header="0" w:footer="3" w:gutter="0"/>
          <w:cols w:space="720"/>
          <w:noEndnote/>
          <w:titlePg/>
          <w:docGrid w:linePitch="360"/>
        </w:sectPr>
      </w:pPr>
      <w:bookmarkStart w:id="2" w:name="_GoBack"/>
      <w:bookmarkEnd w:id="2"/>
    </w:p>
    <w:p w:rsidR="00436B7C" w:rsidRPr="002E6543" w:rsidRDefault="00436B7C" w:rsidP="002E6543">
      <w:pPr>
        <w:rPr>
          <w:lang w:val="ru-RU"/>
        </w:rPr>
        <w:sectPr w:rsidR="00436B7C" w:rsidRPr="002E6543" w:rsidSect="001B57DE">
          <w:pgSz w:w="16840" w:h="11900" w:orient="landscape"/>
          <w:pgMar w:top="1264" w:right="1457" w:bottom="437" w:left="1520" w:header="0" w:footer="3" w:gutter="0"/>
          <w:cols w:space="720"/>
          <w:noEndnote/>
          <w:docGrid w:linePitch="360"/>
        </w:sectPr>
      </w:pPr>
    </w:p>
    <w:p w:rsidR="00436B7C" w:rsidRPr="002E6543" w:rsidRDefault="00436B7C" w:rsidP="002E6543">
      <w:pPr>
        <w:rPr>
          <w:lang w:val="ru-RU"/>
        </w:rPr>
      </w:pPr>
    </w:p>
    <w:p w:rsidR="00D86124" w:rsidRPr="002E6543" w:rsidRDefault="00D86124" w:rsidP="002E6543">
      <w:pPr>
        <w:rPr>
          <w:lang w:val="ru-RU"/>
        </w:rPr>
      </w:pPr>
    </w:p>
    <w:sectPr w:rsidR="00D86124" w:rsidRPr="002E6543" w:rsidSect="001B57DE">
      <w:pgSz w:w="16840" w:h="11900" w:orient="landscape"/>
      <w:pgMar w:top="1264" w:right="1457" w:bottom="437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7C" w:rsidRDefault="00436B7C" w:rsidP="00436B7C">
      <w:pPr>
        <w:spacing w:before="0" w:after="0"/>
      </w:pPr>
      <w:r>
        <w:separator/>
      </w:r>
    </w:p>
  </w:endnote>
  <w:endnote w:type="continuationSeparator" w:id="0">
    <w:p w:rsidR="00436B7C" w:rsidRDefault="00436B7C" w:rsidP="00436B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7C" w:rsidRDefault="00436B7C" w:rsidP="00436B7C">
      <w:pPr>
        <w:spacing w:before="0" w:after="0"/>
      </w:pPr>
      <w:r>
        <w:separator/>
      </w:r>
    </w:p>
  </w:footnote>
  <w:footnote w:type="continuationSeparator" w:id="0">
    <w:p w:rsidR="00436B7C" w:rsidRDefault="00436B7C" w:rsidP="00436B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2pt;margin-top:31.3pt;width:11.05pt;height:9.6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6B7C" w:rsidRDefault="00436B7C">
                <w:r>
                  <w:rPr>
                    <w:rStyle w:val="13pt"/>
                    <w:rFonts w:eastAsiaTheme="minorHAnsi"/>
                  </w:rPr>
                  <w:fldChar w:fldCharType="begin"/>
                </w:r>
                <w:r>
                  <w:rPr>
                    <w:rStyle w:val="13pt"/>
                    <w:rFonts w:eastAsiaTheme="minorHAnsi"/>
                  </w:rPr>
                  <w:instrText xml:space="preserve"> PAGE \* MERGEFORMAT </w:instrText>
                </w:r>
                <w:r>
                  <w:rPr>
                    <w:rStyle w:val="13pt"/>
                    <w:rFonts w:eastAsiaTheme="minorHAnsi"/>
                  </w:rPr>
                  <w:fldChar w:fldCharType="separate"/>
                </w:r>
                <w:r>
                  <w:rPr>
                    <w:rStyle w:val="13pt"/>
                    <w:rFonts w:eastAsiaTheme="minorHAnsi"/>
                    <w:noProof/>
                  </w:rPr>
                  <w:t>14</w:t>
                </w:r>
                <w:r>
                  <w:rPr>
                    <w:rStyle w:val="13pt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66944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B7C" w:rsidRDefault="00436B7C"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separate"/>
                          </w:r>
                          <w:r w:rsidR="001B57DE">
                            <w:rPr>
                              <w:rStyle w:val="13pt"/>
                              <w:rFonts w:eastAsiaTheme="minorHAnsi"/>
                              <w:noProof/>
                            </w:rPr>
                            <w:t>26</w: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0" type="#_x0000_t202" style="position:absolute;margin-left:306.2pt;margin-top:31.3pt;width:13.05pt;height:14.95pt;z-index:-2516495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bixQIAALQFAAAOAAAAZHJzL2Uyb0RvYy54bWysVM2O0zAQviPxDpbv2STdpE2iTdFu0yCk&#10;5UdaeAA3cRqLxI5sb9MFceDOK/AOHDhw4xW6b8TYabrdXSEhIAdrYo+/mW/m85w927YN2lCpmOAp&#10;9k88jCgvRMn4OsXv3uZOhJHShJekEZym+IYq/Gz+9MlZ3yV0ImrRlFQiAOEq6bsU11p3ieuqoqYt&#10;USeioxwOKyFbouFXrt1Skh7Q28adeN7U7YUsOykKqhTsZsMhnlv8qqKFfl1VimrUpBhy03aVdl2Z&#10;1Z2fkWQtSVezYp8G+YssWsI4BD1AZUQTdC3ZI6iWFVIoUemTQrSuqCpWUMsB2PjeAzZXNemo5QLF&#10;Ud2hTOr/wRavNm8kYmWKY4w4aaFFu6+7b7vvu5+7H7efb7+g2NSo71QCrlcdOOvthdhCry1f1V2K&#10;4r1CXCxqwtf0XErR15SUkKNvbrpHVwccZUBW/UtRQjByrYUF2layNQWEkiBAh17dHPpDtxoVJuQ0&#10;nJ2GGBVw5EdxNA1tBJKMlzup9HMqWmSMFEtovwUnm0ulTTIkGV1MLC5y1jRWAg2/twGOww6Ehqvm&#10;zCRhO/ox9uJltIwCJ5hMl07gZZlzni8CZ5r7szA7zRaLzP9k4vpBUrOypNyEGdXlB3/Wvb3OB10c&#10;9KVEw0oDZ1JScr1aNBJtCKg7t9++IEdu7v00bBGAywNK/iTwLiaxk0+jmRPkQejEMy9yPD++iKde&#10;EAdZfp/SJeP03ymhHoQXTsJBS7/l5tnvMTeStEzD/GhYm+Lo4EQSo8AlL21rNWHNYB+VwqR/Vwpo&#10;99hoq1cj0UGserva2ufhW60ZMa9EeQMKlgIUBjKF4QdGLeQHjHoYJCnmMOkwal5weANm5oyGHI3V&#10;aBBewMUUa4wGc6GH2XTdSbauAXd8ZefwTnJmNXyXw/51wWiwVPZjzMye43/rdTds578AAAD//wMA&#10;UEsDBBQABgAIAAAAIQBYm3pn3QAAAAkBAAAPAAAAZHJzL2Rvd25yZXYueG1sTI/BTsMwDIbvSLxD&#10;ZCRuLF1hpZSmE5rEhRsbQuKWNV5TkThVk3Xt22NOcLPlT7+/v97O3okJx9gHUrBeZSCQ2mB66hR8&#10;HF7vShAxaTLaBUIFC0bYNtdXta5MuNA7TvvUCQ6hWGkFNqWhkjK2Fr2OqzAg8e0URq8Tr2Mnzagv&#10;HO6dzLOskF73xB+sHnBnsf3en72Cx/kz4BBxh1+nqR1tv5TubVHq9mZ+eQaRcE5/MPzqszo07HQM&#10;ZzJROAXFOn9glIe8AMFAcV9uQBwVPOUbkE0t/zdofgAAAP//AwBQSwECLQAUAAYACAAAACEAtoM4&#10;kv4AAADhAQAAEwAAAAAAAAAAAAAAAAAAAAAAW0NvbnRlbnRfVHlwZXNdLnhtbFBLAQItABQABgAI&#10;AAAAIQA4/SH/1gAAAJQBAAALAAAAAAAAAAAAAAAAAC8BAABfcmVscy8ucmVsc1BLAQItABQABgAI&#10;AAAAIQDOAjbixQIAALQFAAAOAAAAAAAAAAAAAAAAAC4CAABkcnMvZTJvRG9jLnhtbFBLAQItABQA&#10;BgAIAAAAIQBYm3pn3QAAAAkBAAAPAAAAAAAAAAAAAAAAAB8FAABkcnMvZG93bnJldi54bWxQSwUG&#10;AAAAAAQABADzAAAAKQYAAAAA&#10;" filled="f" stroked="f">
              <v:textbox style="mso-fit-shape-to-text:t" inset="0,0,0,0">
                <w:txbxContent>
                  <w:p w:rsidR="00436B7C" w:rsidRDefault="00436B7C">
                    <w:r>
                      <w:rPr>
                        <w:rStyle w:val="13pt"/>
                        <w:rFonts w:eastAsiaTheme="minorHAnsi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HAnsi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HAnsi"/>
                      </w:rPr>
                      <w:fldChar w:fldCharType="separate"/>
                    </w:r>
                    <w:r w:rsidR="001B57DE">
                      <w:rPr>
                        <w:rStyle w:val="13pt"/>
                        <w:rFonts w:eastAsiaTheme="minorHAnsi"/>
                        <w:noProof/>
                      </w:rPr>
                      <w:t>26</w:t>
                    </w:r>
                    <w:r>
                      <w:rPr>
                        <w:rStyle w:val="13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73088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B7C" w:rsidRDefault="00436B7C"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separate"/>
                          </w:r>
                          <w:r>
                            <w:rPr>
                              <w:rStyle w:val="13pt"/>
                              <w:rFonts w:eastAsiaTheme="minorHAnsi"/>
                              <w:noProof/>
                            </w:rPr>
                            <w:t>26</w: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1" type="#_x0000_t202" style="position:absolute;margin-left:306.2pt;margin-top:31.3pt;width:13.05pt;height:14.95pt;z-index:-2516433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UPyAIAALQFAAAOAAAAZHJzL2Uyb0RvYy54bWysVM2OmzAQvlfqO1i+s0AWEkBLVrshVJW2&#10;P9K2D+CACVbBRrY3ZFv10Htfoe/QQw+99RWyb9SxCcn+XKq2HNCAx998M/PNnJ1v2wZtqFRM8BT7&#10;Jx5GlBeiZHyd4vfvcifCSGnCS9IITlN8SxU+nz9/dtZ3CZ2IWjQllQhAuEr6LsW11l3iuqqoaUvU&#10;iegoh8NKyJZo+JRrt5SkB/S2cSeeN3V7IctOioIqBX+z4RDPLX5V0UK/qSpFNWpSDNy0fUv7Xpm3&#10;Oz8jyVqSrmbFngb5CxYtYRyCHqAyogm6kewJVMsKKZSo9EkhWldUFSuozQGy8b1H2VzXpKM2FyiO&#10;6g5lUv8Ptni9eSsRK1McYsRJCy3afdt93/3Y/dr9vPty9xWFpkZ9pxJwve7AWW8vxRZ6bfNV3ZUo&#10;PijExaImfE0vpBR9TUkJHH1z0713dcBRBmTVvxIlBCM3WligbSVbU0AoCQJ06NXtoT90q1FhQk7D&#10;2SnwLODIj+Joarm5JBkvd1LpF1S0yBgpltB+C042V0obMiQZXUwsLnLWNFYCDX/wAxyHPxAarpoz&#10;Q8J29FPsxctoGQVOMJkuncDLMuciXwTONPdnYXaaLRaZ/9nE9YOkZmVJuQkzqssP/qx7e50Pujjo&#10;S4mGlQbOUFJyvVo0Em0IqDu3jy05nBzd3Ic0bBEgl0cp+ZPAu5zETj6NZk6QB6ETz7zI8fz4Mp56&#10;QRxk+cOUrhin/54S6lMch5Nw0NKR9KPcPPs8zY0kLdOwPxrWpjg6OJHEKHDJS9taTVgz2PdKYegf&#10;SwHtHhtt9WokOohVb1dbOx5+PM7BSpS3oGApQGEgU1h+YNRCfsSoh0WSYg6bDqPmJYcZMDtnNORo&#10;rEaD8AIuplhjNJgLPeymm06ydQ2445RdwJzkzGrYDNTAYT9dsBpsKvs1ZnbP/W/rdVy2898AAAD/&#10;/wMAUEsDBBQABgAIAAAAIQBYm3pn3QAAAAkBAAAPAAAAZHJzL2Rvd25yZXYueG1sTI/BTsMwDIbv&#10;SLxDZCRuLF1hpZSmE5rEhRsbQuKWNV5TkThVk3Xt22NOcLPlT7+/v97O3okJx9gHUrBeZSCQ2mB6&#10;6hR8HF7vShAxaTLaBUIFC0bYNtdXta5MuNA7TvvUCQ6hWGkFNqWhkjK2Fr2OqzAg8e0URq8Tr2Mn&#10;zagvHO6dzLOskF73xB+sHnBnsf3en72Cx/kz4BBxh1+nqR1tv5TubVHq9mZ+eQaRcE5/MPzqszo0&#10;7HQMZzJROAXFOn9glIe8AMFAcV9uQBwVPOUbkE0t/zdofgAAAP//AwBQSwECLQAUAAYACAAAACEA&#10;toM4kv4AAADhAQAAEwAAAAAAAAAAAAAAAAAAAAAAW0NvbnRlbnRfVHlwZXNdLnhtbFBLAQItABQA&#10;BgAIAAAAIQA4/SH/1gAAAJQBAAALAAAAAAAAAAAAAAAAAC8BAABfcmVscy8ucmVsc1BLAQItABQA&#10;BgAIAAAAIQArbsUPyAIAALQFAAAOAAAAAAAAAAAAAAAAAC4CAABkcnMvZTJvRG9jLnhtbFBLAQIt&#10;ABQABgAIAAAAIQBYm3pn3QAAAAkBAAAPAAAAAAAAAAAAAAAAACIFAABkcnMvZG93bnJldi54bWxQ&#10;SwUGAAAAAAQABADzAAAALAYAAAAA&#10;" filled="f" stroked="f">
              <v:textbox style="mso-fit-shape-to-text:t" inset="0,0,0,0">
                <w:txbxContent>
                  <w:p w:rsidR="00436B7C" w:rsidRDefault="00436B7C">
                    <w:r>
                      <w:rPr>
                        <w:rStyle w:val="13pt"/>
                        <w:rFonts w:eastAsiaTheme="minorHAnsi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HAnsi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HAnsi"/>
                      </w:rPr>
                      <w:fldChar w:fldCharType="separate"/>
                    </w:r>
                    <w:r>
                      <w:rPr>
                        <w:rStyle w:val="13pt"/>
                        <w:rFonts w:eastAsiaTheme="minorHAnsi"/>
                        <w:noProof/>
                      </w:rPr>
                      <w:t>26</w:t>
                    </w:r>
                    <w:r>
                      <w:rPr>
                        <w:rStyle w:val="13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5.1pt;margin-top:15.75pt;width:11.5pt;height:9.6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6B7C" w:rsidRDefault="00436B7C">
                <w:r>
                  <w:rPr>
                    <w:rStyle w:val="13pt"/>
                    <w:rFonts w:eastAsiaTheme="minorHAnsi"/>
                  </w:rPr>
                  <w:fldChar w:fldCharType="begin"/>
                </w:r>
                <w:r>
                  <w:rPr>
                    <w:rStyle w:val="13pt"/>
                    <w:rFonts w:eastAsiaTheme="minorHAnsi"/>
                  </w:rPr>
                  <w:instrText xml:space="preserve"> PAGE \* MERGEFORMAT </w:instrText>
                </w:r>
                <w:r>
                  <w:rPr>
                    <w:rStyle w:val="13pt"/>
                    <w:rFonts w:eastAsiaTheme="minorHAnsi"/>
                  </w:rPr>
                  <w:fldChar w:fldCharType="separate"/>
                </w:r>
                <w:r w:rsidR="001B57DE">
                  <w:rPr>
                    <w:rStyle w:val="13pt"/>
                    <w:rFonts w:eastAsiaTheme="minorHAnsi"/>
                    <w:noProof/>
                  </w:rPr>
                  <w:t>1</w:t>
                </w:r>
                <w:r>
                  <w:rPr>
                    <w:rStyle w:val="13pt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86.55pt;margin-top:54.6pt;width:72.95pt;height:10.55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36B7C" w:rsidRDefault="00436B7C">
                <w:r>
                  <w:rPr>
                    <w:rStyle w:val="11pt"/>
                    <w:rFonts w:eastAsiaTheme="minorHAnsi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B7C" w:rsidRDefault="00436B7C"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separate"/>
                          </w:r>
                          <w:r>
                            <w:rPr>
                              <w:rStyle w:val="13pt"/>
                              <w:rFonts w:eastAsiaTheme="minorHAnsi"/>
                              <w:noProof/>
                            </w:rPr>
                            <w:t>18</w: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27" type="#_x0000_t202" style="position:absolute;margin-left:306.2pt;margin-top:31.3pt;width:13.0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9jxQIAALUFAAAOAAAAZHJzL2Uyb0RvYy54bWysVM2O0zAQviPxDpbv2STdpE2iTdFu0yCk&#10;5UdaeAA3cRqLxI5sb9MFceDOK/AOHDhw4xW6b8TYabrdXSEhIAdrYo+/mW/m85w927YN2lCpmOAp&#10;9k88jCgvRMn4OsXv3uZOhJHShJekEZym+IYq/Gz+9MlZ3yV0ImrRlFQiAOEq6bsU11p3ieuqoqYt&#10;USeioxwOKyFbouFXrt1Skh7Q28adeN7U7YUsOykKqhTsZsMhnlv8qqKFfl1VimrUpBhy03aVdl2Z&#10;1Z2fkWQtSVezYp8G+YssWsI4BD1AZUQTdC3ZI6iWFVIoUemTQrSuqCpWUMsB2PjeAzZXNemo5QLF&#10;Ud2hTOr/wRavNm8kYiX0LsaIkxZ6tPu6+7b7vvu5+3H7+fYLggOoUt+pBJyvOnDX2wuxhRuWseou&#10;RfFeIS4WNeFrei6l6GtKSsjSNzfdo6sDjjIgq/6lKCEaudbCAm0r2ZoSQlEQoEO3bg4doluNChNy&#10;Gs5OQ4wKOPKjOJqGNgJJxsudVPo5FS0yRoolCMCCk82l0iYZkowuJhYXOWsaK4KG39sAx2EHQsNV&#10;c2aSsD39GHvxMlpGgRNMpksn8LLMOc8XgTPN/VmYnWaLReZ/MnH9IKlZWVJuwoz68oM/699e6YMy&#10;DgpTomGlgTMpKbleLRqJNgT0ndtvX5AjN/d+GrYIwOUBJX8SeBeT2Mmn0cwJ8iB04pkXOZ4fX8RT&#10;L4iDLL9P6ZJx+u+UUJ/iOJyEg5Z+y82z32NuJGmZhgnSsDbF0cGJJEaBS17a1mrCmsE+KoVJ/64U&#10;0O6x0VavRqKDWPV2tbUPxErNaHklyhsQsBQgMFApTD8waiE/YNTDJEkxh1GHUfOCwxMwQ2c05Gis&#10;RoPwAi6mWGM0mAs9DKfrTrJ1DbjjIzuHZ5IzK+G7HPaPC2aDZbKfY2b4HP9br7tpO/8FAAD//wMA&#10;UEsDBBQABgAIAAAAIQBYm3pn3QAAAAkBAAAPAAAAZHJzL2Rvd25yZXYueG1sTI/BTsMwDIbvSLxD&#10;ZCRuLF1hpZSmE5rEhRsbQuKWNV5TkThVk3Xt22NOcLPlT7+/v97O3okJx9gHUrBeZSCQ2mB66hR8&#10;HF7vShAxaTLaBUIFC0bYNtdXta5MuNA7TvvUCQ6hWGkFNqWhkjK2Fr2OqzAg8e0URq8Tr2Mnzagv&#10;HO6dzLOskF73xB+sHnBnsf3en72Cx/kz4BBxh1+nqR1tv5TubVHq9mZ+eQaRcE5/MPzqszo07HQM&#10;ZzJROAXFOn9glIe8AMFAcV9uQBwVPOUbkE0t/zdofgAAAP//AwBQSwECLQAUAAYACAAAACEAtoM4&#10;kv4AAADhAQAAEwAAAAAAAAAAAAAAAAAAAAAAW0NvbnRlbnRfVHlwZXNdLnhtbFBLAQItABQABgAI&#10;AAAAIQA4/SH/1gAAAJQBAAALAAAAAAAAAAAAAAAAAC8BAABfcmVscy8ucmVsc1BLAQItABQABgAI&#10;AAAAIQCUGa9jxQIAALUFAAAOAAAAAAAAAAAAAAAAAC4CAABkcnMvZTJvRG9jLnhtbFBLAQItABQA&#10;BgAIAAAAIQBYm3pn3QAAAAkBAAAPAAAAAAAAAAAAAAAAAB8FAABkcnMvZG93bnJldi54bWxQSwUG&#10;AAAAAAQABADzAAAAKQYAAAAA&#10;" filled="f" stroked="f">
              <v:textbox style="mso-fit-shape-to-text:t" inset="0,0,0,0">
                <w:txbxContent>
                  <w:p w:rsidR="00436B7C" w:rsidRDefault="00436B7C">
                    <w:r>
                      <w:rPr>
                        <w:rStyle w:val="13pt"/>
                        <w:rFonts w:eastAsiaTheme="minorHAnsi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HAnsi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HAnsi"/>
                      </w:rPr>
                      <w:fldChar w:fldCharType="separate"/>
                    </w:r>
                    <w:r>
                      <w:rPr>
                        <w:rStyle w:val="13pt"/>
                        <w:rFonts w:eastAsiaTheme="minorHAnsi"/>
                        <w:noProof/>
                      </w:rPr>
                      <w:t>18</w:t>
                    </w:r>
                    <w:r>
                      <w:rPr>
                        <w:rStyle w:val="13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60800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B7C" w:rsidRDefault="00436B7C"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separate"/>
                          </w:r>
                          <w:r>
                            <w:rPr>
                              <w:rStyle w:val="13pt"/>
                              <w:rFonts w:eastAsiaTheme="minorHAnsi"/>
                              <w:noProof/>
                            </w:rPr>
                            <w:t>20</w: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5" o:spid="_x0000_s1028" type="#_x0000_t202" style="position:absolute;margin-left:306.2pt;margin-top:31.3pt;width:13.05pt;height:14.95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V5hyAIAALUFAAAOAAAAZHJzL2Uyb0RvYy54bWysVM2OmzAQvlfqO1i+s0CWEEBLVrshVJW2&#10;P9K2D+CACVbBRrY3ZFv10Htfoe/QQw+99RWyb9SxCcn+XKq2HNCAx998M/PNnJ1v2wZtqFRM8BT7&#10;Jx5GlBeiZHyd4vfvcifCSGnCS9IITlN8SxU+nz9/dtZ3CZ2IWjQllQhAuEr6LsW11l3iuqqoaUvU&#10;iegoh8NKyJZo+JRrt5SkB/S2cSeeF7q9kGUnRUGVgr/ZcIjnFr+qaKHfVJWiGjUpBm7avqV9r8zb&#10;nZ+RZC1JV7NiT4P8BYuWMA5BD1AZ0QTdSPYEqmWFFEpU+qQQrSuqihXU5gDZ+N6jbK5r0lGbCxRH&#10;dYcyqf8HW7zevJWIldC7KUactNCj3bfd992P3a/dz7svd18RHECV+k4l4HzdgbveXoot3LAZq+5K&#10;FB8U4mJRE76mF1KKvqakBJa+ueneuzrgKAOy6l+JEqKRGy0s0LaSrSkhFAUBOnTr9tAhutWoMCHD&#10;6ewUiBZw5EdxFFpuLknGy51U+gUVLTJGiiUIwIKTzZXShgxJRhcTi4ucNY0VQcMf/ADH4Q+Ehqvm&#10;zJCwPf0Ue/EyWkaBE0zCpRN4WeZc5IvACXN/Ns1Os8Ui8z+buH6Q1KwsKTdhRn35wZ/1b6/0QRkH&#10;hSnRsNLAGUpKrleLRqINAX3n9rElh5Ojm/uQhi0C5PIoJX8SeJeT2MnDaOYEeTB14pkXOZ4fX8ah&#10;F8RBlj9M6Ypx+u8poT7F8XQyHbR0JP0oN88+T3MjScs0bJCGtSmODk4kMQpc8tK2VhPWDPa9Uhj6&#10;x1JAu8dGW70aiQ5i1dvV1g5IPI7BSpS3IGApQGCgUth+YNRCfsSoh02SYg6rDqPmJYcRMEtnNORo&#10;rEaD8AIuplhjNJgLPSynm06ydQ2445BdwJjkzErYzNPAYT9csBtsJvs9ZpbP/W/rddy2898AAAD/&#10;/wMAUEsDBBQABgAIAAAAIQBYm3pn3QAAAAkBAAAPAAAAZHJzL2Rvd25yZXYueG1sTI/BTsMwDIbv&#10;SLxDZCRuLF1hpZSmE5rEhRsbQuKWNV5TkThVk3Xt22NOcLPlT7+/v97O3okJx9gHUrBeZSCQ2mB6&#10;6hR8HF7vShAxaTLaBUIFC0bYNtdXta5MuNA7TvvUCQ6hWGkFNqWhkjK2Fr2OqzAg8e0URq8Tr2Mn&#10;zagvHO6dzLOskF73xB+sHnBnsf3en72Cx/kz4BBxh1+nqR1tv5TubVHq9mZ+eQaRcE5/MPzqszo0&#10;7HQMZzJROAXFOn9glIe8AMFAcV9uQBwVPOUbkE0t/zdofgAAAP//AwBQSwECLQAUAAYACAAAACEA&#10;toM4kv4AAADhAQAAEwAAAAAAAAAAAAAAAAAAAAAAW0NvbnRlbnRfVHlwZXNdLnhtbFBLAQItABQA&#10;BgAIAAAAIQA4/SH/1gAAAJQBAAALAAAAAAAAAAAAAAAAAC8BAABfcmVscy8ucmVsc1BLAQItABQA&#10;BgAIAAAAIQCysV5hyAIAALUFAAAOAAAAAAAAAAAAAAAAAC4CAABkcnMvZTJvRG9jLnhtbFBLAQIt&#10;ABQABgAIAAAAIQBYm3pn3QAAAAkBAAAPAAAAAAAAAAAAAAAAACIFAABkcnMvZG93bnJldi54bWxQ&#10;SwUGAAAAAAQABADzAAAALAYAAAAA&#10;" filled="f" stroked="f">
              <v:textbox style="mso-fit-shape-to-text:t" inset="0,0,0,0">
                <w:txbxContent>
                  <w:p w:rsidR="00436B7C" w:rsidRDefault="00436B7C">
                    <w:r>
                      <w:rPr>
                        <w:rStyle w:val="13pt"/>
                        <w:rFonts w:eastAsiaTheme="minorHAnsi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HAnsi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HAnsi"/>
                      </w:rPr>
                      <w:fldChar w:fldCharType="separate"/>
                    </w:r>
                    <w:r>
                      <w:rPr>
                        <w:rStyle w:val="13pt"/>
                        <w:rFonts w:eastAsiaTheme="minorHAnsi"/>
                        <w:noProof/>
                      </w:rPr>
                      <w:t>20</w:t>
                    </w:r>
                    <w:r>
                      <w:rPr>
                        <w:rStyle w:val="13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B7C" w:rsidRDefault="00436B7C">
    <w:pPr>
      <w:rPr>
        <w:sz w:val="2"/>
        <w:szCs w:val="2"/>
      </w:rPr>
    </w:pPr>
    <w:r>
      <w:rPr>
        <w:noProof/>
        <w:lang w:val="ru-RU" w:eastAsia="ru-RU"/>
      </w:rPr>
      <mc:AlternateContent>
        <mc:Choice Requires="wps">
          <w:drawing>
            <wp:anchor distT="0" distB="0" distL="63500" distR="63500" simplePos="0" relativeHeight="25166387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397510</wp:posOffset>
              </wp:positionV>
              <wp:extent cx="165735" cy="189865"/>
              <wp:effectExtent l="2540" t="0" r="3175" b="317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B7C" w:rsidRDefault="00436B7C"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begin"/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separate"/>
                          </w:r>
                          <w:r>
                            <w:rPr>
                              <w:rStyle w:val="13pt"/>
                              <w:rFonts w:eastAsiaTheme="minorHAnsi"/>
                              <w:noProof/>
                            </w:rPr>
                            <w:t>22</w:t>
                          </w:r>
                          <w:r>
                            <w:rPr>
                              <w:rStyle w:val="13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9" type="#_x0000_t202" style="position:absolute;margin-left:306.2pt;margin-top:31.3pt;width:13.05pt;height:14.95pt;z-index:-2516526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WOxgIAALYFAAAOAAAAZHJzL2Uyb0RvYy54bWysVM2O0zAQviPxDpbv2STdpE2iTdFu0yCk&#10;5UdaeAA3cRqLxI5sb9MFceDOK/AOHDhw4xW6b8TYabrdXSEhIAdrYo+/mW/m85w927YN2lCpmOAp&#10;9k88jCgvRMn4OsXv3uZOhJHShJekEZym+IYq/Gz+9MlZ3yV0ImrRlFQiAOEq6bsU11p3ieuqoqYt&#10;USeioxwOKyFbouFXrt1Skh7Q28adeN7U7YUsOykKqhTsZsMhnlv8qqKFfl1VimrUpBhy03aVdl2Z&#10;1Z2fkWQtSVezYp8G+YssWsI4BD1AZUQTdC3ZI6iWFVIoUemTQrSuqCpWUMsB2PjeAzZXNemo5QLF&#10;Ud2hTOr/wRavNm8kYiX0DsrDSQs92n3dfdt93/3c/bj9fPsFwQFUqe9UAs5XHbjr7YXYwg3LWHWX&#10;onivEBeLmvA1PZdS9DUlJWTpm5vu0dUBRxmQVf9SlBCNXGthgbaVbE0JoSgI0CGdm0OH6FajwoSc&#10;hrPTEKMCjvwojqahjUCS8XInlX5ORYuMkWIJArDgZHOptEmGJKOLicVFzprGiqDh9zbAcdiB0HDV&#10;nJkkbE8/xl68jJZR4AST6dIJvCxzzvNF4ExzfxZmp9likfmfTFw/SGpWlpSbMKO+/ODP+rdX+qCM&#10;g8KUaFhp4ExKSq5Xi0aiDQF95/bbF+TIzb2fhi0CcHlAyZ8E3sUkdvJpNHOCPAideOZFjufHF/HU&#10;C+Igy+9TumSc/jsl1Kc4DifhoKXfcvPs95gbSVqmYYI0rE1xdHAiiVHgkpe2tZqwZrCPSmHSvysF&#10;tHtstNWrkeggVr1dbYcHEpjwRswrUd6AgqUAhYFMYfyBUQv5AaMeRkmKOcw6jJoXHN6AmTqjIUdj&#10;NRqEF3AxxRqjwVzoYTpdd5Kta8AdX9k5vJOcWQ3f5bB/XTAcLJX9IDPT5/jfet2N2/kvAAAA//8D&#10;AFBLAwQUAAYACAAAACEAWJt6Z90AAAAJAQAADwAAAGRycy9kb3ducmV2LnhtbEyPwU7DMAyG70i8&#10;Q2QkbixdYaWUphOaxIUbG0LiljVeU5E4VZN17dtjTnCz5U+/v7/ezt6JCcfYB1KwXmUgkNpgeuoU&#10;fBxe70oQMWky2gVCBQtG2DbXV7WuTLjQO0771AkOoVhpBTaloZIytha9jqswIPHtFEavE69jJ82o&#10;LxzuncyzrJBe98QfrB5wZ7H93p+9gsf5M+AQcYdfp6kdbb+U7m1R6vZmfnkGkXBOfzD86rM6NOx0&#10;DGcyUTgFxTp/YJSHvADBQHFfbkAcFTzlG5BNLf83aH4AAAD//wMAUEsBAi0AFAAGAAgAAAAhALaD&#10;OJL+AAAA4QEAABMAAAAAAAAAAAAAAAAAAAAAAFtDb250ZW50X1R5cGVzXS54bWxQSwECLQAUAAYA&#10;CAAAACEAOP0h/9YAAACUAQAACwAAAAAAAAAAAAAAAAAvAQAAX3JlbHMvLnJlbHNQSwECLQAUAAYA&#10;CAAAACEACMIVjsYCAAC2BQAADgAAAAAAAAAAAAAAAAAuAgAAZHJzL2Uyb0RvYy54bWxQSwECLQAU&#10;AAYACAAAACEAWJt6Z90AAAAJAQAADwAAAAAAAAAAAAAAAAAgBQAAZHJzL2Rvd25yZXYueG1sUEsF&#10;BgAAAAAEAAQA8wAAACoGAAAAAA==&#10;" filled="f" stroked="f">
              <v:textbox style="mso-fit-shape-to-text:t" inset="0,0,0,0">
                <w:txbxContent>
                  <w:p w:rsidR="00436B7C" w:rsidRDefault="00436B7C">
                    <w:r>
                      <w:rPr>
                        <w:rStyle w:val="13pt"/>
                        <w:rFonts w:eastAsiaTheme="minorHAnsi"/>
                      </w:rPr>
                      <w:fldChar w:fldCharType="begin"/>
                    </w:r>
                    <w:r>
                      <w:rPr>
                        <w:rStyle w:val="13pt"/>
                        <w:rFonts w:eastAsiaTheme="minorHAnsi"/>
                      </w:rPr>
                      <w:instrText xml:space="preserve"> PAGE \* MERGEFORMAT </w:instrText>
                    </w:r>
                    <w:r>
                      <w:rPr>
                        <w:rStyle w:val="13pt"/>
                        <w:rFonts w:eastAsiaTheme="minorHAnsi"/>
                      </w:rPr>
                      <w:fldChar w:fldCharType="separate"/>
                    </w:r>
                    <w:r>
                      <w:rPr>
                        <w:rStyle w:val="13pt"/>
                        <w:rFonts w:eastAsiaTheme="minorHAnsi"/>
                        <w:noProof/>
                      </w:rPr>
                      <w:t>22</w:t>
                    </w:r>
                    <w:r>
                      <w:rPr>
                        <w:rStyle w:val="13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2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1B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36C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52B60"/>
    <w:multiLevelType w:val="multilevel"/>
    <w:tmpl w:val="962224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F340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45DED"/>
    <w:multiLevelType w:val="multilevel"/>
    <w:tmpl w:val="536491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1A4C46"/>
    <w:multiLevelType w:val="multilevel"/>
    <w:tmpl w:val="9710C9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C02E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54AD3"/>
    <w:multiLevelType w:val="hybridMultilevel"/>
    <w:tmpl w:val="88E2D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C37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D5C0C"/>
    <w:multiLevelType w:val="multilevel"/>
    <w:tmpl w:val="FB9AEB8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5D72E3"/>
    <w:multiLevelType w:val="multilevel"/>
    <w:tmpl w:val="76E4AF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E137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25D73"/>
    <w:multiLevelType w:val="multilevel"/>
    <w:tmpl w:val="ADF41A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D02ED8"/>
    <w:multiLevelType w:val="multilevel"/>
    <w:tmpl w:val="7F08F1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4704BD"/>
    <w:multiLevelType w:val="hybridMultilevel"/>
    <w:tmpl w:val="04160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0766E"/>
    <w:multiLevelType w:val="multilevel"/>
    <w:tmpl w:val="4B0C79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2E3202"/>
    <w:multiLevelType w:val="multilevel"/>
    <w:tmpl w:val="8774F1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F46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B77B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52242"/>
    <w:multiLevelType w:val="multilevel"/>
    <w:tmpl w:val="DB2CD96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4F5FAC"/>
    <w:multiLevelType w:val="multilevel"/>
    <w:tmpl w:val="3702C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C923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F0DCC"/>
    <w:multiLevelType w:val="multilevel"/>
    <w:tmpl w:val="1BB8DB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A039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76BAA"/>
    <w:multiLevelType w:val="multilevel"/>
    <w:tmpl w:val="46CEA1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FFC3B2B"/>
    <w:multiLevelType w:val="multilevel"/>
    <w:tmpl w:val="4BAECF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880DE9"/>
    <w:multiLevelType w:val="multilevel"/>
    <w:tmpl w:val="C65EBF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4E17A6"/>
    <w:multiLevelType w:val="multilevel"/>
    <w:tmpl w:val="CED09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E80354"/>
    <w:multiLevelType w:val="multilevel"/>
    <w:tmpl w:val="C2D894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93D37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34D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57CBF"/>
    <w:multiLevelType w:val="multilevel"/>
    <w:tmpl w:val="F5265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A977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464D23"/>
    <w:multiLevelType w:val="multilevel"/>
    <w:tmpl w:val="027231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B53281D"/>
    <w:multiLevelType w:val="multilevel"/>
    <w:tmpl w:val="035AF9AE"/>
    <w:lvl w:ilvl="0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6" w15:restartNumberingAfterBreak="0">
    <w:nsid w:val="6BA97A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E16DA4"/>
    <w:multiLevelType w:val="multilevel"/>
    <w:tmpl w:val="0AC68E5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77D54D9"/>
    <w:multiLevelType w:val="multilevel"/>
    <w:tmpl w:val="7AB260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0318E9"/>
    <w:multiLevelType w:val="multilevel"/>
    <w:tmpl w:val="9E989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E862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1"/>
  </w:num>
  <w:num w:numId="3">
    <w:abstractNumId w:val="22"/>
  </w:num>
  <w:num w:numId="4">
    <w:abstractNumId w:val="33"/>
  </w:num>
  <w:num w:numId="5">
    <w:abstractNumId w:val="0"/>
  </w:num>
  <w:num w:numId="6">
    <w:abstractNumId w:val="1"/>
  </w:num>
  <w:num w:numId="7">
    <w:abstractNumId w:val="30"/>
  </w:num>
  <w:num w:numId="8">
    <w:abstractNumId w:val="7"/>
  </w:num>
  <w:num w:numId="9">
    <w:abstractNumId w:val="36"/>
  </w:num>
  <w:num w:numId="10">
    <w:abstractNumId w:val="40"/>
  </w:num>
  <w:num w:numId="11">
    <w:abstractNumId w:val="4"/>
  </w:num>
  <w:num w:numId="12">
    <w:abstractNumId w:val="12"/>
  </w:num>
  <w:num w:numId="13">
    <w:abstractNumId w:val="19"/>
  </w:num>
  <w:num w:numId="14">
    <w:abstractNumId w:val="24"/>
  </w:num>
  <w:num w:numId="15">
    <w:abstractNumId w:val="9"/>
  </w:num>
  <w:num w:numId="16">
    <w:abstractNumId w:val="18"/>
  </w:num>
  <w:num w:numId="17">
    <w:abstractNumId w:val="39"/>
  </w:num>
  <w:num w:numId="18">
    <w:abstractNumId w:val="23"/>
  </w:num>
  <w:num w:numId="19">
    <w:abstractNumId w:val="35"/>
  </w:num>
  <w:num w:numId="20">
    <w:abstractNumId w:val="37"/>
  </w:num>
  <w:num w:numId="21">
    <w:abstractNumId w:val="28"/>
  </w:num>
  <w:num w:numId="22">
    <w:abstractNumId w:val="20"/>
  </w:num>
  <w:num w:numId="23">
    <w:abstractNumId w:val="21"/>
  </w:num>
  <w:num w:numId="24">
    <w:abstractNumId w:val="11"/>
  </w:num>
  <w:num w:numId="25">
    <w:abstractNumId w:val="5"/>
  </w:num>
  <w:num w:numId="26">
    <w:abstractNumId w:val="13"/>
  </w:num>
  <w:num w:numId="27">
    <w:abstractNumId w:val="17"/>
  </w:num>
  <w:num w:numId="28">
    <w:abstractNumId w:val="10"/>
  </w:num>
  <w:num w:numId="29">
    <w:abstractNumId w:val="25"/>
  </w:num>
  <w:num w:numId="30">
    <w:abstractNumId w:val="26"/>
  </w:num>
  <w:num w:numId="31">
    <w:abstractNumId w:val="27"/>
  </w:num>
  <w:num w:numId="32">
    <w:abstractNumId w:val="38"/>
  </w:num>
  <w:num w:numId="33">
    <w:abstractNumId w:val="32"/>
  </w:num>
  <w:num w:numId="34">
    <w:abstractNumId w:val="6"/>
  </w:num>
  <w:num w:numId="35">
    <w:abstractNumId w:val="3"/>
  </w:num>
  <w:num w:numId="36">
    <w:abstractNumId w:val="29"/>
  </w:num>
  <w:num w:numId="37">
    <w:abstractNumId w:val="34"/>
  </w:num>
  <w:num w:numId="38">
    <w:abstractNumId w:val="16"/>
  </w:num>
  <w:num w:numId="39">
    <w:abstractNumId w:val="14"/>
  </w:num>
  <w:num w:numId="40">
    <w:abstractNumId w:val="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1DD4"/>
    <w:rsid w:val="001B57DE"/>
    <w:rsid w:val="00205D71"/>
    <w:rsid w:val="00281F1E"/>
    <w:rsid w:val="00284376"/>
    <w:rsid w:val="002D33B1"/>
    <w:rsid w:val="002D3591"/>
    <w:rsid w:val="002E6543"/>
    <w:rsid w:val="00302D21"/>
    <w:rsid w:val="003514A0"/>
    <w:rsid w:val="00436B7C"/>
    <w:rsid w:val="004F7E17"/>
    <w:rsid w:val="005A05CE"/>
    <w:rsid w:val="00653AF6"/>
    <w:rsid w:val="008A12EC"/>
    <w:rsid w:val="00B37DA3"/>
    <w:rsid w:val="00B73A5A"/>
    <w:rsid w:val="00D8612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  <w15:docId w15:val="{9F9DDFA7-B8AC-4EB4-9B0C-E8F65E1C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A12EC"/>
    <w:pPr>
      <w:spacing w:before="0" w:after="0"/>
    </w:pPr>
  </w:style>
  <w:style w:type="character" w:customStyle="1" w:styleId="2">
    <w:name w:val="Основной текст (2)_"/>
    <w:basedOn w:val="a0"/>
    <w:link w:val="20"/>
    <w:rsid w:val="00436B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6B7C"/>
    <w:pPr>
      <w:widowControl w:val="0"/>
      <w:shd w:val="clear" w:color="auto" w:fill="FFFFFF"/>
      <w:spacing w:before="0" w:beforeAutospacing="0" w:after="0" w:afterAutospacing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436B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36B7C"/>
    <w:pPr>
      <w:widowControl w:val="0"/>
      <w:shd w:val="clear" w:color="auto" w:fill="FFFFFF"/>
      <w:spacing w:before="1020" w:beforeAutospacing="0" w:after="60" w:afterAutospacing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rsid w:val="00436B7C"/>
    <w:rPr>
      <w:color w:val="0066CC"/>
      <w:u w:val="single"/>
    </w:rPr>
  </w:style>
  <w:style w:type="character" w:customStyle="1" w:styleId="23">
    <w:name w:val="Сноска (2)_"/>
    <w:basedOn w:val="a0"/>
    <w:link w:val="24"/>
    <w:rsid w:val="00436B7C"/>
    <w:rPr>
      <w:rFonts w:ascii="Georgia" w:eastAsia="Georgia" w:hAnsi="Georgia" w:cs="Georgia"/>
      <w:shd w:val="clear" w:color="auto" w:fill="FFFFFF"/>
    </w:rPr>
  </w:style>
  <w:style w:type="character" w:customStyle="1" w:styleId="2CenturySchoolbook">
    <w:name w:val="Сноска (2) + Century Schoolbook"/>
    <w:basedOn w:val="23"/>
    <w:rsid w:val="00436B7C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Сноска (3)_"/>
    <w:basedOn w:val="a0"/>
    <w:link w:val="30"/>
    <w:rsid w:val="00436B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5">
    <w:name w:val="Сноска_"/>
    <w:basedOn w:val="a0"/>
    <w:link w:val="a6"/>
    <w:rsid w:val="00436B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36B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Колонтитул_"/>
    <w:basedOn w:val="a0"/>
    <w:rsid w:val="0043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pt">
    <w:name w:val="Колонтитул + 13 pt;Не полужирный"/>
    <w:basedOn w:val="a7"/>
    <w:rsid w:val="0043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36B7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Колонтитул + 11 pt;Не полужирный"/>
    <w:basedOn w:val="a7"/>
    <w:rsid w:val="0043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43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enturySchoolbook6pt">
    <w:name w:val="Основной текст (2) + Century Schoolbook;6 pt"/>
    <w:basedOn w:val="2"/>
    <w:rsid w:val="00436B7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43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36B7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">
    <w:name w:val="Основной текст (4) + Не полужирный;Курсив"/>
    <w:basedOn w:val="4"/>
    <w:rsid w:val="00436B7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36B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36B7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1">
    <w:name w:val="Основной текст (5) + Не курсив"/>
    <w:basedOn w:val="5"/>
    <w:rsid w:val="00436B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 + Курсив"/>
    <w:basedOn w:val="6"/>
    <w:rsid w:val="00436B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2">
    <w:name w:val="Основной текст (6) + Полужирный"/>
    <w:basedOn w:val="6"/>
    <w:rsid w:val="00436B7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36B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0">
    <w:name w:val="Основной текст (2) + 11 pt;Курсив"/>
    <w:basedOn w:val="2"/>
    <w:rsid w:val="00436B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36B7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812pt">
    <w:name w:val="Основной текст (8) + 12 pt;Не курсив"/>
    <w:basedOn w:val="8"/>
    <w:rsid w:val="00436B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a">
    <w:name w:val="Колонтитул"/>
    <w:basedOn w:val="a7"/>
    <w:rsid w:val="0043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43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link w:val="9"/>
    <w:rsid w:val="00436B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436B7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436B7C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436B7C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436B7C"/>
    <w:rPr>
      <w:rFonts w:ascii="Times New Roman" w:eastAsia="Times New Roman" w:hAnsi="Times New Roman" w:cs="Times New Roman"/>
      <w:spacing w:val="-10"/>
      <w:sz w:val="11"/>
      <w:szCs w:val="11"/>
      <w:shd w:val="clear" w:color="auto" w:fill="FFFFFF"/>
    </w:rPr>
  </w:style>
  <w:style w:type="character" w:customStyle="1" w:styleId="1Exact">
    <w:name w:val="Заголовок №1 Exact"/>
    <w:basedOn w:val="a0"/>
    <w:link w:val="14"/>
    <w:rsid w:val="00436B7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Exact0">
    <w:name w:val="Заголовок №1 + Курсив Exact"/>
    <w:basedOn w:val="1Exact"/>
    <w:rsid w:val="00436B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4Exact">
    <w:name w:val="Основной текст (14) Exact"/>
    <w:basedOn w:val="a0"/>
    <w:link w:val="140"/>
    <w:rsid w:val="00436B7C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sid w:val="00436B7C"/>
    <w:rPr>
      <w:rFonts w:ascii="Century Schoolbook" w:eastAsia="Century Schoolbook" w:hAnsi="Century Schoolbook" w:cs="Century Schoolbook"/>
      <w:sz w:val="13"/>
      <w:szCs w:val="13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rsid w:val="00436B7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-1ptExact">
    <w:name w:val="Основной текст (9) + Интервал -1 pt Exact"/>
    <w:basedOn w:val="9Exact"/>
    <w:rsid w:val="00436B7C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  <w:lang w:val="ru-RU" w:eastAsia="ru-RU" w:bidi="ru-RU"/>
    </w:rPr>
  </w:style>
  <w:style w:type="character" w:customStyle="1" w:styleId="17Exact">
    <w:name w:val="Основной текст (17) Exact"/>
    <w:basedOn w:val="a0"/>
    <w:link w:val="17"/>
    <w:rsid w:val="00436B7C"/>
    <w:rPr>
      <w:rFonts w:ascii="Century Schoolbook" w:eastAsia="Century Schoolbook" w:hAnsi="Century Schoolbook" w:cs="Century Schoolbook"/>
      <w:b/>
      <w:bCs/>
      <w:i/>
      <w:iCs/>
      <w:sz w:val="20"/>
      <w:szCs w:val="20"/>
      <w:shd w:val="clear" w:color="auto" w:fill="FFFFFF"/>
    </w:rPr>
  </w:style>
  <w:style w:type="character" w:customStyle="1" w:styleId="18Exact">
    <w:name w:val="Основной текст (18) Exact"/>
    <w:basedOn w:val="a0"/>
    <w:link w:val="18"/>
    <w:rsid w:val="00436B7C"/>
    <w:rPr>
      <w:rFonts w:ascii="Arial" w:eastAsia="Arial" w:hAnsi="Arial" w:cs="Arial"/>
      <w:spacing w:val="-10"/>
      <w:sz w:val="12"/>
      <w:szCs w:val="12"/>
      <w:shd w:val="clear" w:color="auto" w:fill="FFFFFF"/>
    </w:rPr>
  </w:style>
  <w:style w:type="character" w:customStyle="1" w:styleId="28pt">
    <w:name w:val="Основной текст (2) + 8 pt;Полужирный"/>
    <w:basedOn w:val="2"/>
    <w:rsid w:val="00436B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">
    <w:name w:val="Подпись к таблице (2)_"/>
    <w:basedOn w:val="a0"/>
    <w:link w:val="26"/>
    <w:rsid w:val="00436B7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CenturySchoolbook7pt">
    <w:name w:val="Основной текст (2) + Century Schoolbook;7 pt"/>
    <w:basedOn w:val="2"/>
    <w:rsid w:val="00436B7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436B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sid w:val="00436B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4">
    <w:name w:val="Сноска (2)"/>
    <w:basedOn w:val="a"/>
    <w:link w:val="23"/>
    <w:rsid w:val="00436B7C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Georgia" w:eastAsia="Georgia" w:hAnsi="Georgia" w:cs="Georgia"/>
    </w:rPr>
  </w:style>
  <w:style w:type="paragraph" w:customStyle="1" w:styleId="30">
    <w:name w:val="Сноска (3)"/>
    <w:basedOn w:val="a"/>
    <w:link w:val="3"/>
    <w:rsid w:val="00436B7C"/>
    <w:pPr>
      <w:widowControl w:val="0"/>
      <w:shd w:val="clear" w:color="auto" w:fill="FFFFFF"/>
      <w:spacing w:before="0" w:beforeAutospacing="0" w:after="0" w:afterAutospacing="0" w:line="370" w:lineRule="exact"/>
      <w:ind w:firstLine="60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Сноска"/>
    <w:basedOn w:val="a"/>
    <w:link w:val="a5"/>
    <w:rsid w:val="00436B7C"/>
    <w:pPr>
      <w:widowControl w:val="0"/>
      <w:shd w:val="clear" w:color="auto" w:fill="FFFFFF"/>
      <w:spacing w:before="0" w:beforeAutospacing="0" w:after="0" w:afterAutospacing="0" w:line="370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436B7C"/>
    <w:pPr>
      <w:widowControl w:val="0"/>
      <w:shd w:val="clear" w:color="auto" w:fill="FFFFFF"/>
      <w:spacing w:before="60" w:beforeAutospacing="0" w:after="600" w:afterAutospacing="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436B7C"/>
    <w:pPr>
      <w:widowControl w:val="0"/>
      <w:shd w:val="clear" w:color="auto" w:fill="FFFFFF"/>
      <w:spacing w:before="0" w:beforeAutospacing="0" w:after="360" w:afterAutospacing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436B7C"/>
    <w:pPr>
      <w:widowControl w:val="0"/>
      <w:shd w:val="clear" w:color="auto" w:fill="FFFFFF"/>
      <w:spacing w:before="0" w:beforeAutospacing="0" w:after="480" w:afterAutospacing="0" w:line="0" w:lineRule="atLeas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rsid w:val="00436B7C"/>
    <w:pPr>
      <w:widowControl w:val="0"/>
      <w:shd w:val="clear" w:color="auto" w:fill="FFFFFF"/>
      <w:spacing w:before="0" w:beforeAutospacing="0" w:after="0" w:afterAutospacing="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436B7C"/>
    <w:pPr>
      <w:widowControl w:val="0"/>
      <w:shd w:val="clear" w:color="auto" w:fill="FFFFFF"/>
      <w:spacing w:before="0" w:beforeAutospacing="0" w:after="0" w:afterAutospacing="0" w:line="322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9">
    <w:name w:val="Подпись к таблице"/>
    <w:basedOn w:val="a"/>
    <w:link w:val="a8"/>
    <w:rsid w:val="00436B7C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436B7C"/>
    <w:pPr>
      <w:widowControl w:val="0"/>
      <w:shd w:val="clear" w:color="auto" w:fill="FFFFFF"/>
      <w:spacing w:before="120" w:beforeAutospacing="0" w:after="0" w:afterAutospacing="0"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9">
    <w:name w:val="Основной текст (9)"/>
    <w:basedOn w:val="a"/>
    <w:link w:val="9Exact"/>
    <w:rsid w:val="00436B7C"/>
    <w:pPr>
      <w:widowControl w:val="0"/>
      <w:shd w:val="clear" w:color="auto" w:fill="FFFFFF"/>
      <w:spacing w:before="0" w:beforeAutospacing="0" w:after="0" w:afterAutospacing="0" w:line="110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Exact"/>
    <w:rsid w:val="00436B7C"/>
    <w:pPr>
      <w:widowControl w:val="0"/>
      <w:shd w:val="clear" w:color="auto" w:fill="FFFFFF"/>
      <w:spacing w:before="0" w:beforeAutospacing="0" w:after="0" w:afterAutospacing="0" w:line="134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Основной текст (11)"/>
    <w:basedOn w:val="a"/>
    <w:link w:val="11Exact"/>
    <w:rsid w:val="00436B7C"/>
    <w:pPr>
      <w:widowControl w:val="0"/>
      <w:shd w:val="clear" w:color="auto" w:fill="FFFFFF"/>
      <w:spacing w:before="0" w:beforeAutospacing="0" w:after="0" w:afterAutospacing="0" w:line="134" w:lineRule="exact"/>
    </w:pPr>
    <w:rPr>
      <w:rFonts w:ascii="Century Schoolbook" w:eastAsia="Century Schoolbook" w:hAnsi="Century Schoolbook" w:cs="Century Schoolbook"/>
      <w:sz w:val="13"/>
      <w:szCs w:val="13"/>
    </w:rPr>
  </w:style>
  <w:style w:type="paragraph" w:customStyle="1" w:styleId="12">
    <w:name w:val="Основной текст (12)"/>
    <w:basedOn w:val="a"/>
    <w:link w:val="12Exact"/>
    <w:rsid w:val="00436B7C"/>
    <w:pPr>
      <w:widowControl w:val="0"/>
      <w:shd w:val="clear" w:color="auto" w:fill="FFFFFF"/>
      <w:spacing w:before="0" w:beforeAutospacing="0" w:after="0" w:afterAutospacing="0" w:line="115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3">
    <w:name w:val="Основной текст (13)"/>
    <w:basedOn w:val="a"/>
    <w:link w:val="13Exact"/>
    <w:rsid w:val="00436B7C"/>
    <w:pPr>
      <w:widowControl w:val="0"/>
      <w:shd w:val="clear" w:color="auto" w:fill="FFFFFF"/>
      <w:spacing w:before="0" w:beforeAutospacing="0" w:after="0" w:afterAutospacing="0" w:line="115" w:lineRule="exact"/>
    </w:pPr>
    <w:rPr>
      <w:rFonts w:ascii="Times New Roman" w:eastAsia="Times New Roman" w:hAnsi="Times New Roman" w:cs="Times New Roman"/>
      <w:spacing w:val="-10"/>
      <w:sz w:val="11"/>
      <w:szCs w:val="11"/>
    </w:rPr>
  </w:style>
  <w:style w:type="paragraph" w:customStyle="1" w:styleId="14">
    <w:name w:val="Заголовок №1"/>
    <w:basedOn w:val="a"/>
    <w:link w:val="1Exact"/>
    <w:rsid w:val="00436B7C"/>
    <w:pPr>
      <w:widowControl w:val="0"/>
      <w:shd w:val="clear" w:color="auto" w:fill="FFFFFF"/>
      <w:spacing w:before="0" w:beforeAutospacing="0" w:after="0" w:afterAutospacing="0" w:line="25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0">
    <w:name w:val="Основной текст (14)"/>
    <w:basedOn w:val="a"/>
    <w:link w:val="14Exact"/>
    <w:rsid w:val="00436B7C"/>
    <w:pPr>
      <w:widowControl w:val="0"/>
      <w:shd w:val="clear" w:color="auto" w:fill="FFFFFF"/>
      <w:spacing w:before="0" w:beforeAutospacing="0" w:after="0" w:afterAutospacing="0" w:line="115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15">
    <w:name w:val="Основной текст (15)"/>
    <w:basedOn w:val="a"/>
    <w:link w:val="15Exact"/>
    <w:rsid w:val="00436B7C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entury Schoolbook" w:eastAsia="Century Schoolbook" w:hAnsi="Century Schoolbook" w:cs="Century Schoolbook"/>
      <w:sz w:val="13"/>
      <w:szCs w:val="13"/>
    </w:rPr>
  </w:style>
  <w:style w:type="paragraph" w:customStyle="1" w:styleId="16">
    <w:name w:val="Основной текст (16)"/>
    <w:basedOn w:val="a"/>
    <w:link w:val="16Exact"/>
    <w:rsid w:val="00436B7C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7">
    <w:name w:val="Основной текст (17)"/>
    <w:basedOn w:val="a"/>
    <w:link w:val="17Exact"/>
    <w:rsid w:val="00436B7C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entury Schoolbook" w:eastAsia="Century Schoolbook" w:hAnsi="Century Schoolbook" w:cs="Century Schoolbook"/>
      <w:b/>
      <w:bCs/>
      <w:i/>
      <w:iCs/>
      <w:sz w:val="20"/>
      <w:szCs w:val="20"/>
    </w:rPr>
  </w:style>
  <w:style w:type="paragraph" w:customStyle="1" w:styleId="18">
    <w:name w:val="Основной текст (18)"/>
    <w:basedOn w:val="a"/>
    <w:link w:val="18Exact"/>
    <w:rsid w:val="00436B7C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Arial" w:eastAsia="Arial" w:hAnsi="Arial" w:cs="Arial"/>
      <w:spacing w:val="-10"/>
      <w:sz w:val="12"/>
      <w:szCs w:val="12"/>
    </w:rPr>
  </w:style>
  <w:style w:type="paragraph" w:customStyle="1" w:styleId="26">
    <w:name w:val="Подпись к таблице (2)"/>
    <w:basedOn w:val="a"/>
    <w:link w:val="25"/>
    <w:rsid w:val="00436B7C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Times New Roman" w:eastAsia="Times New Roman" w:hAnsi="Times New Roman" w:cs="Times New Roman"/>
      <w:b/>
      <w:bCs/>
    </w:rPr>
  </w:style>
  <w:style w:type="table" w:styleId="ab">
    <w:name w:val="Table Grid"/>
    <w:basedOn w:val="a1"/>
    <w:uiPriority w:val="39"/>
    <w:rsid w:val="00436B7C"/>
    <w:pPr>
      <w:widowControl w:val="0"/>
      <w:spacing w:before="0" w:beforeAutospacing="0" w:after="0" w:afterAutospacing="0"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436B7C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customStyle="1" w:styleId="ad">
    <w:name w:val="Нижний колонтитул Знак"/>
    <w:basedOn w:val="a0"/>
    <w:link w:val="ac"/>
    <w:uiPriority w:val="99"/>
    <w:rsid w:val="00436B7C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paragraph" w:styleId="ae">
    <w:name w:val="header"/>
    <w:basedOn w:val="a"/>
    <w:link w:val="af"/>
    <w:uiPriority w:val="99"/>
    <w:unhideWhenUsed/>
    <w:rsid w:val="00436B7C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character" w:customStyle="1" w:styleId="af">
    <w:name w:val="Верхний колонтитул Знак"/>
    <w:basedOn w:val="a0"/>
    <w:link w:val="ae"/>
    <w:uiPriority w:val="99"/>
    <w:rsid w:val="00436B7C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  <w:style w:type="paragraph" w:styleId="af0">
    <w:name w:val="List Paragraph"/>
    <w:basedOn w:val="a"/>
    <w:uiPriority w:val="34"/>
    <w:qFormat/>
    <w:rsid w:val="00436B7C"/>
    <w:pPr>
      <w:widowControl w:val="0"/>
      <w:spacing w:before="0" w:beforeAutospacing="0" w:after="0" w:afterAutospacing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8EC8-F4A9-4D15-B308-5DFEE379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35</Pages>
  <Words>7333</Words>
  <Characters>41803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4</cp:revision>
  <dcterms:created xsi:type="dcterms:W3CDTF">2011-11-02T04:15:00Z</dcterms:created>
  <dcterms:modified xsi:type="dcterms:W3CDTF">2020-12-01T19:32:00Z</dcterms:modified>
</cp:coreProperties>
</file>