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23" w:rsidRPr="009803DF" w:rsidRDefault="000B7C23" w:rsidP="000B7C23">
      <w:pPr>
        <w:pageBreakBefore/>
        <w:autoSpaceDE w:val="0"/>
        <w:jc w:val="right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  УТВЕРЖДАЮ</w:t>
      </w:r>
    </w:p>
    <w:p w:rsidR="000B7C23" w:rsidRDefault="000B7C23" w:rsidP="000B7C23">
      <w:pPr>
        <w:autoSpaceDE w:val="0"/>
        <w:jc w:val="right"/>
        <w:rPr>
          <w:rFonts w:ascii="Times New Roman" w:hAnsi="Times New Roman" w:cs="Times New Roman"/>
          <w:color w:val="000000"/>
        </w:rPr>
      </w:pPr>
      <w:r w:rsidRPr="003331EB">
        <w:rPr>
          <w:rFonts w:ascii="Times New Roman" w:hAnsi="Times New Roman" w:cs="Times New Roman"/>
          <w:color w:val="000000"/>
        </w:rPr>
        <w:t xml:space="preserve">Администрации </w:t>
      </w:r>
      <w:r>
        <w:rPr>
          <w:rFonts w:ascii="Times New Roman" w:hAnsi="Times New Roman" w:cs="Times New Roman"/>
          <w:color w:val="000000"/>
        </w:rPr>
        <w:t>Борк</w:t>
      </w:r>
      <w:r w:rsidRPr="003331EB">
        <w:rPr>
          <w:rFonts w:ascii="Times New Roman" w:hAnsi="Times New Roman" w:cs="Times New Roman"/>
          <w:color w:val="000000"/>
        </w:rPr>
        <w:t>овского сельского поселения</w:t>
      </w:r>
    </w:p>
    <w:p w:rsidR="000B7C23" w:rsidRPr="009803DF" w:rsidRDefault="000B7C23" w:rsidP="000B7C23">
      <w:pPr>
        <w:autoSpaceDE w:val="0"/>
        <w:jc w:val="right"/>
        <w:rPr>
          <w:rFonts w:ascii="Times New Roman" w:hAnsi="Times New Roman" w:cs="Times New Roman"/>
        </w:rPr>
      </w:pPr>
      <w:r w:rsidRPr="003331EB">
        <w:rPr>
          <w:rFonts w:ascii="Times New Roman" w:hAnsi="Times New Roman" w:cs="Times New Roman"/>
          <w:color w:val="000000"/>
        </w:rPr>
        <w:t xml:space="preserve"> _______________________ /</w:t>
      </w:r>
      <w:r>
        <w:rPr>
          <w:rFonts w:ascii="Times New Roman" w:hAnsi="Times New Roman" w:cs="Times New Roman"/>
          <w:color w:val="000000"/>
        </w:rPr>
        <w:t>С.А. Усова</w:t>
      </w:r>
      <w:r w:rsidRPr="009803DF">
        <w:rPr>
          <w:rFonts w:ascii="Times New Roman" w:hAnsi="Times New Roman" w:cs="Times New Roman"/>
        </w:rPr>
        <w:t>/</w:t>
      </w:r>
    </w:p>
    <w:p w:rsidR="000B7C23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 </w:t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  <w:t>(подпись)</w:t>
      </w:r>
    </w:p>
    <w:p w:rsidR="000B7C23" w:rsidRPr="009803DF" w:rsidRDefault="000B7C23" w:rsidP="000B7C23">
      <w:pPr>
        <w:autoSpaceDE w:val="0"/>
        <w:jc w:val="right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>«13» января 2021 год</w:t>
      </w:r>
    </w:p>
    <w:p w:rsidR="000B7C23" w:rsidRDefault="000B7C23" w:rsidP="000B7C23">
      <w:pPr>
        <w:autoSpaceDE w:val="0"/>
        <w:jc w:val="right"/>
        <w:rPr>
          <w:rFonts w:ascii="Times New Roman" w:hAnsi="Times New Roman" w:cs="Times New Roman"/>
          <w:b/>
          <w:caps/>
        </w:rPr>
      </w:pPr>
    </w:p>
    <w:p w:rsidR="000B7C23" w:rsidRPr="009803DF" w:rsidRDefault="000B7C23" w:rsidP="000B7C23">
      <w:pPr>
        <w:autoSpaceDE w:val="0"/>
        <w:jc w:val="right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0B7C23" w:rsidRPr="00021F85" w:rsidRDefault="000B7C23" w:rsidP="000B7C23">
      <w:pPr>
        <w:autoSpaceDE w:val="0"/>
        <w:jc w:val="center"/>
        <w:rPr>
          <w:rFonts w:ascii="Times New Roman" w:hAnsi="Times New Roman" w:cs="Times New Roman"/>
          <w:u w:val="single"/>
        </w:rPr>
      </w:pPr>
      <w:r w:rsidRPr="00021F85">
        <w:rPr>
          <w:rFonts w:ascii="Times New Roman" w:hAnsi="Times New Roman" w:cs="Times New Roman"/>
          <w:caps/>
          <w:u w:val="single"/>
        </w:rPr>
        <w:t>Муниципальное задание</w:t>
      </w:r>
    </w:p>
    <w:p w:rsidR="000B7C23" w:rsidRPr="00021F85" w:rsidRDefault="000B7C23" w:rsidP="000B7C23">
      <w:pPr>
        <w:autoSpaceDE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на 2021</w:t>
      </w:r>
      <w:r w:rsidRPr="00021F85">
        <w:rPr>
          <w:rFonts w:ascii="Times New Roman" w:hAnsi="Times New Roman" w:cs="Times New Roman"/>
          <w:u w:val="single"/>
        </w:rPr>
        <w:t xml:space="preserve"> год и</w:t>
      </w:r>
      <w:r>
        <w:rPr>
          <w:rFonts w:ascii="Times New Roman" w:hAnsi="Times New Roman" w:cs="Times New Roman"/>
          <w:u w:val="single"/>
        </w:rPr>
        <w:t xml:space="preserve"> на плановый период 2022 и 2023</w:t>
      </w:r>
      <w:r w:rsidRPr="00021F85">
        <w:rPr>
          <w:rFonts w:ascii="Times New Roman" w:hAnsi="Times New Roman" w:cs="Times New Roman"/>
          <w:u w:val="single"/>
        </w:rPr>
        <w:t xml:space="preserve"> годов</w:t>
      </w: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000"/>
      </w:tblPr>
      <w:tblGrid>
        <w:gridCol w:w="10307"/>
        <w:gridCol w:w="1917"/>
        <w:gridCol w:w="2564"/>
        <w:gridCol w:w="40"/>
        <w:gridCol w:w="40"/>
      </w:tblGrid>
      <w:tr w:rsidR="000B7C23" w:rsidRPr="009803DF" w:rsidTr="005311FC">
        <w:trPr>
          <w:trHeight w:val="567"/>
        </w:trPr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</w:rPr>
              <w:t>Коды</w:t>
            </w:r>
          </w:p>
        </w:tc>
      </w:tr>
      <w:tr w:rsidR="000B7C23" w:rsidRPr="009803DF" w:rsidTr="005311FC">
        <w:tc>
          <w:tcPr>
            <w:tcW w:w="10307" w:type="dxa"/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Fonts w:ascii="Times New Roman" w:hAnsi="Times New Roman" w:cs="Times New Roman"/>
              </w:rPr>
              <w:t xml:space="preserve">Наименование муниципального учреждения: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муниципальное автономное учреждение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Серговский сельский Дом культуры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Форма </w:t>
            </w:r>
          </w:p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ОКУД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056001</w:t>
            </w:r>
          </w:p>
        </w:tc>
      </w:tr>
      <w:tr w:rsidR="000B7C23" w:rsidRPr="009803DF" w:rsidTr="005311FC">
        <w:tblPrEx>
          <w:tblCellMar>
            <w:left w:w="0" w:type="dxa"/>
            <w:right w:w="0" w:type="dxa"/>
          </w:tblCellMar>
        </w:tblPrEx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B7C23" w:rsidRPr="009803DF" w:rsidRDefault="000B7C23" w:rsidP="005311F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0B7C23" w:rsidRPr="009803DF" w:rsidRDefault="000B7C23" w:rsidP="005311F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blPrEx>
          <w:tblCellMar>
            <w:left w:w="0" w:type="dxa"/>
            <w:right w:w="0" w:type="dxa"/>
          </w:tblCellMar>
        </w:tblPrEx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25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0B7C23" w:rsidRPr="009803DF" w:rsidRDefault="000B7C23" w:rsidP="005311F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0B7C23" w:rsidRPr="009803DF" w:rsidRDefault="000B7C23" w:rsidP="005311F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Виды деятельности муниципального учреждения: </w:t>
            </w:r>
          </w:p>
          <w:p w:rsidR="000B7C23" w:rsidRPr="009803DF" w:rsidRDefault="000B7C23" w:rsidP="005311FC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>Код по  сводному реестру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Style w:val="blk"/>
                <w:rFonts w:ascii="Times New Roman" w:hAnsi="Times New Roman"/>
                <w:b/>
                <w:bCs/>
                <w:i/>
                <w:iCs/>
                <w:color w:val="000000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90.04.3</w:t>
            </w:r>
          </w:p>
        </w:tc>
      </w:tr>
      <w:tr w:rsidR="000B7C23" w:rsidRPr="009803DF" w:rsidTr="005311FC"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93.29.9 </w:t>
            </w:r>
          </w:p>
        </w:tc>
      </w:tr>
      <w:tr w:rsidR="000B7C23" w:rsidRPr="009803DF" w:rsidTr="005311FC"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90 </w:t>
            </w:r>
          </w:p>
        </w:tc>
      </w:tr>
      <w:tr w:rsidR="000B7C23" w:rsidRPr="009803DF" w:rsidTr="005311FC"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93.29.2</w:t>
            </w:r>
          </w:p>
        </w:tc>
      </w:tr>
      <w:tr w:rsidR="000B7C23" w:rsidRPr="009803DF" w:rsidTr="005311FC">
        <w:trPr>
          <w:trHeight w:val="145"/>
        </w:trPr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59.14</w:t>
            </w:r>
          </w:p>
        </w:tc>
      </w:tr>
      <w:tr w:rsidR="000B7C23" w:rsidRPr="009803DF" w:rsidTr="005311FC"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Fonts w:ascii="Times New Roman" w:hAnsi="Times New Roman" w:cs="Times New Roman"/>
              </w:rPr>
              <w:t xml:space="preserve">Вид муниципального учреждения: </w:t>
            </w: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c>
          <w:tcPr>
            <w:tcW w:w="10307" w:type="dxa"/>
            <w:shd w:val="clear" w:color="auto" w:fill="auto"/>
          </w:tcPr>
          <w:p w:rsidR="000B7C23" w:rsidRPr="00021F85" w:rsidRDefault="000B7C23" w:rsidP="005311F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1F85">
              <w:rPr>
                <w:rFonts w:ascii="Times New Roman" w:hAnsi="Times New Roman" w:cs="Times New Roman"/>
                <w:b/>
                <w:bCs/>
                <w:i/>
                <w:iCs/>
              </w:rPr>
              <w:t>0470272 Учреждение клубного типа</w:t>
            </w: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03DF">
              <w:rPr>
                <w:rFonts w:ascii="Times New Roman" w:hAnsi="Times New Roman" w:cs="Times New Roman"/>
              </w:rPr>
              <w:t>(указывается вид муниципального учреждения</w:t>
            </w:r>
            <w:proofErr w:type="gramEnd"/>
          </w:p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из базового (отраслевого) перечня)</w:t>
            </w: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c>
          <w:tcPr>
            <w:tcW w:w="10307" w:type="dxa"/>
            <w:shd w:val="clear" w:color="auto" w:fill="auto"/>
          </w:tcPr>
          <w:p w:rsidR="000B7C23" w:rsidRPr="009803DF" w:rsidRDefault="000B7C23" w:rsidP="005311FC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17" w:type="dxa"/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</w:rPr>
      </w:pPr>
    </w:p>
    <w:p w:rsidR="000B7C23" w:rsidRDefault="000B7C23" w:rsidP="000B7C23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0B7C23" w:rsidRDefault="000B7C23" w:rsidP="000B7C23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0B7C23" w:rsidRDefault="000B7C23" w:rsidP="000B7C23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  <w:b/>
          <w:bCs/>
          <w:caps/>
        </w:rPr>
      </w:pPr>
      <w:r w:rsidRPr="009803DF">
        <w:rPr>
          <w:rFonts w:ascii="Times New Roman" w:hAnsi="Times New Roman" w:cs="Times New Roman"/>
          <w:b/>
          <w:caps/>
        </w:rPr>
        <w:t xml:space="preserve">Часть 1. Сведения оБ ОКАЗЫВАЕМЫХ МУНИЦИПАЛЬНЫХ УСЛУГАХ </w:t>
      </w: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  <w:b/>
          <w:bCs/>
          <w:caps/>
        </w:rPr>
      </w:pP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  <w:b/>
          <w:bCs/>
          <w:caps/>
        </w:rPr>
        <w:t>Раздел 1</w:t>
      </w: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8928"/>
        <w:gridCol w:w="2880"/>
        <w:gridCol w:w="3058"/>
      </w:tblGrid>
      <w:tr w:rsidR="000B7C23" w:rsidRPr="009803DF" w:rsidTr="005311FC">
        <w:trPr>
          <w:cantSplit/>
          <w:trHeight w:val="250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ind w:firstLine="106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1. Наименование муниципальной услуги –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47.012.0 организация деятельности клубных формирований и формирований самодеятельного народного творчества</w:t>
            </w:r>
            <w:r w:rsidRPr="009803D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(бесплатная)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Уникальный номер по базовому (отраслевому) общероссийскому перечню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949916О.99.0.ББ7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АА00000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rPr>
          <w:cantSplit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ind w:firstLine="106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2. Категории потребителей муниципальной услуги –</w:t>
            </w:r>
            <w:r w:rsidRPr="009803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0470012 физические лица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3. Показатели, характеризующие </w:t>
      </w:r>
      <w:r w:rsidRPr="009803DF">
        <w:rPr>
          <w:rFonts w:ascii="Times New Roman" w:hAnsi="Times New Roman" w:cs="Times New Roman"/>
          <w:bCs/>
        </w:rPr>
        <w:t>качество</w:t>
      </w:r>
      <w:r w:rsidRPr="009803DF">
        <w:rPr>
          <w:rFonts w:ascii="Times New Roman" w:hAnsi="Times New Roman" w:cs="Times New Roman"/>
        </w:rPr>
        <w:t xml:space="preserve"> и (или) объем (содержание) услуги: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bookmarkStart w:id="0" w:name="Par11"/>
      <w:bookmarkEnd w:id="0"/>
      <w:r w:rsidRPr="009803DF">
        <w:rPr>
          <w:rFonts w:ascii="Times New Roman" w:hAnsi="Times New Roman" w:cs="Times New Roman"/>
        </w:rPr>
        <w:t>3.1.</w:t>
      </w:r>
      <w:r w:rsidRPr="009803DF">
        <w:rPr>
          <w:rFonts w:ascii="Times New Roman" w:hAnsi="Times New Roman" w:cs="Times New Roman"/>
          <w:b/>
        </w:rPr>
        <w:t xml:space="preserve"> Показатели, характеризующие качество услуги:</w:t>
      </w:r>
    </w:p>
    <w:tbl>
      <w:tblPr>
        <w:tblW w:w="0" w:type="auto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80"/>
        <w:gridCol w:w="1158"/>
        <w:gridCol w:w="1158"/>
        <w:gridCol w:w="1158"/>
        <w:gridCol w:w="1158"/>
        <w:gridCol w:w="1158"/>
        <w:gridCol w:w="2005"/>
        <w:gridCol w:w="637"/>
        <w:gridCol w:w="829"/>
        <w:gridCol w:w="1414"/>
        <w:gridCol w:w="1372"/>
        <w:gridCol w:w="1447"/>
      </w:tblGrid>
      <w:tr w:rsidR="000B7C23" w:rsidRPr="009803DF" w:rsidTr="005311FC">
        <w:trPr>
          <w:cantSplit/>
          <w:trHeight w:val="23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Технический номер реестровой записи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содержание услуги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(по справочникам)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 качества услуги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Значение показателя качества услуги</w:t>
            </w:r>
          </w:p>
        </w:tc>
      </w:tr>
      <w:tr w:rsidR="000B7C23" w:rsidRPr="009803DF" w:rsidTr="005311FC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9803DF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9803DF">
              <w:rPr>
                <w:rFonts w:ascii="Times New Roman" w:hAnsi="Times New Roman" w:cs="Times New Roman"/>
              </w:rPr>
              <w:t xml:space="preserve"> год      (1-й год планового периода)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9803DF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0B7C23" w:rsidRPr="009803DF" w:rsidTr="005311FC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_______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_______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_______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_______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______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rPr>
          <w:trHeight w:val="2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12</w:t>
            </w:r>
          </w:p>
        </w:tc>
      </w:tr>
      <w:tr w:rsidR="000B7C23" w:rsidRPr="009803DF" w:rsidTr="005311FC">
        <w:trPr>
          <w:cantSplit/>
          <w:trHeight w:val="1115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'47012000100000001000100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001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С учетом всех форм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 </w:t>
            </w: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стации-онарных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условиях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013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Кол-во клубных формирований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(ед.)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876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19</w:t>
            </w:r>
          </w:p>
        </w:tc>
      </w:tr>
      <w:tr w:rsidR="000B7C23" w:rsidRPr="009803DF" w:rsidTr="005311FC">
        <w:trPr>
          <w:cantSplit/>
          <w:trHeight w:val="1369"/>
        </w:trPr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014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Доля клубных формирований для детей и подростков от общего числа клубных формировани</w:t>
            </w:r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й(</w:t>
            </w:r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Процент)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744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58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58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58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</w:tr>
    </w:tbl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</w:t>
      </w:r>
      <w:r w:rsidRPr="009803DF">
        <w:rPr>
          <w:rFonts w:ascii="Times New Roman" w:hAnsi="Times New Roman" w:cs="Times New Roman"/>
          <w:u w:val="single"/>
        </w:rPr>
        <w:t>5 %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>3.2.</w:t>
      </w:r>
      <w:r w:rsidRPr="009803DF">
        <w:rPr>
          <w:rFonts w:ascii="Times New Roman" w:hAnsi="Times New Roman" w:cs="Times New Roman"/>
          <w:b/>
        </w:rPr>
        <w:t xml:space="preserve"> Показатели, характеризующие </w:t>
      </w:r>
      <w:r w:rsidRPr="009803DF">
        <w:rPr>
          <w:rFonts w:ascii="Times New Roman" w:hAnsi="Times New Roman" w:cs="Times New Roman"/>
          <w:b/>
          <w:bCs/>
        </w:rPr>
        <w:t>объем</w:t>
      </w:r>
      <w:r w:rsidRPr="009803DF">
        <w:rPr>
          <w:rFonts w:ascii="Times New Roman" w:hAnsi="Times New Roman" w:cs="Times New Roman"/>
          <w:b/>
        </w:rPr>
        <w:t xml:space="preserve"> (содержание) услуги: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39"/>
        <w:gridCol w:w="1178"/>
        <w:gridCol w:w="1179"/>
        <w:gridCol w:w="1181"/>
        <w:gridCol w:w="1178"/>
        <w:gridCol w:w="1178"/>
        <w:gridCol w:w="1312"/>
        <w:gridCol w:w="1006"/>
        <w:gridCol w:w="18"/>
        <w:gridCol w:w="667"/>
        <w:gridCol w:w="1120"/>
        <w:gridCol w:w="1152"/>
        <w:gridCol w:w="20"/>
        <w:gridCol w:w="1134"/>
        <w:gridCol w:w="1212"/>
      </w:tblGrid>
      <w:tr w:rsidR="000B7C23" w:rsidRPr="009803DF" w:rsidTr="005311FC">
        <w:trPr>
          <w:cantSplit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Технический  номер реестровой записи</w:t>
            </w:r>
          </w:p>
        </w:tc>
        <w:tc>
          <w:tcPr>
            <w:tcW w:w="35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4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3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Значение показателя объема услуги</w:t>
            </w:r>
          </w:p>
        </w:tc>
      </w:tr>
      <w:tr w:rsidR="000B7C23" w:rsidRPr="009803DF" w:rsidTr="005311FC">
        <w:trPr>
          <w:cantSplit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описание услуги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9803DF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9803DF">
              <w:rPr>
                <w:rFonts w:ascii="Times New Roman" w:hAnsi="Times New Roman" w:cs="Times New Roman"/>
              </w:rPr>
              <w:t xml:space="preserve"> год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9803DF">
              <w:rPr>
                <w:rFonts w:ascii="Times New Roman" w:hAnsi="Times New Roman" w:cs="Times New Roman"/>
              </w:rPr>
              <w:t xml:space="preserve"> год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0B7C23" w:rsidRPr="009803DF" w:rsidTr="005311FC">
        <w:trPr>
          <w:cantSplit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</w:t>
            </w:r>
            <w:r>
              <w:rPr>
                <w:rFonts w:ascii="Times New Roman" w:hAnsi="Times New Roman" w:cs="Times New Roman"/>
              </w:rPr>
              <w:t>т</w:t>
            </w:r>
            <w:r w:rsidRPr="009803DF">
              <w:rPr>
                <w:rFonts w:ascii="Times New Roman" w:hAnsi="Times New Roman" w:cs="Times New Roman"/>
              </w:rPr>
              <w:t>еля)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3DF">
              <w:rPr>
                <w:rFonts w:ascii="Times New Roman" w:hAnsi="Times New Roman" w:cs="Times New Roman"/>
              </w:rPr>
              <w:t>наиме</w:t>
            </w:r>
            <w:proofErr w:type="spellEnd"/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3DF">
              <w:rPr>
                <w:rFonts w:ascii="Times New Roman" w:hAnsi="Times New Roman" w:cs="Times New Roman"/>
              </w:rPr>
              <w:t>нование</w:t>
            </w:r>
            <w:proofErr w:type="spellEnd"/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rPr>
          <w:trHeight w:val="2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13</w:t>
            </w:r>
          </w:p>
        </w:tc>
      </w:tr>
      <w:tr w:rsidR="000B7C23" w:rsidRPr="009803DF" w:rsidTr="005311FC">
        <w:trPr>
          <w:trHeight w:val="75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'47012000100000001000100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001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С учетом всех форм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 </w:t>
            </w:r>
            <w:proofErr w:type="spellStart"/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стацио-нарных</w:t>
            </w:r>
            <w:proofErr w:type="spellEnd"/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условиях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кол-во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посещений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(Человек)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чел.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792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160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160</w:t>
            </w:r>
          </w:p>
        </w:tc>
      </w:tr>
    </w:tbl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10 %.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br w:type="page"/>
      </w: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</w:rPr>
      </w:pPr>
      <w:bookmarkStart w:id="1" w:name="_Hlk535846455"/>
      <w:r w:rsidRPr="009803DF">
        <w:rPr>
          <w:rFonts w:ascii="Times New Roman" w:hAnsi="Times New Roman" w:cs="Times New Roman"/>
          <w:b/>
          <w:bCs/>
          <w:caps/>
        </w:rPr>
        <w:lastRenderedPageBreak/>
        <w:t>Раздел 2</w:t>
      </w: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8983"/>
        <w:gridCol w:w="2827"/>
        <w:gridCol w:w="3056"/>
      </w:tblGrid>
      <w:tr w:rsidR="000B7C23" w:rsidRPr="009803DF" w:rsidTr="005311FC">
        <w:trPr>
          <w:cantSplit/>
          <w:trHeight w:val="92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1. Наименование услуги –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47.006.0 организация и проведение мероприятий (бесплатная)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900400О.99.0.ББ72АА00000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0B7C23" w:rsidRPr="009803DF" w:rsidTr="005311FC">
        <w:trPr>
          <w:cantSplit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2. Категории потребителей услуги -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0470012 физические лица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3. Показатели, характеризующие </w:t>
      </w:r>
      <w:r w:rsidRPr="009803DF">
        <w:rPr>
          <w:rFonts w:ascii="Times New Roman" w:hAnsi="Times New Roman" w:cs="Times New Roman"/>
          <w:bCs/>
        </w:rPr>
        <w:t>качество</w:t>
      </w:r>
      <w:r w:rsidRPr="009803DF">
        <w:rPr>
          <w:rFonts w:ascii="Times New Roman" w:hAnsi="Times New Roman" w:cs="Times New Roman"/>
        </w:rPr>
        <w:t xml:space="preserve"> и (или) объем (содержание) услуги: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  <w:r w:rsidRPr="009803DF">
        <w:rPr>
          <w:rFonts w:ascii="Times New Roman" w:hAnsi="Times New Roman" w:cs="Times New Roman"/>
        </w:rPr>
        <w:t>3.1.</w:t>
      </w:r>
      <w:r w:rsidRPr="009803DF">
        <w:rPr>
          <w:rFonts w:ascii="Times New Roman" w:hAnsi="Times New Roman" w:cs="Times New Roman"/>
          <w:b/>
        </w:rPr>
        <w:t xml:space="preserve"> Показатели, характеризующие качество услуги: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80"/>
        <w:gridCol w:w="1780"/>
        <w:gridCol w:w="915"/>
        <w:gridCol w:w="779"/>
        <w:gridCol w:w="1158"/>
        <w:gridCol w:w="1158"/>
        <w:gridCol w:w="1646"/>
        <w:gridCol w:w="996"/>
        <w:gridCol w:w="829"/>
        <w:gridCol w:w="1414"/>
        <w:gridCol w:w="1372"/>
        <w:gridCol w:w="1447"/>
      </w:tblGrid>
      <w:tr w:rsidR="000B7C23" w:rsidRPr="009803DF" w:rsidTr="005311FC">
        <w:trPr>
          <w:cantSplit/>
          <w:trHeight w:val="23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Технический номер реестровой записи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Показатель, характеризующий содержание услуги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(по справочникам)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 качества услуги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Значение показателя качества услуги</w:t>
            </w:r>
          </w:p>
        </w:tc>
      </w:tr>
      <w:tr w:rsidR="000B7C23" w:rsidRPr="009803DF" w:rsidTr="005311FC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9803DF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9803DF">
              <w:rPr>
                <w:rFonts w:ascii="Times New Roman" w:hAnsi="Times New Roman" w:cs="Times New Roman"/>
              </w:rPr>
              <w:t xml:space="preserve"> год      (1-й год планового периода)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9803DF">
              <w:rPr>
                <w:rFonts w:ascii="Times New Roman" w:hAnsi="Times New Roman" w:cs="Times New Roman"/>
              </w:rPr>
              <w:t xml:space="preserve"> год       (2-й год планового периода)</w:t>
            </w:r>
          </w:p>
        </w:tc>
      </w:tr>
      <w:tr w:rsidR="000B7C23" w:rsidRPr="009803DF" w:rsidTr="005311FC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rPr>
          <w:trHeight w:val="2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12</w:t>
            </w:r>
          </w:p>
        </w:tc>
      </w:tr>
      <w:tr w:rsidR="000B7C23" w:rsidRPr="009803DF" w:rsidTr="005311FC">
        <w:trPr>
          <w:cantSplit/>
          <w:trHeight w:val="1462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'47006000100000001008100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001 </w:t>
            </w:r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Культурно-массовых</w:t>
            </w:r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(иной деятельности, в результате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которой сохраняются, создаются, распространяются и осваиваются культурные ценности)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</w:t>
            </w:r>
            <w:proofErr w:type="spellStart"/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террито-рии</w:t>
            </w:r>
            <w:proofErr w:type="spellEnd"/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Рос-сийской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Федера-ции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023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Динамика количества мероприятий (Процент)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744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</w:tr>
      <w:tr w:rsidR="000B7C23" w:rsidRPr="009803DF" w:rsidTr="005311FC">
        <w:trPr>
          <w:cantSplit/>
          <w:trHeight w:val="1414"/>
        </w:trPr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hd w:val="clear" w:color="auto" w:fill="00FF00"/>
              </w:rPr>
            </w:pPr>
          </w:p>
        </w:tc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021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Динамика количества участников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(Процент)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744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0.7%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</w:tr>
    </w:tbl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5%.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  <w:r w:rsidRPr="009803DF">
        <w:rPr>
          <w:rFonts w:ascii="Times New Roman" w:hAnsi="Times New Roman" w:cs="Times New Roman"/>
        </w:rPr>
        <w:t>3.2.</w:t>
      </w:r>
      <w:r w:rsidRPr="009803DF">
        <w:rPr>
          <w:rFonts w:ascii="Times New Roman" w:hAnsi="Times New Roman" w:cs="Times New Roman"/>
          <w:b/>
        </w:rPr>
        <w:t xml:space="preserve"> Показатели, характеризующие </w:t>
      </w:r>
      <w:r w:rsidRPr="009803DF">
        <w:rPr>
          <w:rFonts w:ascii="Times New Roman" w:hAnsi="Times New Roman" w:cs="Times New Roman"/>
          <w:b/>
          <w:bCs/>
        </w:rPr>
        <w:t>объем</w:t>
      </w:r>
      <w:r w:rsidRPr="009803DF">
        <w:rPr>
          <w:rFonts w:ascii="Times New Roman" w:hAnsi="Times New Roman" w:cs="Times New Roman"/>
          <w:b/>
        </w:rPr>
        <w:t xml:space="preserve"> (содержание) услуги: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W w:w="14874" w:type="dxa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41"/>
        <w:gridCol w:w="1819"/>
        <w:gridCol w:w="855"/>
        <w:gridCol w:w="863"/>
        <w:gridCol w:w="1278"/>
        <w:gridCol w:w="1178"/>
        <w:gridCol w:w="1578"/>
        <w:gridCol w:w="758"/>
        <w:gridCol w:w="667"/>
        <w:gridCol w:w="1120"/>
        <w:gridCol w:w="1158"/>
        <w:gridCol w:w="1100"/>
        <w:gridCol w:w="1259"/>
      </w:tblGrid>
      <w:tr w:rsidR="000B7C23" w:rsidRPr="009803DF" w:rsidTr="005311FC">
        <w:trPr>
          <w:cantSplit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Технический  номер реестровой записи</w:t>
            </w:r>
          </w:p>
        </w:tc>
        <w:tc>
          <w:tcPr>
            <w:tcW w:w="3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Значение показателя объема услуги</w:t>
            </w:r>
          </w:p>
        </w:tc>
      </w:tr>
      <w:tr w:rsidR="000B7C23" w:rsidRPr="009803DF" w:rsidTr="005311FC">
        <w:trPr>
          <w:cantSplit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описание услуги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9803DF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9803DF">
              <w:rPr>
                <w:rFonts w:ascii="Times New Roman" w:hAnsi="Times New Roman" w:cs="Times New Roman"/>
              </w:rPr>
              <w:t xml:space="preserve"> год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9803DF">
              <w:rPr>
                <w:rFonts w:ascii="Times New Roman" w:hAnsi="Times New Roman" w:cs="Times New Roman"/>
              </w:rPr>
              <w:t xml:space="preserve"> год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0B7C23" w:rsidRPr="009803DF" w:rsidTr="005311FC">
        <w:trPr>
          <w:cantSplit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</w:t>
            </w:r>
            <w:r>
              <w:rPr>
                <w:rFonts w:ascii="Times New Roman" w:hAnsi="Times New Roman" w:cs="Times New Roman"/>
              </w:rPr>
              <w:t>т</w:t>
            </w:r>
            <w:r w:rsidRPr="009803DF">
              <w:rPr>
                <w:rFonts w:ascii="Times New Roman" w:hAnsi="Times New Roman" w:cs="Times New Roman"/>
              </w:rPr>
              <w:t>еля)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3DF">
              <w:rPr>
                <w:rFonts w:ascii="Times New Roman" w:hAnsi="Times New Roman" w:cs="Times New Roman"/>
              </w:rPr>
              <w:t>наиме</w:t>
            </w:r>
            <w:proofErr w:type="spellEnd"/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нова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3DF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13</w:t>
            </w:r>
          </w:p>
        </w:tc>
      </w:tr>
      <w:tr w:rsidR="000B7C23" w:rsidRPr="009803DF" w:rsidTr="005311FC">
        <w:trPr>
          <w:cantSplit/>
          <w:trHeight w:val="752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'47006000100000001008100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001 </w:t>
            </w:r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Культурно-массовых</w:t>
            </w:r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(иной деятельности, в результате которой сохраняются,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создаются, распространяются и осваиваются культурные ценности)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</w:t>
            </w:r>
            <w:proofErr w:type="spellStart"/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террито-рии</w:t>
            </w:r>
            <w:proofErr w:type="spellEnd"/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Рос-сийской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Федера-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ции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016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Кол-во проведенных мероприятий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(Единица)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усл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. ед.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876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394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395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395</w:t>
            </w:r>
          </w:p>
        </w:tc>
      </w:tr>
      <w:tr w:rsidR="000B7C23" w:rsidRPr="009803DF" w:rsidTr="005311FC">
        <w:trPr>
          <w:cantSplit/>
          <w:trHeight w:val="70"/>
        </w:trPr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012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Кол-во участников мероприятий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(Человек)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чел.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792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9576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9578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9578</w:t>
            </w:r>
          </w:p>
        </w:tc>
      </w:tr>
    </w:tbl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  <w:r w:rsidRPr="009803DF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</w:t>
      </w:r>
      <w:r w:rsidRPr="009803DF">
        <w:rPr>
          <w:rFonts w:ascii="Times New Roman" w:hAnsi="Times New Roman" w:cs="Times New Roman"/>
          <w:u w:val="single"/>
        </w:rPr>
        <w:t>5 %</w:t>
      </w:r>
      <w:r w:rsidRPr="009803DF">
        <w:rPr>
          <w:rFonts w:ascii="Times New Roman" w:hAnsi="Times New Roman" w:cs="Times New Roman"/>
        </w:rPr>
        <w:t>.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0B7C23" w:rsidRPr="009803DF" w:rsidRDefault="000B7C23" w:rsidP="000B7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  4.  Нормативные  правовые  акты, устанавливающие  размер платы (цену, тариф) либо порядок ее (его) установления:*</w:t>
      </w:r>
    </w:p>
    <w:p w:rsidR="000B7C23" w:rsidRPr="009803DF" w:rsidRDefault="000B7C23" w:rsidP="000B7C2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2268"/>
        <w:gridCol w:w="1701"/>
        <w:gridCol w:w="2409"/>
        <w:gridCol w:w="3271"/>
      </w:tblGrid>
      <w:tr w:rsidR="000B7C23" w:rsidRPr="009803DF" w:rsidTr="005311FC">
        <w:tc>
          <w:tcPr>
            <w:tcW w:w="1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0B7C23" w:rsidRPr="009803DF" w:rsidTr="005311F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номер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наименование</w:t>
            </w:r>
          </w:p>
        </w:tc>
      </w:tr>
      <w:tr w:rsidR="000B7C23" w:rsidRPr="009803DF" w:rsidTr="005311F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5</w:t>
            </w:r>
          </w:p>
        </w:tc>
      </w:tr>
      <w:tr w:rsidR="000B7C23" w:rsidRPr="009803DF" w:rsidTr="005311F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Не </w:t>
            </w:r>
            <w:proofErr w:type="gramStart"/>
            <w:r w:rsidRPr="009803DF">
              <w:rPr>
                <w:sz w:val="24"/>
                <w:szCs w:val="24"/>
              </w:rPr>
              <w:t>установлены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</w:tr>
    </w:tbl>
    <w:p w:rsidR="000B7C23" w:rsidRPr="009803DF" w:rsidRDefault="000B7C23" w:rsidP="000B7C23">
      <w:pPr>
        <w:pStyle w:val="ConsPlusNormal"/>
        <w:jc w:val="both"/>
        <w:rPr>
          <w:sz w:val="24"/>
          <w:szCs w:val="24"/>
        </w:rPr>
      </w:pPr>
    </w:p>
    <w:p w:rsidR="000B7C23" w:rsidRPr="009803DF" w:rsidRDefault="000B7C23" w:rsidP="000B7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  5. Порядок оказания муниципальной услуги:</w:t>
      </w:r>
    </w:p>
    <w:p w:rsidR="000B7C23" w:rsidRPr="009803DF" w:rsidRDefault="000B7C23" w:rsidP="000B7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5.1. Нормативные правовые акты, регулирующие  порядок оказания муниципальной услуги: </w:t>
      </w:r>
      <w:r w:rsidRPr="00980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 от 09.10.1992 № 3612-1 "Основы законодательства Российской Федерации о культуре"</w:t>
      </w:r>
    </w:p>
    <w:p w:rsidR="000B7C23" w:rsidRPr="009803DF" w:rsidRDefault="000B7C23" w:rsidP="000B7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 5.2.  Порядок  информирования  потенциальных потребителей муниципальной услуги:</w:t>
      </w:r>
    </w:p>
    <w:p w:rsidR="000B7C23" w:rsidRPr="009803DF" w:rsidRDefault="000B7C23" w:rsidP="000B7C2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1"/>
        <w:gridCol w:w="5826"/>
        <w:gridCol w:w="4329"/>
      </w:tblGrid>
      <w:tr w:rsidR="000B7C23" w:rsidRPr="009803DF" w:rsidTr="005311FC">
        <w:trPr>
          <w:cantSplit/>
          <w:trHeight w:val="36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Способ </w:t>
            </w:r>
          </w:p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Состав </w:t>
            </w:r>
            <w:proofErr w:type="gramStart"/>
            <w:r w:rsidRPr="009803DF">
              <w:rPr>
                <w:sz w:val="24"/>
                <w:szCs w:val="24"/>
              </w:rPr>
              <w:t>размещаемой</w:t>
            </w:r>
            <w:proofErr w:type="gramEnd"/>
            <w:r w:rsidRPr="009803DF">
              <w:rPr>
                <w:sz w:val="24"/>
                <w:szCs w:val="24"/>
              </w:rPr>
              <w:t xml:space="preserve"> </w:t>
            </w:r>
          </w:p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(доводимой) информации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Частота </w:t>
            </w:r>
          </w:p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обновления информации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1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3</w:t>
            </w:r>
          </w:p>
        </w:tc>
      </w:tr>
      <w:tr w:rsidR="000B7C23" w:rsidRPr="009803DF" w:rsidTr="005311FC">
        <w:trPr>
          <w:cantSplit/>
          <w:trHeight w:val="1104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Размещение информации на сайте Администрации Новгородского муниципального района 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Информация об основных мероприятиях проводимых учреждением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В соответствии с возникшим информационным поводом</w:t>
            </w:r>
          </w:p>
        </w:tc>
      </w:tr>
      <w:tr w:rsidR="000B7C23" w:rsidRPr="009803DF" w:rsidTr="005311FC">
        <w:trPr>
          <w:cantSplit/>
          <w:trHeight w:val="621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lastRenderedPageBreak/>
              <w:t>Размещение информации на сайте/странице в социальных сетях учреждения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Подробное информирование о деятельности учреждения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В соответствии с возникшим информационным поводом и планом работы учреждения 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Размещение информации на информационном стенде учреждения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Информация, подлежащая обязательному размещению на информационных стендах, в соответствии с требованиями, установленными нормативными документами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В соответствии с </w:t>
            </w:r>
            <w:proofErr w:type="gramStart"/>
            <w:r w:rsidRPr="009803DF">
              <w:rPr>
                <w:sz w:val="24"/>
                <w:szCs w:val="24"/>
              </w:rPr>
              <w:t>определенной</w:t>
            </w:r>
            <w:proofErr w:type="gramEnd"/>
            <w:r w:rsidRPr="009803DF">
              <w:rPr>
                <w:sz w:val="24"/>
                <w:szCs w:val="24"/>
              </w:rPr>
              <w:t xml:space="preserve"> в нормативных документах </w:t>
            </w:r>
            <w:proofErr w:type="spellStart"/>
            <w:r w:rsidRPr="009803DF">
              <w:rPr>
                <w:sz w:val="24"/>
                <w:szCs w:val="24"/>
              </w:rPr>
              <w:t>перио-дичностью</w:t>
            </w:r>
            <w:proofErr w:type="spellEnd"/>
            <w:r w:rsidRPr="009803DF">
              <w:rPr>
                <w:sz w:val="24"/>
                <w:szCs w:val="24"/>
              </w:rPr>
              <w:t>. В соответствии с возникшим информационным поводом</w:t>
            </w:r>
          </w:p>
        </w:tc>
      </w:tr>
    </w:tbl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bookmarkEnd w:id="1"/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  <w:b/>
          <w:caps/>
        </w:rPr>
        <w:br w:type="page"/>
      </w:r>
      <w:r w:rsidRPr="003331EB">
        <w:rPr>
          <w:rFonts w:ascii="Times New Roman" w:hAnsi="Times New Roman" w:cs="Times New Roman"/>
          <w:b/>
          <w:bCs/>
          <w:caps/>
        </w:rPr>
        <w:lastRenderedPageBreak/>
        <w:t>Раздел 3</w:t>
      </w: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8983"/>
        <w:gridCol w:w="2827"/>
        <w:gridCol w:w="3056"/>
      </w:tblGrid>
      <w:tr w:rsidR="000B7C23" w:rsidRPr="009803DF" w:rsidTr="005311FC">
        <w:trPr>
          <w:cantSplit/>
          <w:trHeight w:val="92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1. Наименование услуги – </w:t>
            </w:r>
            <w:r w:rsidRPr="003331EB">
              <w:rPr>
                <w:rFonts w:ascii="Times New Roman" w:hAnsi="Times New Roman" w:cs="Times New Roman"/>
                <w:b/>
                <w:i/>
              </w:rPr>
              <w:t>47.020.0 Показ кинофильмов</w:t>
            </w:r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</w:t>
            </w:r>
            <w:proofErr w:type="gramStart"/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бесплатная</w:t>
            </w:r>
            <w:proofErr w:type="gramEnd"/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591400О.99.0.ББ85АА01000</w:t>
            </w:r>
          </w:p>
        </w:tc>
      </w:tr>
      <w:tr w:rsidR="000B7C23" w:rsidRPr="009803DF" w:rsidTr="005311FC">
        <w:trPr>
          <w:cantSplit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2. Категории потребителей услуги -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0470012 физические лица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3. Показатели, характеризующие </w:t>
      </w:r>
      <w:r w:rsidRPr="009803DF">
        <w:rPr>
          <w:rFonts w:ascii="Times New Roman" w:hAnsi="Times New Roman" w:cs="Times New Roman"/>
          <w:bCs/>
        </w:rPr>
        <w:t>качество</w:t>
      </w:r>
      <w:r w:rsidRPr="009803DF">
        <w:rPr>
          <w:rFonts w:ascii="Times New Roman" w:hAnsi="Times New Roman" w:cs="Times New Roman"/>
        </w:rPr>
        <w:t xml:space="preserve"> и (или) объем (содержание) услуги: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</w:p>
    <w:p w:rsidR="000B7C23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  <w:r w:rsidRPr="009803DF">
        <w:rPr>
          <w:rFonts w:ascii="Times New Roman" w:hAnsi="Times New Roman" w:cs="Times New Roman"/>
        </w:rPr>
        <w:t>3.1.</w:t>
      </w:r>
      <w:r w:rsidRPr="009803DF">
        <w:rPr>
          <w:rFonts w:ascii="Times New Roman" w:hAnsi="Times New Roman" w:cs="Times New Roman"/>
          <w:b/>
        </w:rPr>
        <w:t xml:space="preserve"> Показатели, характеризующие качество услуги:</w:t>
      </w:r>
    </w:p>
    <w:tbl>
      <w:tblPr>
        <w:tblW w:w="14774" w:type="dxa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41"/>
        <w:gridCol w:w="1819"/>
        <w:gridCol w:w="855"/>
        <w:gridCol w:w="863"/>
        <w:gridCol w:w="1178"/>
        <w:gridCol w:w="1178"/>
        <w:gridCol w:w="1578"/>
        <w:gridCol w:w="758"/>
        <w:gridCol w:w="667"/>
        <w:gridCol w:w="1120"/>
        <w:gridCol w:w="1158"/>
        <w:gridCol w:w="1100"/>
        <w:gridCol w:w="1259"/>
      </w:tblGrid>
      <w:tr w:rsidR="000B7C23" w:rsidRPr="009803DF" w:rsidTr="005311FC">
        <w:trPr>
          <w:cantSplit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Технический  номер реестровой записи</w:t>
            </w:r>
          </w:p>
        </w:tc>
        <w:tc>
          <w:tcPr>
            <w:tcW w:w="3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Значение показателя объема услуги</w:t>
            </w:r>
          </w:p>
        </w:tc>
      </w:tr>
      <w:tr w:rsidR="000B7C23" w:rsidRPr="009803DF" w:rsidTr="005311FC">
        <w:trPr>
          <w:cantSplit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описание услуги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9803DF">
              <w:rPr>
                <w:rFonts w:ascii="Times New Roman" w:hAnsi="Times New Roman" w:cs="Times New Roman"/>
              </w:rPr>
              <w:t xml:space="preserve"> год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9803DF">
              <w:rPr>
                <w:rFonts w:ascii="Times New Roman" w:hAnsi="Times New Roman" w:cs="Times New Roman"/>
              </w:rPr>
              <w:t xml:space="preserve"> год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0B7C23" w:rsidRPr="009803DF" w:rsidTr="005311FC">
        <w:trPr>
          <w:cantSplit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</w:t>
            </w:r>
            <w:r>
              <w:rPr>
                <w:rFonts w:ascii="Times New Roman" w:hAnsi="Times New Roman" w:cs="Times New Roman"/>
              </w:rPr>
              <w:t>т</w:t>
            </w:r>
            <w:r w:rsidRPr="009803DF">
              <w:rPr>
                <w:rFonts w:ascii="Times New Roman" w:hAnsi="Times New Roman" w:cs="Times New Roman"/>
              </w:rPr>
              <w:t>еля)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3DF">
              <w:rPr>
                <w:rFonts w:ascii="Times New Roman" w:hAnsi="Times New Roman" w:cs="Times New Roman"/>
              </w:rPr>
              <w:t>наиме</w:t>
            </w:r>
            <w:proofErr w:type="spellEnd"/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нова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-</w:t>
            </w:r>
            <w:proofErr w:type="spellStart"/>
            <w:r w:rsidRPr="009803DF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13</w:t>
            </w:r>
          </w:p>
        </w:tc>
      </w:tr>
      <w:tr w:rsidR="000B7C23" w:rsidRPr="009803DF" w:rsidTr="005311FC">
        <w:trPr>
          <w:cantSplit/>
          <w:trHeight w:val="752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'47020000200000001009100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002</w:t>
            </w:r>
            <w:proofErr w:type="gramStart"/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</w:t>
            </w:r>
            <w:proofErr w:type="gramEnd"/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а закрытой площадке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3331EB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3331EB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01</w:t>
            </w:r>
            <w:proofErr w:type="gramStart"/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</w:t>
            </w:r>
            <w:proofErr w:type="gramEnd"/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стационарных условиях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024 </w:t>
            </w:r>
            <w:proofErr w:type="gramStart"/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Средняя</w:t>
            </w:r>
            <w:proofErr w:type="gramEnd"/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заполняемость</w:t>
            </w:r>
            <w:proofErr w:type="spellEnd"/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кинотеатра </w:t>
            </w:r>
            <w:r w:rsidRPr="003331EB">
              <w:rPr>
                <w:rFonts w:ascii="Times New Roman" w:hAnsi="Times New Roman" w:cs="Times New Roman"/>
                <w:b/>
                <w:bCs/>
                <w:iCs/>
              </w:rPr>
              <w:t>(Процент)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3331EB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3331EB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331EB">
              <w:rPr>
                <w:rFonts w:ascii="Times New Roman" w:hAnsi="Times New Roman" w:cs="Times New Roman"/>
                <w:b/>
                <w:bCs/>
                <w:i/>
                <w:iCs/>
              </w:rPr>
              <w:t>744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</w:tr>
      <w:tr w:rsidR="000B7C23" w:rsidRPr="009803DF" w:rsidTr="005311FC">
        <w:trPr>
          <w:cantSplit/>
          <w:trHeight w:val="70"/>
        </w:trPr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5%.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</w:p>
    <w:p w:rsidR="000B7C23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  <w:r w:rsidRPr="009803DF">
        <w:rPr>
          <w:rFonts w:ascii="Times New Roman" w:hAnsi="Times New Roman" w:cs="Times New Roman"/>
        </w:rPr>
        <w:lastRenderedPageBreak/>
        <w:t>3.2.</w:t>
      </w:r>
      <w:r w:rsidRPr="009803DF">
        <w:rPr>
          <w:rFonts w:ascii="Times New Roman" w:hAnsi="Times New Roman" w:cs="Times New Roman"/>
          <w:b/>
        </w:rPr>
        <w:t xml:space="preserve"> Показатели, характеризующие </w:t>
      </w:r>
      <w:r w:rsidRPr="009803DF">
        <w:rPr>
          <w:rFonts w:ascii="Times New Roman" w:hAnsi="Times New Roman" w:cs="Times New Roman"/>
          <w:b/>
          <w:bCs/>
        </w:rPr>
        <w:t>объем</w:t>
      </w:r>
      <w:r w:rsidRPr="009803DF">
        <w:rPr>
          <w:rFonts w:ascii="Times New Roman" w:hAnsi="Times New Roman" w:cs="Times New Roman"/>
          <w:b/>
        </w:rPr>
        <w:t xml:space="preserve"> (содержание) услуги:</w:t>
      </w:r>
    </w:p>
    <w:p w:rsidR="000B7C23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W w:w="14774" w:type="dxa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80"/>
        <w:gridCol w:w="1780"/>
        <w:gridCol w:w="915"/>
        <w:gridCol w:w="779"/>
        <w:gridCol w:w="1158"/>
        <w:gridCol w:w="1158"/>
        <w:gridCol w:w="1646"/>
        <w:gridCol w:w="996"/>
        <w:gridCol w:w="829"/>
        <w:gridCol w:w="1414"/>
        <w:gridCol w:w="1372"/>
        <w:gridCol w:w="1447"/>
      </w:tblGrid>
      <w:tr w:rsidR="000B7C23" w:rsidRPr="009803DF" w:rsidTr="005311FC">
        <w:trPr>
          <w:cantSplit/>
          <w:trHeight w:val="23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Технический номер реестровой записи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Показатель, характеризующий содержание услуги 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(по справочникам)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 качества услуги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Значение показателя качества услуги</w:t>
            </w:r>
          </w:p>
        </w:tc>
      </w:tr>
      <w:tr w:rsidR="000B7C23" w:rsidRPr="009803DF" w:rsidTr="005311FC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9803DF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9803DF">
              <w:rPr>
                <w:rFonts w:ascii="Times New Roman" w:hAnsi="Times New Roman" w:cs="Times New Roman"/>
              </w:rPr>
              <w:t xml:space="preserve"> год      (1-й год планового периода)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9803DF">
              <w:rPr>
                <w:rFonts w:ascii="Times New Roman" w:hAnsi="Times New Roman" w:cs="Times New Roman"/>
              </w:rPr>
              <w:t xml:space="preserve"> год       (2-й год планового периода)</w:t>
            </w:r>
          </w:p>
        </w:tc>
      </w:tr>
      <w:tr w:rsidR="000B7C23" w:rsidRPr="009803DF" w:rsidTr="005311FC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C23" w:rsidRPr="009803DF" w:rsidTr="005311FC">
        <w:trPr>
          <w:trHeight w:val="2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12</w:t>
            </w:r>
          </w:p>
        </w:tc>
      </w:tr>
      <w:tr w:rsidR="000B7C23" w:rsidRPr="009803DF" w:rsidTr="005311FC">
        <w:trPr>
          <w:cantSplit/>
          <w:trHeight w:val="288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'47020000200000001009100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002</w:t>
            </w:r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</w:t>
            </w:r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а закрытой площадке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01</w:t>
            </w:r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</w:t>
            </w:r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стационарных условиях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001 Число зрителей (Человек)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чел.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792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536417" w:rsidRDefault="00FD5DD8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7C23" w:rsidRPr="009803DF" w:rsidRDefault="00FD5DD8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FD5DD8" w:rsidP="005311F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400</w:t>
            </w:r>
          </w:p>
        </w:tc>
      </w:tr>
    </w:tbl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  <w:r w:rsidRPr="009803DF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</w:t>
      </w:r>
      <w:r w:rsidRPr="009803DF">
        <w:rPr>
          <w:rFonts w:ascii="Times New Roman" w:hAnsi="Times New Roman" w:cs="Times New Roman"/>
          <w:u w:val="single"/>
        </w:rPr>
        <w:t>5 %</w:t>
      </w:r>
      <w:r w:rsidRPr="009803DF">
        <w:rPr>
          <w:rFonts w:ascii="Times New Roman" w:hAnsi="Times New Roman" w:cs="Times New Roman"/>
        </w:rPr>
        <w:t>.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</w:rPr>
      </w:pP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0B7C23" w:rsidRPr="009803DF" w:rsidRDefault="000B7C23" w:rsidP="000B7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  4.  Нормативные  правовые  акты, устанавливающие  размер платы (цену, тариф) либо порядок ее (его) установления:*</w:t>
      </w:r>
    </w:p>
    <w:p w:rsidR="000B7C23" w:rsidRPr="009803DF" w:rsidRDefault="000B7C23" w:rsidP="000B7C2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2268"/>
        <w:gridCol w:w="1701"/>
        <w:gridCol w:w="2409"/>
        <w:gridCol w:w="3271"/>
      </w:tblGrid>
      <w:tr w:rsidR="000B7C23" w:rsidRPr="009803DF" w:rsidTr="005311FC">
        <w:tc>
          <w:tcPr>
            <w:tcW w:w="1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lastRenderedPageBreak/>
              <w:t>Нормативный правовой акт</w:t>
            </w:r>
          </w:p>
        </w:tc>
      </w:tr>
      <w:tr w:rsidR="000B7C23" w:rsidRPr="009803DF" w:rsidTr="005311F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номер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наименование</w:t>
            </w:r>
          </w:p>
        </w:tc>
      </w:tr>
      <w:tr w:rsidR="000B7C23" w:rsidRPr="009803DF" w:rsidTr="005311F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5</w:t>
            </w:r>
          </w:p>
        </w:tc>
      </w:tr>
      <w:tr w:rsidR="000B7C23" w:rsidRPr="009803DF" w:rsidTr="005311FC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Не </w:t>
            </w:r>
            <w:proofErr w:type="gramStart"/>
            <w:r w:rsidRPr="009803DF">
              <w:rPr>
                <w:sz w:val="24"/>
                <w:szCs w:val="24"/>
              </w:rPr>
              <w:t>установлены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</w:tr>
    </w:tbl>
    <w:p w:rsidR="000B7C23" w:rsidRPr="009803DF" w:rsidRDefault="000B7C23" w:rsidP="000B7C23">
      <w:pPr>
        <w:pStyle w:val="ConsPlusNormal"/>
        <w:jc w:val="both"/>
        <w:rPr>
          <w:sz w:val="24"/>
          <w:szCs w:val="24"/>
        </w:rPr>
      </w:pPr>
    </w:p>
    <w:p w:rsidR="000B7C23" w:rsidRPr="009803DF" w:rsidRDefault="000B7C23" w:rsidP="000B7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  5. Порядок оказания муниципальной услуги:</w:t>
      </w:r>
    </w:p>
    <w:p w:rsidR="000B7C23" w:rsidRPr="009803DF" w:rsidRDefault="000B7C23" w:rsidP="000B7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5.1. Нормативные правовые акты, регулирующие  порядок оказания муниципальной услуги: </w:t>
      </w:r>
      <w:r w:rsidRPr="00980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 от 09.10.1992 № 3612-1 "Основы законодательства Российской Федерации о культуре"</w:t>
      </w:r>
    </w:p>
    <w:p w:rsidR="000B7C23" w:rsidRPr="009803DF" w:rsidRDefault="000B7C23" w:rsidP="000B7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 5.2.  Порядок  информирования  потенциальных потребителей муниципальной услуги:</w:t>
      </w:r>
    </w:p>
    <w:p w:rsidR="000B7C23" w:rsidRPr="009803DF" w:rsidRDefault="000B7C23" w:rsidP="000B7C2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1"/>
        <w:gridCol w:w="5826"/>
        <w:gridCol w:w="4329"/>
      </w:tblGrid>
      <w:tr w:rsidR="000B7C23" w:rsidRPr="009803DF" w:rsidTr="005311FC">
        <w:trPr>
          <w:cantSplit/>
          <w:trHeight w:val="36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Способ </w:t>
            </w:r>
          </w:p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Состав </w:t>
            </w:r>
            <w:proofErr w:type="gramStart"/>
            <w:r w:rsidRPr="009803DF">
              <w:rPr>
                <w:sz w:val="24"/>
                <w:szCs w:val="24"/>
              </w:rPr>
              <w:t>размещаемой</w:t>
            </w:r>
            <w:proofErr w:type="gramEnd"/>
            <w:r w:rsidRPr="009803DF">
              <w:rPr>
                <w:sz w:val="24"/>
                <w:szCs w:val="24"/>
              </w:rPr>
              <w:t xml:space="preserve"> </w:t>
            </w:r>
          </w:p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(доводимой) информации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Частота </w:t>
            </w:r>
          </w:p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обновления информации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1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3</w:t>
            </w:r>
          </w:p>
        </w:tc>
      </w:tr>
      <w:tr w:rsidR="000B7C23" w:rsidRPr="009803DF" w:rsidTr="005311FC">
        <w:trPr>
          <w:cantSplit/>
          <w:trHeight w:val="792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Размещение информации на сайте Администрации </w:t>
            </w:r>
            <w:r>
              <w:rPr>
                <w:sz w:val="24"/>
                <w:szCs w:val="24"/>
              </w:rPr>
              <w:t>Борковского сельского поселения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Информация об основных мероприятиях проводимых учреждением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В соответствии с возникшим информационным поводом</w:t>
            </w:r>
          </w:p>
        </w:tc>
      </w:tr>
      <w:tr w:rsidR="000B7C23" w:rsidRPr="009803DF" w:rsidTr="005311FC">
        <w:trPr>
          <w:cantSplit/>
          <w:trHeight w:val="621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Размещение информации на сайте/странице в социальных сетях учреждения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Подробное информирование о деятельности учреждения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В соответствии с возникшим информационным поводом и планом работы учреждения 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Размещение информации на информационном стенде учреждения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Информация, подлежащая обязательному размещению на информационных стендах, в соответствии с требованиями, установленными нормативными документами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В соответствии с </w:t>
            </w:r>
            <w:proofErr w:type="gramStart"/>
            <w:r w:rsidRPr="009803DF">
              <w:rPr>
                <w:sz w:val="24"/>
                <w:szCs w:val="24"/>
              </w:rPr>
              <w:t>определенной</w:t>
            </w:r>
            <w:proofErr w:type="gramEnd"/>
            <w:r w:rsidRPr="009803DF">
              <w:rPr>
                <w:sz w:val="24"/>
                <w:szCs w:val="24"/>
              </w:rPr>
              <w:t xml:space="preserve"> в нормативных документах </w:t>
            </w:r>
            <w:proofErr w:type="spellStart"/>
            <w:r w:rsidRPr="009803DF">
              <w:rPr>
                <w:sz w:val="24"/>
                <w:szCs w:val="24"/>
              </w:rPr>
              <w:t>перио-дичностью</w:t>
            </w:r>
            <w:proofErr w:type="spellEnd"/>
            <w:r w:rsidRPr="009803DF">
              <w:rPr>
                <w:sz w:val="24"/>
                <w:szCs w:val="24"/>
              </w:rPr>
              <w:t>. В соответствии с возникшим информационным поводом</w:t>
            </w:r>
          </w:p>
        </w:tc>
      </w:tr>
    </w:tbl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0B7C23" w:rsidRPr="009803DF" w:rsidRDefault="000B7C23" w:rsidP="000B7C23">
      <w:pPr>
        <w:autoSpaceDE w:val="0"/>
        <w:jc w:val="center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  <w:b/>
          <w:caps/>
        </w:rPr>
        <w:t xml:space="preserve">Часть 2. Прочие сведения о муниципальном задании 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1. Условия и порядок досрочного прекращения выполнения муниципального задания </w:t>
      </w:r>
    </w:p>
    <w:p w:rsidR="000B7C23" w:rsidRPr="009803DF" w:rsidRDefault="000B7C23" w:rsidP="000B7C23">
      <w:pPr>
        <w:autoSpaceDE w:val="0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75"/>
        <w:gridCol w:w="7515"/>
      </w:tblGrid>
      <w:tr w:rsidR="000B7C23" w:rsidRPr="009803DF" w:rsidTr="005311FC">
        <w:trPr>
          <w:cantSplit/>
          <w:trHeight w:val="36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lastRenderedPageBreak/>
              <w:t xml:space="preserve">Основание для приостановления </w:t>
            </w:r>
          </w:p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исполнения муниципального задания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Пункт, часть, статья и реквизиты </w:t>
            </w:r>
          </w:p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нормативного правового акта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1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2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Нарушение действующего зак</w:t>
            </w:r>
            <w:r>
              <w:rPr>
                <w:sz w:val="24"/>
                <w:szCs w:val="24"/>
              </w:rPr>
              <w:t>онодательства Российской Федера</w:t>
            </w:r>
            <w:r w:rsidRPr="009803DF">
              <w:rPr>
                <w:sz w:val="24"/>
                <w:szCs w:val="24"/>
              </w:rPr>
              <w:t xml:space="preserve">ции, дающее право контролирующим органам требовать </w:t>
            </w:r>
            <w:proofErr w:type="spellStart"/>
            <w:proofErr w:type="gramStart"/>
            <w:r w:rsidRPr="009803DF">
              <w:rPr>
                <w:sz w:val="24"/>
                <w:szCs w:val="24"/>
              </w:rPr>
              <w:t>приоста-новления</w:t>
            </w:r>
            <w:proofErr w:type="spellEnd"/>
            <w:proofErr w:type="gramEnd"/>
            <w:r w:rsidRPr="009803DF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статья 3.12. Кодекса об административных правонарушениях, утвержденного Федеральным законом от 30 декабря  2001 года № 95-ФЗ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Реорганизация учреждения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статья 18 Федерального закона от 3 ноября 2006 года № 174-ФЗ «Об автономных учреждениях»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7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Нарушение  требований  пожарной  безопасности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Ст.6,12 Федерального  закона  о  пожарной  безопасности  от  21.12.1994  № 69-Ф3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7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Нарушение  санитарных  правил  при  эксплуатации  производственных, общественных  помещений, зданий,  сооружений,  оборудования  и  транспорта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ст.24 Федерального  закона  о  санитарно-эпидемиологическом  благополучии  населения  от  30.03.1999 №52-ФЗ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7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03DF">
              <w:rPr>
                <w:rFonts w:ascii="Times New Roman" w:hAnsi="Times New Roman" w:cs="Times New Roman"/>
              </w:rPr>
              <w:t xml:space="preserve">При  возникновении  угрозы  жизни  или  здоровью  людей,  эпидемии, эпизоотии, заражения  (засорения)  </w:t>
            </w:r>
            <w:proofErr w:type="spellStart"/>
            <w:r w:rsidRPr="009803DF">
              <w:rPr>
                <w:rFonts w:ascii="Times New Roman" w:hAnsi="Times New Roman" w:cs="Times New Roman"/>
              </w:rPr>
              <w:t>подкаранти</w:t>
            </w:r>
            <w:r>
              <w:rPr>
                <w:rFonts w:ascii="Times New Roman" w:hAnsi="Times New Roman" w:cs="Times New Roman"/>
              </w:rPr>
              <w:t>й</w:t>
            </w:r>
            <w:r w:rsidRPr="009803DF">
              <w:rPr>
                <w:rFonts w:ascii="Times New Roman" w:hAnsi="Times New Roman" w:cs="Times New Roman"/>
              </w:rPr>
              <w:t>нных</w:t>
            </w:r>
            <w:proofErr w:type="spellEnd"/>
            <w:r w:rsidRPr="009803DF">
              <w:rPr>
                <w:rFonts w:ascii="Times New Roman" w:hAnsi="Times New Roman" w:cs="Times New Roman"/>
              </w:rPr>
              <w:t xml:space="preserve">  объектов  карантинными  объектами, наступлении  радиационной  аварии  или  техногенной  катастрофы, причинении  существенного  вреда  состоянию  или  качеству  окружающей  среды  либо  в  случае  совершения  административного  правонарушения  в  области  оборота  наркотических  средств, психотропных  веществ  и  их  </w:t>
            </w:r>
            <w:proofErr w:type="spellStart"/>
            <w:r w:rsidRPr="009803DF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9803DF">
              <w:rPr>
                <w:rFonts w:ascii="Times New Roman" w:hAnsi="Times New Roman" w:cs="Times New Roman"/>
              </w:rPr>
              <w:t>, в  области  противодействия  легализации  (отмыванию) доходов, полученных  преступным  путём, и  финансированию  терроризма, в  области  установленных</w:t>
            </w:r>
            <w:proofErr w:type="gramEnd"/>
            <w:r w:rsidRPr="009803DF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9803DF">
              <w:rPr>
                <w:rFonts w:ascii="Times New Roman" w:hAnsi="Times New Roman" w:cs="Times New Roman"/>
              </w:rPr>
              <w:t>в  соответствии  с  федеральным  законом  в  отношении  иностранных  граждан, лиц  без  гражданства  и  иностранных  организаций  ограничений  на  осуществление  отдельных  видов  деятельности, в  области  правил  привлечения  иностранных  граждан  и  лиц  без  гражданства  к  трудовой  деятельности, осуществляемой  на  торговых  объектах, в  области  порядка   управления, в  области  общественного  порядка  и  общественной  безопасности, а  также  в  области  градостроительной  деятельности.</w:t>
            </w:r>
            <w:proofErr w:type="gramEnd"/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snapToGrid w:val="0"/>
              <w:rPr>
                <w:rFonts w:ascii="Times New Roman" w:hAnsi="Times New Roman" w:cs="Times New Roman"/>
              </w:rPr>
            </w:pPr>
          </w:p>
          <w:p w:rsidR="000B7C23" w:rsidRPr="009803DF" w:rsidRDefault="000B7C23" w:rsidP="005311FC">
            <w:pPr>
              <w:rPr>
                <w:rFonts w:ascii="Times New Roman" w:hAnsi="Times New Roman" w:cs="Times New Roman"/>
              </w:rPr>
            </w:pPr>
          </w:p>
          <w:p w:rsidR="000B7C23" w:rsidRPr="009803DF" w:rsidRDefault="000B7C23" w:rsidP="005311FC">
            <w:pPr>
              <w:rPr>
                <w:rFonts w:ascii="Times New Roman" w:hAnsi="Times New Roman" w:cs="Times New Roman"/>
              </w:rPr>
            </w:pPr>
          </w:p>
          <w:p w:rsidR="000B7C23" w:rsidRPr="009803DF" w:rsidRDefault="000B7C23" w:rsidP="005311FC">
            <w:pPr>
              <w:rPr>
                <w:rFonts w:ascii="Times New Roman" w:hAnsi="Times New Roman" w:cs="Times New Roman"/>
              </w:rPr>
            </w:pPr>
          </w:p>
          <w:p w:rsidR="000B7C23" w:rsidRPr="009803DF" w:rsidRDefault="000B7C23" w:rsidP="005311FC">
            <w:pPr>
              <w:rPr>
                <w:rFonts w:ascii="Times New Roman" w:hAnsi="Times New Roman" w:cs="Times New Roman"/>
              </w:rPr>
            </w:pPr>
          </w:p>
          <w:p w:rsidR="000B7C23" w:rsidRPr="009803DF" w:rsidRDefault="000B7C23" w:rsidP="005311FC">
            <w:pPr>
              <w:rPr>
                <w:rFonts w:ascii="Times New Roman" w:hAnsi="Times New Roman" w:cs="Times New Roman"/>
              </w:rPr>
            </w:pPr>
          </w:p>
          <w:p w:rsidR="000B7C23" w:rsidRPr="009803DF" w:rsidRDefault="000B7C23" w:rsidP="005311FC">
            <w:pPr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</w:rPr>
              <w:t xml:space="preserve">  </w:t>
            </w:r>
            <w:r w:rsidRPr="009803DF">
              <w:rPr>
                <w:rFonts w:ascii="Times New Roman" w:hAnsi="Times New Roman" w:cs="Times New Roman"/>
              </w:rPr>
              <w:t>Ст.3.12  Кодекса  Российской  Федерации  об  административных  нарушениях.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7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lastRenderedPageBreak/>
              <w:t xml:space="preserve">Нарушение  сроков  предоставления  финансовой  и  документальной  отчётности, невыполнение  требований  установленных  настоящим  муниципальным  заданием,  </w:t>
            </w:r>
            <w:proofErr w:type="spellStart"/>
            <w:r w:rsidRPr="009803DF">
              <w:rPr>
                <w:rFonts w:ascii="Times New Roman" w:hAnsi="Times New Roman" w:cs="Times New Roman"/>
              </w:rPr>
              <w:t>недостижение</w:t>
            </w:r>
            <w:proofErr w:type="spellEnd"/>
            <w:r w:rsidRPr="009803DF">
              <w:rPr>
                <w:rFonts w:ascii="Times New Roman" w:hAnsi="Times New Roman" w:cs="Times New Roman"/>
              </w:rPr>
              <w:t xml:space="preserve">  уровня  показателей, характеризующих  качество   и  (или)  объём  оказываемых  услуг,  установленных  в  муниципальном  задании;  несоблюдение  учреждением  порядка  оказания  муниципальных  услуг.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snapToGrid w:val="0"/>
              <w:rPr>
                <w:rFonts w:ascii="Times New Roman" w:hAnsi="Times New Roman" w:cs="Times New Roman"/>
              </w:rPr>
            </w:pPr>
          </w:p>
          <w:p w:rsidR="000B7C23" w:rsidRPr="009803DF" w:rsidRDefault="000B7C23" w:rsidP="005311FC">
            <w:pPr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Отчёт  о  выполнении  муниципального  задания.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7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Наличие иных оснований, в соответствии с </w:t>
            </w:r>
            <w:proofErr w:type="gramStart"/>
            <w:r w:rsidRPr="009803DF">
              <w:rPr>
                <w:sz w:val="24"/>
                <w:szCs w:val="24"/>
              </w:rPr>
              <w:t>действующим</w:t>
            </w:r>
            <w:proofErr w:type="gramEnd"/>
            <w:r w:rsidRPr="009803DF">
              <w:rPr>
                <w:sz w:val="24"/>
                <w:szCs w:val="24"/>
              </w:rPr>
              <w:t xml:space="preserve"> </w:t>
            </w:r>
            <w:proofErr w:type="spellStart"/>
            <w:r w:rsidRPr="009803DF">
              <w:rPr>
                <w:sz w:val="24"/>
                <w:szCs w:val="24"/>
              </w:rPr>
              <w:t>законо-дательством</w:t>
            </w:r>
            <w:proofErr w:type="spellEnd"/>
            <w:r w:rsidRPr="009803DF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</w:tr>
    </w:tbl>
    <w:p w:rsidR="000B7C23" w:rsidRPr="009803DF" w:rsidRDefault="000B7C23" w:rsidP="000B7C2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81"/>
        <w:gridCol w:w="7509"/>
      </w:tblGrid>
      <w:tr w:rsidR="000B7C23" w:rsidRPr="009803DF" w:rsidTr="005311FC">
        <w:trPr>
          <w:cantSplit/>
          <w:trHeight w:val="360"/>
        </w:trPr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Основание для досрочного прекращения </w:t>
            </w:r>
          </w:p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исполнения муниципального задания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Пункт, часть, статья и реквизиты </w:t>
            </w:r>
          </w:p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нормативного правового акта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2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Ликвидация учреждения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статья 19 Федерального закона от 3 ноября 2006 года № 174-ФЗ «Об автономных учреждениях»</w:t>
            </w:r>
          </w:p>
        </w:tc>
      </w:tr>
      <w:tr w:rsidR="000B7C23" w:rsidRPr="009803DF" w:rsidTr="005311FC">
        <w:trPr>
          <w:cantSplit/>
          <w:trHeight w:val="240"/>
        </w:trPr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В иных случаях, делающих выполнение муниципального задания невозможным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0B7C23" w:rsidRPr="009803DF" w:rsidRDefault="000B7C23" w:rsidP="000B7C23">
      <w:pPr>
        <w:autoSpaceDE w:val="0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>2. Иная   информация,   необходимая   для   выполнения  (контроля  за выполнением) муниципального задания</w:t>
      </w:r>
      <w:proofErr w:type="gramStart"/>
      <w:r w:rsidRPr="00980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C23" w:rsidRPr="009803DF" w:rsidRDefault="000B7C23" w:rsidP="000B7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9803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_________________________________________________________________________________________________________________.</w:t>
      </w:r>
    </w:p>
    <w:p w:rsidR="000B7C23" w:rsidRPr="009803DF" w:rsidRDefault="000B7C23" w:rsidP="000B7C23">
      <w:pPr>
        <w:autoSpaceDE w:val="0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3. Порядок </w:t>
      </w:r>
      <w:proofErr w:type="gramStart"/>
      <w:r w:rsidRPr="009803DF">
        <w:rPr>
          <w:rFonts w:ascii="Times New Roman" w:hAnsi="Times New Roman" w:cs="Times New Roman"/>
        </w:rPr>
        <w:t>контроля за</w:t>
      </w:r>
      <w:proofErr w:type="gramEnd"/>
      <w:r w:rsidRPr="009803DF">
        <w:rPr>
          <w:rFonts w:ascii="Times New Roman" w:hAnsi="Times New Roman" w:cs="Times New Roman"/>
        </w:rPr>
        <w:t xml:space="preserve"> выполнением муниципального задания</w:t>
      </w:r>
    </w:p>
    <w:p w:rsidR="000B7C23" w:rsidRPr="009803DF" w:rsidRDefault="000B7C23" w:rsidP="000B7C23">
      <w:pPr>
        <w:autoSpaceDE w:val="0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906"/>
        <w:gridCol w:w="4933"/>
        <w:gridCol w:w="4957"/>
      </w:tblGrid>
      <w:tr w:rsidR="000B7C23" w:rsidRPr="009803DF" w:rsidTr="005311FC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Отраслевые (функциональные) органы, подразделения Администрации Новгородского муниципального района, осуществляющие </w:t>
            </w:r>
            <w:proofErr w:type="gramStart"/>
            <w:r w:rsidRPr="009803D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9803DF">
              <w:rPr>
                <w:rFonts w:ascii="Times New Roman" w:hAnsi="Times New Roman" w:cs="Times New Roman"/>
              </w:rPr>
              <w:t xml:space="preserve"> выполнением муниципального задания</w:t>
            </w:r>
          </w:p>
        </w:tc>
      </w:tr>
      <w:tr w:rsidR="000B7C23" w:rsidRPr="009803DF" w:rsidTr="005311FC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</w:tc>
      </w:tr>
      <w:tr w:rsidR="000B7C23" w:rsidRPr="009803DF" w:rsidTr="005311FC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Предоставление информации в рамках мониторинга деятельности учреждений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ежеквартально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Комитет культуры Администрации Новгородского муниципального района</w:t>
            </w:r>
          </w:p>
        </w:tc>
      </w:tr>
      <w:tr w:rsidR="000B7C23" w:rsidRPr="009803DF" w:rsidTr="005311FC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Обобщение и анализ отчетной документации предоставляемой учреждениями;</w:t>
            </w:r>
          </w:p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Анализ отчетной документации об исполнении муниципального бюджета автоматизированной системы «Бюджет» и «Бухгалтерия»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ежеквартально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Комитет культуры Администрации Новгородского муниципального района</w:t>
            </w:r>
          </w:p>
        </w:tc>
      </w:tr>
      <w:tr w:rsidR="000B7C23" w:rsidRPr="009803DF" w:rsidTr="005311FC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Предоставление персональных отчетов руководителя учреждения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по требованию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Комитет культуры Администрации Новгородского муниципального района</w:t>
            </w:r>
          </w:p>
        </w:tc>
      </w:tr>
      <w:tr w:rsidR="000B7C23" w:rsidRPr="009803DF" w:rsidTr="005311FC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Проведение выборочных проверок исполнения государственного задания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по необходимости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Комитет культуры Администрации Новгородского муниципального района</w:t>
            </w:r>
          </w:p>
        </w:tc>
      </w:tr>
      <w:tr w:rsidR="000B7C23" w:rsidRPr="009803DF" w:rsidTr="005311FC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6DCE">
              <w:rPr>
                <w:rFonts w:ascii="Times New Roman" w:hAnsi="Times New Roman" w:cs="Times New Roman"/>
                <w:b/>
                <w:bCs/>
                <w:i/>
                <w:iCs/>
              </w:rPr>
              <w:t>Отчет о выполнении муниципального задания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046DCE">
              <w:rPr>
                <w:rFonts w:ascii="Times New Roman" w:hAnsi="Times New Roman" w:cs="Times New Roman"/>
                <w:b/>
                <w:bCs/>
                <w:i/>
                <w:iCs/>
              </w:rPr>
              <w:t>предварительный</w:t>
            </w:r>
            <w:proofErr w:type="gramEnd"/>
            <w:r w:rsidRPr="00046DC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не позднее 10 декабря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отчетного года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C23" w:rsidRPr="009803DF" w:rsidRDefault="000B7C23" w:rsidP="005311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6DC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Борк</w:t>
            </w:r>
            <w:r w:rsidRPr="00046DCE">
              <w:rPr>
                <w:rFonts w:ascii="Times New Roman" w:hAnsi="Times New Roman" w:cs="Times New Roman"/>
                <w:b/>
                <w:bCs/>
                <w:i/>
                <w:iCs/>
              </w:rPr>
              <w:t>овского сельского поселения</w:t>
            </w:r>
          </w:p>
        </w:tc>
      </w:tr>
    </w:tbl>
    <w:p w:rsidR="000B7C23" w:rsidRPr="009803DF" w:rsidRDefault="000B7C23" w:rsidP="000B7C23">
      <w:pPr>
        <w:autoSpaceDE w:val="0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spacing w:before="113"/>
        <w:jc w:val="both"/>
        <w:rPr>
          <w:rFonts w:ascii="Times New Roman" w:hAnsi="Times New Roman" w:cs="Times New Roman"/>
        </w:rPr>
      </w:pPr>
    </w:p>
    <w:p w:rsidR="000B7C23" w:rsidRPr="009803DF" w:rsidRDefault="000B7C23" w:rsidP="000B7C23">
      <w:pPr>
        <w:autoSpaceDE w:val="0"/>
        <w:rPr>
          <w:rFonts w:ascii="Times New Roman" w:hAnsi="Times New Roman" w:cs="Times New Roman"/>
          <w:b/>
          <w:bCs/>
          <w:i/>
          <w:iCs/>
        </w:rPr>
      </w:pPr>
      <w:r w:rsidRPr="009803DF">
        <w:rPr>
          <w:rFonts w:ascii="Times New Roman" w:hAnsi="Times New Roman" w:cs="Times New Roman"/>
        </w:rPr>
        <w:t>4. Требования к отчетности о выполнении муниципального задания:</w:t>
      </w:r>
    </w:p>
    <w:p w:rsidR="000B7C23" w:rsidRPr="009803DF" w:rsidRDefault="000B7C23" w:rsidP="000B7C23">
      <w:pPr>
        <w:autoSpaceDE w:val="0"/>
        <w:rPr>
          <w:rFonts w:ascii="Times New Roman" w:hAnsi="Times New Roman" w:cs="Times New Roman"/>
          <w:b/>
          <w:bCs/>
          <w:i/>
          <w:iCs/>
        </w:rPr>
      </w:pP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4.1.  Периодичность представления отчетов о выполнении муниципального задания: </w:t>
      </w:r>
      <w:r w:rsidRPr="009803DF">
        <w:rPr>
          <w:rFonts w:ascii="Times New Roman" w:hAnsi="Times New Roman" w:cs="Times New Roman"/>
          <w:b/>
          <w:bCs/>
          <w:i/>
          <w:iCs/>
        </w:rPr>
        <w:t xml:space="preserve"> отчет выполняется по форме, не позднее 1 февраля года, следующего за </w:t>
      </w:r>
      <w:proofErr w:type="gramStart"/>
      <w:r w:rsidRPr="009803DF">
        <w:rPr>
          <w:rFonts w:ascii="Times New Roman" w:hAnsi="Times New Roman" w:cs="Times New Roman"/>
          <w:b/>
          <w:bCs/>
          <w:i/>
          <w:iCs/>
        </w:rPr>
        <w:t>отчетным</w:t>
      </w:r>
      <w:proofErr w:type="gramEnd"/>
      <w:r w:rsidRPr="009803DF">
        <w:rPr>
          <w:rFonts w:ascii="Times New Roman" w:hAnsi="Times New Roman" w:cs="Times New Roman"/>
          <w:b/>
          <w:bCs/>
          <w:i/>
          <w:iCs/>
        </w:rPr>
        <w:t>.</w:t>
      </w:r>
      <w:r w:rsidRPr="009803DF">
        <w:rPr>
          <w:rFonts w:ascii="Times New Roman" w:hAnsi="Times New Roman" w:cs="Times New Roman"/>
        </w:rPr>
        <w:t xml:space="preserve"> </w:t>
      </w:r>
    </w:p>
    <w:p w:rsidR="000B7C23" w:rsidRPr="009803DF" w:rsidRDefault="000B7C23" w:rsidP="000B7C23">
      <w:pPr>
        <w:pStyle w:val="ConsPlusNormal"/>
        <w:jc w:val="both"/>
        <w:rPr>
          <w:sz w:val="24"/>
          <w:szCs w:val="24"/>
        </w:rPr>
      </w:pPr>
      <w:r w:rsidRPr="009803DF">
        <w:rPr>
          <w:sz w:val="24"/>
          <w:szCs w:val="24"/>
        </w:rPr>
        <w:t>4.2 Предварительный отчет об исполнении муниципального</w:t>
      </w:r>
      <w:r w:rsidRPr="009803DF">
        <w:rPr>
          <w:b/>
          <w:bCs/>
          <w:i/>
          <w:iCs/>
          <w:sz w:val="24"/>
          <w:szCs w:val="24"/>
        </w:rPr>
        <w:t xml:space="preserve"> задания представляется муниципальным автономным учреждением ежеквартально в рамках мониторинга деятельности учреждений в срок до 20 числа, следующего за отчетным периодом. </w:t>
      </w:r>
    </w:p>
    <w:p w:rsidR="000B7C23" w:rsidRPr="009803DF" w:rsidRDefault="000B7C23" w:rsidP="000B7C23">
      <w:pPr>
        <w:autoSpaceDE w:val="0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>4.3. Иные требования к отчетности о выполнении муниципального задания:______________________________________</w:t>
      </w:r>
    </w:p>
    <w:p w:rsidR="000B7C23" w:rsidRPr="009803DF" w:rsidRDefault="000B7C23" w:rsidP="000B7C23">
      <w:pPr>
        <w:autoSpaceDE w:val="0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0B7C23" w:rsidRPr="009803DF" w:rsidRDefault="000B7C23" w:rsidP="000B7C23">
      <w:pPr>
        <w:autoSpaceDE w:val="0"/>
        <w:rPr>
          <w:rFonts w:ascii="Times New Roman" w:hAnsi="Times New Roman" w:cs="Times New Roman"/>
          <w:b/>
          <w:bCs/>
          <w:i/>
          <w:iCs/>
        </w:rPr>
      </w:pPr>
      <w:r w:rsidRPr="009803DF">
        <w:rPr>
          <w:rFonts w:ascii="Times New Roman" w:hAnsi="Times New Roman" w:cs="Times New Roman"/>
        </w:rPr>
        <w:t>5. Иные показатели, связанные с выполнением муниципального задания: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9803DF">
        <w:rPr>
          <w:rFonts w:ascii="Times New Roman" w:hAnsi="Times New Roman" w:cs="Times New Roman"/>
          <w:b/>
          <w:bCs/>
          <w:i/>
          <w:iCs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5%;</w:t>
      </w:r>
    </w:p>
    <w:p w:rsidR="000B7C23" w:rsidRPr="009803DF" w:rsidRDefault="000B7C23" w:rsidP="000B7C23">
      <w:pPr>
        <w:autoSpaceDE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9803DF">
        <w:rPr>
          <w:rFonts w:ascii="Times New Roman" w:hAnsi="Times New Roman" w:cs="Times New Roman"/>
          <w:b/>
          <w:bCs/>
          <w:i/>
          <w:iCs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10%.</w:t>
      </w:r>
    </w:p>
    <w:p w:rsidR="000B7C23" w:rsidRPr="009803DF" w:rsidRDefault="000B7C23" w:rsidP="000B7C23">
      <w:pPr>
        <w:autoSpaceDE w:val="0"/>
        <w:spacing w:before="113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B7C23" w:rsidRPr="009803DF" w:rsidRDefault="000B7C23" w:rsidP="000B7C23">
      <w:pPr>
        <w:autoSpaceDE w:val="0"/>
        <w:spacing w:before="113"/>
        <w:jc w:val="both"/>
        <w:rPr>
          <w:rFonts w:ascii="Times New Roman" w:hAnsi="Times New Roman" w:cs="Times New Roman"/>
        </w:rPr>
      </w:pPr>
    </w:p>
    <w:p w:rsidR="0042342C" w:rsidRDefault="0042342C"/>
    <w:sectPr w:rsidR="0042342C" w:rsidSect="000B7C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7C23"/>
    <w:rsid w:val="000B7C23"/>
    <w:rsid w:val="0042342C"/>
    <w:rsid w:val="00FD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2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7C23"/>
    <w:rPr>
      <w:rFonts w:cs="Times New Roman"/>
      <w:color w:val="0000FF"/>
      <w:u w:val="single"/>
    </w:rPr>
  </w:style>
  <w:style w:type="character" w:customStyle="1" w:styleId="blk">
    <w:name w:val="blk"/>
    <w:rsid w:val="000B7C23"/>
    <w:rPr>
      <w:rFonts w:cs="Times New Roman"/>
    </w:rPr>
  </w:style>
  <w:style w:type="paragraph" w:customStyle="1" w:styleId="ConsPlusNonformat">
    <w:name w:val="ConsPlusNonformat"/>
    <w:rsid w:val="000B7C2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ConsPlusNormal">
    <w:name w:val="ConsPlusNormal"/>
    <w:rsid w:val="000B7C2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styleId="a4">
    <w:name w:val="Balloon Text"/>
    <w:basedOn w:val="a"/>
    <w:link w:val="a5"/>
    <w:rsid w:val="000B7C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7C23"/>
    <w:rPr>
      <w:rFonts w:ascii="Tahoma" w:eastAsia="SimSun" w:hAnsi="Tahoma" w:cs="Tahoma"/>
      <w:kern w:val="1"/>
      <w:sz w:val="16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2021-01-12T10:03:00Z</dcterms:created>
  <dcterms:modified xsi:type="dcterms:W3CDTF">2021-01-12T10:18:00Z</dcterms:modified>
</cp:coreProperties>
</file>