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1280" w14:textId="77777777" w:rsidR="004E6DB4" w:rsidRDefault="00BB76E4" w:rsidP="004E6DB4">
      <w:pPr>
        <w:pStyle w:val="Bodytext60"/>
        <w:shd w:val="clear" w:color="auto" w:fill="auto"/>
        <w:ind w:left="4956"/>
        <w:rPr>
          <w:rFonts w:eastAsia="Tahoma"/>
          <w:color w:val="000000"/>
          <w:lang w:eastAsia="ru-RU"/>
        </w:rPr>
      </w:pPr>
      <w:r w:rsidRPr="00BB76E4">
        <w:rPr>
          <w:rFonts w:eastAsia="Tahoma"/>
          <w:color w:val="000000"/>
          <w:lang w:eastAsia="ru-RU"/>
        </w:rPr>
        <w:t xml:space="preserve">Приложение №5 к </w:t>
      </w:r>
      <w:bookmarkStart w:id="0" w:name="bookmark41"/>
    </w:p>
    <w:p w14:paraId="067F6236" w14:textId="70D84CB8" w:rsidR="004E6DB4" w:rsidRDefault="004E6DB4" w:rsidP="004E6DB4">
      <w:pPr>
        <w:pStyle w:val="Bodytext60"/>
        <w:shd w:val="clear" w:color="auto" w:fill="auto"/>
        <w:ind w:left="4956"/>
      </w:pPr>
      <w:r>
        <w:t xml:space="preserve">приказу </w:t>
      </w:r>
    </w:p>
    <w:p w14:paraId="5FE77281" w14:textId="6414BA94" w:rsidR="004E6DB4" w:rsidRDefault="004E6DB4" w:rsidP="004E6DB4">
      <w:pPr>
        <w:pStyle w:val="Bodytext60"/>
        <w:shd w:val="clear" w:color="auto" w:fill="auto"/>
        <w:ind w:left="4956"/>
      </w:pPr>
      <w:r>
        <w:t xml:space="preserve">                                 от </w:t>
      </w:r>
      <w:r w:rsidR="003F60E1" w:rsidRPr="00B2552D">
        <w:t>0</w:t>
      </w:r>
      <w:r w:rsidR="003F60E1">
        <w:t>2</w:t>
      </w:r>
      <w:r w:rsidR="003F60E1" w:rsidRPr="00B2552D">
        <w:t xml:space="preserve"> .0</w:t>
      </w:r>
      <w:r w:rsidR="003F60E1">
        <w:t>3</w:t>
      </w:r>
      <w:r w:rsidR="003F60E1" w:rsidRPr="00B2552D">
        <w:t xml:space="preserve">.2026  № </w:t>
      </w:r>
      <w:r w:rsidR="003F60E1">
        <w:t>29</w:t>
      </w:r>
      <w:r w:rsidR="003F60E1" w:rsidRPr="00B2552D">
        <w:t xml:space="preserve"> (о/д)</w:t>
      </w:r>
    </w:p>
    <w:p w14:paraId="2505973A" w14:textId="4D20A43E" w:rsidR="00BB76E4" w:rsidRPr="00BB76E4" w:rsidRDefault="00BB76E4" w:rsidP="00BB76E4">
      <w:pPr>
        <w:pStyle w:val="Bodytext60"/>
        <w:shd w:val="clear" w:color="auto" w:fill="auto"/>
        <w:ind w:left="6920"/>
        <w:rPr>
          <w:rFonts w:eastAsia="Tahoma"/>
          <w:color w:val="000000"/>
          <w:lang w:eastAsia="ru-RU"/>
        </w:rPr>
      </w:pPr>
    </w:p>
    <w:p w14:paraId="2505973B" w14:textId="77777777" w:rsidR="00BB76E4" w:rsidRPr="00BB76E4" w:rsidRDefault="00BB76E4" w:rsidP="00BB76E4">
      <w:pPr>
        <w:keepNext/>
        <w:keepLines/>
        <w:widowControl w:val="0"/>
        <w:spacing w:after="0" w:line="317" w:lineRule="exact"/>
        <w:jc w:val="center"/>
        <w:outlineLvl w:val="3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Перечень должностей</w:t>
      </w:r>
      <w:bookmarkEnd w:id="0"/>
    </w:p>
    <w:p w14:paraId="2505973C" w14:textId="03A39A12" w:rsidR="00BB76E4" w:rsidRPr="00BB76E4" w:rsidRDefault="00BB76E4" w:rsidP="00BB76E4">
      <w:pPr>
        <w:widowControl w:val="0"/>
        <w:spacing w:after="0" w:line="317" w:lineRule="exact"/>
        <w:jc w:val="center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Муниципального автономного учреждения </w:t>
      </w: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br/>
        <w:t>«</w:t>
      </w:r>
      <w:r w:rsidR="00A76379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Серговский сельский Дом культуры</w:t>
      </w: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» с высоким</w:t>
      </w:r>
    </w:p>
    <w:p w14:paraId="2505973D" w14:textId="77777777" w:rsidR="00BB76E4" w:rsidRPr="00BB76E4" w:rsidRDefault="00BB76E4" w:rsidP="00BB76E4">
      <w:pPr>
        <w:widowControl w:val="0"/>
        <w:spacing w:after="210" w:line="317" w:lineRule="exact"/>
        <w:jc w:val="center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риском коррупционных проявлений</w:t>
      </w:r>
    </w:p>
    <w:p w14:paraId="2505973E" w14:textId="77777777" w:rsidR="00BB76E4" w:rsidRPr="00BB76E4" w:rsidRDefault="00BB76E4" w:rsidP="00BB76E4">
      <w:pPr>
        <w:widowControl w:val="0"/>
        <w:numPr>
          <w:ilvl w:val="0"/>
          <w:numId w:val="1"/>
        </w:numPr>
        <w:tabs>
          <w:tab w:val="left" w:pos="514"/>
        </w:tabs>
        <w:spacing w:after="92" w:line="280" w:lineRule="exact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Директор</w:t>
      </w:r>
    </w:p>
    <w:p w14:paraId="2505973F" w14:textId="49A4F81D" w:rsidR="00BB76E4" w:rsidRPr="00BB76E4" w:rsidRDefault="00BB76E4" w:rsidP="00BB76E4">
      <w:pPr>
        <w:widowControl w:val="0"/>
        <w:numPr>
          <w:ilvl w:val="0"/>
          <w:numId w:val="1"/>
        </w:numPr>
        <w:tabs>
          <w:tab w:val="left" w:pos="514"/>
        </w:tabs>
        <w:spacing w:after="92" w:line="280" w:lineRule="exact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Заведующи</w:t>
      </w:r>
      <w:r w:rsidR="00A76379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й филиалом</w:t>
      </w:r>
    </w:p>
    <w:p w14:paraId="25059740" w14:textId="77777777" w:rsidR="00BB76E4" w:rsidRPr="00BB76E4" w:rsidRDefault="00BB76E4" w:rsidP="00BB76E4">
      <w:pPr>
        <w:widowControl w:val="0"/>
        <w:numPr>
          <w:ilvl w:val="0"/>
          <w:numId w:val="1"/>
        </w:numPr>
        <w:tabs>
          <w:tab w:val="left" w:pos="542"/>
        </w:tabs>
        <w:spacing w:after="314" w:line="280" w:lineRule="exact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</w:pP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Методисты</w:t>
      </w:r>
    </w:p>
    <w:p w14:paraId="25059741" w14:textId="77777777" w:rsidR="00BB76E4" w:rsidRPr="00BB76E4" w:rsidRDefault="00BB76E4" w:rsidP="00BB76E4">
      <w:pPr>
        <w:keepNext/>
        <w:keepLines/>
        <w:widowControl w:val="0"/>
        <w:spacing w:after="314" w:line="528" w:lineRule="exact"/>
        <w:ind w:left="2060" w:right="2060" w:firstLine="920"/>
        <w:outlineLvl w:val="3"/>
        <w:rPr>
          <w:rFonts w:ascii="Times New Roman" w:eastAsia="Tahoma" w:hAnsi="Times New Roman" w:cs="Times New Roman"/>
          <w:color w:val="000000"/>
          <w:sz w:val="28"/>
          <w:szCs w:val="28"/>
          <w:u w:val="single"/>
          <w:lang w:eastAsia="ru-RU"/>
        </w:rPr>
      </w:pPr>
      <w:bookmarkStart w:id="1" w:name="bookmark42"/>
      <w:r w:rsidRPr="00BB76E4">
        <w:rPr>
          <w:rFonts w:ascii="Times New Roman" w:eastAsia="Tahoma" w:hAnsi="Times New Roman" w:cs="Times New Roman"/>
          <w:color w:val="000000"/>
          <w:sz w:val="28"/>
          <w:szCs w:val="28"/>
          <w:u w:val="single"/>
          <w:lang w:eastAsia="ru-RU"/>
        </w:rPr>
        <w:t xml:space="preserve">Оценка коррупционных рисков </w:t>
      </w:r>
    </w:p>
    <w:p w14:paraId="25059742" w14:textId="77777777" w:rsidR="00BB76E4" w:rsidRPr="00BB76E4" w:rsidRDefault="00BB76E4" w:rsidP="00BB76E4">
      <w:pPr>
        <w:keepNext/>
        <w:keepLines/>
        <w:widowControl w:val="0"/>
        <w:spacing w:after="314" w:line="528" w:lineRule="exact"/>
        <w:ind w:right="2060"/>
        <w:outlineLvl w:val="3"/>
        <w:rPr>
          <w:rFonts w:ascii="Times New Roman" w:eastAsia="Tahoma" w:hAnsi="Times New Roman" w:cs="Times New Roman"/>
          <w:color w:val="000000"/>
          <w:sz w:val="28"/>
          <w:szCs w:val="28"/>
          <w:u w:val="single"/>
          <w:lang w:eastAsia="ru-RU"/>
        </w:rPr>
      </w:pP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      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 Зоны повышенного коррупционного</w:t>
      </w:r>
      <w:bookmarkEnd w:id="1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76E4">
        <w:rPr>
          <w:rFonts w:ascii="Times New Roman" w:eastAsia="Tahoma" w:hAnsi="Times New Roman" w:cs="Times New Roman"/>
          <w:color w:val="000000"/>
          <w:sz w:val="28"/>
          <w:szCs w:val="28"/>
          <w:lang w:eastAsia="ru-RU"/>
        </w:rPr>
        <w:t>риска</w:t>
      </w:r>
    </w:p>
    <w:p w14:paraId="25059743" w14:textId="77777777" w:rsidR="00BB76E4" w:rsidRDefault="00BB76E4"/>
    <w:tbl>
      <w:tblPr>
        <w:tblW w:w="95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5"/>
        <w:gridCol w:w="3125"/>
        <w:gridCol w:w="5866"/>
      </w:tblGrid>
      <w:tr w:rsidR="00BB76E4" w:rsidRPr="00BB76E4" w14:paraId="25059748" w14:textId="77777777" w:rsidTr="00BB76E4">
        <w:trPr>
          <w:trHeight w:hRule="exact" w:val="67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059744" w14:textId="77777777" w:rsidR="00BB76E4" w:rsidRPr="00BB76E4" w:rsidRDefault="00BB76E4" w:rsidP="00BB76E4">
            <w:pPr>
              <w:widowControl w:val="0"/>
              <w:spacing w:after="60" w:line="280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5059745" w14:textId="77777777" w:rsidR="00BB76E4" w:rsidRPr="00BB76E4" w:rsidRDefault="00BB76E4" w:rsidP="00BB76E4">
            <w:pPr>
              <w:widowControl w:val="0"/>
              <w:spacing w:before="60" w:after="0" w:line="280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059746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Зоны повышенного коррупционного риска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059747" w14:textId="77777777" w:rsidR="00BB76E4" w:rsidRPr="00BB76E4" w:rsidRDefault="00BB76E4" w:rsidP="00BB76E4">
            <w:pPr>
              <w:widowControl w:val="0"/>
              <w:spacing w:after="0" w:line="280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Описание зоны коррупционного риска</w:t>
            </w:r>
          </w:p>
        </w:tc>
      </w:tr>
      <w:tr w:rsidR="00BB76E4" w:rsidRPr="00BB76E4" w14:paraId="2505974F" w14:textId="77777777" w:rsidTr="00BB76E4">
        <w:trPr>
          <w:trHeight w:hRule="exact" w:val="3562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59749" w14:textId="77777777" w:rsidR="00BB76E4" w:rsidRPr="00BB76E4" w:rsidRDefault="00BB76E4" w:rsidP="00BB76E4">
            <w:pPr>
              <w:widowControl w:val="0"/>
              <w:spacing w:after="0" w:line="280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5974A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Организация</w:t>
            </w:r>
          </w:p>
          <w:p w14:paraId="2505974B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производственной</w:t>
            </w:r>
          </w:p>
          <w:p w14:paraId="2505974C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05974D" w14:textId="77777777" w:rsidR="00BB76E4" w:rsidRPr="00BB76E4" w:rsidRDefault="00BB76E4" w:rsidP="00BB76E4">
            <w:pPr>
              <w:widowControl w:val="0"/>
              <w:spacing w:after="0" w:line="322" w:lineRule="exact"/>
              <w:ind w:firstLine="260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-использование своих служебных полномочий при решении личных вопросов, связанных с удовлетворением материальных потребностей должностного лица либо его родственников;</w:t>
            </w:r>
          </w:p>
          <w:p w14:paraId="2505974E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-использование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</w:p>
        </w:tc>
      </w:tr>
      <w:tr w:rsidR="00BB76E4" w:rsidRPr="00BB76E4" w14:paraId="25059755" w14:textId="77777777" w:rsidTr="00BB76E4">
        <w:trPr>
          <w:trHeight w:hRule="exact" w:val="324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59750" w14:textId="77777777" w:rsidR="00BB76E4" w:rsidRPr="00BB76E4" w:rsidRDefault="00BB76E4" w:rsidP="00BB76E4">
            <w:pPr>
              <w:widowControl w:val="0"/>
              <w:spacing w:after="0" w:line="280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5059751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Размещение заказов на поставку товаров, выполнение работ и оказание услуг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52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-отказ от проведения мониторинга цен на товары и услуги;</w:t>
            </w:r>
          </w:p>
          <w:p w14:paraId="25059753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-предоставление заведомо ложных сведений о проведении мониторинга цен на товары и услуги;</w:t>
            </w:r>
          </w:p>
          <w:p w14:paraId="25059754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-размещение заказов ответственным лицом на поставку товаров и оказание услуг из ограниченного числа поставщиков именно в той организации, руководителем отдела продаж которой является его родственник</w:t>
            </w:r>
          </w:p>
        </w:tc>
      </w:tr>
      <w:tr w:rsidR="00BB76E4" w:rsidRPr="00BB76E4" w14:paraId="25059759" w14:textId="77777777" w:rsidTr="00BB76E4">
        <w:trPr>
          <w:trHeight w:hRule="exact" w:val="22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56" w14:textId="77777777" w:rsidR="00BB76E4" w:rsidRPr="00BB76E4" w:rsidRDefault="00BB76E4" w:rsidP="00BB76E4">
            <w:pPr>
              <w:widowControl w:val="0"/>
              <w:spacing w:after="0" w:line="280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57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Регистрация имущества и ведение баз данных имущества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58" w14:textId="77777777" w:rsidR="00BB76E4" w:rsidRPr="00BB76E4" w:rsidRDefault="00BB76E4" w:rsidP="00BB76E4">
            <w:pPr>
              <w:widowControl w:val="0"/>
              <w:spacing w:after="0"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  <w:t>-несвоевременная постановка на регистрационный учёт имущества; -умышленно досрочное списание материальных средств и расходных материалов с регистрационного учёта; -отсутствие регулярного контроля наличия и сохранности имущества</w:t>
            </w:r>
          </w:p>
        </w:tc>
      </w:tr>
      <w:tr w:rsidR="00BB76E4" w14:paraId="2505975D" w14:textId="77777777" w:rsidTr="00BB76E4">
        <w:trPr>
          <w:trHeight w:hRule="exact" w:val="22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5A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4.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5B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Принятие на работу сотрудника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5C" w14:textId="77777777" w:rsidR="00BB76E4" w:rsidRPr="00BB76E4" w:rsidRDefault="00BB76E4" w:rsidP="00BB76E4">
            <w:pPr>
              <w:spacing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-предоставление не предусмотренных законом преимуществ (протекционизм, семейственность) для поступления на работу</w:t>
            </w:r>
          </w:p>
        </w:tc>
      </w:tr>
      <w:tr w:rsidR="00BB76E4" w14:paraId="25059762" w14:textId="77777777" w:rsidTr="00BB76E4">
        <w:trPr>
          <w:trHeight w:hRule="exact" w:val="22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5E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5.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5F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Обращения юридических, физических лиц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60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-требование от физических и юридических лиц информации, предоставление которой не предусмотрено действующим законодательством;</w:t>
            </w:r>
          </w:p>
          <w:p w14:paraId="25059761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-нарушение установленного порядка рассмотрения обращений граждан, организаций</w:t>
            </w:r>
          </w:p>
        </w:tc>
      </w:tr>
      <w:tr w:rsidR="00BB76E4" w14:paraId="25059766" w14:textId="77777777" w:rsidTr="00BB76E4">
        <w:trPr>
          <w:trHeight w:hRule="exact" w:val="22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63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6.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64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Взаимоотношения с вышестоящими должностными лицами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65" w14:textId="77777777" w:rsidR="00BB76E4" w:rsidRPr="00BB76E4" w:rsidRDefault="00BB76E4" w:rsidP="00BB76E4">
            <w:pPr>
              <w:spacing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-дарение подарков и оказание не служебных услуг вышестоящим должностным лицам, за исключением символических знаков внимания, протокольных мероприятий</w:t>
            </w:r>
          </w:p>
        </w:tc>
      </w:tr>
      <w:tr w:rsidR="00BB76E4" w14:paraId="2505976A" w14:textId="77777777" w:rsidTr="00BB76E4">
        <w:trPr>
          <w:trHeight w:hRule="exact" w:val="22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67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7.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68" w14:textId="77777777" w:rsidR="00BB76E4" w:rsidRPr="00BB76E4" w:rsidRDefault="00BB76E4" w:rsidP="00BB76E4">
            <w:pPr>
              <w:spacing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Составление, заполнение документов, справок, отчетности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69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-искажение, сокрытие или предоставление заведомо ложных сведений в отчётных документах, справках гражданам, являющихся существенным элементом служебной деятельности</w:t>
            </w:r>
          </w:p>
        </w:tc>
      </w:tr>
      <w:tr w:rsidR="00BB76E4" w14:paraId="25059770" w14:textId="77777777" w:rsidTr="00BB76E4">
        <w:trPr>
          <w:trHeight w:hRule="exact" w:val="22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6B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8.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6C" w14:textId="77777777" w:rsidR="00BB76E4" w:rsidRPr="00BB76E4" w:rsidRDefault="00BB76E4" w:rsidP="00BB76E4">
            <w:pPr>
              <w:spacing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Работа со служебной</w:t>
            </w:r>
          </w:p>
          <w:p w14:paraId="2505976D" w14:textId="77777777" w:rsidR="00BB76E4" w:rsidRPr="00BB76E4" w:rsidRDefault="00BB76E4" w:rsidP="00BB76E4">
            <w:pPr>
              <w:spacing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информацией,</w:t>
            </w:r>
          </w:p>
          <w:p w14:paraId="2505976E" w14:textId="77777777" w:rsidR="00BB76E4" w:rsidRPr="00BB76E4" w:rsidRDefault="00BB76E4" w:rsidP="00BB76E4">
            <w:pPr>
              <w:spacing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документами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6F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-попытка несанкционированного доступа к информационным ресурсам</w:t>
            </w:r>
          </w:p>
        </w:tc>
      </w:tr>
      <w:tr w:rsidR="00BB76E4" w14:paraId="25059775" w14:textId="77777777" w:rsidTr="00BB76E4">
        <w:trPr>
          <w:trHeight w:hRule="exact" w:val="22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71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lastRenderedPageBreak/>
              <w:t>9.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72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Проведение аттестации</w:t>
            </w:r>
          </w:p>
          <w:p w14:paraId="25059773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работников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74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-необъективная оценка деятельности работников, завышение результативности труда</w:t>
            </w:r>
          </w:p>
        </w:tc>
      </w:tr>
      <w:tr w:rsidR="00BB76E4" w14:paraId="25059779" w14:textId="77777777" w:rsidTr="00BB76E4">
        <w:trPr>
          <w:trHeight w:hRule="exact" w:val="2290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76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10.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59777" w14:textId="77777777" w:rsidR="00BB76E4" w:rsidRPr="00BB76E4" w:rsidRDefault="00BB76E4" w:rsidP="00BB76E4">
            <w:pPr>
              <w:spacing w:line="322" w:lineRule="exact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Оплата труда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778" w14:textId="77777777" w:rsidR="00BB76E4" w:rsidRPr="00BB76E4" w:rsidRDefault="00BB76E4" w:rsidP="00BB76E4">
            <w:pP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B76E4">
              <w:rPr>
                <w:rStyle w:val="Bodytext22"/>
                <w:rFonts w:eastAsia="Tahoma"/>
              </w:rPr>
              <w:t>-оплата рабочего времени в полном объёме в случае, когда сотрудник фактически отсутствовал на рабочем месте</w:t>
            </w:r>
          </w:p>
        </w:tc>
      </w:tr>
    </w:tbl>
    <w:p w14:paraId="2505977A" w14:textId="77777777" w:rsidR="001055FC" w:rsidRDefault="001055FC"/>
    <w:sectPr w:rsidR="00105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52D68"/>
    <w:multiLevelType w:val="multilevel"/>
    <w:tmpl w:val="543636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115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6E4"/>
    <w:rsid w:val="00015C6A"/>
    <w:rsid w:val="00021CAF"/>
    <w:rsid w:val="00024B9A"/>
    <w:rsid w:val="00035F40"/>
    <w:rsid w:val="00036521"/>
    <w:rsid w:val="000373E7"/>
    <w:rsid w:val="0004551A"/>
    <w:rsid w:val="0006119C"/>
    <w:rsid w:val="00063A5D"/>
    <w:rsid w:val="00067E98"/>
    <w:rsid w:val="000721B4"/>
    <w:rsid w:val="000742FB"/>
    <w:rsid w:val="000801ED"/>
    <w:rsid w:val="00090183"/>
    <w:rsid w:val="00092544"/>
    <w:rsid w:val="000A7BFF"/>
    <w:rsid w:val="000B0993"/>
    <w:rsid w:val="000B1F9F"/>
    <w:rsid w:val="000B62D5"/>
    <w:rsid w:val="000C50F4"/>
    <w:rsid w:val="000D1DF2"/>
    <w:rsid w:val="000F57FB"/>
    <w:rsid w:val="001055FC"/>
    <w:rsid w:val="001118CB"/>
    <w:rsid w:val="00122E01"/>
    <w:rsid w:val="0012390E"/>
    <w:rsid w:val="001335EA"/>
    <w:rsid w:val="001557EF"/>
    <w:rsid w:val="0016276D"/>
    <w:rsid w:val="00163FEB"/>
    <w:rsid w:val="00167616"/>
    <w:rsid w:val="00180043"/>
    <w:rsid w:val="00184DF9"/>
    <w:rsid w:val="001860AE"/>
    <w:rsid w:val="001A1180"/>
    <w:rsid w:val="001A2149"/>
    <w:rsid w:val="001B33C1"/>
    <w:rsid w:val="001B5A3A"/>
    <w:rsid w:val="001C56FE"/>
    <w:rsid w:val="001D386A"/>
    <w:rsid w:val="001D47F2"/>
    <w:rsid w:val="001D4D8D"/>
    <w:rsid w:val="001E4441"/>
    <w:rsid w:val="00210395"/>
    <w:rsid w:val="00226C24"/>
    <w:rsid w:val="00227AA3"/>
    <w:rsid w:val="0023043B"/>
    <w:rsid w:val="002562FD"/>
    <w:rsid w:val="00291634"/>
    <w:rsid w:val="00295072"/>
    <w:rsid w:val="002B0473"/>
    <w:rsid w:val="002B1015"/>
    <w:rsid w:val="002B4D09"/>
    <w:rsid w:val="002C59DF"/>
    <w:rsid w:val="002D1B9B"/>
    <w:rsid w:val="002F743E"/>
    <w:rsid w:val="00313661"/>
    <w:rsid w:val="003141A9"/>
    <w:rsid w:val="00321469"/>
    <w:rsid w:val="00330207"/>
    <w:rsid w:val="003458F6"/>
    <w:rsid w:val="00347229"/>
    <w:rsid w:val="00347974"/>
    <w:rsid w:val="00353A8F"/>
    <w:rsid w:val="00354E7F"/>
    <w:rsid w:val="00356936"/>
    <w:rsid w:val="003749DC"/>
    <w:rsid w:val="00374BB6"/>
    <w:rsid w:val="00391DBB"/>
    <w:rsid w:val="003D4930"/>
    <w:rsid w:val="003F60E1"/>
    <w:rsid w:val="004045DD"/>
    <w:rsid w:val="00405E6F"/>
    <w:rsid w:val="0041573E"/>
    <w:rsid w:val="00426E8E"/>
    <w:rsid w:val="00427512"/>
    <w:rsid w:val="0045014D"/>
    <w:rsid w:val="004504C9"/>
    <w:rsid w:val="00471975"/>
    <w:rsid w:val="00481CB9"/>
    <w:rsid w:val="004A5A78"/>
    <w:rsid w:val="004A70BB"/>
    <w:rsid w:val="004B0AA4"/>
    <w:rsid w:val="004E3539"/>
    <w:rsid w:val="004E6793"/>
    <w:rsid w:val="004E6DB4"/>
    <w:rsid w:val="0050207D"/>
    <w:rsid w:val="005056AA"/>
    <w:rsid w:val="00515573"/>
    <w:rsid w:val="00527EDE"/>
    <w:rsid w:val="00536563"/>
    <w:rsid w:val="00563A62"/>
    <w:rsid w:val="00572DF5"/>
    <w:rsid w:val="005A76DA"/>
    <w:rsid w:val="005B10B0"/>
    <w:rsid w:val="005C241A"/>
    <w:rsid w:val="005D4E28"/>
    <w:rsid w:val="005D5172"/>
    <w:rsid w:val="005E2CD5"/>
    <w:rsid w:val="005F61FC"/>
    <w:rsid w:val="00600A18"/>
    <w:rsid w:val="00603B5B"/>
    <w:rsid w:val="00605CC4"/>
    <w:rsid w:val="00640C2A"/>
    <w:rsid w:val="006465F7"/>
    <w:rsid w:val="0064727C"/>
    <w:rsid w:val="00656F1F"/>
    <w:rsid w:val="0065728D"/>
    <w:rsid w:val="00665973"/>
    <w:rsid w:val="00672673"/>
    <w:rsid w:val="0067614F"/>
    <w:rsid w:val="0068002D"/>
    <w:rsid w:val="00680984"/>
    <w:rsid w:val="00683E73"/>
    <w:rsid w:val="006A17F5"/>
    <w:rsid w:val="006A2760"/>
    <w:rsid w:val="006A3269"/>
    <w:rsid w:val="006A6AF4"/>
    <w:rsid w:val="006A7428"/>
    <w:rsid w:val="006E3B33"/>
    <w:rsid w:val="007047A3"/>
    <w:rsid w:val="007105F6"/>
    <w:rsid w:val="007128F0"/>
    <w:rsid w:val="00760758"/>
    <w:rsid w:val="0079271E"/>
    <w:rsid w:val="007A4352"/>
    <w:rsid w:val="007B7EBA"/>
    <w:rsid w:val="007C5637"/>
    <w:rsid w:val="007E0F43"/>
    <w:rsid w:val="007E3FC0"/>
    <w:rsid w:val="007F0809"/>
    <w:rsid w:val="008050C4"/>
    <w:rsid w:val="0082349B"/>
    <w:rsid w:val="00823CC3"/>
    <w:rsid w:val="008264E6"/>
    <w:rsid w:val="008921C2"/>
    <w:rsid w:val="008935A4"/>
    <w:rsid w:val="00893D4A"/>
    <w:rsid w:val="008C7EC4"/>
    <w:rsid w:val="0091555E"/>
    <w:rsid w:val="00935D72"/>
    <w:rsid w:val="009516C4"/>
    <w:rsid w:val="00971203"/>
    <w:rsid w:val="00976EA6"/>
    <w:rsid w:val="00997AA7"/>
    <w:rsid w:val="009C1B8D"/>
    <w:rsid w:val="009C6273"/>
    <w:rsid w:val="00A05176"/>
    <w:rsid w:val="00A24C9A"/>
    <w:rsid w:val="00A25041"/>
    <w:rsid w:val="00A42215"/>
    <w:rsid w:val="00A6650A"/>
    <w:rsid w:val="00A709FD"/>
    <w:rsid w:val="00A740A6"/>
    <w:rsid w:val="00A76379"/>
    <w:rsid w:val="00A92DD0"/>
    <w:rsid w:val="00AD0FF6"/>
    <w:rsid w:val="00AD2692"/>
    <w:rsid w:val="00AD4989"/>
    <w:rsid w:val="00AE0DC6"/>
    <w:rsid w:val="00B11CC2"/>
    <w:rsid w:val="00B32F4E"/>
    <w:rsid w:val="00B36E2D"/>
    <w:rsid w:val="00B42B7E"/>
    <w:rsid w:val="00B44E0D"/>
    <w:rsid w:val="00B470A0"/>
    <w:rsid w:val="00B47723"/>
    <w:rsid w:val="00B55A27"/>
    <w:rsid w:val="00B6523B"/>
    <w:rsid w:val="00B718F0"/>
    <w:rsid w:val="00B76228"/>
    <w:rsid w:val="00BA4475"/>
    <w:rsid w:val="00BB76E4"/>
    <w:rsid w:val="00BD40B8"/>
    <w:rsid w:val="00BF3184"/>
    <w:rsid w:val="00C00BAF"/>
    <w:rsid w:val="00C01893"/>
    <w:rsid w:val="00C16A18"/>
    <w:rsid w:val="00C23373"/>
    <w:rsid w:val="00C320CB"/>
    <w:rsid w:val="00C400A9"/>
    <w:rsid w:val="00C6654F"/>
    <w:rsid w:val="00C71AC3"/>
    <w:rsid w:val="00C82506"/>
    <w:rsid w:val="00CA1311"/>
    <w:rsid w:val="00CD487D"/>
    <w:rsid w:val="00CF2E90"/>
    <w:rsid w:val="00CF3306"/>
    <w:rsid w:val="00D2379D"/>
    <w:rsid w:val="00D24713"/>
    <w:rsid w:val="00D33A00"/>
    <w:rsid w:val="00D366F9"/>
    <w:rsid w:val="00D3777E"/>
    <w:rsid w:val="00D471CB"/>
    <w:rsid w:val="00D5521E"/>
    <w:rsid w:val="00D6353C"/>
    <w:rsid w:val="00D67D54"/>
    <w:rsid w:val="00D707E6"/>
    <w:rsid w:val="00D730C6"/>
    <w:rsid w:val="00D91F93"/>
    <w:rsid w:val="00D93FF5"/>
    <w:rsid w:val="00DA5DC1"/>
    <w:rsid w:val="00DB7DA1"/>
    <w:rsid w:val="00DC14B3"/>
    <w:rsid w:val="00DC4252"/>
    <w:rsid w:val="00DD1C4B"/>
    <w:rsid w:val="00DF00B9"/>
    <w:rsid w:val="00E01139"/>
    <w:rsid w:val="00E110AD"/>
    <w:rsid w:val="00E15594"/>
    <w:rsid w:val="00E7341D"/>
    <w:rsid w:val="00E75E5E"/>
    <w:rsid w:val="00E76E35"/>
    <w:rsid w:val="00EA59F1"/>
    <w:rsid w:val="00EA79DA"/>
    <w:rsid w:val="00ED08AA"/>
    <w:rsid w:val="00EE6CAE"/>
    <w:rsid w:val="00EF34B5"/>
    <w:rsid w:val="00F013BA"/>
    <w:rsid w:val="00F0230B"/>
    <w:rsid w:val="00F24082"/>
    <w:rsid w:val="00F26E3E"/>
    <w:rsid w:val="00F27E0B"/>
    <w:rsid w:val="00F42571"/>
    <w:rsid w:val="00F457DB"/>
    <w:rsid w:val="00F70305"/>
    <w:rsid w:val="00F825DC"/>
    <w:rsid w:val="00F869BB"/>
    <w:rsid w:val="00F871CD"/>
    <w:rsid w:val="00FD531A"/>
    <w:rsid w:val="00FE7489"/>
    <w:rsid w:val="00FF7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5973A"/>
  <w15:chartTrackingRefBased/>
  <w15:docId w15:val="{C573BFEC-EE9B-49D2-BC04-4BAACB1F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link w:val="Bodytext21"/>
    <w:locked/>
    <w:rsid w:val="00BB76E4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2">
    <w:name w:val="Body text (2)2"/>
    <w:rsid w:val="00BB76E4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Bodytext21">
    <w:name w:val="Body text (2)1"/>
    <w:basedOn w:val="a"/>
    <w:link w:val="Bodytext2"/>
    <w:rsid w:val="00BB76E4"/>
    <w:pPr>
      <w:widowControl w:val="0"/>
      <w:shd w:val="clear" w:color="auto" w:fill="FFFFFF"/>
      <w:spacing w:before="6360" w:after="420" w:line="240" w:lineRule="atLeast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Bodytext6">
    <w:name w:val="Body text (6)_"/>
    <w:link w:val="Bodytext60"/>
    <w:locked/>
    <w:rsid w:val="00BB76E4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Bodytext60">
    <w:name w:val="Body text (6)"/>
    <w:basedOn w:val="a"/>
    <w:link w:val="Bodytext6"/>
    <w:rsid w:val="00BB76E4"/>
    <w:pPr>
      <w:widowControl w:val="0"/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405</Words>
  <Characters>2311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Раиса Кушина</cp:lastModifiedBy>
  <cp:revision>4</cp:revision>
  <dcterms:created xsi:type="dcterms:W3CDTF">2020-10-08T11:43:00Z</dcterms:created>
  <dcterms:modified xsi:type="dcterms:W3CDTF">2026-08-10T10:44:00Z</dcterms:modified>
</cp:coreProperties>
</file>