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0E70" w:rsidRPr="004D13DD" w:rsidRDefault="009A4E8D" w:rsidP="004D13DD">
      <w:pPr>
        <w:ind w:left="-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D13DD">
        <w:rPr>
          <w:rFonts w:ascii="Times New Roman" w:hAnsi="Times New Roman" w:cs="Times New Roman"/>
          <w:b/>
          <w:bCs/>
          <w:sz w:val="28"/>
          <w:szCs w:val="28"/>
        </w:rPr>
        <w:t>Игры для развития мелкой моторики рук с использованием нестандартного оборудования</w:t>
      </w:r>
    </w:p>
    <w:p w:rsidR="004D13DD" w:rsidRDefault="004D13DD" w:rsidP="004D13DD">
      <w:pPr>
        <w:ind w:left="-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A4E8D" w:rsidRPr="004D13DD" w:rsidRDefault="004D13DD" w:rsidP="004D13DD">
      <w:pPr>
        <w:ind w:left="-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</w:t>
      </w:r>
      <w:r w:rsidR="009A4E8D" w:rsidRPr="004D13DD">
        <w:rPr>
          <w:rFonts w:ascii="Times New Roman" w:hAnsi="Times New Roman" w:cs="Times New Roman"/>
          <w:b/>
          <w:bCs/>
          <w:sz w:val="28"/>
          <w:szCs w:val="28"/>
        </w:rPr>
        <w:t>Введение</w:t>
      </w:r>
    </w:p>
    <w:p w:rsidR="009A4E8D" w:rsidRPr="004D13DD" w:rsidRDefault="009A4E8D" w:rsidP="004D13DD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4D13DD">
        <w:rPr>
          <w:rFonts w:ascii="Times New Roman" w:hAnsi="Times New Roman" w:cs="Times New Roman"/>
          <w:sz w:val="28"/>
          <w:szCs w:val="28"/>
        </w:rPr>
        <w:t xml:space="preserve">Истоки способностей и дарований детей находятся на кончиках пальцев. </w:t>
      </w:r>
      <w:r w:rsidR="004D13DD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Pr="004D13DD">
        <w:rPr>
          <w:rFonts w:ascii="Times New Roman" w:hAnsi="Times New Roman" w:cs="Times New Roman"/>
          <w:sz w:val="28"/>
          <w:szCs w:val="28"/>
        </w:rPr>
        <w:t>В.А.Сухомлинский</w:t>
      </w:r>
    </w:p>
    <w:p w:rsidR="009A4E8D" w:rsidRPr="004D13DD" w:rsidRDefault="009A4E8D" w:rsidP="004D13DD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4D13DD">
        <w:rPr>
          <w:rFonts w:ascii="Times New Roman" w:hAnsi="Times New Roman" w:cs="Times New Roman"/>
          <w:sz w:val="28"/>
          <w:szCs w:val="28"/>
        </w:rPr>
        <w:t>Представление, что при любом двигательном тренинге…</w:t>
      </w:r>
    </w:p>
    <w:p w:rsidR="009A4E8D" w:rsidRPr="004D13DD" w:rsidRDefault="009A4E8D" w:rsidP="004D13DD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4D13DD">
        <w:rPr>
          <w:rFonts w:ascii="Times New Roman" w:hAnsi="Times New Roman" w:cs="Times New Roman"/>
          <w:sz w:val="28"/>
          <w:szCs w:val="28"/>
        </w:rPr>
        <w:t>Упражняется не рука, а мозг, вначале казалось парадоксальным и лишь с трудом проникло в сознание педагогов.</w:t>
      </w:r>
    </w:p>
    <w:p w:rsidR="009A4E8D" w:rsidRPr="004D13DD" w:rsidRDefault="004D13DD" w:rsidP="004D13DD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</w:t>
      </w:r>
      <w:r w:rsidR="009A4E8D" w:rsidRPr="004D13DD">
        <w:rPr>
          <w:rFonts w:ascii="Times New Roman" w:hAnsi="Times New Roman" w:cs="Times New Roman"/>
          <w:sz w:val="28"/>
          <w:szCs w:val="28"/>
        </w:rPr>
        <w:t>Н.А.Бернштейн</w:t>
      </w:r>
    </w:p>
    <w:p w:rsidR="009A4E8D" w:rsidRPr="004D13DD" w:rsidRDefault="006138C5" w:rsidP="004D13DD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9A4E8D" w:rsidRPr="004D13DD">
        <w:rPr>
          <w:rFonts w:ascii="Times New Roman" w:hAnsi="Times New Roman" w:cs="Times New Roman"/>
          <w:sz w:val="28"/>
          <w:szCs w:val="28"/>
        </w:rPr>
        <w:t xml:space="preserve">С каждым годом жизнь предъявляет все более высокие требования не только к нам, взрослым, но и к детям: неуклонно растет объем знаний, которые нужно им передавать. Мало того, педагоги хотят, чтобы усвоение этих знаний было не механическим, а осмысленным. Для того чтобы помочь детям справиться с ожидающими их сложными задачами, нужно позаботиться о своевременном и полноценном формированием у них речи. Это – основное условие успешного обучения, ведь посредством речи совершается развитие отвлеченного мышления, с помощью слова мы выражаем свои мысли. Что же следует сделать для того, чтобы речь ребенка развивалась правильно, вовремя, чтобы малыш рос существом социальным? </w:t>
      </w:r>
    </w:p>
    <w:p w:rsidR="009A4E8D" w:rsidRPr="004D13DD" w:rsidRDefault="009A4E8D" w:rsidP="004D13DD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4D13DD">
        <w:rPr>
          <w:rFonts w:ascii="Times New Roman" w:hAnsi="Times New Roman" w:cs="Times New Roman"/>
          <w:sz w:val="28"/>
          <w:szCs w:val="28"/>
        </w:rPr>
        <w:t xml:space="preserve">Ответы на эти вопросы ищут специалисты разных областей знаний – психологи, лингвисты, физиологи, логопеды, дефектологи. Ими предложены интересные гипотезы для объяснения механизмов речи. Сегодня известно, что все функции центральной нервной системы лучше всего поддаются тренировке и воспитанию в период их естественного формирования. Если же в это время создаются неблагоприятные условия, то развитие функций задерживается, и в более позднем возрасте отставание компенсируется с трудом и не полностью. Для речи таким «критическим» периодом развития являются первые три года жизни ребенка (младший дошкольный возраст): к этому сроку в основном заканчивается анатомическое созревание речевых областей мозга, ребенок овладевает главными грамматическими формами родного языка, накапливает большой </w:t>
      </w:r>
      <w:r w:rsidR="002225D7" w:rsidRPr="004D13DD">
        <w:rPr>
          <w:rFonts w:ascii="Times New Roman" w:hAnsi="Times New Roman" w:cs="Times New Roman"/>
          <w:sz w:val="28"/>
          <w:szCs w:val="28"/>
        </w:rPr>
        <w:t>запас слов. Если же в первые три года речи ребенка не было уделено внимания, то в дальнейшем потребуется масса усилий, чтобы наверстать упущенное.</w:t>
      </w:r>
    </w:p>
    <w:p w:rsidR="002225D7" w:rsidRPr="004D13DD" w:rsidRDefault="002225D7" w:rsidP="004D13DD">
      <w:pPr>
        <w:ind w:left="-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D13DD">
        <w:rPr>
          <w:rFonts w:ascii="Times New Roman" w:hAnsi="Times New Roman" w:cs="Times New Roman"/>
          <w:sz w:val="28"/>
          <w:szCs w:val="28"/>
        </w:rPr>
        <w:t xml:space="preserve">М. М. Кольцова в работе «Ребенок учится говорить» указывает на то, что речевые области головного мозга человека формируются под влиянием импульсов от пальцев рук. Это значит, чем больше ребенок умеет, хочет и стремится делать руками, тем он умнее и изобретательнее. Ведь на кончиках пальцев – </w:t>
      </w:r>
      <w:r w:rsidRPr="004D13DD">
        <w:rPr>
          <w:rFonts w:ascii="Times New Roman" w:hAnsi="Times New Roman" w:cs="Times New Roman"/>
          <w:sz w:val="28"/>
          <w:szCs w:val="28"/>
        </w:rPr>
        <w:lastRenderedPageBreak/>
        <w:t xml:space="preserve">неиссякаемый источник творческой мысли, который питает мозг ребенка. Вся история развития человечества доказывает, что движения руки тесно связаны с речью. На протяжении всего раннего детства четко выступает эта зависимость – по мере совершенствования мелкой моторики идет развитие речевой функции. Функция руки и речь развиваются параллельно. Естественно, это должно использоваться в работе с детьми – и с теми, у которых развитие речи происходит своевременно, и особенно с теми, у которых имеются различные нарушения развития речи. </w:t>
      </w:r>
      <w:r w:rsidRPr="004D13DD">
        <w:rPr>
          <w:rFonts w:ascii="Times New Roman" w:hAnsi="Times New Roman" w:cs="Times New Roman"/>
          <w:b/>
          <w:bCs/>
          <w:sz w:val="28"/>
          <w:szCs w:val="28"/>
        </w:rPr>
        <w:t>Совершенствование мелкой моторики – это совершенствование речи.</w:t>
      </w:r>
    </w:p>
    <w:p w:rsidR="002225D7" w:rsidRPr="004D13DD" w:rsidRDefault="002225D7" w:rsidP="004D13DD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4D13DD">
        <w:rPr>
          <w:rFonts w:ascii="Times New Roman" w:hAnsi="Times New Roman" w:cs="Times New Roman"/>
          <w:sz w:val="28"/>
          <w:szCs w:val="28"/>
        </w:rPr>
        <w:t>Большое стимулирующее влияние функции руки отмечают все специалисты, изучающие деятельность мозга, психику детей.</w:t>
      </w:r>
    </w:p>
    <w:p w:rsidR="002225D7" w:rsidRPr="004D13DD" w:rsidRDefault="002225D7" w:rsidP="004D13DD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4D13DD">
        <w:rPr>
          <w:rFonts w:ascii="Times New Roman" w:hAnsi="Times New Roman" w:cs="Times New Roman"/>
          <w:sz w:val="28"/>
          <w:szCs w:val="28"/>
        </w:rPr>
        <w:t>Выдающийся русский просветитель Н. И. Новиков еще в 1782 году утверждал, что «натуральное побуждение к действию над вещами у детей есть основное средство не только для получения знаний об этих вещах, но и для всего умственного развития».</w:t>
      </w:r>
    </w:p>
    <w:p w:rsidR="002225D7" w:rsidRPr="004D13DD" w:rsidRDefault="002225D7" w:rsidP="004D13DD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4D13DD">
        <w:rPr>
          <w:rFonts w:ascii="Times New Roman" w:hAnsi="Times New Roman" w:cs="Times New Roman"/>
          <w:sz w:val="28"/>
          <w:szCs w:val="28"/>
        </w:rPr>
        <w:t xml:space="preserve">И. П. Павлов внес большую ясность в этот вопрос. Он придавал тактильным ощущениям </w:t>
      </w:r>
      <w:r w:rsidR="00C65B8C" w:rsidRPr="004D13DD">
        <w:rPr>
          <w:rFonts w:ascii="Times New Roman" w:hAnsi="Times New Roman" w:cs="Times New Roman"/>
          <w:sz w:val="28"/>
          <w:szCs w:val="28"/>
        </w:rPr>
        <w:t>огромное значение, поскольку они несут в речевой центр, в его двигательную часть, дополнительную энергию, способствующую его формированию. Чем совершеннее кора головного мозга, тем совершеннее речь, а значит, и мышление. В коре головного мозга речевая область расположена совсем рядом с двигательной. Собственно, она является ее частью. Именно близость моторной и речевой зон навели ученых на мысль, что тренировка тонкой (мелкой) моторики пальцев рук оказывает большое влияние на развитие активной речи ребенка.</w:t>
      </w:r>
    </w:p>
    <w:p w:rsidR="00C65B8C" w:rsidRPr="004D13DD" w:rsidRDefault="00C65B8C" w:rsidP="004D13DD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4D13DD">
        <w:rPr>
          <w:rFonts w:ascii="Times New Roman" w:hAnsi="Times New Roman" w:cs="Times New Roman"/>
          <w:sz w:val="28"/>
          <w:szCs w:val="28"/>
        </w:rPr>
        <w:t>Мелкая моторика – это согласованные движения пальцев рук, умение ребенка «пользоваться» этими движениями. Головной мозг (его высшие корковые функции), руки (кончики пальцев) и артикуляционный аппарат (движения губ, нижней челюсти и языка при речи) связаны между собой теснейшим образом. Ребенок со скованными движениями неумелых пальцев отстает в психомоторном развитии, у него возникают проблемы с речью.</w:t>
      </w:r>
    </w:p>
    <w:p w:rsidR="00C65B8C" w:rsidRPr="004D13DD" w:rsidRDefault="00C65B8C" w:rsidP="004D13DD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4D13DD">
        <w:rPr>
          <w:rFonts w:ascii="Times New Roman" w:hAnsi="Times New Roman" w:cs="Times New Roman"/>
          <w:sz w:val="28"/>
          <w:szCs w:val="28"/>
        </w:rPr>
        <w:t xml:space="preserve">О влиянии мануальных воздействий на развитие человеческого мозга известно давно, начиная со </w:t>
      </w:r>
      <w:r w:rsidRPr="004D13DD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4D13DD">
        <w:rPr>
          <w:rFonts w:ascii="Times New Roman" w:hAnsi="Times New Roman" w:cs="Times New Roman"/>
          <w:sz w:val="28"/>
          <w:szCs w:val="28"/>
        </w:rPr>
        <w:t xml:space="preserve"> века до н.э. Китайские специалисты утверждают, что игры с участием рук приводят в гармонию тело и разум, развивают психику и речь.</w:t>
      </w:r>
    </w:p>
    <w:p w:rsidR="00C65B8C" w:rsidRPr="004D13DD" w:rsidRDefault="00C65B8C" w:rsidP="004D13DD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4D13DD">
        <w:rPr>
          <w:rFonts w:ascii="Times New Roman" w:hAnsi="Times New Roman" w:cs="Times New Roman"/>
          <w:sz w:val="28"/>
          <w:szCs w:val="28"/>
        </w:rPr>
        <w:t>Так, для формирования двигательных навыков пальцев и кистей рук в Китае с давних пор применяются специальные упражнения с каменными и металлическими шариками. В Японии широко распространены упражнения с грецкими орехами.</w:t>
      </w:r>
    </w:p>
    <w:p w:rsidR="005E7635" w:rsidRPr="004D13DD" w:rsidRDefault="00C65B8C" w:rsidP="004D13DD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4D13DD">
        <w:rPr>
          <w:rFonts w:ascii="Times New Roman" w:hAnsi="Times New Roman" w:cs="Times New Roman"/>
          <w:sz w:val="28"/>
          <w:szCs w:val="28"/>
        </w:rPr>
        <w:lastRenderedPageBreak/>
        <w:t xml:space="preserve">Пальчиковые игры и упражнения – уникальное средство для развития мелкой моторики и речи в их единстве </w:t>
      </w:r>
      <w:r w:rsidR="005E7635" w:rsidRPr="004D13DD">
        <w:rPr>
          <w:rFonts w:ascii="Times New Roman" w:hAnsi="Times New Roman" w:cs="Times New Roman"/>
          <w:sz w:val="28"/>
          <w:szCs w:val="28"/>
        </w:rPr>
        <w:t>и взаимосвязи.</w:t>
      </w:r>
    </w:p>
    <w:p w:rsidR="005E7635" w:rsidRPr="004D13DD" w:rsidRDefault="005E7635" w:rsidP="004D13DD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4D13DD">
        <w:rPr>
          <w:rFonts w:ascii="Times New Roman" w:hAnsi="Times New Roman" w:cs="Times New Roman"/>
          <w:sz w:val="28"/>
          <w:szCs w:val="28"/>
        </w:rPr>
        <w:t>В книге предложено множество разнообразных игр для развития мелкой моторики рук, среди которых ведущее место занимают двигательные упражнения с нетрадиционным использованием различных предметов:</w:t>
      </w:r>
    </w:p>
    <w:p w:rsidR="005E7635" w:rsidRPr="004D13DD" w:rsidRDefault="005E7635" w:rsidP="004D13DD">
      <w:pPr>
        <w:pStyle w:val="a3"/>
        <w:numPr>
          <w:ilvl w:val="0"/>
          <w:numId w:val="1"/>
        </w:numPr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4D13DD">
        <w:rPr>
          <w:rFonts w:ascii="Times New Roman" w:hAnsi="Times New Roman" w:cs="Times New Roman"/>
          <w:sz w:val="28"/>
          <w:szCs w:val="28"/>
        </w:rPr>
        <w:t>массажных мячиков;</w:t>
      </w:r>
    </w:p>
    <w:p w:rsidR="005E7635" w:rsidRPr="004D13DD" w:rsidRDefault="005E7635" w:rsidP="004D13DD">
      <w:pPr>
        <w:pStyle w:val="a3"/>
        <w:numPr>
          <w:ilvl w:val="0"/>
          <w:numId w:val="1"/>
        </w:numPr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4D13DD">
        <w:rPr>
          <w:rFonts w:ascii="Times New Roman" w:hAnsi="Times New Roman" w:cs="Times New Roman"/>
          <w:sz w:val="28"/>
          <w:szCs w:val="28"/>
        </w:rPr>
        <w:t>платочков;</w:t>
      </w:r>
    </w:p>
    <w:p w:rsidR="005E7635" w:rsidRPr="004D13DD" w:rsidRDefault="005E7635" w:rsidP="004D13DD">
      <w:pPr>
        <w:pStyle w:val="a3"/>
        <w:numPr>
          <w:ilvl w:val="0"/>
          <w:numId w:val="1"/>
        </w:numPr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4D13DD">
        <w:rPr>
          <w:rFonts w:ascii="Times New Roman" w:hAnsi="Times New Roman" w:cs="Times New Roman"/>
          <w:sz w:val="28"/>
          <w:szCs w:val="28"/>
        </w:rPr>
        <w:t>ковриков;</w:t>
      </w:r>
    </w:p>
    <w:p w:rsidR="005E7635" w:rsidRPr="004D13DD" w:rsidRDefault="005E7635" w:rsidP="004D13DD">
      <w:pPr>
        <w:pStyle w:val="a3"/>
        <w:numPr>
          <w:ilvl w:val="0"/>
          <w:numId w:val="1"/>
        </w:numPr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4D13DD">
        <w:rPr>
          <w:rFonts w:ascii="Times New Roman" w:hAnsi="Times New Roman" w:cs="Times New Roman"/>
          <w:sz w:val="28"/>
          <w:szCs w:val="28"/>
        </w:rPr>
        <w:t>крупных бигуди;</w:t>
      </w:r>
    </w:p>
    <w:p w:rsidR="005E7635" w:rsidRPr="004D13DD" w:rsidRDefault="005E7635" w:rsidP="004D13DD">
      <w:pPr>
        <w:pStyle w:val="a3"/>
        <w:numPr>
          <w:ilvl w:val="0"/>
          <w:numId w:val="1"/>
        </w:numPr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4D13DD">
        <w:rPr>
          <w:rFonts w:ascii="Times New Roman" w:hAnsi="Times New Roman" w:cs="Times New Roman"/>
          <w:sz w:val="28"/>
          <w:szCs w:val="28"/>
        </w:rPr>
        <w:t>прищепок;</w:t>
      </w:r>
    </w:p>
    <w:p w:rsidR="005E7635" w:rsidRPr="004D13DD" w:rsidRDefault="005E7635" w:rsidP="004D13DD">
      <w:pPr>
        <w:pStyle w:val="a3"/>
        <w:numPr>
          <w:ilvl w:val="0"/>
          <w:numId w:val="1"/>
        </w:numPr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4D13DD">
        <w:rPr>
          <w:rFonts w:ascii="Times New Roman" w:hAnsi="Times New Roman" w:cs="Times New Roman"/>
          <w:sz w:val="28"/>
          <w:szCs w:val="28"/>
        </w:rPr>
        <w:t>счетных палочек;</w:t>
      </w:r>
    </w:p>
    <w:p w:rsidR="005E7635" w:rsidRPr="004D13DD" w:rsidRDefault="005E7635" w:rsidP="004D13DD">
      <w:pPr>
        <w:pStyle w:val="a3"/>
        <w:numPr>
          <w:ilvl w:val="0"/>
          <w:numId w:val="1"/>
        </w:numPr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4D13DD">
        <w:rPr>
          <w:rFonts w:ascii="Times New Roman" w:hAnsi="Times New Roman" w:cs="Times New Roman"/>
          <w:sz w:val="28"/>
          <w:szCs w:val="28"/>
        </w:rPr>
        <w:t>эспандеров;</w:t>
      </w:r>
    </w:p>
    <w:p w:rsidR="005E7635" w:rsidRPr="004D13DD" w:rsidRDefault="005E7635" w:rsidP="004D13DD">
      <w:pPr>
        <w:pStyle w:val="a3"/>
        <w:numPr>
          <w:ilvl w:val="0"/>
          <w:numId w:val="1"/>
        </w:numPr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4D13DD">
        <w:rPr>
          <w:rFonts w:ascii="Times New Roman" w:hAnsi="Times New Roman" w:cs="Times New Roman"/>
          <w:sz w:val="28"/>
          <w:szCs w:val="28"/>
        </w:rPr>
        <w:t>длинных бигуди;</w:t>
      </w:r>
    </w:p>
    <w:p w:rsidR="005E7635" w:rsidRPr="004D13DD" w:rsidRDefault="005E7635" w:rsidP="004D13DD">
      <w:pPr>
        <w:pStyle w:val="a3"/>
        <w:numPr>
          <w:ilvl w:val="0"/>
          <w:numId w:val="1"/>
        </w:numPr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4D13DD">
        <w:rPr>
          <w:rFonts w:ascii="Times New Roman" w:hAnsi="Times New Roman" w:cs="Times New Roman"/>
          <w:sz w:val="28"/>
          <w:szCs w:val="28"/>
        </w:rPr>
        <w:t>решеток;</w:t>
      </w:r>
    </w:p>
    <w:p w:rsidR="005E7635" w:rsidRPr="004D13DD" w:rsidRDefault="005E7635" w:rsidP="004D13DD">
      <w:pPr>
        <w:pStyle w:val="a3"/>
        <w:numPr>
          <w:ilvl w:val="0"/>
          <w:numId w:val="1"/>
        </w:numPr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4D13DD">
        <w:rPr>
          <w:rFonts w:ascii="Times New Roman" w:hAnsi="Times New Roman" w:cs="Times New Roman"/>
          <w:sz w:val="28"/>
          <w:szCs w:val="28"/>
        </w:rPr>
        <w:t>зубных щеток;</w:t>
      </w:r>
    </w:p>
    <w:p w:rsidR="005E7635" w:rsidRPr="004D13DD" w:rsidRDefault="005E7635" w:rsidP="004D13DD">
      <w:pPr>
        <w:pStyle w:val="a3"/>
        <w:numPr>
          <w:ilvl w:val="0"/>
          <w:numId w:val="1"/>
        </w:numPr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4D13DD">
        <w:rPr>
          <w:rFonts w:ascii="Times New Roman" w:hAnsi="Times New Roman" w:cs="Times New Roman"/>
          <w:sz w:val="28"/>
          <w:szCs w:val="28"/>
        </w:rPr>
        <w:t>бус;</w:t>
      </w:r>
    </w:p>
    <w:p w:rsidR="005E7635" w:rsidRPr="004D13DD" w:rsidRDefault="005E7635" w:rsidP="004D13DD">
      <w:pPr>
        <w:pStyle w:val="a3"/>
        <w:numPr>
          <w:ilvl w:val="0"/>
          <w:numId w:val="1"/>
        </w:numPr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4D13DD">
        <w:rPr>
          <w:rFonts w:ascii="Times New Roman" w:hAnsi="Times New Roman" w:cs="Times New Roman"/>
          <w:sz w:val="28"/>
          <w:szCs w:val="28"/>
        </w:rPr>
        <w:t>резинок для волос;</w:t>
      </w:r>
    </w:p>
    <w:p w:rsidR="005E7635" w:rsidRPr="004D13DD" w:rsidRDefault="005E7635" w:rsidP="004D13DD">
      <w:pPr>
        <w:pStyle w:val="a3"/>
        <w:numPr>
          <w:ilvl w:val="0"/>
          <w:numId w:val="1"/>
        </w:numPr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4D13DD">
        <w:rPr>
          <w:rFonts w:ascii="Times New Roman" w:hAnsi="Times New Roman" w:cs="Times New Roman"/>
          <w:sz w:val="28"/>
          <w:szCs w:val="28"/>
        </w:rPr>
        <w:t>щеток;</w:t>
      </w:r>
    </w:p>
    <w:p w:rsidR="005E7635" w:rsidRPr="004D13DD" w:rsidRDefault="005E7635" w:rsidP="004D13DD">
      <w:pPr>
        <w:pStyle w:val="a3"/>
        <w:numPr>
          <w:ilvl w:val="0"/>
          <w:numId w:val="1"/>
        </w:numPr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4D13DD">
        <w:rPr>
          <w:rFonts w:ascii="Times New Roman" w:hAnsi="Times New Roman" w:cs="Times New Roman"/>
          <w:sz w:val="28"/>
          <w:szCs w:val="28"/>
        </w:rPr>
        <w:t>шестигранных карандашей.</w:t>
      </w:r>
    </w:p>
    <w:p w:rsidR="005E7635" w:rsidRPr="004D13DD" w:rsidRDefault="006138C5" w:rsidP="004D13DD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E7635" w:rsidRPr="004D13DD">
        <w:rPr>
          <w:rFonts w:ascii="Times New Roman" w:hAnsi="Times New Roman" w:cs="Times New Roman"/>
          <w:sz w:val="28"/>
          <w:szCs w:val="28"/>
        </w:rPr>
        <w:t>Больше всего на свете ребенок хочет двигаться, для него движение – есть способ познания мира. Значит, тем точнее и четче будут движения ребенка, тем глубже и осмысленнее станет его знакомство с миром.</w:t>
      </w:r>
    </w:p>
    <w:p w:rsidR="005E7635" w:rsidRPr="004D13DD" w:rsidRDefault="005E7635" w:rsidP="004D13DD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4D13DD">
        <w:rPr>
          <w:rFonts w:ascii="Times New Roman" w:hAnsi="Times New Roman" w:cs="Times New Roman"/>
          <w:sz w:val="28"/>
          <w:szCs w:val="28"/>
        </w:rPr>
        <w:t xml:space="preserve">Все игры, представленные в данной книге, сопровождаются стихотворениями – это та основа, на которой формируется и совершенствуется чувство ритма. </w:t>
      </w:r>
    </w:p>
    <w:p w:rsidR="005E7635" w:rsidRPr="004D13DD" w:rsidRDefault="006138C5" w:rsidP="004D13DD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E7635" w:rsidRPr="004D13DD">
        <w:rPr>
          <w:rFonts w:ascii="Times New Roman" w:hAnsi="Times New Roman" w:cs="Times New Roman"/>
          <w:sz w:val="28"/>
          <w:szCs w:val="28"/>
        </w:rPr>
        <w:t>Для детей проговаривание стихов одновременно с движениями пальцев рук обладает рядом преимуществ: речь как бы ритмизуется движениями, делается более громкой, четкой и эмоциональной, а наличие рифмы положительно влияет на слуховое восприятие. Использование стихов в играх с предметами позволяет достичь наибольшего обучающего эффекта: стихи привлекают внимание детей и легко запоминаются.</w:t>
      </w:r>
    </w:p>
    <w:p w:rsidR="005E7635" w:rsidRPr="004D13DD" w:rsidRDefault="006138C5" w:rsidP="004D13DD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E7635" w:rsidRPr="004D13DD">
        <w:rPr>
          <w:rFonts w:ascii="Times New Roman" w:hAnsi="Times New Roman" w:cs="Times New Roman"/>
          <w:sz w:val="28"/>
          <w:szCs w:val="28"/>
        </w:rPr>
        <w:t xml:space="preserve">Дети очень любят манипулировать, играть с предметами-заместителями, придумывать для них новое применение. В продаже есть готовые игры с предметами для развития мелкой моторики рук, но в основном стоят они недешево. В данной книге представлены игры с предметами, которые окружают ребенка в быту. </w:t>
      </w:r>
    </w:p>
    <w:p w:rsidR="005E7635" w:rsidRPr="004D13DD" w:rsidRDefault="006138C5" w:rsidP="004D13DD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E7635" w:rsidRPr="004D13DD">
        <w:rPr>
          <w:rFonts w:ascii="Times New Roman" w:hAnsi="Times New Roman" w:cs="Times New Roman"/>
          <w:sz w:val="28"/>
          <w:szCs w:val="28"/>
        </w:rPr>
        <w:t>В пальчиковых играх с нестандартным оборудованием содержание стихотворения изображается с помощью движения ру</w:t>
      </w:r>
      <w:r w:rsidR="007576BB" w:rsidRPr="004D13DD">
        <w:rPr>
          <w:rFonts w:ascii="Times New Roman" w:hAnsi="Times New Roman" w:cs="Times New Roman"/>
          <w:sz w:val="28"/>
          <w:szCs w:val="28"/>
        </w:rPr>
        <w:t xml:space="preserve">к и пальцев. Во время игр с различными предметами также задействована ориентировка в схеме тела (голова, </w:t>
      </w:r>
      <w:r w:rsidR="007576BB" w:rsidRPr="004D13DD">
        <w:rPr>
          <w:rFonts w:ascii="Times New Roman" w:hAnsi="Times New Roman" w:cs="Times New Roman"/>
          <w:sz w:val="28"/>
          <w:szCs w:val="28"/>
        </w:rPr>
        <w:lastRenderedPageBreak/>
        <w:t xml:space="preserve">руки, ноги, туловище). Такие забавы очень увлекательны: они способствуют развитию творческой активности, мышления, речи, мелких мышц рук. Вырабатываются ловкость, умение управлять своими движениями, концентрировать внимание на одном виде деятельности. </w:t>
      </w:r>
    </w:p>
    <w:p w:rsidR="007576BB" w:rsidRPr="004D13DD" w:rsidRDefault="006138C5" w:rsidP="004D13DD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7576BB" w:rsidRPr="004D13DD">
        <w:rPr>
          <w:rFonts w:ascii="Times New Roman" w:hAnsi="Times New Roman" w:cs="Times New Roman"/>
          <w:sz w:val="28"/>
          <w:szCs w:val="28"/>
        </w:rPr>
        <w:t xml:space="preserve">Предложенные игры, требующие тонких движений пальцев повышают работоспособность головного мозга, дают детям мощный толчок к познавательной и творческой активности, развивают внимание, мышление, память. Кисти рук становятся более подвижными и гибкими, что помогает будущим школьникам успешно овладеть навыками письма. </w:t>
      </w:r>
    </w:p>
    <w:p w:rsidR="007576BB" w:rsidRPr="004D13DD" w:rsidRDefault="006138C5" w:rsidP="004D13DD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576BB" w:rsidRPr="004D13DD">
        <w:rPr>
          <w:rFonts w:ascii="Times New Roman" w:hAnsi="Times New Roman" w:cs="Times New Roman"/>
          <w:sz w:val="28"/>
          <w:szCs w:val="28"/>
        </w:rPr>
        <w:t>Нетрадиционное использование</w:t>
      </w:r>
      <w:r w:rsidR="00D51B78" w:rsidRPr="004D13DD">
        <w:rPr>
          <w:rFonts w:ascii="Times New Roman" w:hAnsi="Times New Roman" w:cs="Times New Roman"/>
          <w:sz w:val="28"/>
          <w:szCs w:val="28"/>
        </w:rPr>
        <w:t xml:space="preserve"> предметов стимулирует умственную деятельность, способствует хорошему эмоциональному настрою, повышает общий тонус, снижает психоэмоциональное напряжение, координирует движения пальцев рук, расширяет словарный запас, приучает руку к осознанным, точным, целенаправленным движениям. </w:t>
      </w:r>
    </w:p>
    <w:p w:rsidR="00D51B78" w:rsidRPr="004D13DD" w:rsidRDefault="00D51B78" w:rsidP="004D13DD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4D13DD">
        <w:rPr>
          <w:rFonts w:ascii="Times New Roman" w:hAnsi="Times New Roman" w:cs="Times New Roman"/>
          <w:b/>
          <w:bCs/>
          <w:sz w:val="28"/>
          <w:szCs w:val="28"/>
        </w:rPr>
        <w:t>Основной целью</w:t>
      </w:r>
      <w:r w:rsidRPr="004D13DD">
        <w:rPr>
          <w:rFonts w:ascii="Times New Roman" w:hAnsi="Times New Roman" w:cs="Times New Roman"/>
          <w:sz w:val="28"/>
          <w:szCs w:val="28"/>
        </w:rPr>
        <w:t xml:space="preserve"> представленных игр является развитие координации движений мелкой моторики рук через нетрадиционное использование различных предметов.</w:t>
      </w:r>
    </w:p>
    <w:p w:rsidR="00D51B78" w:rsidRPr="004D13DD" w:rsidRDefault="00D51B78" w:rsidP="004D13DD">
      <w:pPr>
        <w:ind w:left="-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D13DD">
        <w:rPr>
          <w:rFonts w:ascii="Times New Roman" w:hAnsi="Times New Roman" w:cs="Times New Roman"/>
          <w:b/>
          <w:bCs/>
          <w:sz w:val="28"/>
          <w:szCs w:val="28"/>
        </w:rPr>
        <w:t>Коррекционно-образовательные задачи:</w:t>
      </w:r>
    </w:p>
    <w:p w:rsidR="00D51B78" w:rsidRPr="004D13DD" w:rsidRDefault="00D51B78" w:rsidP="004D13DD">
      <w:pPr>
        <w:pStyle w:val="a3"/>
        <w:numPr>
          <w:ilvl w:val="0"/>
          <w:numId w:val="2"/>
        </w:numPr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4D13DD">
        <w:rPr>
          <w:rFonts w:ascii="Times New Roman" w:hAnsi="Times New Roman" w:cs="Times New Roman"/>
          <w:sz w:val="28"/>
          <w:szCs w:val="28"/>
        </w:rPr>
        <w:t>Формирование познавательной активности и творческого воображения детей.</w:t>
      </w:r>
    </w:p>
    <w:p w:rsidR="00D51B78" w:rsidRPr="004D13DD" w:rsidRDefault="00D51B78" w:rsidP="004D13DD">
      <w:pPr>
        <w:pStyle w:val="a3"/>
        <w:numPr>
          <w:ilvl w:val="0"/>
          <w:numId w:val="2"/>
        </w:numPr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4D13DD">
        <w:rPr>
          <w:rFonts w:ascii="Times New Roman" w:hAnsi="Times New Roman" w:cs="Times New Roman"/>
          <w:sz w:val="28"/>
          <w:szCs w:val="28"/>
        </w:rPr>
        <w:t>Закрепление проговаривания стихов одновременно с движениями пальцев рук.</w:t>
      </w:r>
    </w:p>
    <w:p w:rsidR="00D51B78" w:rsidRPr="004D13DD" w:rsidRDefault="00D51B78" w:rsidP="004D13DD">
      <w:pPr>
        <w:ind w:left="-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D13DD">
        <w:rPr>
          <w:rFonts w:ascii="Times New Roman" w:hAnsi="Times New Roman" w:cs="Times New Roman"/>
          <w:b/>
          <w:bCs/>
          <w:sz w:val="28"/>
          <w:szCs w:val="28"/>
        </w:rPr>
        <w:t>Коррекционно-развивающие задачи:</w:t>
      </w:r>
    </w:p>
    <w:p w:rsidR="00D51B78" w:rsidRPr="004D13DD" w:rsidRDefault="00D51B78" w:rsidP="004D13DD">
      <w:pPr>
        <w:pStyle w:val="a3"/>
        <w:numPr>
          <w:ilvl w:val="0"/>
          <w:numId w:val="3"/>
        </w:numPr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4D13DD">
        <w:rPr>
          <w:rFonts w:ascii="Times New Roman" w:hAnsi="Times New Roman" w:cs="Times New Roman"/>
          <w:sz w:val="28"/>
          <w:szCs w:val="28"/>
        </w:rPr>
        <w:t>Развитие артикуляционной и мелкой моторики.</w:t>
      </w:r>
    </w:p>
    <w:p w:rsidR="00D51B78" w:rsidRPr="004D13DD" w:rsidRDefault="00D51B78" w:rsidP="004D13DD">
      <w:pPr>
        <w:pStyle w:val="a3"/>
        <w:numPr>
          <w:ilvl w:val="0"/>
          <w:numId w:val="3"/>
        </w:numPr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4D13DD">
        <w:rPr>
          <w:rFonts w:ascii="Times New Roman" w:hAnsi="Times New Roman" w:cs="Times New Roman"/>
          <w:sz w:val="28"/>
          <w:szCs w:val="28"/>
        </w:rPr>
        <w:t>Развитие зрительного, слухового восприятия, творческого воображения.</w:t>
      </w:r>
    </w:p>
    <w:p w:rsidR="00D51B78" w:rsidRPr="004D13DD" w:rsidRDefault="00D51B78" w:rsidP="004D13DD">
      <w:pPr>
        <w:pStyle w:val="a3"/>
        <w:numPr>
          <w:ilvl w:val="0"/>
          <w:numId w:val="3"/>
        </w:numPr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4D13DD">
        <w:rPr>
          <w:rFonts w:ascii="Times New Roman" w:hAnsi="Times New Roman" w:cs="Times New Roman"/>
          <w:sz w:val="28"/>
          <w:szCs w:val="28"/>
        </w:rPr>
        <w:t>Развитие тактильной чувствительности рук.</w:t>
      </w:r>
    </w:p>
    <w:p w:rsidR="00D51B78" w:rsidRPr="004D13DD" w:rsidRDefault="00D51B78" w:rsidP="004D13DD">
      <w:pPr>
        <w:pStyle w:val="a3"/>
        <w:numPr>
          <w:ilvl w:val="0"/>
          <w:numId w:val="3"/>
        </w:numPr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4D13DD">
        <w:rPr>
          <w:rFonts w:ascii="Times New Roman" w:hAnsi="Times New Roman" w:cs="Times New Roman"/>
          <w:sz w:val="28"/>
          <w:szCs w:val="28"/>
        </w:rPr>
        <w:t>Развитие психических процессов: внимания, памяти, мышления, воображения.</w:t>
      </w:r>
    </w:p>
    <w:p w:rsidR="00D51B78" w:rsidRPr="004D13DD" w:rsidRDefault="00D51B78" w:rsidP="004D13DD">
      <w:pPr>
        <w:pStyle w:val="a3"/>
        <w:numPr>
          <w:ilvl w:val="0"/>
          <w:numId w:val="3"/>
        </w:numPr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4D13DD">
        <w:rPr>
          <w:rFonts w:ascii="Times New Roman" w:hAnsi="Times New Roman" w:cs="Times New Roman"/>
          <w:sz w:val="28"/>
          <w:szCs w:val="28"/>
        </w:rPr>
        <w:t>Развитие восприятия и переключения на разные виды деятельности.</w:t>
      </w:r>
    </w:p>
    <w:p w:rsidR="00D51B78" w:rsidRPr="004D13DD" w:rsidRDefault="00D51B78" w:rsidP="004D13DD">
      <w:pPr>
        <w:pStyle w:val="a3"/>
        <w:numPr>
          <w:ilvl w:val="0"/>
          <w:numId w:val="3"/>
        </w:numPr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4D13DD">
        <w:rPr>
          <w:rFonts w:ascii="Times New Roman" w:hAnsi="Times New Roman" w:cs="Times New Roman"/>
          <w:sz w:val="28"/>
          <w:szCs w:val="28"/>
        </w:rPr>
        <w:t>Упражнение в умении выражать свое эмоциональное состояние, используя мимику и выразительные движения пальцев рук.</w:t>
      </w:r>
    </w:p>
    <w:p w:rsidR="00D51B78" w:rsidRPr="004D13DD" w:rsidRDefault="00D51B78" w:rsidP="004D13DD">
      <w:pPr>
        <w:pStyle w:val="a3"/>
        <w:numPr>
          <w:ilvl w:val="0"/>
          <w:numId w:val="3"/>
        </w:numPr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4D13DD">
        <w:rPr>
          <w:rFonts w:ascii="Times New Roman" w:hAnsi="Times New Roman" w:cs="Times New Roman"/>
          <w:sz w:val="28"/>
          <w:szCs w:val="28"/>
        </w:rPr>
        <w:t>Совершенствование двигательной памяти.</w:t>
      </w:r>
    </w:p>
    <w:p w:rsidR="00D51B78" w:rsidRPr="004D13DD" w:rsidRDefault="00592362" w:rsidP="004D13DD">
      <w:pPr>
        <w:pStyle w:val="a3"/>
        <w:numPr>
          <w:ilvl w:val="0"/>
          <w:numId w:val="3"/>
        </w:numPr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4D13DD">
        <w:rPr>
          <w:rFonts w:ascii="Times New Roman" w:hAnsi="Times New Roman" w:cs="Times New Roman"/>
          <w:sz w:val="28"/>
          <w:szCs w:val="28"/>
        </w:rPr>
        <w:t>Развитие речемыслительной деятельности.</w:t>
      </w:r>
    </w:p>
    <w:p w:rsidR="00592362" w:rsidRPr="004D13DD" w:rsidRDefault="00592362" w:rsidP="004D13DD">
      <w:pPr>
        <w:pStyle w:val="a3"/>
        <w:numPr>
          <w:ilvl w:val="0"/>
          <w:numId w:val="3"/>
        </w:numPr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4D13DD">
        <w:rPr>
          <w:rFonts w:ascii="Times New Roman" w:hAnsi="Times New Roman" w:cs="Times New Roman"/>
          <w:sz w:val="28"/>
          <w:szCs w:val="28"/>
        </w:rPr>
        <w:t>Развитие мимической мускулатуры.</w:t>
      </w:r>
    </w:p>
    <w:p w:rsidR="00592362" w:rsidRPr="004D13DD" w:rsidRDefault="00592362" w:rsidP="004D13DD">
      <w:pPr>
        <w:pStyle w:val="a3"/>
        <w:numPr>
          <w:ilvl w:val="0"/>
          <w:numId w:val="3"/>
        </w:numPr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4D13DD">
        <w:rPr>
          <w:rFonts w:ascii="Times New Roman" w:hAnsi="Times New Roman" w:cs="Times New Roman"/>
          <w:sz w:val="28"/>
          <w:szCs w:val="28"/>
        </w:rPr>
        <w:t>Развитие просодической стороны речи: чувства темпа, ритма, силы голоса, дикции, выразительности речи.</w:t>
      </w:r>
    </w:p>
    <w:p w:rsidR="00592362" w:rsidRPr="004D13DD" w:rsidRDefault="00592362" w:rsidP="004D13DD">
      <w:pPr>
        <w:ind w:left="-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D13DD">
        <w:rPr>
          <w:rFonts w:ascii="Times New Roman" w:hAnsi="Times New Roman" w:cs="Times New Roman"/>
          <w:b/>
          <w:bCs/>
          <w:sz w:val="28"/>
          <w:szCs w:val="28"/>
        </w:rPr>
        <w:t>Коррекционно-воспитательные задачи:</w:t>
      </w:r>
    </w:p>
    <w:p w:rsidR="00592362" w:rsidRPr="004D13DD" w:rsidRDefault="00592362" w:rsidP="004D13DD">
      <w:pPr>
        <w:pStyle w:val="a3"/>
        <w:numPr>
          <w:ilvl w:val="0"/>
          <w:numId w:val="4"/>
        </w:numPr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4D13DD">
        <w:rPr>
          <w:rFonts w:ascii="Times New Roman" w:hAnsi="Times New Roman" w:cs="Times New Roman"/>
          <w:sz w:val="28"/>
          <w:szCs w:val="28"/>
        </w:rPr>
        <w:t>Создание положительного эмоционального фона, радости, ожидания праздника.</w:t>
      </w:r>
    </w:p>
    <w:p w:rsidR="00592362" w:rsidRPr="004D13DD" w:rsidRDefault="00592362" w:rsidP="004D13DD">
      <w:pPr>
        <w:pStyle w:val="a3"/>
        <w:numPr>
          <w:ilvl w:val="0"/>
          <w:numId w:val="4"/>
        </w:numPr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4D13DD">
        <w:rPr>
          <w:rFonts w:ascii="Times New Roman" w:hAnsi="Times New Roman" w:cs="Times New Roman"/>
          <w:sz w:val="28"/>
          <w:szCs w:val="28"/>
        </w:rPr>
        <w:lastRenderedPageBreak/>
        <w:t>Создание у детей эмоционально-приподнятого настроения, увлечение детей сказочным сюжетом.</w:t>
      </w:r>
    </w:p>
    <w:p w:rsidR="00592362" w:rsidRPr="004D13DD" w:rsidRDefault="00592362" w:rsidP="004D13DD">
      <w:pPr>
        <w:pStyle w:val="a3"/>
        <w:numPr>
          <w:ilvl w:val="0"/>
          <w:numId w:val="4"/>
        </w:numPr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4D13DD">
        <w:rPr>
          <w:rFonts w:ascii="Times New Roman" w:hAnsi="Times New Roman" w:cs="Times New Roman"/>
          <w:sz w:val="28"/>
          <w:szCs w:val="28"/>
        </w:rPr>
        <w:t>Воспитание усидчивости, умение доводить начатое до конца.</w:t>
      </w:r>
    </w:p>
    <w:p w:rsidR="00592362" w:rsidRPr="004D13DD" w:rsidRDefault="00592362" w:rsidP="004D13DD">
      <w:pPr>
        <w:pStyle w:val="a3"/>
        <w:numPr>
          <w:ilvl w:val="0"/>
          <w:numId w:val="4"/>
        </w:numPr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4D13DD">
        <w:rPr>
          <w:rFonts w:ascii="Times New Roman" w:hAnsi="Times New Roman" w:cs="Times New Roman"/>
          <w:sz w:val="28"/>
          <w:szCs w:val="28"/>
        </w:rPr>
        <w:t>Формирование дружеских взаимоотношений.</w:t>
      </w:r>
    </w:p>
    <w:p w:rsidR="00592362" w:rsidRPr="004D13DD" w:rsidRDefault="00592362" w:rsidP="004D13DD">
      <w:pPr>
        <w:pStyle w:val="a3"/>
        <w:numPr>
          <w:ilvl w:val="0"/>
          <w:numId w:val="4"/>
        </w:numPr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4D13DD">
        <w:rPr>
          <w:rFonts w:ascii="Times New Roman" w:hAnsi="Times New Roman" w:cs="Times New Roman"/>
          <w:sz w:val="28"/>
          <w:szCs w:val="28"/>
        </w:rPr>
        <w:t>Воспитание внимания к обращенной речи.</w:t>
      </w:r>
    </w:p>
    <w:p w:rsidR="00592362" w:rsidRPr="004D13DD" w:rsidRDefault="00592362" w:rsidP="004D13DD">
      <w:pPr>
        <w:pStyle w:val="a3"/>
        <w:numPr>
          <w:ilvl w:val="0"/>
          <w:numId w:val="4"/>
        </w:numPr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4D13DD">
        <w:rPr>
          <w:rFonts w:ascii="Times New Roman" w:hAnsi="Times New Roman" w:cs="Times New Roman"/>
          <w:sz w:val="28"/>
          <w:szCs w:val="28"/>
        </w:rPr>
        <w:t>Развитие чувства уверенности в себе.</w:t>
      </w:r>
    </w:p>
    <w:p w:rsidR="00592362" w:rsidRPr="004D13DD" w:rsidRDefault="00592362" w:rsidP="004D13DD">
      <w:pPr>
        <w:pStyle w:val="a3"/>
        <w:numPr>
          <w:ilvl w:val="0"/>
          <w:numId w:val="4"/>
        </w:numPr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4D13DD">
        <w:rPr>
          <w:rFonts w:ascii="Times New Roman" w:hAnsi="Times New Roman" w:cs="Times New Roman"/>
          <w:sz w:val="28"/>
          <w:szCs w:val="28"/>
        </w:rPr>
        <w:t>Формирование положительной мотивации на занятии.</w:t>
      </w:r>
    </w:p>
    <w:p w:rsidR="00592362" w:rsidRPr="004D13DD" w:rsidRDefault="00592362" w:rsidP="004D13DD">
      <w:pPr>
        <w:pStyle w:val="a3"/>
        <w:numPr>
          <w:ilvl w:val="0"/>
          <w:numId w:val="4"/>
        </w:numPr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4D13DD">
        <w:rPr>
          <w:rFonts w:ascii="Times New Roman" w:hAnsi="Times New Roman" w:cs="Times New Roman"/>
          <w:sz w:val="28"/>
          <w:szCs w:val="28"/>
        </w:rPr>
        <w:t>Воспитание самоконтроля за речью, желания заниматься.</w:t>
      </w:r>
    </w:p>
    <w:p w:rsidR="00592362" w:rsidRPr="004D13DD" w:rsidRDefault="00592362" w:rsidP="004D13DD">
      <w:pPr>
        <w:pStyle w:val="a3"/>
        <w:numPr>
          <w:ilvl w:val="0"/>
          <w:numId w:val="4"/>
        </w:numPr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4D13DD">
        <w:rPr>
          <w:rFonts w:ascii="Times New Roman" w:hAnsi="Times New Roman" w:cs="Times New Roman"/>
          <w:sz w:val="28"/>
          <w:szCs w:val="28"/>
        </w:rPr>
        <w:t>Формирование умения радоваться, достигая цели.</w:t>
      </w:r>
    </w:p>
    <w:p w:rsidR="00592362" w:rsidRPr="004D13DD" w:rsidRDefault="00592362" w:rsidP="004D13DD">
      <w:pPr>
        <w:pStyle w:val="a3"/>
        <w:numPr>
          <w:ilvl w:val="0"/>
          <w:numId w:val="4"/>
        </w:numPr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4D13DD">
        <w:rPr>
          <w:rFonts w:ascii="Times New Roman" w:hAnsi="Times New Roman" w:cs="Times New Roman"/>
          <w:sz w:val="28"/>
          <w:szCs w:val="28"/>
        </w:rPr>
        <w:t>Формирование коммуникативных навыков.</w:t>
      </w:r>
    </w:p>
    <w:p w:rsidR="00592362" w:rsidRPr="004D13DD" w:rsidRDefault="00592362" w:rsidP="004D13DD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4D13DD">
        <w:rPr>
          <w:rFonts w:ascii="Times New Roman" w:hAnsi="Times New Roman" w:cs="Times New Roman"/>
          <w:sz w:val="28"/>
          <w:szCs w:val="28"/>
        </w:rPr>
        <w:t>Прежде чем показывать ребенку пальчиковую игру с нетрадиционными предметами, сначала проиграйте ее сюжет сами. Перед игрой следует обсудить ее содержание, отработать ключевые движения и комбинации пальцев с предметами. Это не только подготовит ребенка к правильному выполнению движений в игре, но и создаст благоприятный эмоциональный настрой. Известно, что увлечь детей легче всего тем, чем увлечен сам, поэтому при выполнении упражнения вместе с ребенком важно демонстрировать ему собственную увлеченность игрой.</w:t>
      </w:r>
    </w:p>
    <w:p w:rsidR="00592362" w:rsidRPr="004D13DD" w:rsidRDefault="00592362" w:rsidP="004D13DD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4D13DD">
        <w:rPr>
          <w:rFonts w:ascii="Times New Roman" w:hAnsi="Times New Roman" w:cs="Times New Roman"/>
          <w:sz w:val="28"/>
          <w:szCs w:val="28"/>
        </w:rPr>
        <w:t>Если у ребенка нет настроения, лучше отложить занятие до более подходящего момента.</w:t>
      </w:r>
    </w:p>
    <w:p w:rsidR="00592362" w:rsidRPr="004D13DD" w:rsidRDefault="00592362" w:rsidP="004D13DD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4D13DD">
        <w:rPr>
          <w:rFonts w:ascii="Times New Roman" w:hAnsi="Times New Roman" w:cs="Times New Roman"/>
          <w:sz w:val="28"/>
          <w:szCs w:val="28"/>
        </w:rPr>
        <w:t>Играя с ребенком, следует выражать радость, печаль, удивление, испуг, ведь то или иное событие ребенок запомнит лучше, если оно будет эмоционально окрашено.</w:t>
      </w:r>
    </w:p>
    <w:p w:rsidR="00592362" w:rsidRPr="004D13DD" w:rsidRDefault="00387BE5" w:rsidP="004D13DD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4D13DD">
        <w:rPr>
          <w:rFonts w:ascii="Times New Roman" w:hAnsi="Times New Roman" w:cs="Times New Roman"/>
          <w:sz w:val="28"/>
          <w:szCs w:val="28"/>
        </w:rPr>
        <w:t>Запаситесь терпением и не ждите мгновенной реакции. Вполне возможно, что поначалу ребенок будет пассивным слушателем и вам придется манипулировать его руками. В дальнейшем, в результате тренировки движения пальцев совершенствуются, и ребенок станет выполнять упражнения активнее.</w:t>
      </w:r>
    </w:p>
    <w:p w:rsidR="00387BE5" w:rsidRPr="004D13DD" w:rsidRDefault="006138C5" w:rsidP="004D13DD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387BE5" w:rsidRPr="004D13DD">
        <w:rPr>
          <w:rFonts w:ascii="Times New Roman" w:hAnsi="Times New Roman" w:cs="Times New Roman"/>
          <w:sz w:val="28"/>
          <w:szCs w:val="28"/>
        </w:rPr>
        <w:t xml:space="preserve">Не ставьте перед ребенком несколько зада одновременно (например, показывать движения с предметом и произносить стихотворение), так как объем внимание у него </w:t>
      </w:r>
      <w:r w:rsidR="004D13DD" w:rsidRPr="004D13DD">
        <w:rPr>
          <w:rFonts w:ascii="Times New Roman" w:hAnsi="Times New Roman" w:cs="Times New Roman"/>
          <w:sz w:val="28"/>
          <w:szCs w:val="28"/>
        </w:rPr>
        <w:t>ограничен,</w:t>
      </w:r>
      <w:r w:rsidR="00387BE5" w:rsidRPr="004D13DD">
        <w:rPr>
          <w:rFonts w:ascii="Times New Roman" w:hAnsi="Times New Roman" w:cs="Times New Roman"/>
          <w:sz w:val="28"/>
          <w:szCs w:val="28"/>
        </w:rPr>
        <w:t xml:space="preserve"> и сложная задача может сразу отбить интерес к игре. Старайтесь не замечать, если ребенок поначалу делает что-то неправильно, хвалите за успехи, не занижайте его самооценку, внушайте малышу уверенность в том, что у него все получится. Не сравнивайте детей друг с другом, а принимайте их такими, какие они есть. </w:t>
      </w:r>
    </w:p>
    <w:p w:rsidR="00387BE5" w:rsidRPr="004D13DD" w:rsidRDefault="00387BE5" w:rsidP="004D13DD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4D13DD">
        <w:rPr>
          <w:rFonts w:ascii="Times New Roman" w:hAnsi="Times New Roman" w:cs="Times New Roman"/>
          <w:sz w:val="28"/>
          <w:szCs w:val="28"/>
        </w:rPr>
        <w:t>Работу проводите регулярно, систематически. Пальчиковые игры с нестандартным оборудованием обладают способностью настраивать детей на концентрацию внимания, что также может быть использовано педагогом, но по этой же причине ими нельзя злоупотреблять – в течение дня к ним можно обращаться несколько раз, но играть понемногу.</w:t>
      </w:r>
    </w:p>
    <w:p w:rsidR="00387BE5" w:rsidRPr="004D13DD" w:rsidRDefault="006138C5" w:rsidP="004D13DD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</w:t>
      </w:r>
      <w:r w:rsidR="00387BE5" w:rsidRPr="004D13DD">
        <w:rPr>
          <w:rFonts w:ascii="Times New Roman" w:hAnsi="Times New Roman" w:cs="Times New Roman"/>
          <w:sz w:val="28"/>
          <w:szCs w:val="28"/>
        </w:rPr>
        <w:t>Соблюдайте временной регламент, чтобы не вызвать переутомления ребенка. Длительность игр с двухлетними малышами – 5-10 минут, занятия с детьми 3 – 4 лет не должны превышать 15 минут, с ребятами 5 – 6 лет – 25 минут.</w:t>
      </w:r>
    </w:p>
    <w:p w:rsidR="00387BE5" w:rsidRPr="004D13DD" w:rsidRDefault="005E5067" w:rsidP="004D13DD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4D13DD">
        <w:rPr>
          <w:rFonts w:ascii="Times New Roman" w:hAnsi="Times New Roman" w:cs="Times New Roman"/>
          <w:sz w:val="28"/>
          <w:szCs w:val="28"/>
        </w:rPr>
        <w:t xml:space="preserve">Учитывайте индивидуальные особенности ребенка, темп его развития, возможности, настроение. </w:t>
      </w:r>
    </w:p>
    <w:p w:rsidR="005E5067" w:rsidRPr="004D13DD" w:rsidRDefault="005E5067" w:rsidP="004D13DD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4D13DD">
        <w:rPr>
          <w:rFonts w:ascii="Times New Roman" w:hAnsi="Times New Roman" w:cs="Times New Roman"/>
          <w:sz w:val="28"/>
          <w:szCs w:val="28"/>
        </w:rPr>
        <w:t>Сложность предлагаемых ребенку игр должна возрастать постепенно.</w:t>
      </w:r>
    </w:p>
    <w:p w:rsidR="005E5067" w:rsidRPr="004D13DD" w:rsidRDefault="005E5067" w:rsidP="004D13DD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4D13DD">
        <w:rPr>
          <w:rFonts w:ascii="Times New Roman" w:hAnsi="Times New Roman" w:cs="Times New Roman"/>
          <w:sz w:val="28"/>
          <w:szCs w:val="28"/>
        </w:rPr>
        <w:t>В возрасте от 2-х до 6 лет ребенок обладает повышенной чувствительностью к языку, его звуковой и смысловой сторонам. В играх с предметами звучание вашего голоса, громкость произносимого текста должны быть особенно выразительными. Ребенок воспринимает текст лучше, когда взрослый читает его наизусть.</w:t>
      </w:r>
    </w:p>
    <w:p w:rsidR="005E5067" w:rsidRPr="004D13DD" w:rsidRDefault="005E5067" w:rsidP="004D13DD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4D13DD">
        <w:rPr>
          <w:rFonts w:ascii="Times New Roman" w:hAnsi="Times New Roman" w:cs="Times New Roman"/>
          <w:sz w:val="28"/>
          <w:szCs w:val="28"/>
        </w:rPr>
        <w:t xml:space="preserve">Стихи следует произносить </w:t>
      </w:r>
      <w:r w:rsidR="004D13DD" w:rsidRPr="004D13DD">
        <w:rPr>
          <w:rFonts w:ascii="Times New Roman" w:hAnsi="Times New Roman" w:cs="Times New Roman"/>
          <w:sz w:val="28"/>
          <w:szCs w:val="28"/>
        </w:rPr>
        <w:t>то,</w:t>
      </w:r>
      <w:r w:rsidRPr="004D13DD">
        <w:rPr>
          <w:rFonts w:ascii="Times New Roman" w:hAnsi="Times New Roman" w:cs="Times New Roman"/>
          <w:sz w:val="28"/>
          <w:szCs w:val="28"/>
        </w:rPr>
        <w:t xml:space="preserve"> повышая, то понижая голос, делая паузы, выделяя те или иные слова, движения выполнять синхронно со стихами или в паузах. Детям раннего возраста трудно проговаривать весь текст сразу, поэтому для начала им достаточно выполнять движения вместе с взрослым.</w:t>
      </w:r>
    </w:p>
    <w:p w:rsidR="005E5067" w:rsidRPr="004D13DD" w:rsidRDefault="005E5067" w:rsidP="004D13DD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4D13DD">
        <w:rPr>
          <w:rFonts w:ascii="Times New Roman" w:hAnsi="Times New Roman" w:cs="Times New Roman"/>
          <w:sz w:val="28"/>
          <w:szCs w:val="28"/>
        </w:rPr>
        <w:t>Играя с детьми в игры, обращайте особое внимание на точность и качество выполнения движений, на согласованность речи с работой пальцев и кистей рук.</w:t>
      </w:r>
    </w:p>
    <w:p w:rsidR="005E5067" w:rsidRPr="004D13DD" w:rsidRDefault="005E5067" w:rsidP="004D13DD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4D13DD">
        <w:rPr>
          <w:rFonts w:ascii="Times New Roman" w:hAnsi="Times New Roman" w:cs="Times New Roman"/>
          <w:sz w:val="28"/>
          <w:szCs w:val="28"/>
        </w:rPr>
        <w:t>Не забывайте о том, что малыш воспринимает ваши действия зеркально: произнося команду «влево», вы должны делать «вправо» и наоборот.</w:t>
      </w:r>
    </w:p>
    <w:p w:rsidR="005E5067" w:rsidRPr="004D13DD" w:rsidRDefault="005E5067" w:rsidP="004D13DD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4D13DD">
        <w:rPr>
          <w:rFonts w:ascii="Times New Roman" w:hAnsi="Times New Roman" w:cs="Times New Roman"/>
          <w:sz w:val="28"/>
          <w:szCs w:val="28"/>
        </w:rPr>
        <w:t xml:space="preserve">По ходу занятия комментируйте, помогайте, подсказывайте и оценивайте действия ребенка </w:t>
      </w:r>
      <w:r w:rsidR="008871B2" w:rsidRPr="004D13DD">
        <w:rPr>
          <w:rFonts w:ascii="Times New Roman" w:hAnsi="Times New Roman" w:cs="Times New Roman"/>
          <w:sz w:val="28"/>
          <w:szCs w:val="28"/>
        </w:rPr>
        <w:t>для закрепления у него правильных двигательных действий. Следите, чтобы упражнения выполнялись без лишнего напряжения.</w:t>
      </w:r>
    </w:p>
    <w:p w:rsidR="008871B2" w:rsidRPr="004D13DD" w:rsidRDefault="008871B2" w:rsidP="004D13DD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4D13DD">
        <w:rPr>
          <w:rFonts w:ascii="Times New Roman" w:hAnsi="Times New Roman" w:cs="Times New Roman"/>
          <w:sz w:val="28"/>
          <w:szCs w:val="28"/>
        </w:rPr>
        <w:t>Обязательно используйте физкульминутки как элемент двигательной активности и переключение на другой вид деятельности.</w:t>
      </w:r>
    </w:p>
    <w:p w:rsidR="008871B2" w:rsidRPr="004D13DD" w:rsidRDefault="008871B2" w:rsidP="004D13DD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4D13DD">
        <w:rPr>
          <w:rFonts w:ascii="Times New Roman" w:hAnsi="Times New Roman" w:cs="Times New Roman"/>
          <w:sz w:val="28"/>
          <w:szCs w:val="28"/>
        </w:rPr>
        <w:t>Мы надеемся, что наши рекомендации помогут педагогам успешно решать задачи обучения, воспитания и развития ребенка.</w:t>
      </w:r>
    </w:p>
    <w:p w:rsidR="008871B2" w:rsidRDefault="008871B2" w:rsidP="004D13DD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4D13DD">
        <w:rPr>
          <w:rFonts w:ascii="Times New Roman" w:hAnsi="Times New Roman" w:cs="Times New Roman"/>
          <w:sz w:val="28"/>
          <w:szCs w:val="28"/>
        </w:rPr>
        <w:t>Желаем вам успехов и приятных минут общения с ребенком!</w:t>
      </w:r>
    </w:p>
    <w:p w:rsidR="00EA0C56" w:rsidRDefault="00EA0C56" w:rsidP="004D13DD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EA0C56" w:rsidRDefault="00EA0C56" w:rsidP="004D13DD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EA0C56" w:rsidRPr="004D13DD" w:rsidRDefault="00EA0C56" w:rsidP="004D13DD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87BE5" w:rsidRDefault="00387BE5" w:rsidP="004D13DD">
      <w:pPr>
        <w:ind w:left="-567"/>
        <w:jc w:val="both"/>
        <w:rPr>
          <w:sz w:val="24"/>
          <w:szCs w:val="24"/>
        </w:rPr>
      </w:pPr>
    </w:p>
    <w:p w:rsidR="00592362" w:rsidRPr="00592362" w:rsidRDefault="00592362" w:rsidP="004D13DD">
      <w:pPr>
        <w:ind w:left="-567"/>
        <w:jc w:val="both"/>
        <w:rPr>
          <w:sz w:val="24"/>
          <w:szCs w:val="24"/>
        </w:rPr>
      </w:pPr>
    </w:p>
    <w:p w:rsidR="00D51B78" w:rsidRDefault="00D51B78" w:rsidP="004D13DD">
      <w:pPr>
        <w:ind w:left="-567"/>
        <w:jc w:val="both"/>
        <w:rPr>
          <w:sz w:val="24"/>
          <w:szCs w:val="24"/>
        </w:rPr>
      </w:pPr>
    </w:p>
    <w:p w:rsidR="005E7635" w:rsidRDefault="005E7635" w:rsidP="004D13DD">
      <w:pPr>
        <w:ind w:left="-567"/>
        <w:jc w:val="both"/>
        <w:rPr>
          <w:sz w:val="24"/>
          <w:szCs w:val="24"/>
        </w:rPr>
      </w:pPr>
    </w:p>
    <w:p w:rsidR="002225D7" w:rsidRDefault="002225D7" w:rsidP="004D13DD">
      <w:pPr>
        <w:jc w:val="both"/>
        <w:rPr>
          <w:sz w:val="24"/>
          <w:szCs w:val="24"/>
        </w:rPr>
      </w:pPr>
    </w:p>
    <w:p w:rsidR="002225D7" w:rsidRPr="009A4E8D" w:rsidRDefault="002225D7" w:rsidP="004D13DD">
      <w:pPr>
        <w:ind w:left="-567"/>
        <w:jc w:val="both"/>
        <w:rPr>
          <w:sz w:val="24"/>
          <w:szCs w:val="24"/>
        </w:rPr>
      </w:pPr>
    </w:p>
    <w:p w:rsidR="009A4E8D" w:rsidRPr="009A4E8D" w:rsidRDefault="009A4E8D" w:rsidP="004D13DD">
      <w:pPr>
        <w:ind w:left="-567"/>
        <w:jc w:val="both"/>
        <w:rPr>
          <w:b/>
          <w:bCs/>
          <w:sz w:val="24"/>
          <w:szCs w:val="24"/>
        </w:rPr>
      </w:pPr>
    </w:p>
    <w:sectPr w:rsidR="009A4E8D" w:rsidRPr="009A4E8D" w:rsidSect="007E64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0394014"/>
    <w:multiLevelType w:val="hybridMultilevel"/>
    <w:tmpl w:val="E9121142"/>
    <w:lvl w:ilvl="0" w:tplc="870A06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07404BB"/>
    <w:multiLevelType w:val="hybridMultilevel"/>
    <w:tmpl w:val="74520A40"/>
    <w:lvl w:ilvl="0" w:tplc="AD7285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15D6B85"/>
    <w:multiLevelType w:val="hybridMultilevel"/>
    <w:tmpl w:val="1F905056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74C028B8"/>
    <w:multiLevelType w:val="hybridMultilevel"/>
    <w:tmpl w:val="1CD2FBA2"/>
    <w:lvl w:ilvl="0" w:tplc="E9980F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A169A"/>
    <w:rsid w:val="002225D7"/>
    <w:rsid w:val="002D0E70"/>
    <w:rsid w:val="00387BE5"/>
    <w:rsid w:val="004A169A"/>
    <w:rsid w:val="004D13DD"/>
    <w:rsid w:val="00592362"/>
    <w:rsid w:val="005E5067"/>
    <w:rsid w:val="005E7635"/>
    <w:rsid w:val="006138C5"/>
    <w:rsid w:val="007576BB"/>
    <w:rsid w:val="007E6405"/>
    <w:rsid w:val="008871B2"/>
    <w:rsid w:val="009A4E8D"/>
    <w:rsid w:val="00C65B8C"/>
    <w:rsid w:val="00D51B78"/>
    <w:rsid w:val="00E21D1A"/>
    <w:rsid w:val="00EA0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053A27-832F-4A6B-B491-1851D9CA2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64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76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1890</Words>
  <Characters>10776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Kozlova</dc:creator>
  <cp:keywords/>
  <dc:description/>
  <cp:lastModifiedBy>пользователь</cp:lastModifiedBy>
  <cp:revision>7</cp:revision>
  <dcterms:created xsi:type="dcterms:W3CDTF">2020-12-15T17:25:00Z</dcterms:created>
  <dcterms:modified xsi:type="dcterms:W3CDTF">2020-12-17T07:32:00Z</dcterms:modified>
</cp:coreProperties>
</file>