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F2F" w:rsidRDefault="00081F2F" w:rsidP="00081F2F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39155" cy="2468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1" b="21809"/>
                    <a:stretch/>
                  </pic:blipFill>
                  <pic:spPr bwMode="auto">
                    <a:xfrm>
                      <a:off x="0" y="0"/>
                      <a:ext cx="5940425" cy="246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81F2F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на базе МБОУ «СОШ № 6»</w:t>
      </w:r>
    </w:p>
    <w:p w:rsidR="008B1E12" w:rsidRDefault="008B1E12" w:rsidP="008B1E1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</w:rPr>
        <w:t>1 квартал 2021г.</w:t>
      </w:r>
    </w:p>
    <w:p w:rsidR="00081F2F" w:rsidRDefault="00081F2F" w:rsidP="00081F2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  <w:lang w:eastAsia="ru-RU"/>
        </w:rPr>
      </w:pPr>
      <w:r w:rsidRPr="00081F2F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  <w:lang w:eastAsia="ru-RU"/>
        </w:rPr>
        <w:t>Отчет о проделанной работе ПДО Мартынюк Л.В.</w:t>
      </w:r>
    </w:p>
    <w:p w:rsidR="00081F2F" w:rsidRPr="00A45675" w:rsidRDefault="006E30AD" w:rsidP="00A4567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2881387</wp:posOffset>
            </wp:positionH>
            <wp:positionV relativeFrom="margin">
              <wp:posOffset>4006910</wp:posOffset>
            </wp:positionV>
            <wp:extent cx="3238500" cy="2093595"/>
            <wp:effectExtent l="0" t="571500" r="0" b="5543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8532"/>
                    <a:stretch/>
                  </pic:blipFill>
                  <pic:spPr bwMode="auto">
                    <a:xfrm rot="5400000">
                      <a:off x="0" y="0"/>
                      <a:ext cx="323850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1F2F"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зимних каникулах в нашей школе в центре Точка роста прошел школьный этап турнира по шахматам среди обучающихся начальной школы.</w:t>
      </w:r>
    </w:p>
    <w:p w:rsidR="006E30AD" w:rsidRDefault="006E30AD" w:rsidP="00A4567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6066" cy="14442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26" cy="14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AD" w:rsidRDefault="006E30AD" w:rsidP="00A4567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E30AD" w:rsidRDefault="006E30AD" w:rsidP="00A4567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45675" w:rsidRDefault="00A45675" w:rsidP="00A4567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 декабря команда 4 класса приняла участие в краевых соревнованиях по шахматам среди обучающихся общеобразовательных учреждений (в формате онлайн). Наша команда в составе четырёх участников:</w:t>
      </w:r>
    </w:p>
    <w:p w:rsidR="00A45675" w:rsidRDefault="00A45675" w:rsidP="00A45675">
      <w:pPr>
        <w:pStyle w:val="a7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Исаков Михаил</w:t>
      </w:r>
    </w:p>
    <w:p w:rsidR="00A45675" w:rsidRDefault="00A45675" w:rsidP="00A45675">
      <w:pPr>
        <w:pStyle w:val="a7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Косавченко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Иван</w:t>
      </w:r>
    </w:p>
    <w:p w:rsidR="00A45675" w:rsidRDefault="006E30AD" w:rsidP="00A45675">
      <w:pPr>
        <w:pStyle w:val="a7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-177960</wp:posOffset>
            </wp:positionH>
            <wp:positionV relativeFrom="margin">
              <wp:posOffset>6792725</wp:posOffset>
            </wp:positionV>
            <wp:extent cx="2468880" cy="2743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635" t="10744" r="28786" b="7121"/>
                    <a:stretch/>
                  </pic:blipFill>
                  <pic:spPr bwMode="auto">
                    <a:xfrm>
                      <a:off x="0" y="0"/>
                      <a:ext cx="246888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Мартынюк Мария</w:t>
      </w:r>
    </w:p>
    <w:p w:rsidR="00A45675" w:rsidRDefault="00A45675" w:rsidP="00A45675">
      <w:pPr>
        <w:pStyle w:val="a7"/>
        <w:numPr>
          <w:ilvl w:val="0"/>
          <w:numId w:val="3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Чеботарёва Софья</w:t>
      </w:r>
    </w:p>
    <w:p w:rsidR="00694128" w:rsidRDefault="00A45675" w:rsidP="00A45675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заняла 4 место, среди 16 команд Краснодарского края</w:t>
      </w:r>
      <w:r w:rsidR="006941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Наши ребята МОЛОДЦЫ!</w:t>
      </w:r>
    </w:p>
    <w:p w:rsidR="006E30AD" w:rsidRDefault="006E30AD" w:rsidP="00A45675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E30AD" w:rsidRDefault="006E30AD" w:rsidP="00A45675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081F2F" w:rsidRDefault="00081F2F" w:rsidP="00A45675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26 января прошло о</w:t>
      </w:r>
      <w:r w:rsidR="00E75F10" w:rsidRPr="00A456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ткрытое</w:t>
      </w:r>
      <w:r w:rsidR="005F1B43" w:rsidRPr="00A456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мероприятие по шахматам по теме "Путешествие по Шахматной стране"</w:t>
      </w:r>
      <w:r w:rsidRPr="00A456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в</w:t>
      </w:r>
      <w:r w:rsidR="006E30AD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первом</w:t>
      </w:r>
      <w:r w:rsidRPr="00A456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классе. Ребятам очень понравилось увлекательное путешествие в страну шахмат.</w:t>
      </w:r>
      <w:r w:rsidR="006E30AD">
        <w:rPr>
          <w:noProof/>
          <w:lang w:eastAsia="ru-RU"/>
        </w:rPr>
        <w:drawing>
          <wp:inline distT="0" distB="0" distL="0" distR="0">
            <wp:extent cx="5392396" cy="24912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09" cy="25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6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Учащиеся </w:t>
      </w:r>
      <w:r w:rsidR="006E30AD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1</w:t>
      </w:r>
      <w:r w:rsidRPr="00A4567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класса </w:t>
      </w:r>
      <w:r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познакомились с правилами игры, с шахматными фигурами, полями, линиями. Развивали внимание, речь, логическое мышление, смекалку, память. </w:t>
      </w:r>
      <w:r w:rsidR="00A45675"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Учились в</w:t>
      </w:r>
      <w:r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оспитывать любовь и уважение к игре, уважение друг к другу.</w:t>
      </w:r>
    </w:p>
    <w:p w:rsidR="002F53AB" w:rsidRDefault="002F53AB" w:rsidP="00A45675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E30AD" w:rsidRPr="00A45675" w:rsidRDefault="006A104D" w:rsidP="00A45675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4931410</wp:posOffset>
            </wp:positionV>
            <wp:extent cx="2667000" cy="2033270"/>
            <wp:effectExtent l="0" t="323850" r="0" b="29083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727" r="11676"/>
                    <a:stretch/>
                  </pic:blipFill>
                  <pic:spPr bwMode="auto">
                    <a:xfrm rot="5400000">
                      <a:off x="0" y="0"/>
                      <a:ext cx="26670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30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19 февраля состоялся турнир по шахматам, посвященный 23 февраля.</w:t>
      </w:r>
    </w:p>
    <w:p w:rsidR="005F1B43" w:rsidRPr="00081F2F" w:rsidRDefault="002F53AB" w:rsidP="00081F2F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76225" cy="17446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91" cy="17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AB" w:rsidRDefault="002F53AB" w:rsidP="00E75F10">
      <w:pPr>
        <w:spacing w:before="240" w:after="24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851CD4" w:rsidRPr="00851CD4" w:rsidRDefault="00851CD4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7380527</wp:posOffset>
            </wp:positionV>
            <wp:extent cx="3645535" cy="20497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1CD4">
        <w:rPr>
          <w:rFonts w:eastAsia="Calibri"/>
          <w:bCs/>
          <w:color w:val="000000"/>
          <w:sz w:val="28"/>
          <w:szCs w:val="28"/>
        </w:rPr>
        <w:t xml:space="preserve">19 марта состоялось открытое мероприятие «Сказочная страна шахмат» Задачами донного мероприятия </w:t>
      </w:r>
      <w:r>
        <w:rPr>
          <w:rFonts w:eastAsia="Calibri"/>
          <w:bCs/>
          <w:color w:val="000000"/>
          <w:sz w:val="28"/>
          <w:szCs w:val="28"/>
        </w:rPr>
        <w:t>являются:</w:t>
      </w:r>
    </w:p>
    <w:p w:rsidR="00851CD4" w:rsidRPr="00851CD4" w:rsidRDefault="00851CD4" w:rsidP="00851CD4">
      <w:pPr>
        <w:pStyle w:val="a5"/>
        <w:numPr>
          <w:ilvl w:val="0"/>
          <w:numId w:val="5"/>
        </w:numPr>
        <w:jc w:val="both"/>
        <w:rPr>
          <w:rFonts w:eastAsia="Calibri"/>
          <w:bCs/>
          <w:color w:val="000000"/>
          <w:sz w:val="28"/>
          <w:szCs w:val="28"/>
        </w:rPr>
      </w:pPr>
      <w:r w:rsidRPr="00851CD4">
        <w:rPr>
          <w:rFonts w:eastAsia="Calibri"/>
          <w:bCs/>
          <w:color w:val="000000"/>
          <w:sz w:val="28"/>
          <w:szCs w:val="28"/>
        </w:rPr>
        <w:lastRenderedPageBreak/>
        <w:t xml:space="preserve">Заинтересовать учащихся начального этапа обучения, игрой в шахматы с помощью дидактических </w:t>
      </w:r>
      <w:r w:rsidR="006A104D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-739140</wp:posOffset>
            </wp:positionH>
            <wp:positionV relativeFrom="margin">
              <wp:align>top</wp:align>
            </wp:positionV>
            <wp:extent cx="4118610" cy="237680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934"/>
                    <a:stretch/>
                  </pic:blipFill>
                  <pic:spPr bwMode="auto">
                    <a:xfrm>
                      <a:off x="0" y="0"/>
                      <a:ext cx="411861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51CD4">
        <w:rPr>
          <w:rFonts w:eastAsia="Calibri"/>
          <w:bCs/>
          <w:color w:val="000000"/>
          <w:sz w:val="28"/>
          <w:szCs w:val="28"/>
        </w:rPr>
        <w:t>игр и заданий разного уровня сложности, красочных иллюстраций, в наиболее доступной, занимательной форме подачи материала.</w:t>
      </w:r>
    </w:p>
    <w:p w:rsidR="00851CD4" w:rsidRPr="00851CD4" w:rsidRDefault="00851CD4" w:rsidP="00851CD4">
      <w:pPr>
        <w:pStyle w:val="a5"/>
        <w:numPr>
          <w:ilvl w:val="0"/>
          <w:numId w:val="5"/>
        </w:numPr>
        <w:jc w:val="both"/>
        <w:rPr>
          <w:rFonts w:eastAsia="Calibri"/>
          <w:bCs/>
          <w:color w:val="000000"/>
          <w:sz w:val="28"/>
          <w:szCs w:val="28"/>
        </w:rPr>
      </w:pPr>
      <w:r w:rsidRPr="00851CD4">
        <w:rPr>
          <w:rFonts w:eastAsia="Calibri"/>
          <w:bCs/>
          <w:color w:val="000000"/>
          <w:sz w:val="28"/>
          <w:szCs w:val="28"/>
        </w:rPr>
        <w:t xml:space="preserve">Развивать внимание, память, наглядно-образное и логическое мышление учащихся младшего школьного </w:t>
      </w:r>
      <w:r w:rsidR="006A104D">
        <w:rPr>
          <w:rFonts w:eastAsia="Calibri"/>
          <w:bCs/>
          <w:color w:val="000000"/>
          <w:sz w:val="28"/>
          <w:szCs w:val="28"/>
        </w:rPr>
        <w:t>во</w:t>
      </w:r>
      <w:r w:rsidRPr="00851CD4">
        <w:rPr>
          <w:rFonts w:eastAsia="Calibri"/>
          <w:bCs/>
          <w:color w:val="000000"/>
          <w:sz w:val="28"/>
          <w:szCs w:val="28"/>
        </w:rPr>
        <w:t xml:space="preserve">зраста. </w:t>
      </w:r>
    </w:p>
    <w:p w:rsidR="00851CD4" w:rsidRDefault="006A104D" w:rsidP="00851CD4">
      <w:pPr>
        <w:pStyle w:val="a5"/>
        <w:numPr>
          <w:ilvl w:val="0"/>
          <w:numId w:val="5"/>
        </w:numPr>
        <w:jc w:val="both"/>
        <w:rPr>
          <w:rFonts w:eastAsia="Calibri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2814955</wp:posOffset>
            </wp:positionV>
            <wp:extent cx="4605655" cy="2744470"/>
            <wp:effectExtent l="0" t="0" r="444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460"/>
                    <a:stretch/>
                  </pic:blipFill>
                  <pic:spPr bwMode="auto">
                    <a:xfrm>
                      <a:off x="0" y="0"/>
                      <a:ext cx="460565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1CD4" w:rsidRPr="00851CD4">
        <w:rPr>
          <w:rFonts w:eastAsia="Calibri"/>
          <w:bCs/>
          <w:color w:val="000000"/>
          <w:sz w:val="28"/>
          <w:szCs w:val="28"/>
        </w:rPr>
        <w:t xml:space="preserve">Воспитывать усидчивость, внимательность, самостоятельность, терпеливость, изобретательность. </w:t>
      </w:r>
    </w:p>
    <w:p w:rsidR="00851CD4" w:rsidRDefault="00851CD4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</w:p>
    <w:p w:rsidR="006A104D" w:rsidRPr="00851CD4" w:rsidRDefault="006A104D" w:rsidP="00851CD4">
      <w:pPr>
        <w:pStyle w:val="a5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6276340</wp:posOffset>
            </wp:positionV>
            <wp:extent cx="5242560" cy="37242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006" t="19156" r="33298" b="9236"/>
                    <a:stretch/>
                  </pic:blipFill>
                  <pic:spPr bwMode="auto">
                    <a:xfrm>
                      <a:off x="0" y="0"/>
                      <a:ext cx="524256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/>
          <w:bCs/>
          <w:color w:val="000000"/>
          <w:sz w:val="28"/>
          <w:szCs w:val="28"/>
        </w:rPr>
        <w:t xml:space="preserve">2 апреля 2021 года ПДО Мартынюк Л.В. приняла участие в международном форуме Центров </w:t>
      </w:r>
      <w:r>
        <w:rPr>
          <w:rFonts w:eastAsia="Calibri"/>
          <w:bCs/>
          <w:color w:val="000000"/>
          <w:sz w:val="28"/>
          <w:szCs w:val="28"/>
        </w:rPr>
        <w:lastRenderedPageBreak/>
        <w:t>образования цифрового и гуманитарного профилей «Точка Роста» в рамках федерального проекта «Современная школа»</w:t>
      </w:r>
    </w:p>
    <w:sectPr w:rsidR="006A104D" w:rsidRPr="00851CD4" w:rsidSect="006E30A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0B82"/>
    <w:multiLevelType w:val="multilevel"/>
    <w:tmpl w:val="4D36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B57FF"/>
    <w:multiLevelType w:val="multilevel"/>
    <w:tmpl w:val="506CC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161CDE"/>
    <w:multiLevelType w:val="multilevel"/>
    <w:tmpl w:val="351C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9A57DC"/>
    <w:multiLevelType w:val="hybridMultilevel"/>
    <w:tmpl w:val="66924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75C72"/>
    <w:multiLevelType w:val="multilevel"/>
    <w:tmpl w:val="8C1A4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7E1"/>
    <w:rsid w:val="00081F2F"/>
    <w:rsid w:val="002227E1"/>
    <w:rsid w:val="002F53AB"/>
    <w:rsid w:val="005F1B43"/>
    <w:rsid w:val="00694128"/>
    <w:rsid w:val="006A104D"/>
    <w:rsid w:val="006E30AD"/>
    <w:rsid w:val="00851CD4"/>
    <w:rsid w:val="008B1E12"/>
    <w:rsid w:val="009D56FF"/>
    <w:rsid w:val="00A45675"/>
    <w:rsid w:val="00C339BC"/>
    <w:rsid w:val="00DD6A2F"/>
    <w:rsid w:val="00E75F10"/>
    <w:rsid w:val="00F66F33"/>
    <w:rsid w:val="00F94050"/>
    <w:rsid w:val="00FB2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F33"/>
  </w:style>
  <w:style w:type="paragraph" w:styleId="1">
    <w:name w:val="heading 1"/>
    <w:basedOn w:val="a"/>
    <w:link w:val="10"/>
    <w:uiPriority w:val="9"/>
    <w:qFormat/>
    <w:rsid w:val="005F1B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F1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B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1B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F1B43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B43"/>
  </w:style>
  <w:style w:type="character" w:styleId="a4">
    <w:name w:val="Emphasis"/>
    <w:basedOn w:val="a0"/>
    <w:uiPriority w:val="20"/>
    <w:qFormat/>
    <w:rsid w:val="005F1B43"/>
    <w:rPr>
      <w:i/>
      <w:iCs/>
    </w:rPr>
  </w:style>
  <w:style w:type="paragraph" w:styleId="a5">
    <w:name w:val="Normal (Web)"/>
    <w:basedOn w:val="a"/>
    <w:uiPriority w:val="99"/>
    <w:semiHidden/>
    <w:unhideWhenUsed/>
    <w:rsid w:val="005F1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F1B43"/>
    <w:rPr>
      <w:b/>
      <w:bCs/>
    </w:rPr>
  </w:style>
  <w:style w:type="paragraph" w:styleId="a7">
    <w:name w:val="List Paragraph"/>
    <w:basedOn w:val="a"/>
    <w:uiPriority w:val="34"/>
    <w:qFormat/>
    <w:rsid w:val="00A4567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1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34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94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0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84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71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23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46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18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6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08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6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01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2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8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2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4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20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2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2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84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22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47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6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0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6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90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Пользователь</cp:lastModifiedBy>
  <cp:revision>5</cp:revision>
  <cp:lastPrinted>2019-12-13T08:17:00Z</cp:lastPrinted>
  <dcterms:created xsi:type="dcterms:W3CDTF">2021-04-06T14:18:00Z</dcterms:created>
  <dcterms:modified xsi:type="dcterms:W3CDTF">2021-04-07T06:37:00Z</dcterms:modified>
</cp:coreProperties>
</file>